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4" w:rsidRDefault="00BF7EB9" w:rsidP="00111AC6">
      <w:pPr>
        <w:pStyle w:val="Untertitel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AD3C8" wp14:editId="6AEB8E8C">
                <wp:simplePos x="0" y="0"/>
                <wp:positionH relativeFrom="column">
                  <wp:posOffset>2540</wp:posOffset>
                </wp:positionH>
                <wp:positionV relativeFrom="margin">
                  <wp:posOffset>1414463</wp:posOffset>
                </wp:positionV>
                <wp:extent cx="5392800" cy="3761740"/>
                <wp:effectExtent l="0" t="0" r="17780" b="1016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80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BF0354">
                            <w:pPr>
                              <w:pStyle w:val="Titel"/>
                            </w:pPr>
                            <w:r>
                              <w:t xml:space="preserve">Implementierung einer Grafischen Benutzeroberfläche für die Konfiguration der Browser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Box Security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.2pt;margin-top:111.4pt;width:424.65pt;height:29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" filled="f" stroked="f">
                <v:textbox inset="0,0,0,0">
                  <w:txbxContent>
                    <w:p w:rsidR="00B82EE2" w:rsidRPr="00BF0354" w:rsidRDefault="00B82EE2" w:rsidP="00BF0354">
                      <w:pPr>
                        <w:pStyle w:val="Titel"/>
                      </w:pPr>
                      <w:r>
                        <w:t xml:space="preserve">Implementierung einer Grafischen Benutzeroberfläche für die Konfiguration der Browser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Box Security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106" wp14:editId="360B4CB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0000" cy="3576578"/>
                <wp:effectExtent l="0" t="0" r="10795" b="508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576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Default="00B82EE2" w:rsidP="00BF7EB9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 w:rsidRPr="00111AC6">
                              <w:rPr>
                                <w:b/>
                              </w:rPr>
                              <w:t>Bachelorarbeit</w:t>
                            </w:r>
                          </w:p>
                          <w:p w:rsidR="00B82EE2" w:rsidRPr="00BF0354" w:rsidRDefault="00B82EE2" w:rsidP="00BF7EB9">
                            <w:pPr>
                              <w:pStyle w:val="Untertitel"/>
                            </w:pPr>
                            <w:r w:rsidRPr="00BF0354">
                              <w:t>im Studiengang</w:t>
                            </w:r>
                            <w:r w:rsidRPr="00BF0354">
                              <w:br/>
                            </w:r>
                            <w:r>
                              <w:t>Informatik</w:t>
                            </w:r>
                            <w:r w:rsidRPr="00BF0354">
                              <w:t xml:space="preserve"> </w:t>
                            </w:r>
                          </w:p>
                          <w:p w:rsidR="00B82EE2" w:rsidRDefault="00B82EE2" w:rsidP="005D26BD">
                            <w:pPr>
                              <w:pStyle w:val="Untertitel"/>
                            </w:pPr>
                            <w:r>
                              <w:t>vorgelegt von</w:t>
                            </w:r>
                          </w:p>
                          <w:p w:rsidR="00B82EE2" w:rsidRDefault="00B82EE2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Ferhat Özmen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t>Matr</w:t>
                            </w:r>
                            <w:proofErr w:type="spellEnd"/>
                            <w:r>
                              <w:t>.-Nr.: 008 204 835</w:t>
                            </w:r>
                          </w:p>
                          <w:p w:rsidR="00B82EE2" w:rsidRPr="00BA7590" w:rsidRDefault="00B82EE2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  <w:r>
                              <w:t xml:space="preserve">am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. Monat Jahr</w:t>
                            </w:r>
                            <w:r w:rsidRPr="005D26BD">
                              <w:t xml:space="preserve"> </w:t>
                            </w:r>
                            <w:r>
                              <w:br/>
                              <w:t xml:space="preserve">an </w:t>
                            </w:r>
                            <w:r w:rsidRPr="00BF0354">
                              <w:t xml:space="preserve">der Hochschule </w:t>
                            </w:r>
                            <w:r>
                              <w:t>Bochum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0;margin-top:368.55pt;width:425.2pt;height:281.6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" filled="f" stroked="f">
                <v:textbox inset="0,0,0,0">
                  <w:txbxContent>
                    <w:p w:rsidR="00B82EE2" w:rsidRDefault="00B82EE2" w:rsidP="00BF7EB9">
                      <w:pPr>
                        <w:pStyle w:val="Untertitel"/>
                        <w:rPr>
                          <w:b/>
                        </w:rPr>
                      </w:pPr>
                      <w:r w:rsidRPr="00111AC6">
                        <w:rPr>
                          <w:b/>
                        </w:rPr>
                        <w:t>Bachelorarbeit</w:t>
                      </w:r>
                    </w:p>
                    <w:p w:rsidR="00B82EE2" w:rsidRPr="00BF0354" w:rsidRDefault="00B82EE2" w:rsidP="00BF7EB9">
                      <w:pPr>
                        <w:pStyle w:val="Untertitel"/>
                      </w:pPr>
                      <w:r w:rsidRPr="00BF0354">
                        <w:t>im Studiengang</w:t>
                      </w:r>
                      <w:r w:rsidRPr="00BF0354">
                        <w:br/>
                      </w:r>
                      <w:r>
                        <w:t>Informatik</w:t>
                      </w:r>
                      <w:r w:rsidRPr="00BF0354">
                        <w:t xml:space="preserve"> </w:t>
                      </w:r>
                    </w:p>
                    <w:p w:rsidR="00B82EE2" w:rsidRDefault="00B82EE2" w:rsidP="005D26BD">
                      <w:pPr>
                        <w:pStyle w:val="Untertitel"/>
                      </w:pPr>
                      <w:r>
                        <w:t>vorgelegt von</w:t>
                      </w:r>
                    </w:p>
                    <w:p w:rsidR="00B82EE2" w:rsidRDefault="00B82EE2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Ferhat Özmen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t>Matr</w:t>
                      </w:r>
                      <w:proofErr w:type="spellEnd"/>
                      <w:r>
                        <w:t>.-Nr.: 008 204 835</w:t>
                      </w:r>
                    </w:p>
                    <w:p w:rsidR="00B82EE2" w:rsidRPr="00BA7590" w:rsidRDefault="00B82EE2" w:rsidP="00BA7590">
                      <w:pPr>
                        <w:pStyle w:val="Untertitel"/>
                        <w:rPr>
                          <w:b/>
                        </w:rPr>
                      </w:pPr>
                      <w:r>
                        <w:t xml:space="preserve">am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. Monat Jahr</w:t>
                      </w:r>
                      <w:r w:rsidRPr="005D26BD">
                        <w:t xml:space="preserve"> </w:t>
                      </w:r>
                      <w:r>
                        <w:br/>
                        <w:t xml:space="preserve">an </w:t>
                      </w:r>
                      <w:r w:rsidRPr="00BF0354">
                        <w:t xml:space="preserve">der Hochschule </w:t>
                      </w:r>
                      <w:r>
                        <w:t>Bochum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BA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A6D4F" wp14:editId="65A04D65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0000" cy="775246"/>
                <wp:effectExtent l="0" t="0" r="10795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775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2EE2" w:rsidRPr="00BF0354" w:rsidRDefault="00B82EE2" w:rsidP="00376DCD">
                            <w:pPr>
                              <w:pStyle w:val="Untertitel"/>
                              <w:tabs>
                                <w:tab w:val="left" w:pos="2835"/>
                              </w:tabs>
                              <w:spacing w:before="0"/>
                              <w:jc w:val="left"/>
                            </w:pPr>
                            <w:r>
                              <w:t xml:space="preserve">Erstprüfer/in: </w:t>
                            </w:r>
                            <w:r>
                              <w:tab/>
                              <w:t xml:space="preserve">Prof. Dr. </w:t>
                            </w:r>
                            <w:proofErr w:type="spellStart"/>
                            <w:r>
                              <w:t>rer</w:t>
                            </w:r>
                            <w:proofErr w:type="spellEnd"/>
                            <w:r>
                              <w:t xml:space="preserve">. nat. Rainer </w:t>
                            </w:r>
                            <w:proofErr w:type="spellStart"/>
                            <w:r>
                              <w:t>Lütticke</w:t>
                            </w:r>
                            <w:proofErr w:type="spellEnd"/>
                            <w:r>
                              <w:br/>
                              <w:t xml:space="preserve">Zweitprüfer/in: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M.Sc</w:t>
                            </w:r>
                            <w:proofErr w:type="spellEnd"/>
                            <w:r>
                              <w:t>. Clemens A. Schulz</w:t>
                            </w:r>
                          </w:p>
                        </w:txbxContent>
                      </wps:txbx>
                      <wps:bodyPr rot="0" vert="horz" wrap="square" lIns="36000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left:0;text-align:left;margin-left:0;margin-top:0;width:425.2pt;height:61.05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" filled="f" stroked="f">
                <v:textbox inset="10mm,0,0,0">
                  <w:txbxContent>
                    <w:p w:rsidR="00B82EE2" w:rsidRPr="00BF0354" w:rsidRDefault="00B82EE2" w:rsidP="00376DCD">
                      <w:pPr>
                        <w:pStyle w:val="Untertitel"/>
                        <w:tabs>
                          <w:tab w:val="left" w:pos="2835"/>
                        </w:tabs>
                        <w:spacing w:before="0"/>
                        <w:jc w:val="left"/>
                      </w:pPr>
                      <w:r>
                        <w:t xml:space="preserve">Erstprüfer/in: </w:t>
                      </w:r>
                      <w:r>
                        <w:tab/>
                        <w:t xml:space="preserve">Prof. Dr. </w:t>
                      </w:r>
                      <w:proofErr w:type="spellStart"/>
                      <w:r>
                        <w:t>rer</w:t>
                      </w:r>
                      <w:proofErr w:type="spellEnd"/>
                      <w:r>
                        <w:t xml:space="preserve">. nat. Rainer </w:t>
                      </w:r>
                      <w:proofErr w:type="spellStart"/>
                      <w:r>
                        <w:t>Lütticke</w:t>
                      </w:r>
                      <w:proofErr w:type="spellEnd"/>
                      <w:r>
                        <w:br/>
                        <w:t xml:space="preserve">Zweitprüfer/in: </w:t>
                      </w:r>
                      <w:r>
                        <w:tab/>
                      </w:r>
                      <w:proofErr w:type="spellStart"/>
                      <w:r>
                        <w:t>M.Sc</w:t>
                      </w:r>
                      <w:proofErr w:type="spellEnd"/>
                      <w:r>
                        <w:t>. Clemens A. Schulz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Ref491742389"/>
      <w:bookmarkStart w:id="1" w:name="_Toc307177311"/>
      <w:bookmarkStart w:id="2" w:name="_Toc442344325"/>
      <w:r>
        <w:lastRenderedPageBreak/>
        <w:t>Kurzfassung</w:t>
      </w:r>
      <w:bookmarkEnd w:id="0"/>
      <w:bookmarkEnd w:id="1"/>
      <w:bookmarkEnd w:id="2"/>
    </w:p>
    <w:p w:rsidR="00B31592" w:rsidRDefault="00B31592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826A34" w:rsidRDefault="00826A34"/>
    <w:p w:rsidR="00B31592" w:rsidRDefault="00B31592"/>
    <w:p w:rsidR="00B31592" w:rsidRDefault="00B31592"/>
    <w:p w:rsidR="003A446F" w:rsidRDefault="003A446F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p w:rsidR="00B31592" w:rsidRDefault="00B31592"/>
    <w:bookmarkStart w:id="3" w:name="_Toc307177314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-1954238954"/>
        <w:docPartObj>
          <w:docPartGallery w:val="Table of Contents"/>
          <w:docPartUnique/>
        </w:docPartObj>
      </w:sdtPr>
      <w:sdtContent>
        <w:p w:rsidR="00AF00AF" w:rsidRDefault="00AF00AF">
          <w:pPr>
            <w:pStyle w:val="Inhaltsverzeichnisberschrift"/>
          </w:pPr>
          <w:r>
            <w:t>Inhaltsverzeichnis</w:t>
          </w:r>
        </w:p>
        <w:p w:rsidR="00B31592" w:rsidRDefault="00AF00AF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325" w:history="1">
            <w:r w:rsidR="00B31592" w:rsidRPr="00AE6DDD">
              <w:rPr>
                <w:rStyle w:val="Hyperlink"/>
              </w:rPr>
              <w:t>Kurzfassung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6" w:history="1">
            <w:r w:rsidR="00B31592" w:rsidRPr="00AE6DDD">
              <w:rPr>
                <w:rStyle w:val="Hyperlink"/>
              </w:rPr>
              <w:t>Abbildungsverzeichnis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7" w:history="1">
            <w:r w:rsidR="00B31592" w:rsidRPr="00AE6DDD">
              <w:rPr>
                <w:rStyle w:val="Hyperlink"/>
              </w:rPr>
              <w:t>Tabellenverzeichnis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8" w:history="1">
            <w:r w:rsidR="00B31592" w:rsidRPr="00AE6DDD">
              <w:rPr>
                <w:rStyle w:val="Hyperlink"/>
              </w:rPr>
              <w:t>Abkürzungsverzeichnis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29" w:history="1">
            <w:r w:rsidR="00B31592" w:rsidRPr="00AE6DDD">
              <w:rPr>
                <w:rStyle w:val="Hyperlink"/>
              </w:rPr>
              <w:t>Vorwort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_Toc442344329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8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0" w:history="1">
            <w:r w:rsidR="00B31592" w:rsidRPr="00AE6DDD">
              <w:rPr>
                <w:rStyle w:val="Hyperlink"/>
              </w:rPr>
              <w:t>1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Einleitung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1" w:history="1">
            <w:r w:rsidR="00B31592" w:rsidRPr="00AE6DDD">
              <w:rPr>
                <w:rStyle w:val="Hyperlink"/>
              </w:rPr>
              <w:t>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Motivation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2" w:history="1">
            <w:r w:rsidR="00B31592" w:rsidRPr="00AE6DDD">
              <w:rPr>
                <w:rStyle w:val="Hyperlink"/>
              </w:rPr>
              <w:t>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Zielsetzung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9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33" w:history="1">
            <w:r w:rsidR="00B31592" w:rsidRPr="00AE6DDD">
              <w:rPr>
                <w:rStyle w:val="Hyperlink"/>
              </w:rPr>
              <w:t>2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Grundlagen und Begriffsdefnition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4" w:history="1">
            <w:r w:rsidR="00B31592" w:rsidRPr="00AE6DDD">
              <w:rPr>
                <w:rStyle w:val="Hyperlink"/>
              </w:rPr>
              <w:t>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Endpoint Security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5" w:history="1">
            <w:r w:rsidR="00B31592" w:rsidRPr="00AE6DDD">
              <w:rPr>
                <w:rStyle w:val="Hyperlink"/>
              </w:rPr>
              <w:t>2.1.1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Begriffe und Konventionen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6" w:history="1">
            <w:r w:rsidR="00B31592" w:rsidRPr="00AE6DDD">
              <w:rPr>
                <w:rStyle w:val="Hyperlink"/>
              </w:rPr>
              <w:t>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IT - 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7" w:history="1">
            <w:r w:rsidR="00B31592" w:rsidRPr="00AE6DDD">
              <w:rPr>
                <w:rStyle w:val="Hyperlink"/>
              </w:rPr>
              <w:t>2.2.1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Definition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8" w:history="1">
            <w:r w:rsidR="00B31592" w:rsidRPr="00AE6DDD">
              <w:rPr>
                <w:rStyle w:val="Hyperlink"/>
              </w:rPr>
              <w:t>2.2.2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Entwickler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39" w:history="1">
            <w:r w:rsidR="00B31592" w:rsidRPr="00AE6DDD">
              <w:rPr>
                <w:rStyle w:val="Hyperlink"/>
              </w:rPr>
              <w:t>2.2.3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Bedeutung für Software Anwender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_Toc442344339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0" w:history="1">
            <w:r w:rsidR="00B31592" w:rsidRPr="00AE6DDD">
              <w:rPr>
                <w:rStyle w:val="Hyperlink"/>
              </w:rPr>
              <w:t>2.2.4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Aufbau einer Security Policy (Nach was?? Sirrix/SANS/BSI -&gt; Clemens oder Norbert fragen)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1" w:history="1">
            <w:r w:rsidR="00B31592" w:rsidRPr="00AE6DDD">
              <w:rPr>
                <w:rStyle w:val="Hyperlink"/>
              </w:rPr>
              <w:t>2.2.5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Typen von IT – Security Policies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10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2" w:history="1">
            <w:r w:rsidR="00B31592" w:rsidRPr="00AE6DDD">
              <w:rPr>
                <w:rStyle w:val="Hyperlink"/>
              </w:rPr>
              <w:t>2.3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Browser in the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3" w:history="1">
            <w:r w:rsidR="00B31592" w:rsidRPr="00AE6DDD">
              <w:rPr>
                <w:rStyle w:val="Hyperlink"/>
              </w:rPr>
              <w:t>2.4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Vorstellung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4" w:history="1">
            <w:r w:rsidR="00B31592" w:rsidRPr="00AE6DDD">
              <w:rPr>
                <w:rStyle w:val="Hyperlink"/>
              </w:rPr>
              <w:t>2.4.1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Standalone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5" w:history="1">
            <w:r w:rsidR="00B31592" w:rsidRPr="00AE6DDD">
              <w:rPr>
                <w:rStyle w:val="Hyperlink"/>
              </w:rPr>
              <w:t>2.4.2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Managed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6" w:history="1">
            <w:r w:rsidR="00B31592" w:rsidRPr="00AE6DDD">
              <w:rPr>
                <w:rStyle w:val="Hyperlink"/>
              </w:rPr>
              <w:t>2.4.3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Bestehende Möglichkeit zur Konfiguration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7" w:history="1">
            <w:r w:rsidR="00B31592" w:rsidRPr="00AE6DDD">
              <w:rPr>
                <w:rStyle w:val="Hyperlink"/>
              </w:rPr>
              <w:t>2.5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Technologien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8" w:history="1">
            <w:r w:rsidR="00B31592" w:rsidRPr="00AE6DDD">
              <w:rPr>
                <w:rStyle w:val="Hyperlink"/>
              </w:rPr>
              <w:t>2.5.1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Virtual Box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49" w:history="1">
            <w:r w:rsidR="00B31592" w:rsidRPr="00AE6DDD">
              <w:rPr>
                <w:rStyle w:val="Hyperlink"/>
              </w:rPr>
              <w:t>2.5.2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Python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_Toc442344349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0" w:history="1">
            <w:r w:rsidR="00B31592" w:rsidRPr="00AE6DDD">
              <w:rPr>
                <w:rStyle w:val="Hyperlink"/>
              </w:rPr>
              <w:t>2.5.3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Abhängigkeiten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1" w:history="1">
            <w:r w:rsidR="00B31592" w:rsidRPr="00AE6DDD">
              <w:rPr>
                <w:rStyle w:val="Hyperlink"/>
              </w:rPr>
              <w:t>2.6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Software Design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2" w:history="1">
            <w:r w:rsidR="00B31592" w:rsidRPr="00AE6DDD">
              <w:rPr>
                <w:rStyle w:val="Hyperlink"/>
              </w:rPr>
              <w:t>2.6.1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Architektur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3" w:history="1">
            <w:r w:rsidR="00B31592" w:rsidRPr="00AE6DDD">
              <w:rPr>
                <w:rStyle w:val="Hyperlink"/>
              </w:rPr>
              <w:t>2.6.2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Plattform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4" w:history="1">
            <w:r w:rsidR="00B31592" w:rsidRPr="00AE6DDD">
              <w:rPr>
                <w:rStyle w:val="Hyperlink"/>
              </w:rPr>
              <w:t>2.6.3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Security Policy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11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55" w:history="1">
            <w:r w:rsidR="00B31592" w:rsidRPr="00AE6DDD">
              <w:rPr>
                <w:rStyle w:val="Hyperlink"/>
              </w:rPr>
              <w:t>3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Implenetierung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6" w:history="1">
            <w:r w:rsidR="00B31592" w:rsidRPr="00AE6DDD">
              <w:rPr>
                <w:rStyle w:val="Hyperlink"/>
              </w:rPr>
              <w:t>3.1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Grafische Benutzeroberfläche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7" w:history="1">
            <w:r w:rsidR="00B31592" w:rsidRPr="00AE6DDD">
              <w:rPr>
                <w:rStyle w:val="Hyperlink"/>
              </w:rPr>
              <w:t>3.1.1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Details der Implementierung (Technisch)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8" w:history="1">
            <w:r w:rsidR="00B31592" w:rsidRPr="00AE6DDD">
              <w:rPr>
                <w:rStyle w:val="Hyperlink"/>
              </w:rPr>
              <w:t>3.1.2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Beurteilung (Wieso letztendlich mit PySide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59" w:history="1">
            <w:r w:rsidR="00B31592" w:rsidRPr="00AE6DDD">
              <w:rPr>
                <w:rStyle w:val="Hyperlink"/>
              </w:rPr>
              <w:t>3.2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Primäre Ziel der Implementierung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_Toc442344359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0" w:history="1">
            <w:r w:rsidR="00B31592" w:rsidRPr="00AE6DDD">
              <w:rPr>
                <w:rStyle w:val="Hyperlink"/>
              </w:rPr>
              <w:t>3.3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Umsetzung (Wie die neue Konfiguration letztendlich umgesetzt wurde und warum e.t.c)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12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1" w:history="1">
            <w:r w:rsidR="00B31592" w:rsidRPr="00AE6DDD">
              <w:rPr>
                <w:rStyle w:val="Hyperlink"/>
              </w:rPr>
              <w:t>4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Ergebnis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_Toc442344361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2" w:history="1">
            <w:r w:rsidR="00B31592" w:rsidRPr="00AE6DDD">
              <w:rPr>
                <w:rStyle w:val="Hyperlink"/>
              </w:rPr>
              <w:t>4.1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Beispiele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_Toc442344362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3" w:history="1">
            <w:r w:rsidR="00B31592" w:rsidRPr="00AE6DDD">
              <w:rPr>
                <w:rStyle w:val="Hyperlink"/>
              </w:rPr>
              <w:t>4.2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Benutzerfreundlichkeit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_Toc442344363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4" w:history="1">
            <w:r w:rsidR="00B31592" w:rsidRPr="00AE6DDD">
              <w:rPr>
                <w:rStyle w:val="Hyperlink"/>
              </w:rPr>
              <w:t>4.2.1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Vorher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_Toc442344364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65" w:history="1">
            <w:r w:rsidR="00B31592" w:rsidRPr="00AE6DDD">
              <w:rPr>
                <w:rStyle w:val="Hyperlink"/>
              </w:rPr>
              <w:t>4.2.2</w:t>
            </w:r>
            <w:r w:rsidR="00B3159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Nachher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_Toc442344365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13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6" w:history="1">
            <w:r w:rsidR="00B31592" w:rsidRPr="00AE6DDD">
              <w:rPr>
                <w:rStyle w:val="Hyperlink"/>
              </w:rPr>
              <w:t>5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_Toc442344366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14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7" w:history="1">
            <w:r w:rsidR="00B31592" w:rsidRPr="00AE6DDD">
              <w:rPr>
                <w:rStyle w:val="Hyperlink"/>
              </w:rPr>
              <w:t>6</w:t>
            </w:r>
            <w:r w:rsidR="00B315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31592" w:rsidRPr="00AE6DDD">
              <w:rPr>
                <w:rStyle w:val="Hyperlink"/>
              </w:rPr>
              <w:t>Zusammenfassung und Ausblick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_Toc442344367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15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8" w:history="1">
            <w:r w:rsidR="00B31592" w:rsidRPr="00AE6DDD">
              <w:rPr>
                <w:rStyle w:val="Hyperlink"/>
              </w:rPr>
              <w:t>Literaturverzeichnis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_Toc442344368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16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42344369" w:history="1">
            <w:r w:rsidR="00B31592" w:rsidRPr="00AE6DDD">
              <w:rPr>
                <w:rStyle w:val="Hyperlink"/>
              </w:rPr>
              <w:t>Eidesstattliche Versicherung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_Toc442344369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B31592" w:rsidRDefault="00B82EE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344370" w:history="1">
            <w:r w:rsidR="00B31592" w:rsidRPr="00AE6DDD">
              <w:rPr>
                <w:rStyle w:val="Hyperlink"/>
              </w:rPr>
              <w:t>Auszug aus dem Strafgesetzbuch (StGB)</w:t>
            </w:r>
            <w:r w:rsidR="00B31592">
              <w:rPr>
                <w:webHidden/>
              </w:rPr>
              <w:tab/>
            </w:r>
            <w:r w:rsidR="00B31592">
              <w:rPr>
                <w:webHidden/>
              </w:rPr>
              <w:fldChar w:fldCharType="begin"/>
            </w:r>
            <w:r w:rsidR="00B31592">
              <w:rPr>
                <w:webHidden/>
              </w:rPr>
              <w:instrText xml:space="preserve"> PAGEREF _Toc442344370 \h </w:instrText>
            </w:r>
            <w:r w:rsidR="00B31592">
              <w:rPr>
                <w:webHidden/>
              </w:rPr>
            </w:r>
            <w:r w:rsidR="00B31592">
              <w:rPr>
                <w:webHidden/>
              </w:rPr>
              <w:fldChar w:fldCharType="separate"/>
            </w:r>
            <w:r w:rsidR="00B31592">
              <w:rPr>
                <w:webHidden/>
              </w:rPr>
              <w:t>17</w:t>
            </w:r>
            <w:r w:rsidR="00B31592">
              <w:rPr>
                <w:webHidden/>
              </w:rPr>
              <w:fldChar w:fldCharType="end"/>
            </w:r>
          </w:hyperlink>
        </w:p>
        <w:p w:rsidR="00AF00AF" w:rsidRDefault="00AF00AF">
          <w:r>
            <w:rPr>
              <w:b/>
              <w:bCs/>
            </w:rPr>
            <w:fldChar w:fldCharType="end"/>
          </w:r>
        </w:p>
      </w:sdtContent>
    </w:sdt>
    <w:p w:rsidR="00AF00AF" w:rsidRDefault="00AF00AF">
      <w:pPr>
        <w:pStyle w:val="berschrift1"/>
        <w:numPr>
          <w:ilvl w:val="0"/>
          <w:numId w:val="0"/>
        </w:numPr>
      </w:pP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42344326"/>
      <w:r>
        <w:lastRenderedPageBreak/>
        <w:t>Abbildungsverzeichnis</w:t>
      </w:r>
      <w:bookmarkEnd w:id="4"/>
      <w:bookmarkEnd w:id="3"/>
    </w:p>
    <w:p w:rsidR="00284FA6" w:rsidRDefault="00284FA6"/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5" w:name="_Toc307177315"/>
      <w:bookmarkStart w:id="6" w:name="_Toc442344327"/>
      <w:r>
        <w:t>Tabellenverzeichnis</w:t>
      </w:r>
      <w:bookmarkEnd w:id="5"/>
      <w:bookmarkEnd w:id="6"/>
    </w:p>
    <w:p w:rsidR="00284FA6" w:rsidRDefault="00284FA6">
      <w:pPr>
        <w:pStyle w:val="berschrift1"/>
        <w:numPr>
          <w:ilvl w:val="0"/>
          <w:numId w:val="0"/>
        </w:numPr>
      </w:pPr>
      <w:bookmarkStart w:id="7" w:name="_Toc307177316"/>
      <w:bookmarkStart w:id="8" w:name="_Toc442344328"/>
      <w:r>
        <w:lastRenderedPageBreak/>
        <w:t>Abkürzungsverzeichnis</w:t>
      </w:r>
      <w:bookmarkEnd w:id="7"/>
      <w:bookmarkEnd w:id="8"/>
    </w:p>
    <w:p w:rsidR="00284FA6" w:rsidRDefault="00D447C5">
      <w:pPr>
        <w:tabs>
          <w:tab w:val="left" w:pos="1440"/>
        </w:tabs>
      </w:pPr>
      <w:r>
        <w:t>EPS</w:t>
      </w:r>
      <w:r w:rsidR="00284FA6">
        <w:tab/>
      </w:r>
      <w:proofErr w:type="spellStart"/>
      <w:r>
        <w:t>Endpoint</w:t>
      </w:r>
      <w:proofErr w:type="spellEnd"/>
      <w:r>
        <w:t xml:space="preserve"> Security</w:t>
      </w:r>
    </w:p>
    <w:p w:rsidR="00284FA6" w:rsidRPr="00FB4AB1" w:rsidRDefault="00D447C5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BitBox</w:t>
      </w:r>
      <w:proofErr w:type="spellEnd"/>
      <w:r w:rsidR="00284FA6" w:rsidRPr="00FB4AB1">
        <w:rPr>
          <w:lang w:val="en-US"/>
        </w:rPr>
        <w:tab/>
      </w:r>
      <w:r w:rsidRPr="00FB4AB1">
        <w:rPr>
          <w:lang w:val="en-US"/>
        </w:rPr>
        <w:t>Browser in the Box</w:t>
      </w:r>
    </w:p>
    <w:p w:rsidR="00A56784" w:rsidRPr="00FB4AB1" w:rsidRDefault="00A56784">
      <w:pPr>
        <w:tabs>
          <w:tab w:val="left" w:pos="1440"/>
        </w:tabs>
        <w:rPr>
          <w:lang w:val="en-US"/>
        </w:rPr>
      </w:pPr>
      <w:proofErr w:type="spellStart"/>
      <w:r w:rsidRPr="00FB4AB1">
        <w:rPr>
          <w:lang w:val="en-US"/>
        </w:rPr>
        <w:t>VBox</w:t>
      </w:r>
      <w:proofErr w:type="spellEnd"/>
      <w:r w:rsidRPr="00FB4AB1">
        <w:rPr>
          <w:lang w:val="en-US"/>
        </w:rPr>
        <w:t xml:space="preserve"> </w:t>
      </w:r>
      <w:r w:rsidRPr="00FB4AB1">
        <w:rPr>
          <w:lang w:val="en-US"/>
        </w:rPr>
        <w:tab/>
        <w:t>Virtual Box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9" w:name="_Toc307177317"/>
      <w:bookmarkStart w:id="10" w:name="_Toc442344329"/>
      <w:r>
        <w:lastRenderedPageBreak/>
        <w:t>Vorwort</w:t>
      </w:r>
      <w:bookmarkEnd w:id="9"/>
      <w:bookmarkEnd w:id="10"/>
    </w:p>
    <w:p w:rsidR="00415677" w:rsidRPr="00415677" w:rsidRDefault="00415677" w:rsidP="00415677">
      <w:proofErr w:type="spellStart"/>
      <w:r>
        <w:t>blablablalba</w:t>
      </w:r>
      <w:proofErr w:type="spellEnd"/>
    </w:p>
    <w:p w:rsidR="00284FA6" w:rsidRDefault="00AF00AF">
      <w:pPr>
        <w:pStyle w:val="berschrift1"/>
      </w:pPr>
      <w:bookmarkStart w:id="11" w:name="_Toc442344330"/>
      <w:r>
        <w:lastRenderedPageBreak/>
        <w:t>Einleitung</w:t>
      </w:r>
      <w:bookmarkEnd w:id="11"/>
    </w:p>
    <w:p w:rsidR="009E1443" w:rsidRPr="00AD4035" w:rsidRDefault="005C238F" w:rsidP="009E144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647C8">
        <w:rPr>
          <w:rFonts w:ascii="Arial" w:hAnsi="Arial" w:cs="Arial"/>
        </w:rPr>
        <w:t>er Bedarf an Sicherheit ist heute eines der größten</w:t>
      </w:r>
      <w:r>
        <w:rPr>
          <w:rFonts w:ascii="Arial" w:hAnsi="Arial" w:cs="Arial"/>
        </w:rPr>
        <w:t xml:space="preserve"> Bedürfnisse in</w:t>
      </w:r>
      <w:r w:rsidR="002647C8">
        <w:rPr>
          <w:rFonts w:ascii="Arial" w:hAnsi="Arial" w:cs="Arial"/>
        </w:rPr>
        <w:t xml:space="preserve"> der Info</w:t>
      </w:r>
      <w:r w:rsidR="002647C8">
        <w:rPr>
          <w:rFonts w:ascii="Arial" w:hAnsi="Arial" w:cs="Arial"/>
        </w:rPr>
        <w:t>r</w:t>
      </w:r>
      <w:r w:rsidR="002647C8">
        <w:rPr>
          <w:rFonts w:ascii="Arial" w:hAnsi="Arial" w:cs="Arial"/>
        </w:rPr>
        <w:t>mationstechnik. Die Bedrohung durch Wirtschaftssp</w:t>
      </w:r>
      <w:r w:rsidR="00E17916">
        <w:rPr>
          <w:rFonts w:ascii="Arial" w:hAnsi="Arial" w:cs="Arial"/>
        </w:rPr>
        <w:t>ionage und Cyberkriminelle nimmt</w:t>
      </w:r>
      <w:r w:rsidR="002647C8">
        <w:rPr>
          <w:rFonts w:ascii="Arial" w:hAnsi="Arial" w:cs="Arial"/>
        </w:rPr>
        <w:t xml:space="preserve"> wei</w:t>
      </w:r>
      <w:r w:rsidR="00657695">
        <w:rPr>
          <w:rFonts w:ascii="Arial" w:hAnsi="Arial" w:cs="Arial"/>
        </w:rPr>
        <w:t xml:space="preserve">ter zu. </w:t>
      </w:r>
      <w:r w:rsidR="00360A7F">
        <w:rPr>
          <w:rFonts w:ascii="Arial" w:hAnsi="Arial" w:cs="Arial"/>
        </w:rPr>
        <w:t>Das wachsende Bedrohungspotential hat Auswirkung auf die Art und Weise wie Unternehmen mit der Sicherheit in der Informationstechnik umgehen. Die Unternehmen sind sich bewusst geworden, dass Sie im Firme</w:t>
      </w:r>
      <w:r w:rsidR="00360A7F">
        <w:rPr>
          <w:rFonts w:ascii="Arial" w:hAnsi="Arial" w:cs="Arial"/>
        </w:rPr>
        <w:t>n</w:t>
      </w:r>
      <w:r w:rsidR="00E17916">
        <w:rPr>
          <w:rFonts w:ascii="Arial" w:hAnsi="Arial" w:cs="Arial"/>
        </w:rPr>
        <w:t>netzwerk, Internettechnologien wie z. B einen Browser nicht</w:t>
      </w:r>
      <w:r w:rsidR="00410E22">
        <w:rPr>
          <w:rFonts w:ascii="Arial" w:hAnsi="Arial" w:cs="Arial"/>
        </w:rPr>
        <w:t xml:space="preserve"> mehr</w:t>
      </w:r>
      <w:r w:rsidR="00E17916">
        <w:rPr>
          <w:rFonts w:ascii="Arial" w:hAnsi="Arial" w:cs="Arial"/>
        </w:rPr>
        <w:t xml:space="preserve"> ohne Siche</w:t>
      </w:r>
      <w:r w:rsidR="00E17916">
        <w:rPr>
          <w:rFonts w:ascii="Arial" w:hAnsi="Arial" w:cs="Arial"/>
        </w:rPr>
        <w:t>r</w:t>
      </w:r>
      <w:r w:rsidR="00E17916">
        <w:rPr>
          <w:rFonts w:ascii="Arial" w:hAnsi="Arial" w:cs="Arial"/>
        </w:rPr>
        <w:t>heitsmaßnahmen einsetzen können. Gerade in Zeiten in denen Antiviren Sof</w:t>
      </w:r>
      <w:r w:rsidR="00E17916">
        <w:rPr>
          <w:rFonts w:ascii="Arial" w:hAnsi="Arial" w:cs="Arial"/>
        </w:rPr>
        <w:t>t</w:t>
      </w:r>
      <w:r w:rsidR="00E17916">
        <w:rPr>
          <w:rFonts w:ascii="Arial" w:hAnsi="Arial" w:cs="Arial"/>
        </w:rPr>
        <w:t>ware keinen verlässlichen Schutz mehr bieten</w:t>
      </w:r>
      <w:r w:rsidR="003A5C8D">
        <w:rPr>
          <w:rFonts w:ascii="Arial" w:hAnsi="Arial" w:cs="Arial"/>
        </w:rPr>
        <w:t xml:space="preserve"> vor Angriffen über den Browser</w:t>
      </w:r>
      <w:r w:rsidR="00E17916">
        <w:rPr>
          <w:rFonts w:ascii="Arial" w:hAnsi="Arial" w:cs="Arial"/>
        </w:rPr>
        <w:t xml:space="preserve">, </w:t>
      </w:r>
      <w:r w:rsidR="003A5C8D">
        <w:rPr>
          <w:rFonts w:ascii="Arial" w:hAnsi="Arial" w:cs="Arial"/>
        </w:rPr>
        <w:t xml:space="preserve">erlaubt das Konzept von Browser in </w:t>
      </w:r>
      <w:proofErr w:type="spellStart"/>
      <w:r w:rsidR="003A5C8D">
        <w:rPr>
          <w:rFonts w:ascii="Arial" w:hAnsi="Arial" w:cs="Arial"/>
        </w:rPr>
        <w:t>the</w:t>
      </w:r>
      <w:proofErr w:type="spellEnd"/>
      <w:r w:rsidR="009A5CC9">
        <w:rPr>
          <w:rFonts w:ascii="Arial" w:hAnsi="Arial" w:cs="Arial"/>
        </w:rPr>
        <w:t xml:space="preserve"> </w:t>
      </w:r>
      <w:r w:rsidR="003A5C8D">
        <w:rPr>
          <w:rFonts w:ascii="Arial" w:hAnsi="Arial" w:cs="Arial"/>
        </w:rPr>
        <w:t>Box ungehinderten Zugang zum Web und schützt das Betriebssystem vor Schadsoftware. Neben dem eigentlichen Schutz der Virtualisierten Umgebung, bekommt der Benutzer zusätzlich die Möglichkeit</w:t>
      </w:r>
      <w:r w:rsidR="00274522">
        <w:rPr>
          <w:rFonts w:ascii="Arial" w:hAnsi="Arial" w:cs="Arial"/>
        </w:rPr>
        <w:t>,</w:t>
      </w:r>
      <w:r w:rsidR="003A5C8D">
        <w:rPr>
          <w:rFonts w:ascii="Arial" w:hAnsi="Arial" w:cs="Arial"/>
        </w:rPr>
        <w:t xml:space="preserve"> die </w:t>
      </w:r>
      <w:r w:rsidR="004C173F">
        <w:rPr>
          <w:rFonts w:ascii="Arial" w:hAnsi="Arial" w:cs="Arial"/>
        </w:rPr>
        <w:t xml:space="preserve">so </w:t>
      </w:r>
      <w:proofErr w:type="spellStart"/>
      <w:r w:rsidR="004C173F">
        <w:rPr>
          <w:rFonts w:ascii="Arial" w:hAnsi="Arial" w:cs="Arial"/>
        </w:rPr>
        <w:t>geannten</w:t>
      </w:r>
      <w:proofErr w:type="spellEnd"/>
      <w:r w:rsidR="004C173F">
        <w:rPr>
          <w:rFonts w:ascii="Arial" w:hAnsi="Arial" w:cs="Arial"/>
        </w:rPr>
        <w:t xml:space="preserve"> Security </w:t>
      </w:r>
      <w:proofErr w:type="spellStart"/>
      <w:r w:rsidR="004C173F">
        <w:rPr>
          <w:rFonts w:ascii="Arial" w:hAnsi="Arial" w:cs="Arial"/>
        </w:rPr>
        <w:t>Policies</w:t>
      </w:r>
      <w:proofErr w:type="spellEnd"/>
      <w:r w:rsidR="009A5CC9">
        <w:rPr>
          <w:rFonts w:ascii="Arial" w:hAnsi="Arial" w:cs="Arial"/>
        </w:rPr>
        <w:t xml:space="preserve"> der </w:t>
      </w:r>
      <w:proofErr w:type="spellStart"/>
      <w:r w:rsidR="009A5CC9">
        <w:rPr>
          <w:rFonts w:ascii="Arial" w:hAnsi="Arial" w:cs="Arial"/>
        </w:rPr>
        <w:t>BitBox</w:t>
      </w:r>
      <w:proofErr w:type="spellEnd"/>
      <w:r w:rsidR="003A5C8D">
        <w:rPr>
          <w:rFonts w:ascii="Arial" w:hAnsi="Arial" w:cs="Arial"/>
        </w:rPr>
        <w:t xml:space="preserve"> selber </w:t>
      </w:r>
      <w:r w:rsidR="00274522">
        <w:rPr>
          <w:rFonts w:ascii="Arial" w:hAnsi="Arial" w:cs="Arial"/>
        </w:rPr>
        <w:t>festzulegen</w:t>
      </w:r>
      <w:r w:rsidR="001544C0">
        <w:rPr>
          <w:rFonts w:ascii="Arial" w:hAnsi="Arial" w:cs="Arial"/>
        </w:rPr>
        <w:t>.</w:t>
      </w:r>
      <w:r w:rsidR="009A5CC9">
        <w:rPr>
          <w:rFonts w:ascii="Arial" w:hAnsi="Arial" w:cs="Arial"/>
        </w:rPr>
        <w:t xml:space="preserve"> </w:t>
      </w:r>
    </w:p>
    <w:p w:rsidR="00AF00AF" w:rsidRDefault="00AF00AF" w:rsidP="00AF00AF">
      <w:pPr>
        <w:pStyle w:val="berschrift2"/>
      </w:pPr>
      <w:bookmarkStart w:id="12" w:name="_Toc442344331"/>
      <w:r>
        <w:t>Motivation</w:t>
      </w:r>
      <w:bookmarkEnd w:id="12"/>
    </w:p>
    <w:p w:rsidR="00D30BF1" w:rsidRDefault="005800ED" w:rsidP="001544C0">
      <w:pPr>
        <w:rPr>
          <w:rFonts w:ascii="Arial" w:hAnsi="Arial" w:cs="Arial"/>
        </w:rPr>
      </w:pPr>
      <w:r>
        <w:rPr>
          <w:rFonts w:ascii="Arial" w:hAnsi="Arial" w:cs="Arial"/>
        </w:rPr>
        <w:t>Im letzten Teil der Einleitung wurde darauf hingewiesen, dass der Benutzer die Möglichkeit hat</w:t>
      </w:r>
      <w:r w:rsidR="000764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die </w:t>
      </w:r>
      <w:r w:rsidR="00620AAA">
        <w:rPr>
          <w:rFonts w:ascii="Arial" w:hAnsi="Arial" w:cs="Arial"/>
        </w:rPr>
        <w:t xml:space="preserve">Security </w:t>
      </w:r>
      <w:proofErr w:type="spellStart"/>
      <w:r w:rsidR="00620AAA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selber </w:t>
      </w:r>
      <w:r w:rsidR="00076461">
        <w:rPr>
          <w:rFonts w:ascii="Arial" w:hAnsi="Arial" w:cs="Arial"/>
        </w:rPr>
        <w:t>zu konfigurieren</w:t>
      </w:r>
      <w:r>
        <w:rPr>
          <w:rFonts w:ascii="Arial" w:hAnsi="Arial" w:cs="Arial"/>
        </w:rPr>
        <w:t xml:space="preserve">. </w:t>
      </w:r>
      <w:r w:rsidR="006C6CAD">
        <w:rPr>
          <w:rFonts w:ascii="Arial" w:hAnsi="Arial" w:cs="Arial"/>
        </w:rPr>
        <w:t>Dabei</w:t>
      </w:r>
      <w:r>
        <w:rPr>
          <w:rFonts w:ascii="Arial" w:hAnsi="Arial" w:cs="Arial"/>
        </w:rPr>
        <w:t xml:space="preserve"> muss klar gestellt werden, dass zwei Varianten von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entwickelt wu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den. Die sogenannte </w:t>
      </w:r>
      <w:proofErr w:type="spellStart"/>
      <w:r>
        <w:rPr>
          <w:rFonts w:ascii="Arial" w:hAnsi="Arial" w:cs="Arial"/>
        </w:rPr>
        <w:t>Standalone</w:t>
      </w:r>
      <w:proofErr w:type="spellEnd"/>
      <w:r>
        <w:rPr>
          <w:rFonts w:ascii="Arial" w:hAnsi="Arial" w:cs="Arial"/>
        </w:rPr>
        <w:t xml:space="preserve"> Variante steht für Privatanwender kostenlos zur Verf</w:t>
      </w:r>
      <w:r>
        <w:rPr>
          <w:rFonts w:ascii="Arial" w:hAnsi="Arial" w:cs="Arial"/>
        </w:rPr>
        <w:t>ü</w:t>
      </w:r>
      <w:r>
        <w:rPr>
          <w:rFonts w:ascii="Arial" w:hAnsi="Arial" w:cs="Arial"/>
        </w:rPr>
        <w:t>gung</w:t>
      </w:r>
      <w:r w:rsidR="00D30BF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ie </w:t>
      </w:r>
      <w:proofErr w:type="spellStart"/>
      <w:r>
        <w:rPr>
          <w:rFonts w:ascii="Arial" w:hAnsi="Arial" w:cs="Arial"/>
        </w:rPr>
        <w:t>Managed</w:t>
      </w:r>
      <w:proofErr w:type="spellEnd"/>
      <w:r>
        <w:rPr>
          <w:rFonts w:ascii="Arial" w:hAnsi="Arial" w:cs="Arial"/>
        </w:rPr>
        <w:t xml:space="preserve"> Variante </w:t>
      </w:r>
      <w:r w:rsidR="00D30BF1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>für Unternehmer, die allerdings Geld kostet.</w:t>
      </w:r>
      <w:r w:rsidR="00076461">
        <w:rPr>
          <w:rFonts w:ascii="Arial" w:hAnsi="Arial" w:cs="Arial"/>
        </w:rPr>
        <w:t xml:space="preserve"> Die U</w:t>
      </w:r>
      <w:r w:rsidR="00076461">
        <w:rPr>
          <w:rFonts w:ascii="Arial" w:hAnsi="Arial" w:cs="Arial"/>
        </w:rPr>
        <w:t>n</w:t>
      </w:r>
      <w:r w:rsidR="00076461">
        <w:rPr>
          <w:rFonts w:ascii="Arial" w:hAnsi="Arial" w:cs="Arial"/>
        </w:rPr>
        <w:t xml:space="preserve">ternehmerversion bietet die zentrale Administration aller </w:t>
      </w:r>
      <w:proofErr w:type="spellStart"/>
      <w:r w:rsidR="00076461">
        <w:rPr>
          <w:rFonts w:ascii="Arial" w:hAnsi="Arial" w:cs="Arial"/>
        </w:rPr>
        <w:t>Bit</w:t>
      </w:r>
      <w:r w:rsidR="00D622B2">
        <w:rPr>
          <w:rFonts w:ascii="Arial" w:hAnsi="Arial" w:cs="Arial"/>
        </w:rPr>
        <w:t>Box</w:t>
      </w:r>
      <w:proofErr w:type="spellEnd"/>
      <w:r w:rsidR="00D622B2">
        <w:rPr>
          <w:rFonts w:ascii="Arial" w:hAnsi="Arial" w:cs="Arial"/>
        </w:rPr>
        <w:t xml:space="preserve"> C</w:t>
      </w:r>
      <w:r w:rsidR="00076461">
        <w:rPr>
          <w:rFonts w:ascii="Arial" w:hAnsi="Arial" w:cs="Arial"/>
        </w:rPr>
        <w:t xml:space="preserve">lients. Die </w:t>
      </w:r>
      <w:proofErr w:type="spellStart"/>
      <w:r w:rsidR="00076461">
        <w:rPr>
          <w:rFonts w:ascii="Arial" w:hAnsi="Arial" w:cs="Arial"/>
        </w:rPr>
        <w:t>Standalone</w:t>
      </w:r>
      <w:proofErr w:type="spellEnd"/>
      <w:r w:rsidR="00076461">
        <w:rPr>
          <w:rFonts w:ascii="Arial" w:hAnsi="Arial" w:cs="Arial"/>
        </w:rPr>
        <w:t xml:space="preserve"> Variante hingegen wird auf dem lokalen System </w:t>
      </w:r>
      <w:r w:rsidR="00D30BF1">
        <w:rPr>
          <w:rFonts w:ascii="Arial" w:hAnsi="Arial" w:cs="Arial"/>
        </w:rPr>
        <w:t>verwa</w:t>
      </w:r>
      <w:r w:rsidR="00D30BF1">
        <w:rPr>
          <w:rFonts w:ascii="Arial" w:hAnsi="Arial" w:cs="Arial"/>
        </w:rPr>
        <w:t>l</w:t>
      </w:r>
      <w:r w:rsidR="00D30BF1">
        <w:rPr>
          <w:rFonts w:ascii="Arial" w:hAnsi="Arial" w:cs="Arial"/>
        </w:rPr>
        <w:t>tet, es ha</w:t>
      </w:r>
      <w:r w:rsidR="00D30BF1">
        <w:rPr>
          <w:rFonts w:ascii="Arial" w:hAnsi="Arial" w:cs="Arial"/>
        </w:rPr>
        <w:t>n</w:t>
      </w:r>
      <w:r w:rsidR="00D30BF1">
        <w:rPr>
          <w:rFonts w:ascii="Arial" w:hAnsi="Arial" w:cs="Arial"/>
        </w:rPr>
        <w:t>delt sich also um eine Einzelplatz Lösung</w:t>
      </w:r>
      <w:r w:rsidR="00076461">
        <w:rPr>
          <w:rFonts w:ascii="Arial" w:hAnsi="Arial" w:cs="Arial"/>
        </w:rPr>
        <w:t>.</w:t>
      </w:r>
    </w:p>
    <w:p w:rsidR="00FC60D8" w:rsidRDefault="00076461" w:rsidP="00FC60D8">
      <w:pPr>
        <w:rPr>
          <w:rFonts w:ascii="Arial" w:hAnsi="Arial" w:cs="Arial"/>
        </w:rPr>
      </w:pPr>
      <w:r>
        <w:rPr>
          <w:rFonts w:ascii="Arial" w:hAnsi="Arial" w:cs="Arial"/>
        </w:rPr>
        <w:t>Allerdings konnte der Benutzer</w:t>
      </w:r>
      <w:r w:rsidR="00FB4AB1">
        <w:rPr>
          <w:rFonts w:ascii="Arial" w:hAnsi="Arial" w:cs="Arial"/>
        </w:rPr>
        <w:t xml:space="preserve"> bei der </w:t>
      </w:r>
      <w:proofErr w:type="spellStart"/>
      <w:r w:rsidR="00FB4AB1">
        <w:rPr>
          <w:rFonts w:ascii="Arial" w:hAnsi="Arial" w:cs="Arial"/>
        </w:rPr>
        <w:t>Standalone</w:t>
      </w:r>
      <w:proofErr w:type="spellEnd"/>
      <w:r w:rsidR="00FB4AB1">
        <w:rPr>
          <w:rFonts w:ascii="Arial" w:hAnsi="Arial" w:cs="Arial"/>
        </w:rPr>
        <w:t xml:space="preserve"> Variante,</w:t>
      </w:r>
      <w:r>
        <w:rPr>
          <w:rFonts w:ascii="Arial" w:hAnsi="Arial" w:cs="Arial"/>
        </w:rPr>
        <w:t xml:space="preserve"> die Einstellung</w:t>
      </w:r>
      <w:r w:rsidR="00FB4AB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</w:t>
      </w:r>
      <w:r w:rsidR="006C6CAD">
        <w:rPr>
          <w:rFonts w:ascii="Arial" w:hAnsi="Arial" w:cs="Arial"/>
        </w:rPr>
        <w:t xml:space="preserve">Security </w:t>
      </w:r>
      <w:proofErr w:type="spellStart"/>
      <w:r w:rsidR="006C6CAD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bisher nur während der Installation festlegen und hatte im Nachhinein keine Benutzerfreundliche Möglichkeit</w:t>
      </w:r>
      <w:r w:rsidR="006D66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diese zu ändern. </w:t>
      </w:r>
      <w:r w:rsidR="00FC60D8">
        <w:rPr>
          <w:rFonts w:ascii="Arial" w:hAnsi="Arial" w:cs="Arial"/>
        </w:rPr>
        <w:t>Der Anwender muss</w:t>
      </w:r>
      <w:r w:rsidR="00E22B80">
        <w:rPr>
          <w:rFonts w:ascii="Arial" w:hAnsi="Arial" w:cs="Arial"/>
        </w:rPr>
        <w:t>te</w:t>
      </w:r>
      <w:r w:rsidR="00FC60D8">
        <w:rPr>
          <w:rFonts w:ascii="Arial" w:hAnsi="Arial" w:cs="Arial"/>
        </w:rPr>
        <w:t xml:space="preserve"> sich also den Umstand machen, die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neu zu installi</w:t>
      </w:r>
      <w:r w:rsidR="00FC60D8">
        <w:rPr>
          <w:rFonts w:ascii="Arial" w:hAnsi="Arial" w:cs="Arial"/>
        </w:rPr>
        <w:t>e</w:t>
      </w:r>
      <w:r w:rsidR="00FC60D8">
        <w:rPr>
          <w:rFonts w:ascii="Arial" w:hAnsi="Arial" w:cs="Arial"/>
        </w:rPr>
        <w:t xml:space="preserve">ren, nur um die </w:t>
      </w:r>
      <w:proofErr w:type="spellStart"/>
      <w:r w:rsidR="00D85D96">
        <w:rPr>
          <w:rFonts w:ascii="Arial" w:hAnsi="Arial" w:cs="Arial"/>
        </w:rPr>
        <w:t>Policy</w:t>
      </w:r>
      <w:proofErr w:type="spellEnd"/>
      <w:r w:rsidR="00FC60D8">
        <w:rPr>
          <w:rFonts w:ascii="Arial" w:hAnsi="Arial" w:cs="Arial"/>
        </w:rPr>
        <w:t xml:space="preserve"> zu ändern. Diese</w:t>
      </w:r>
      <w:r w:rsidR="00F9575D">
        <w:rPr>
          <w:rFonts w:ascii="Arial" w:hAnsi="Arial" w:cs="Arial"/>
        </w:rPr>
        <w:t xml:space="preserve"> umständliche</w:t>
      </w:r>
      <w:r w:rsidR="00FC60D8">
        <w:rPr>
          <w:rFonts w:ascii="Arial" w:hAnsi="Arial" w:cs="Arial"/>
        </w:rPr>
        <w:t xml:space="preserve"> Methode sorgt zudem für eine schlechte Benutzererfahrung beim Benutzer, da die heutigen Endanwe</w:t>
      </w:r>
      <w:r w:rsidR="00FC60D8">
        <w:rPr>
          <w:rFonts w:ascii="Arial" w:hAnsi="Arial" w:cs="Arial"/>
        </w:rPr>
        <w:t>n</w:t>
      </w:r>
      <w:r w:rsidR="00FC60D8">
        <w:rPr>
          <w:rFonts w:ascii="Arial" w:hAnsi="Arial" w:cs="Arial"/>
        </w:rPr>
        <w:t>der es gewohnt sind, Konfiguration</w:t>
      </w:r>
      <w:r w:rsidR="00F36238">
        <w:rPr>
          <w:rFonts w:ascii="Arial" w:hAnsi="Arial" w:cs="Arial"/>
        </w:rPr>
        <w:t>en</w:t>
      </w:r>
      <w:r w:rsidR="005762B0">
        <w:rPr>
          <w:rFonts w:ascii="Arial" w:hAnsi="Arial" w:cs="Arial"/>
        </w:rPr>
        <w:t xml:space="preserve"> an der Software,</w:t>
      </w:r>
      <w:r w:rsidR="00FC60D8">
        <w:rPr>
          <w:rFonts w:ascii="Arial" w:hAnsi="Arial" w:cs="Arial"/>
        </w:rPr>
        <w:t xml:space="preserve"> jederzeit durchführen zu kö</w:t>
      </w:r>
      <w:r w:rsidR="00FC60D8">
        <w:rPr>
          <w:rFonts w:ascii="Arial" w:hAnsi="Arial" w:cs="Arial"/>
        </w:rPr>
        <w:t>n</w:t>
      </w:r>
      <w:r w:rsidR="00FC60D8">
        <w:rPr>
          <w:rFonts w:ascii="Arial" w:hAnsi="Arial" w:cs="Arial"/>
        </w:rPr>
        <w:t>nen. Es ist also sehr wichtig</w:t>
      </w:r>
      <w:r w:rsidR="0063668E">
        <w:rPr>
          <w:rFonts w:ascii="Arial" w:hAnsi="Arial" w:cs="Arial"/>
        </w:rPr>
        <w:t>,</w:t>
      </w:r>
      <w:r w:rsidR="00FC60D8">
        <w:rPr>
          <w:rFonts w:ascii="Arial" w:hAnsi="Arial" w:cs="Arial"/>
        </w:rPr>
        <w:t xml:space="preserve"> dem</w:t>
      </w:r>
      <w:r w:rsidR="0063668E">
        <w:rPr>
          <w:rFonts w:ascii="Arial" w:hAnsi="Arial" w:cs="Arial"/>
        </w:rPr>
        <w:t xml:space="preserve"> Benutzer diese Möglichkeit bei</w:t>
      </w:r>
      <w:r w:rsidR="00FC60D8">
        <w:rPr>
          <w:rFonts w:ascii="Arial" w:hAnsi="Arial" w:cs="Arial"/>
        </w:rPr>
        <w:t xml:space="preserve"> der </w:t>
      </w:r>
      <w:proofErr w:type="spellStart"/>
      <w:r w:rsidR="00FC60D8">
        <w:rPr>
          <w:rFonts w:ascii="Arial" w:hAnsi="Arial" w:cs="Arial"/>
        </w:rPr>
        <w:t>BitBox</w:t>
      </w:r>
      <w:proofErr w:type="spellEnd"/>
      <w:r w:rsidR="00FC60D8">
        <w:rPr>
          <w:rFonts w:ascii="Arial" w:hAnsi="Arial" w:cs="Arial"/>
        </w:rPr>
        <w:t xml:space="preserve"> </w:t>
      </w:r>
      <w:proofErr w:type="spellStart"/>
      <w:r w:rsidR="00FC60D8">
        <w:rPr>
          <w:rFonts w:ascii="Arial" w:hAnsi="Arial" w:cs="Arial"/>
        </w:rPr>
        <w:t>Standalone</w:t>
      </w:r>
      <w:proofErr w:type="spellEnd"/>
      <w:r w:rsidR="00FC60D8">
        <w:rPr>
          <w:rFonts w:ascii="Arial" w:hAnsi="Arial" w:cs="Arial"/>
        </w:rPr>
        <w:t xml:space="preserve"> </w:t>
      </w:r>
      <w:r w:rsidR="0063668E">
        <w:rPr>
          <w:rFonts w:ascii="Arial" w:hAnsi="Arial" w:cs="Arial"/>
        </w:rPr>
        <w:t>ebe</w:t>
      </w:r>
      <w:r w:rsidR="0063668E">
        <w:rPr>
          <w:rFonts w:ascii="Arial" w:hAnsi="Arial" w:cs="Arial"/>
        </w:rPr>
        <w:t>n</w:t>
      </w:r>
      <w:r w:rsidR="0063668E">
        <w:rPr>
          <w:rFonts w:ascii="Arial" w:hAnsi="Arial" w:cs="Arial"/>
        </w:rPr>
        <w:t xml:space="preserve">falls </w:t>
      </w:r>
      <w:r w:rsidR="00FC60D8">
        <w:rPr>
          <w:rFonts w:ascii="Arial" w:hAnsi="Arial" w:cs="Arial"/>
        </w:rPr>
        <w:t>zu ermöglichen.</w:t>
      </w:r>
    </w:p>
    <w:p w:rsidR="00D30BF1" w:rsidRDefault="00D30BF1" w:rsidP="001544C0">
      <w:pPr>
        <w:rPr>
          <w:rFonts w:ascii="Arial" w:hAnsi="Arial" w:cs="Arial"/>
        </w:rPr>
      </w:pPr>
    </w:p>
    <w:p w:rsidR="00D30BF1" w:rsidRPr="005800ED" w:rsidRDefault="00D30BF1" w:rsidP="001544C0">
      <w:pPr>
        <w:rPr>
          <w:rFonts w:ascii="Arial" w:hAnsi="Arial" w:cs="Arial"/>
        </w:rPr>
      </w:pPr>
    </w:p>
    <w:p w:rsidR="00AF00AF" w:rsidRPr="00AF00AF" w:rsidRDefault="00AF00AF" w:rsidP="00AF00AF">
      <w:pPr>
        <w:pStyle w:val="berschrift2"/>
      </w:pPr>
      <w:bookmarkStart w:id="13" w:name="_Toc442344332"/>
      <w:r>
        <w:lastRenderedPageBreak/>
        <w:t>Zielsetzung</w:t>
      </w:r>
      <w:bookmarkEnd w:id="13"/>
    </w:p>
    <w:p w:rsidR="00016DD0" w:rsidRDefault="00165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 Rahmen dieser Bachelorarbeit soll die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mit einer eigenständig laufe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den Anwendung erweitert werden, die es dem Endbenut</w:t>
      </w:r>
      <w:r w:rsidR="00C90501">
        <w:rPr>
          <w:rFonts w:ascii="Arial" w:hAnsi="Arial" w:cs="Arial"/>
        </w:rPr>
        <w:t>zer ermöglicht</w:t>
      </w:r>
      <w:r>
        <w:rPr>
          <w:rFonts w:ascii="Arial" w:hAnsi="Arial" w:cs="Arial"/>
        </w:rPr>
        <w:t xml:space="preserve">, die </w:t>
      </w:r>
      <w:r w:rsidR="005D19A6">
        <w:rPr>
          <w:rFonts w:ascii="Arial" w:hAnsi="Arial" w:cs="Arial"/>
        </w:rPr>
        <w:t xml:space="preserve">Security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über eine Komfortable und einfach zu bedienende Grafische Benutzeroberfläche einzustellen. Ziel ist es vor allem</w:t>
      </w:r>
      <w:r w:rsidR="00E305FD">
        <w:rPr>
          <w:rFonts w:ascii="Arial" w:hAnsi="Arial" w:cs="Arial"/>
        </w:rPr>
        <w:t>, dass diese Anwendung einen Benutzermodus anbietet und einen Administratormodus. Der Benutze</w:t>
      </w:r>
      <w:r w:rsidR="00E305FD">
        <w:rPr>
          <w:rFonts w:ascii="Arial" w:hAnsi="Arial" w:cs="Arial"/>
        </w:rPr>
        <w:t>r</w:t>
      </w:r>
      <w:r w:rsidR="00E305FD">
        <w:rPr>
          <w:rFonts w:ascii="Arial" w:hAnsi="Arial" w:cs="Arial"/>
        </w:rPr>
        <w:t xml:space="preserve">modus tritt in Kraft sobald die Anwendung </w:t>
      </w:r>
      <w:r w:rsidR="007B112B">
        <w:rPr>
          <w:rFonts w:ascii="Arial" w:hAnsi="Arial" w:cs="Arial"/>
        </w:rPr>
        <w:t>aus der</w:t>
      </w:r>
      <w:r w:rsidR="00E305FD">
        <w:rPr>
          <w:rFonts w:ascii="Arial" w:hAnsi="Arial" w:cs="Arial"/>
        </w:rPr>
        <w:t xml:space="preserve">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gestartet wird. Die Einstellungen des Benutzers </w:t>
      </w:r>
      <w:r w:rsidR="007B112B">
        <w:rPr>
          <w:rFonts w:ascii="Arial" w:hAnsi="Arial" w:cs="Arial"/>
        </w:rPr>
        <w:t>müssen</w:t>
      </w:r>
      <w:r w:rsidR="00E305FD">
        <w:rPr>
          <w:rFonts w:ascii="Arial" w:hAnsi="Arial" w:cs="Arial"/>
        </w:rPr>
        <w:t xml:space="preserve"> von der </w:t>
      </w:r>
      <w:proofErr w:type="spellStart"/>
      <w:r w:rsidR="00E305FD">
        <w:rPr>
          <w:rFonts w:ascii="Arial" w:hAnsi="Arial" w:cs="Arial"/>
        </w:rPr>
        <w:t>BitBox</w:t>
      </w:r>
      <w:proofErr w:type="spellEnd"/>
      <w:r w:rsidR="00E305FD">
        <w:rPr>
          <w:rFonts w:ascii="Arial" w:hAnsi="Arial" w:cs="Arial"/>
        </w:rPr>
        <w:t xml:space="preserve"> sofort übernommen</w:t>
      </w:r>
      <w:r w:rsidR="007B112B">
        <w:rPr>
          <w:rFonts w:ascii="Arial" w:hAnsi="Arial" w:cs="Arial"/>
        </w:rPr>
        <w:t xml:space="preserve"> we</w:t>
      </w:r>
      <w:r w:rsidR="007B112B">
        <w:rPr>
          <w:rFonts w:ascii="Arial" w:hAnsi="Arial" w:cs="Arial"/>
        </w:rPr>
        <w:t>r</w:t>
      </w:r>
      <w:r w:rsidR="007B112B">
        <w:rPr>
          <w:rFonts w:ascii="Arial" w:hAnsi="Arial" w:cs="Arial"/>
        </w:rPr>
        <w:t>den</w:t>
      </w:r>
      <w:r w:rsidR="00E305FD">
        <w:rPr>
          <w:rFonts w:ascii="Arial" w:hAnsi="Arial" w:cs="Arial"/>
        </w:rPr>
        <w:t>, sofern di</w:t>
      </w:r>
      <w:r w:rsidR="00E305FD">
        <w:rPr>
          <w:rFonts w:ascii="Arial" w:hAnsi="Arial" w:cs="Arial"/>
        </w:rPr>
        <w:t>e</w:t>
      </w:r>
      <w:r w:rsidR="00E305FD">
        <w:rPr>
          <w:rFonts w:ascii="Arial" w:hAnsi="Arial" w:cs="Arial"/>
        </w:rPr>
        <w:t>se vom Benutzer bestätigt wurden.</w:t>
      </w:r>
    </w:p>
    <w:p w:rsidR="00284FA6" w:rsidRDefault="00E305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hingegen ist eine eigenständige Anwendung und wird vom Administrator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gestartet</w:t>
      </w:r>
      <w:r w:rsidR="007B11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B112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ie Einstellungen der </w:t>
      </w:r>
      <w:r w:rsidR="005D19A6">
        <w:rPr>
          <w:rFonts w:ascii="Arial" w:hAnsi="Arial" w:cs="Arial"/>
        </w:rPr>
        <w:t>Secur</w:t>
      </w:r>
      <w:r w:rsidR="005D19A6">
        <w:rPr>
          <w:rFonts w:ascii="Arial" w:hAnsi="Arial" w:cs="Arial"/>
        </w:rPr>
        <w:t>i</w:t>
      </w:r>
      <w:r w:rsidR="005D19A6">
        <w:rPr>
          <w:rFonts w:ascii="Arial" w:hAnsi="Arial" w:cs="Arial"/>
        </w:rPr>
        <w:t xml:space="preserve">ty </w:t>
      </w:r>
      <w:proofErr w:type="spellStart"/>
      <w:r w:rsidR="005D19A6">
        <w:rPr>
          <w:rFonts w:ascii="Arial" w:hAnsi="Arial" w:cs="Arial"/>
        </w:rPr>
        <w:t>Policies</w:t>
      </w:r>
      <w:proofErr w:type="spellEnd"/>
      <w:r>
        <w:rPr>
          <w:rFonts w:ascii="Arial" w:hAnsi="Arial" w:cs="Arial"/>
        </w:rPr>
        <w:t xml:space="preserve"> vor</w:t>
      </w:r>
      <w:r w:rsidR="007B112B">
        <w:rPr>
          <w:rFonts w:ascii="Arial" w:hAnsi="Arial" w:cs="Arial"/>
        </w:rPr>
        <w:t>genommen</w:t>
      </w:r>
      <w:r>
        <w:rPr>
          <w:rFonts w:ascii="Arial" w:hAnsi="Arial" w:cs="Arial"/>
        </w:rPr>
        <w:t xml:space="preserve"> und in Form einer </w:t>
      </w:r>
      <w:proofErr w:type="spellStart"/>
      <w:r>
        <w:rPr>
          <w:rFonts w:ascii="Arial" w:hAnsi="Arial" w:cs="Arial"/>
        </w:rPr>
        <w:t>Po</w:t>
      </w:r>
      <w:r w:rsidR="00C90501">
        <w:rPr>
          <w:rFonts w:ascii="Arial" w:hAnsi="Arial" w:cs="Arial"/>
        </w:rPr>
        <w:t>licy</w:t>
      </w:r>
      <w:proofErr w:type="spellEnd"/>
      <w:r w:rsidR="00C90501">
        <w:rPr>
          <w:rFonts w:ascii="Arial" w:hAnsi="Arial" w:cs="Arial"/>
        </w:rPr>
        <w:t xml:space="preserve"> Datei am gewünschten Ort gespeichert</w:t>
      </w:r>
      <w:r>
        <w:rPr>
          <w:rFonts w:ascii="Arial" w:hAnsi="Arial" w:cs="Arial"/>
        </w:rPr>
        <w:t xml:space="preserve">. </w:t>
      </w:r>
      <w:r w:rsidR="005D67C7">
        <w:rPr>
          <w:rFonts w:ascii="Arial" w:hAnsi="Arial" w:cs="Arial"/>
        </w:rPr>
        <w:t xml:space="preserve">Ziel hierbei ist es, dass der Administrator nicht für jede </w:t>
      </w:r>
      <w:r w:rsidR="00016DD0">
        <w:rPr>
          <w:rFonts w:ascii="Arial" w:hAnsi="Arial" w:cs="Arial"/>
        </w:rPr>
        <w:t xml:space="preserve">einzelne </w:t>
      </w:r>
      <w:r w:rsidR="005D67C7">
        <w:rPr>
          <w:rFonts w:ascii="Arial" w:hAnsi="Arial" w:cs="Arial"/>
        </w:rPr>
        <w:t>Installat</w:t>
      </w:r>
      <w:r w:rsidR="005D67C7">
        <w:rPr>
          <w:rFonts w:ascii="Arial" w:hAnsi="Arial" w:cs="Arial"/>
        </w:rPr>
        <w:t>i</w:t>
      </w:r>
      <w:r w:rsidR="005D67C7">
        <w:rPr>
          <w:rFonts w:ascii="Arial" w:hAnsi="Arial" w:cs="Arial"/>
        </w:rPr>
        <w:t xml:space="preserve">on der </w:t>
      </w:r>
      <w:proofErr w:type="spellStart"/>
      <w:r w:rsidR="005D67C7">
        <w:rPr>
          <w:rFonts w:ascii="Arial" w:hAnsi="Arial" w:cs="Arial"/>
        </w:rPr>
        <w:t>BitBox</w:t>
      </w:r>
      <w:proofErr w:type="spellEnd"/>
      <w:r w:rsidR="005D67C7">
        <w:rPr>
          <w:rFonts w:ascii="Arial" w:hAnsi="Arial" w:cs="Arial"/>
        </w:rPr>
        <w:t xml:space="preserve"> </w:t>
      </w:r>
      <w:proofErr w:type="spellStart"/>
      <w:r w:rsidR="005D67C7">
        <w:rPr>
          <w:rFonts w:ascii="Arial" w:hAnsi="Arial" w:cs="Arial"/>
        </w:rPr>
        <w:t>Standalone</w:t>
      </w:r>
      <w:proofErr w:type="spellEnd"/>
      <w:r w:rsidR="005D67C7">
        <w:rPr>
          <w:rFonts w:ascii="Arial" w:hAnsi="Arial" w:cs="Arial"/>
        </w:rPr>
        <w:t>, die Einstellungen der Sicherheitsrichtlinien vorne</w:t>
      </w:r>
      <w:r w:rsidR="005D67C7">
        <w:rPr>
          <w:rFonts w:ascii="Arial" w:hAnsi="Arial" w:cs="Arial"/>
        </w:rPr>
        <w:t>h</w:t>
      </w:r>
      <w:r w:rsidR="005D67C7">
        <w:rPr>
          <w:rFonts w:ascii="Arial" w:hAnsi="Arial" w:cs="Arial"/>
        </w:rPr>
        <w:t xml:space="preserve">men muss, sondern die </w:t>
      </w:r>
      <w:proofErr w:type="spellStart"/>
      <w:r w:rsidR="005D67C7">
        <w:rPr>
          <w:rFonts w:ascii="Arial" w:hAnsi="Arial" w:cs="Arial"/>
        </w:rPr>
        <w:t>Policy</w:t>
      </w:r>
      <w:proofErr w:type="spellEnd"/>
      <w:r w:rsidR="005D67C7">
        <w:rPr>
          <w:rFonts w:ascii="Arial" w:hAnsi="Arial" w:cs="Arial"/>
        </w:rPr>
        <w:t xml:space="preserve"> Datei mit den gewünschten Einstellungen</w:t>
      </w:r>
      <w:r w:rsidR="00BE2573">
        <w:rPr>
          <w:rFonts w:ascii="Arial" w:hAnsi="Arial" w:cs="Arial"/>
        </w:rPr>
        <w:t>,</w:t>
      </w:r>
      <w:r w:rsidR="005D67C7">
        <w:rPr>
          <w:rFonts w:ascii="Arial" w:hAnsi="Arial" w:cs="Arial"/>
        </w:rPr>
        <w:t xml:space="preserve"> der Installation beilegt und diese während </w:t>
      </w:r>
      <w:r w:rsidR="00016DD0">
        <w:rPr>
          <w:rFonts w:ascii="Arial" w:hAnsi="Arial" w:cs="Arial"/>
        </w:rPr>
        <w:t>der</w:t>
      </w:r>
      <w:r w:rsidR="005D67C7">
        <w:rPr>
          <w:rFonts w:ascii="Arial" w:hAnsi="Arial" w:cs="Arial"/>
        </w:rPr>
        <w:t xml:space="preserve"> Installation automatisch übe</w:t>
      </w:r>
      <w:r w:rsidR="005D67C7">
        <w:rPr>
          <w:rFonts w:ascii="Arial" w:hAnsi="Arial" w:cs="Arial"/>
        </w:rPr>
        <w:t>r</w:t>
      </w:r>
      <w:r w:rsidR="005D67C7">
        <w:rPr>
          <w:rFonts w:ascii="Arial" w:hAnsi="Arial" w:cs="Arial"/>
        </w:rPr>
        <w:t>nommen werden.</w:t>
      </w:r>
      <w:r w:rsidR="00BE2573">
        <w:rPr>
          <w:rFonts w:ascii="Arial" w:hAnsi="Arial" w:cs="Arial"/>
        </w:rPr>
        <w:t xml:space="preserve"> Dadurch soll dem Administrator überflüssige mehr Arbeit, e</w:t>
      </w:r>
      <w:r w:rsidR="00BE2573">
        <w:rPr>
          <w:rFonts w:ascii="Arial" w:hAnsi="Arial" w:cs="Arial"/>
        </w:rPr>
        <w:t>r</w:t>
      </w:r>
      <w:r w:rsidR="00BE2573">
        <w:rPr>
          <w:rFonts w:ascii="Arial" w:hAnsi="Arial" w:cs="Arial"/>
        </w:rPr>
        <w:t>spart ble</w:t>
      </w:r>
      <w:r w:rsidR="00BE2573">
        <w:rPr>
          <w:rFonts w:ascii="Arial" w:hAnsi="Arial" w:cs="Arial"/>
        </w:rPr>
        <w:t>i</w:t>
      </w:r>
      <w:r w:rsidR="00BE2573">
        <w:rPr>
          <w:rFonts w:ascii="Arial" w:hAnsi="Arial" w:cs="Arial"/>
        </w:rPr>
        <w:t>ben.</w:t>
      </w:r>
    </w:p>
    <w:p w:rsidR="002D7A09" w:rsidRDefault="002D7A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Benutzermodus muss zudem in den vorhandenen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vollständig eingebunden sein. Die Anwendung selber startet </w:t>
      </w:r>
      <w:r w:rsidR="000701E4">
        <w:rPr>
          <w:rFonts w:ascii="Arial" w:hAnsi="Arial" w:cs="Arial"/>
        </w:rPr>
        <w:t xml:space="preserve">zwar </w:t>
      </w:r>
      <w:r>
        <w:rPr>
          <w:rFonts w:ascii="Arial" w:hAnsi="Arial" w:cs="Arial"/>
        </w:rPr>
        <w:t xml:space="preserve">zur Laufzeit als eine eigenständige Ausführbare Anwendung, der Code selber ist allerdings mit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gekoppelt. Das bedeutet, dass der Benutzermodus teilweise vom 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abhängig ist und somit außerhalb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nicht im Benu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zermodus gestartet werden kann.</w:t>
      </w:r>
    </w:p>
    <w:p w:rsidR="009E5803" w:rsidRPr="001659FB" w:rsidRDefault="009E58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Administratormodus soll hingegen unabhängig vom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 xml:space="preserve"> funktionieren und steht deshalb in keiner Beziehung zum Quellcode der </w:t>
      </w:r>
      <w:proofErr w:type="spellStart"/>
      <w:r>
        <w:rPr>
          <w:rFonts w:ascii="Arial" w:hAnsi="Arial" w:cs="Arial"/>
        </w:rPr>
        <w:t>BitBox</w:t>
      </w:r>
      <w:proofErr w:type="spellEnd"/>
      <w:r>
        <w:rPr>
          <w:rFonts w:ascii="Arial" w:hAnsi="Arial" w:cs="Arial"/>
        </w:rPr>
        <w:t>.</w:t>
      </w:r>
    </w:p>
    <w:p w:rsidR="00284FA6" w:rsidRDefault="00AF00AF">
      <w:pPr>
        <w:pStyle w:val="berschrift1"/>
      </w:pPr>
      <w:bookmarkStart w:id="14" w:name="_Toc442344333"/>
      <w:r>
        <w:lastRenderedPageBreak/>
        <w:t>Grundlagen und Begriffsdef</w:t>
      </w:r>
      <w:r w:rsidR="006D00A4">
        <w:t>i</w:t>
      </w:r>
      <w:r>
        <w:t>nition</w:t>
      </w:r>
      <w:bookmarkEnd w:id="14"/>
    </w:p>
    <w:p w:rsidR="009B5524" w:rsidRPr="009B5524" w:rsidRDefault="00CF552A" w:rsidP="009B55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Kapitel bietet einen Einblick in die Grundlagen und Begriffsdefinition der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und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>. Zunächst werden die Grundlagen, sowie einige Begriffsdefinition</w:t>
      </w:r>
      <w:r w:rsidR="00F0757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und Konventionen vermittelt, die in Bezug auf </w:t>
      </w:r>
      <w:r w:rsidR="00F07575">
        <w:rPr>
          <w:rFonts w:ascii="Arial" w:hAnsi="Arial" w:cs="Arial"/>
        </w:rPr>
        <w:t>diese</w:t>
      </w:r>
      <w:r>
        <w:rPr>
          <w:rFonts w:ascii="Arial" w:hAnsi="Arial" w:cs="Arial"/>
        </w:rPr>
        <w:t xml:space="preserve"> Bac</w:t>
      </w:r>
      <w:r w:rsidR="00F07575">
        <w:rPr>
          <w:rFonts w:ascii="Arial" w:hAnsi="Arial" w:cs="Arial"/>
        </w:rPr>
        <w:t xml:space="preserve">helorarbeit eine Rolle spielen. Anschließend wird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näher vorg</w:t>
      </w:r>
      <w:r w:rsidR="00F07575">
        <w:rPr>
          <w:rFonts w:ascii="Arial" w:hAnsi="Arial" w:cs="Arial"/>
        </w:rPr>
        <w:t>e</w:t>
      </w:r>
      <w:r w:rsidR="00F07575">
        <w:rPr>
          <w:rFonts w:ascii="Arial" w:hAnsi="Arial" w:cs="Arial"/>
        </w:rPr>
        <w:t xml:space="preserve">stellt und auf die Eingesetzten Technologien eingegangen, mit denen die </w:t>
      </w:r>
      <w:proofErr w:type="spellStart"/>
      <w:r w:rsidR="00F07575">
        <w:rPr>
          <w:rFonts w:ascii="Arial" w:hAnsi="Arial" w:cs="Arial"/>
        </w:rPr>
        <w:t>BitBox</w:t>
      </w:r>
      <w:proofErr w:type="spellEnd"/>
      <w:r w:rsidR="00F07575">
        <w:rPr>
          <w:rFonts w:ascii="Arial" w:hAnsi="Arial" w:cs="Arial"/>
        </w:rPr>
        <w:t xml:space="preserve"> Entwickelt wurde. </w:t>
      </w:r>
    </w:p>
    <w:p w:rsidR="00383B1A" w:rsidRDefault="00A43790" w:rsidP="00007AF4">
      <w:pPr>
        <w:pStyle w:val="berschrift2"/>
      </w:pPr>
      <w:bookmarkStart w:id="15" w:name="_Toc442344334"/>
      <w:proofErr w:type="spellStart"/>
      <w:r>
        <w:t>Endpoint</w:t>
      </w:r>
      <w:proofErr w:type="spellEnd"/>
      <w:r>
        <w:t xml:space="preserve"> </w:t>
      </w:r>
      <w:r w:rsidR="00397D10">
        <w:t>Security</w:t>
      </w:r>
      <w:bookmarkEnd w:id="15"/>
    </w:p>
    <w:p w:rsidR="00C91832" w:rsidRPr="00C91832" w:rsidRDefault="00C91832" w:rsidP="00C918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Aufgrund der nicht klaren Definition des Begriffes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Security, ergibt sich die Notwendigkeit für die Klarstellung</w:t>
      </w:r>
      <w:r w:rsidR="00E42ECA">
        <w:rPr>
          <w:rFonts w:ascii="Arial" w:hAnsi="Arial" w:cs="Arial"/>
        </w:rPr>
        <w:t xml:space="preserve"> was denn mit </w:t>
      </w:r>
      <w:proofErr w:type="spellStart"/>
      <w:r w:rsidR="00E42ECA">
        <w:rPr>
          <w:rFonts w:ascii="Arial" w:hAnsi="Arial" w:cs="Arial"/>
        </w:rPr>
        <w:t>Endpoint</w:t>
      </w:r>
      <w:proofErr w:type="spellEnd"/>
      <w:r w:rsidR="00E42ECA">
        <w:rPr>
          <w:rFonts w:ascii="Arial" w:hAnsi="Arial" w:cs="Arial"/>
        </w:rPr>
        <w:t xml:space="preserve"> Security im Ra</w:t>
      </w:r>
      <w:r w:rsidR="00E42ECA">
        <w:rPr>
          <w:rFonts w:ascii="Arial" w:hAnsi="Arial" w:cs="Arial"/>
        </w:rPr>
        <w:t>h</w:t>
      </w:r>
      <w:r w:rsidR="00E42ECA">
        <w:rPr>
          <w:rFonts w:ascii="Arial" w:hAnsi="Arial" w:cs="Arial"/>
        </w:rPr>
        <w:t>men di</w:t>
      </w:r>
      <w:r w:rsidR="00E42ECA">
        <w:rPr>
          <w:rFonts w:ascii="Arial" w:hAnsi="Arial" w:cs="Arial"/>
        </w:rPr>
        <w:t>e</w:t>
      </w:r>
      <w:r w:rsidR="00E42ECA">
        <w:rPr>
          <w:rFonts w:ascii="Arial" w:hAnsi="Arial" w:cs="Arial"/>
        </w:rPr>
        <w:t>ser Arbeit gemeint ist. Es muss also entschieden werden, was denn überhaupt Endpoints sind und welche Rolle die Sicherheit dabei spielt.</w:t>
      </w:r>
    </w:p>
    <w:p w:rsidR="00A43790" w:rsidRDefault="00397D10" w:rsidP="00A43790">
      <w:pPr>
        <w:pStyle w:val="berschrift3"/>
      </w:pPr>
      <w:bookmarkStart w:id="16" w:name="_Toc442344335"/>
      <w:r>
        <w:t>Begriffe und Konventionen</w:t>
      </w:r>
      <w:bookmarkEnd w:id="16"/>
    </w:p>
    <w:p w:rsidR="003D48B9" w:rsidRDefault="00E42EC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Aus traditioneller Sicht betrachtet sind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Geräte vor allem Desktop Rechner und Laptops die an das Internet angeschlossen werden. Es sind also Systeme die Menschen benutzen um Daten zu erzeugen, löschen, manipuli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ren</w:t>
      </w:r>
      <w:r w:rsidR="00BB252C">
        <w:rPr>
          <w:rFonts w:ascii="Arial" w:hAnsi="Arial" w:cs="Arial"/>
        </w:rPr>
        <w:t xml:space="preserve"> und versenden. Allerdings wissen wir, dass mittlerweile zu diesem Zweck nicht nur Desktop Rechner und Laptops eingesetzt werden, sondern Smartph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 xml:space="preserve">nes, Smart Watches, Mini-PCs und andere Hardware die am Endpunkt eines TCP/IP Netzwerkes angeschlossen werden. Deshalb kann man den Begriff </w:t>
      </w:r>
      <w:proofErr w:type="spellStart"/>
      <w:r w:rsidR="00BB252C">
        <w:rPr>
          <w:rFonts w:ascii="Arial" w:hAnsi="Arial" w:cs="Arial"/>
        </w:rPr>
        <w:t>Endpoint</w:t>
      </w:r>
      <w:proofErr w:type="spellEnd"/>
      <w:r w:rsidR="00BB252C">
        <w:rPr>
          <w:rFonts w:ascii="Arial" w:hAnsi="Arial" w:cs="Arial"/>
        </w:rPr>
        <w:t xml:space="preserve"> nicht auf bestimmte Geräte reduzieren oder erwarten dass dieser B</w:t>
      </w:r>
      <w:r w:rsidR="00BB252C">
        <w:rPr>
          <w:rFonts w:ascii="Arial" w:hAnsi="Arial" w:cs="Arial"/>
        </w:rPr>
        <w:t>e</w:t>
      </w:r>
      <w:r w:rsidR="00BB252C">
        <w:rPr>
          <w:rFonts w:ascii="Arial" w:hAnsi="Arial" w:cs="Arial"/>
        </w:rPr>
        <w:t>griff in Zukunft nicht</w:t>
      </w:r>
      <w:r w:rsidR="005828F9">
        <w:rPr>
          <w:rFonts w:ascii="Arial" w:hAnsi="Arial" w:cs="Arial"/>
        </w:rPr>
        <w:t xml:space="preserve"> sogar</w:t>
      </w:r>
      <w:r w:rsidR="00BB252C">
        <w:rPr>
          <w:rFonts w:ascii="Arial" w:hAnsi="Arial" w:cs="Arial"/>
        </w:rPr>
        <w:t xml:space="preserve"> neu verstanden werden muss. Allerdings haben all diese Systeme etwas gemeinsam: Sie sind alle am Endpunkt eines TCP/IP Netzwerkes angeschlossen, die Verbindung kann dabei Kabellos (W-LAN, M</w:t>
      </w:r>
      <w:r w:rsidR="00BB252C">
        <w:rPr>
          <w:rFonts w:ascii="Arial" w:hAnsi="Arial" w:cs="Arial"/>
        </w:rPr>
        <w:t>o</w:t>
      </w:r>
      <w:r w:rsidR="00BB252C">
        <w:rPr>
          <w:rFonts w:ascii="Arial" w:hAnsi="Arial" w:cs="Arial"/>
        </w:rPr>
        <w:t>bile Inte</w:t>
      </w:r>
      <w:r w:rsidR="00BB252C">
        <w:rPr>
          <w:rFonts w:ascii="Arial" w:hAnsi="Arial" w:cs="Arial"/>
        </w:rPr>
        <w:t>r</w:t>
      </w:r>
      <w:r w:rsidR="00BB252C">
        <w:rPr>
          <w:rFonts w:ascii="Arial" w:hAnsi="Arial" w:cs="Arial"/>
        </w:rPr>
        <w:t>netverbindung) od</w:t>
      </w:r>
      <w:r w:rsidR="00353EBE">
        <w:rPr>
          <w:rFonts w:ascii="Arial" w:hAnsi="Arial" w:cs="Arial"/>
        </w:rPr>
        <w:t xml:space="preserve">er aber auch Kabelgebunden sein. </w:t>
      </w:r>
    </w:p>
    <w:p w:rsidR="00944145" w:rsidRDefault="003D48B9" w:rsidP="00007AF4">
      <w:pPr>
        <w:rPr>
          <w:rFonts w:ascii="Arial" w:hAnsi="Arial" w:cs="Arial"/>
        </w:rPr>
      </w:pPr>
      <w:r>
        <w:rPr>
          <w:rFonts w:ascii="Arial" w:hAnsi="Arial" w:cs="Arial"/>
        </w:rPr>
        <w:t>Sobald ein Endgerät mit einem Netzwerk verbunden ist, das eine Verbindung zum 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ternet hat, ist es automatisch der Gefahr ausgesetzt, dass es Gehackt, infiziert oder in irgendeiner anderen unerwünschten Weise </w:t>
      </w:r>
      <w:r w:rsidR="00944145">
        <w:rPr>
          <w:rFonts w:ascii="Arial" w:hAnsi="Arial" w:cs="Arial"/>
        </w:rPr>
        <w:t>manipuliert</w:t>
      </w:r>
      <w:r>
        <w:rPr>
          <w:rFonts w:ascii="Arial" w:hAnsi="Arial" w:cs="Arial"/>
        </w:rPr>
        <w:t xml:space="preserve"> wird. Um de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artiges zu vermeiden</w:t>
      </w:r>
      <w:r w:rsidR="005828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muss das System die Möglichkeit anbieten, es so zu konfigurieren um derartige Angriffe abzuwehren. </w:t>
      </w:r>
    </w:p>
    <w:p w:rsidR="005662F5" w:rsidRDefault="0050137F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System </w:t>
      </w:r>
      <w:r w:rsidR="003D48B9">
        <w:rPr>
          <w:rFonts w:ascii="Arial" w:hAnsi="Arial" w:cs="Arial"/>
        </w:rPr>
        <w:t>Windows</w:t>
      </w:r>
      <w:r w:rsidR="00944145">
        <w:rPr>
          <w:rFonts w:ascii="Arial" w:hAnsi="Arial" w:cs="Arial"/>
        </w:rPr>
        <w:t xml:space="preserve"> zum Beispiel</w:t>
      </w:r>
      <w:r w:rsidR="003D48B9">
        <w:rPr>
          <w:rFonts w:ascii="Arial" w:hAnsi="Arial" w:cs="Arial"/>
        </w:rPr>
        <w:t xml:space="preserve"> ist ein Endpunkt</w:t>
      </w:r>
      <w:r w:rsidR="00944145">
        <w:rPr>
          <w:rFonts w:ascii="Arial" w:hAnsi="Arial" w:cs="Arial"/>
        </w:rPr>
        <w:t>, wo der Benutzer über den Browser Zugang zum Internet bekommt und darüber auch mit dem Netzwerk inter</w:t>
      </w:r>
      <w:r w:rsidR="00944145">
        <w:rPr>
          <w:rFonts w:ascii="Arial" w:hAnsi="Arial" w:cs="Arial"/>
        </w:rPr>
        <w:t>a</w:t>
      </w:r>
      <w:r w:rsidR="00944145">
        <w:rPr>
          <w:rFonts w:ascii="Arial" w:hAnsi="Arial" w:cs="Arial"/>
        </w:rPr>
        <w:t>giert. Windows</w:t>
      </w:r>
      <w:r w:rsidR="003D48B9">
        <w:rPr>
          <w:rFonts w:ascii="Arial" w:hAnsi="Arial" w:cs="Arial"/>
        </w:rPr>
        <w:t xml:space="preserve">, </w:t>
      </w:r>
      <w:r w:rsidR="00944145">
        <w:rPr>
          <w:rFonts w:ascii="Arial" w:hAnsi="Arial" w:cs="Arial"/>
        </w:rPr>
        <w:t xml:space="preserve">bietet </w:t>
      </w:r>
      <w:r w:rsidR="003D48B9">
        <w:rPr>
          <w:rFonts w:ascii="Arial" w:hAnsi="Arial" w:cs="Arial"/>
        </w:rPr>
        <w:t>die Kapazität</w:t>
      </w:r>
      <w:r w:rsidR="00944145">
        <w:rPr>
          <w:rFonts w:ascii="Arial" w:hAnsi="Arial" w:cs="Arial"/>
        </w:rPr>
        <w:t xml:space="preserve"> einen </w:t>
      </w:r>
      <w:r w:rsidR="00427D88">
        <w:rPr>
          <w:rFonts w:ascii="Arial" w:hAnsi="Arial" w:cs="Arial"/>
        </w:rPr>
        <w:t>speziellen</w:t>
      </w:r>
      <w:r w:rsidR="00944145">
        <w:rPr>
          <w:rFonts w:ascii="Arial" w:hAnsi="Arial" w:cs="Arial"/>
        </w:rPr>
        <w:t xml:space="preserve"> Browser einzusetzen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lastRenderedPageBreak/>
        <w:t>mit dem</w:t>
      </w:r>
      <w:r w:rsidR="003D48B9">
        <w:rPr>
          <w:rFonts w:ascii="Arial" w:hAnsi="Arial" w:cs="Arial"/>
        </w:rPr>
        <w:t xml:space="preserve"> die aufgezählten Angriffe </w:t>
      </w:r>
      <w:r w:rsidR="00427D88">
        <w:rPr>
          <w:rFonts w:ascii="Arial" w:hAnsi="Arial" w:cs="Arial"/>
        </w:rPr>
        <w:t>abgewehrt werden können</w:t>
      </w:r>
      <w:r w:rsidR="00944145">
        <w:rPr>
          <w:rFonts w:ascii="Arial" w:hAnsi="Arial" w:cs="Arial"/>
        </w:rPr>
        <w:t>.</w:t>
      </w:r>
      <w:r w:rsidR="003D48B9">
        <w:rPr>
          <w:rFonts w:ascii="Arial" w:hAnsi="Arial" w:cs="Arial"/>
        </w:rPr>
        <w:t xml:space="preserve"> </w:t>
      </w:r>
      <w:r w:rsidR="00944145">
        <w:rPr>
          <w:rFonts w:ascii="Arial" w:hAnsi="Arial" w:cs="Arial"/>
        </w:rPr>
        <w:t>Oder um es mit der Terminologie aus der Sicherheit in der Informationstechn</w:t>
      </w:r>
      <w:r w:rsidR="00427D88">
        <w:rPr>
          <w:rFonts w:ascii="Arial" w:hAnsi="Arial" w:cs="Arial"/>
        </w:rPr>
        <w:t>ik</w:t>
      </w:r>
      <w:r w:rsidR="00944145">
        <w:rPr>
          <w:rFonts w:ascii="Arial" w:hAnsi="Arial" w:cs="Arial"/>
        </w:rPr>
        <w:t xml:space="preserve"> zu beschreiben:</w:t>
      </w:r>
      <w:r w:rsidR="00427D88">
        <w:rPr>
          <w:rFonts w:ascii="Arial" w:hAnsi="Arial" w:cs="Arial"/>
        </w:rPr>
        <w:t xml:space="preserve"> E</w:t>
      </w:r>
      <w:r w:rsidR="00427D88">
        <w:rPr>
          <w:rFonts w:ascii="Arial" w:hAnsi="Arial" w:cs="Arial"/>
        </w:rPr>
        <w:t>i</w:t>
      </w:r>
      <w:r w:rsidR="00427D88">
        <w:rPr>
          <w:rFonts w:ascii="Arial" w:hAnsi="Arial" w:cs="Arial"/>
        </w:rPr>
        <w:t>ne</w:t>
      </w:r>
      <w:r w:rsidR="00944145">
        <w:rPr>
          <w:rFonts w:ascii="Arial" w:hAnsi="Arial" w:cs="Arial"/>
        </w:rPr>
        <w:t xml:space="preserve"> </w:t>
      </w:r>
      <w:proofErr w:type="spellStart"/>
      <w:r w:rsidR="003D48B9">
        <w:rPr>
          <w:rFonts w:ascii="Arial" w:hAnsi="Arial" w:cs="Arial"/>
        </w:rPr>
        <w:t>Endpoint</w:t>
      </w:r>
      <w:proofErr w:type="spellEnd"/>
      <w:r w:rsidR="003D48B9">
        <w:rPr>
          <w:rFonts w:ascii="Arial" w:hAnsi="Arial" w:cs="Arial"/>
        </w:rPr>
        <w:t xml:space="preserve"> Security </w:t>
      </w:r>
      <w:r w:rsidR="00427D88">
        <w:rPr>
          <w:rFonts w:ascii="Arial" w:hAnsi="Arial" w:cs="Arial"/>
        </w:rPr>
        <w:t xml:space="preserve">Lösung </w:t>
      </w:r>
      <w:r w:rsidR="00944145">
        <w:rPr>
          <w:rFonts w:ascii="Arial" w:hAnsi="Arial" w:cs="Arial"/>
        </w:rPr>
        <w:t xml:space="preserve">kann </w:t>
      </w:r>
      <w:r w:rsidR="003D48B9">
        <w:rPr>
          <w:rFonts w:ascii="Arial" w:hAnsi="Arial" w:cs="Arial"/>
        </w:rPr>
        <w:t>angewen</w:t>
      </w:r>
      <w:r w:rsidR="00944145">
        <w:rPr>
          <w:rFonts w:ascii="Arial" w:hAnsi="Arial" w:cs="Arial"/>
        </w:rPr>
        <w:t>det werden</w:t>
      </w:r>
      <w:r w:rsidR="00427D88">
        <w:rPr>
          <w:rFonts w:ascii="Arial" w:hAnsi="Arial" w:cs="Arial"/>
        </w:rPr>
        <w:t>,</w:t>
      </w:r>
      <w:r w:rsidR="00944145">
        <w:rPr>
          <w:rFonts w:ascii="Arial" w:hAnsi="Arial" w:cs="Arial"/>
        </w:rPr>
        <w:t xml:space="preserve"> für die Abwehr von Angriffen, die als Angriffsfläche den Browser des Endgerätes </w:t>
      </w:r>
      <w:r w:rsidR="008D1391">
        <w:rPr>
          <w:rFonts w:ascii="Arial" w:hAnsi="Arial" w:cs="Arial"/>
        </w:rPr>
        <w:t>nutzen</w:t>
      </w:r>
      <w:r w:rsidR="003D48B9">
        <w:rPr>
          <w:rFonts w:ascii="Arial" w:hAnsi="Arial" w:cs="Arial"/>
        </w:rPr>
        <w:t>. Das U</w:t>
      </w:r>
      <w:r w:rsidR="003D48B9">
        <w:rPr>
          <w:rFonts w:ascii="Arial" w:hAnsi="Arial" w:cs="Arial"/>
        </w:rPr>
        <w:t>n</w:t>
      </w:r>
      <w:r w:rsidR="003D48B9">
        <w:rPr>
          <w:rFonts w:ascii="Arial" w:hAnsi="Arial" w:cs="Arial"/>
        </w:rPr>
        <w:t>terne</w:t>
      </w:r>
      <w:r w:rsidR="003D48B9">
        <w:rPr>
          <w:rFonts w:ascii="Arial" w:hAnsi="Arial" w:cs="Arial"/>
        </w:rPr>
        <w:t>h</w:t>
      </w:r>
      <w:r w:rsidR="003D48B9">
        <w:rPr>
          <w:rFonts w:ascii="Arial" w:hAnsi="Arial" w:cs="Arial"/>
        </w:rPr>
        <w:t xml:space="preserve">men Rohde &amp; Schwarz </w:t>
      </w:r>
      <w:proofErr w:type="spellStart"/>
      <w:r w:rsidR="003D48B9">
        <w:rPr>
          <w:rFonts w:ascii="Arial" w:hAnsi="Arial" w:cs="Arial"/>
        </w:rPr>
        <w:t>Cybersecurity</w:t>
      </w:r>
      <w:proofErr w:type="spellEnd"/>
      <w:r w:rsidR="00944145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>hat</w:t>
      </w:r>
      <w:r w:rsidR="00944145">
        <w:rPr>
          <w:rFonts w:ascii="Arial" w:hAnsi="Arial" w:cs="Arial"/>
        </w:rPr>
        <w:t xml:space="preserve"> als </w:t>
      </w:r>
      <w:proofErr w:type="spellStart"/>
      <w:r w:rsidR="007432A1">
        <w:rPr>
          <w:rFonts w:ascii="Arial" w:hAnsi="Arial" w:cs="Arial"/>
        </w:rPr>
        <w:t>Endpoint</w:t>
      </w:r>
      <w:proofErr w:type="spellEnd"/>
      <w:r w:rsidR="007432A1">
        <w:rPr>
          <w:rFonts w:ascii="Arial" w:hAnsi="Arial" w:cs="Arial"/>
        </w:rPr>
        <w:t xml:space="preserve"> Security </w:t>
      </w:r>
      <w:r w:rsidR="00944145">
        <w:rPr>
          <w:rFonts w:ascii="Arial" w:hAnsi="Arial" w:cs="Arial"/>
        </w:rPr>
        <w:t>Lösung</w:t>
      </w:r>
      <w:r w:rsidR="003D48B9">
        <w:rPr>
          <w:rFonts w:ascii="Arial" w:hAnsi="Arial" w:cs="Arial"/>
        </w:rPr>
        <w:t xml:space="preserve"> </w:t>
      </w:r>
      <w:r w:rsidR="007432A1">
        <w:rPr>
          <w:rFonts w:ascii="Arial" w:hAnsi="Arial" w:cs="Arial"/>
        </w:rPr>
        <w:t>Bro</w:t>
      </w:r>
      <w:r w:rsidR="007432A1">
        <w:rPr>
          <w:rFonts w:ascii="Arial" w:hAnsi="Arial" w:cs="Arial"/>
        </w:rPr>
        <w:t>w</w:t>
      </w:r>
      <w:r w:rsidR="007432A1">
        <w:rPr>
          <w:rFonts w:ascii="Arial" w:hAnsi="Arial" w:cs="Arial"/>
        </w:rPr>
        <w:t xml:space="preserve">ser in </w:t>
      </w:r>
      <w:proofErr w:type="spellStart"/>
      <w:r w:rsidR="007432A1">
        <w:rPr>
          <w:rFonts w:ascii="Arial" w:hAnsi="Arial" w:cs="Arial"/>
        </w:rPr>
        <w:t>the</w:t>
      </w:r>
      <w:proofErr w:type="spellEnd"/>
      <w:r w:rsidR="007432A1">
        <w:rPr>
          <w:rFonts w:ascii="Arial" w:hAnsi="Arial" w:cs="Arial"/>
        </w:rPr>
        <w:t xml:space="preserve"> Box entwickelt. </w:t>
      </w:r>
      <w:r w:rsidR="00CF174D">
        <w:rPr>
          <w:rFonts w:ascii="Arial" w:hAnsi="Arial" w:cs="Arial"/>
        </w:rPr>
        <w:t>Das heißt Angriffe aus dem Internet die über den Browser laufen sollen, würden nur inner</w:t>
      </w:r>
      <w:r w:rsidR="00427D88">
        <w:rPr>
          <w:rFonts w:ascii="Arial" w:hAnsi="Arial" w:cs="Arial"/>
        </w:rPr>
        <w:t>halb des</w:t>
      </w:r>
      <w:r w:rsidR="00CF174D">
        <w:rPr>
          <w:rFonts w:ascii="Arial" w:hAnsi="Arial" w:cs="Arial"/>
        </w:rPr>
        <w:t xml:space="preserve"> gekapselten</w:t>
      </w:r>
      <w:r w:rsidR="00427D88">
        <w:rPr>
          <w:rFonts w:ascii="Arial" w:hAnsi="Arial" w:cs="Arial"/>
        </w:rPr>
        <w:t xml:space="preserve"> Browsers</w:t>
      </w:r>
      <w:r w:rsidR="00CF174D">
        <w:rPr>
          <w:rFonts w:ascii="Arial" w:hAnsi="Arial" w:cs="Arial"/>
        </w:rPr>
        <w:t xml:space="preserve"> stattfi</w:t>
      </w:r>
      <w:r w:rsidR="00CF174D">
        <w:rPr>
          <w:rFonts w:ascii="Arial" w:hAnsi="Arial" w:cs="Arial"/>
        </w:rPr>
        <w:t>n</w:t>
      </w:r>
      <w:r w:rsidR="00CF174D">
        <w:rPr>
          <w:rFonts w:ascii="Arial" w:hAnsi="Arial" w:cs="Arial"/>
        </w:rPr>
        <w:t>den und somit ins Le</w:t>
      </w:r>
      <w:r w:rsidR="00CF174D">
        <w:rPr>
          <w:rFonts w:ascii="Arial" w:hAnsi="Arial" w:cs="Arial"/>
        </w:rPr>
        <w:t>e</w:t>
      </w:r>
      <w:r w:rsidR="00CF174D">
        <w:rPr>
          <w:rFonts w:ascii="Arial" w:hAnsi="Arial" w:cs="Arial"/>
        </w:rPr>
        <w:t>re gehen.</w:t>
      </w:r>
    </w:p>
    <w:p w:rsidR="00007AF4" w:rsidRPr="00007AF4" w:rsidRDefault="00103A7A" w:rsidP="00007A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Gesamtheit </w:t>
      </w:r>
      <w:r w:rsidR="00EF3B47">
        <w:rPr>
          <w:rFonts w:ascii="Arial" w:hAnsi="Arial" w:cs="Arial"/>
        </w:rPr>
        <w:t>versteht man unter</w:t>
      </w:r>
      <w:r w:rsidR="00B829D0">
        <w:rPr>
          <w:rFonts w:ascii="Arial" w:hAnsi="Arial" w:cs="Arial"/>
        </w:rPr>
        <w:t xml:space="preserve"> </w:t>
      </w:r>
      <w:proofErr w:type="spellStart"/>
      <w:r w:rsidR="00B829D0">
        <w:rPr>
          <w:rFonts w:ascii="Arial" w:hAnsi="Arial" w:cs="Arial"/>
        </w:rPr>
        <w:t>Endpoint</w:t>
      </w:r>
      <w:proofErr w:type="spellEnd"/>
      <w:r w:rsidR="00B829D0">
        <w:rPr>
          <w:rFonts w:ascii="Arial" w:hAnsi="Arial" w:cs="Arial"/>
        </w:rPr>
        <w:t xml:space="preserve"> Security: </w:t>
      </w:r>
      <w:r w:rsidR="005662F5">
        <w:rPr>
          <w:rFonts w:ascii="Arial" w:hAnsi="Arial" w:cs="Arial"/>
        </w:rPr>
        <w:t>Software, die Endg</w:t>
      </w:r>
      <w:r w:rsidR="005662F5">
        <w:rPr>
          <w:rFonts w:ascii="Arial" w:hAnsi="Arial" w:cs="Arial"/>
        </w:rPr>
        <w:t>e</w:t>
      </w:r>
      <w:r w:rsidR="005662F5">
        <w:rPr>
          <w:rFonts w:ascii="Arial" w:hAnsi="Arial" w:cs="Arial"/>
        </w:rPr>
        <w:t>räte vor A</w:t>
      </w:r>
      <w:r w:rsidR="005662F5">
        <w:rPr>
          <w:rFonts w:ascii="Arial" w:hAnsi="Arial" w:cs="Arial"/>
        </w:rPr>
        <w:t>n</w:t>
      </w:r>
      <w:r w:rsidR="005662F5">
        <w:rPr>
          <w:rFonts w:ascii="Arial" w:hAnsi="Arial" w:cs="Arial"/>
        </w:rPr>
        <w:t>griffen schützen soll.</w:t>
      </w:r>
    </w:p>
    <w:p w:rsidR="00A43790" w:rsidRDefault="000B2C70" w:rsidP="00FD7144">
      <w:pPr>
        <w:pStyle w:val="berschrift2"/>
      </w:pPr>
      <w:bookmarkStart w:id="17" w:name="_Toc442344336"/>
      <w:r>
        <w:t xml:space="preserve">IT - </w:t>
      </w:r>
      <w:r w:rsidR="00A43790">
        <w:t>S</w:t>
      </w:r>
      <w:r w:rsidR="00FD7144">
        <w:t xml:space="preserve">ecurity </w:t>
      </w:r>
      <w:proofErr w:type="spellStart"/>
      <w:r w:rsidR="00FD7144">
        <w:t>Policy</w:t>
      </w:r>
      <w:bookmarkEnd w:id="17"/>
      <w:proofErr w:type="spellEnd"/>
    </w:p>
    <w:p w:rsidR="0033322E" w:rsidRDefault="00B729C2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 der eigentlichen Entwicklung von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müssen die </w:t>
      </w:r>
      <w:r w:rsidR="00B82EE2">
        <w:rPr>
          <w:rFonts w:ascii="Arial" w:hAnsi="Arial" w:cs="Arial"/>
        </w:rPr>
        <w:t xml:space="preserve">Security </w:t>
      </w:r>
      <w:proofErr w:type="spellStart"/>
      <w:r w:rsidR="00B82EE2">
        <w:rPr>
          <w:rFonts w:ascii="Arial" w:hAnsi="Arial" w:cs="Arial"/>
        </w:rPr>
        <w:t>Policies</w:t>
      </w:r>
      <w:proofErr w:type="spellEnd"/>
      <w:r w:rsidR="00B82EE2">
        <w:rPr>
          <w:rFonts w:ascii="Arial" w:hAnsi="Arial" w:cs="Arial"/>
        </w:rPr>
        <w:t xml:space="preserve"> (Sicherheitsrichtlinien)</w:t>
      </w:r>
      <w:r>
        <w:rPr>
          <w:rFonts w:ascii="Arial" w:hAnsi="Arial" w:cs="Arial"/>
        </w:rPr>
        <w:t xml:space="preserve"> bestimmt werden. Für eine ausgereifte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 Software, ist eine gut definierte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unabdingbar. Sie schreibt vor mit </w:t>
      </w:r>
      <w:r w:rsidR="002A482E">
        <w:rPr>
          <w:rFonts w:ascii="Arial" w:hAnsi="Arial" w:cs="Arial"/>
        </w:rPr>
        <w:t>welcher Strategie, die Ziele, für die Informationssicherheit</w:t>
      </w:r>
      <w:r>
        <w:rPr>
          <w:rFonts w:ascii="Arial" w:hAnsi="Arial" w:cs="Arial"/>
        </w:rPr>
        <w:t xml:space="preserve"> </w:t>
      </w:r>
      <w:r w:rsidR="00226925">
        <w:rPr>
          <w:rFonts w:ascii="Arial" w:hAnsi="Arial" w:cs="Arial"/>
        </w:rPr>
        <w:t>durch die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 Security</w:t>
      </w:r>
      <w:r w:rsidR="002A482E">
        <w:rPr>
          <w:rFonts w:ascii="Arial" w:hAnsi="Arial" w:cs="Arial"/>
        </w:rPr>
        <w:t xml:space="preserve"> Software, erreicht werden.</w:t>
      </w:r>
      <w:r w:rsidR="00226925">
        <w:rPr>
          <w:rFonts w:ascii="Arial" w:hAnsi="Arial" w:cs="Arial"/>
        </w:rPr>
        <w:t xml:space="preserve"> Vor allem in dieser A</w:t>
      </w:r>
      <w:r w:rsidR="00226925">
        <w:rPr>
          <w:rFonts w:ascii="Arial" w:hAnsi="Arial" w:cs="Arial"/>
        </w:rPr>
        <w:t>r</w:t>
      </w:r>
      <w:r w:rsidR="00226925">
        <w:rPr>
          <w:rFonts w:ascii="Arial" w:hAnsi="Arial" w:cs="Arial"/>
        </w:rPr>
        <w:t xml:space="preserve">beit spielt die Security </w:t>
      </w:r>
      <w:proofErr w:type="spellStart"/>
      <w:r w:rsidR="00226925">
        <w:rPr>
          <w:rFonts w:ascii="Arial" w:hAnsi="Arial" w:cs="Arial"/>
        </w:rPr>
        <w:t>Policy</w:t>
      </w:r>
      <w:proofErr w:type="spellEnd"/>
      <w:r w:rsidR="00226925">
        <w:rPr>
          <w:rFonts w:ascii="Arial" w:hAnsi="Arial" w:cs="Arial"/>
        </w:rPr>
        <w:t xml:space="preserve"> eine wichtige Rolle. Schließlich war die Aufgabe, dem Benutzer eine Grafische Schnittstelle anzubieten, mit denen er die</w:t>
      </w:r>
      <w:r w:rsidR="00A774CA">
        <w:rPr>
          <w:rFonts w:ascii="Arial" w:hAnsi="Arial" w:cs="Arial"/>
        </w:rPr>
        <w:t xml:space="preserve"> </w:t>
      </w:r>
      <w:proofErr w:type="spellStart"/>
      <w:r w:rsidR="00A774CA">
        <w:rPr>
          <w:rFonts w:ascii="Arial" w:hAnsi="Arial" w:cs="Arial"/>
        </w:rPr>
        <w:t>BitBox</w:t>
      </w:r>
      <w:proofErr w:type="spellEnd"/>
      <w:r w:rsidR="00226925">
        <w:rPr>
          <w:rFonts w:ascii="Arial" w:hAnsi="Arial" w:cs="Arial"/>
        </w:rPr>
        <w:t xml:space="preserve"> Security </w:t>
      </w:r>
      <w:proofErr w:type="spellStart"/>
      <w:r w:rsidR="00226925">
        <w:rPr>
          <w:rFonts w:ascii="Arial" w:hAnsi="Arial" w:cs="Arial"/>
        </w:rPr>
        <w:t>Policies</w:t>
      </w:r>
      <w:proofErr w:type="spellEnd"/>
      <w:r w:rsidR="00226925">
        <w:rPr>
          <w:rFonts w:ascii="Arial" w:hAnsi="Arial" w:cs="Arial"/>
        </w:rPr>
        <w:t xml:space="preserve"> konfigurieren kann.</w:t>
      </w:r>
    </w:p>
    <w:p w:rsidR="00A774CA" w:rsidRDefault="00A774CA" w:rsidP="003332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Neben der eigentlichen Definition, ist wichtig zu verstehen welche Bedeutung die IT –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für den Software Entwickler hat und welche für den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wender. </w:t>
      </w:r>
      <w:r w:rsidR="00C908AE">
        <w:rPr>
          <w:rFonts w:ascii="Arial" w:hAnsi="Arial" w:cs="Arial"/>
        </w:rPr>
        <w:t xml:space="preserve">Zudem werden Security </w:t>
      </w:r>
      <w:proofErr w:type="spellStart"/>
      <w:r w:rsidR="00C908AE">
        <w:rPr>
          <w:rFonts w:ascii="Arial" w:hAnsi="Arial" w:cs="Arial"/>
        </w:rPr>
        <w:t>Policies</w:t>
      </w:r>
      <w:proofErr w:type="spellEnd"/>
      <w:r w:rsidR="00C908AE">
        <w:rPr>
          <w:rFonts w:ascii="Arial" w:hAnsi="Arial" w:cs="Arial"/>
        </w:rPr>
        <w:t xml:space="preserve"> nach bestimmten Normen aufgebaut, auch hier muss geklärt werden, nach was die der </w:t>
      </w:r>
      <w:proofErr w:type="spellStart"/>
      <w:r w:rsidR="00C908AE">
        <w:rPr>
          <w:rFonts w:ascii="Arial" w:hAnsi="Arial" w:cs="Arial"/>
        </w:rPr>
        <w:t>BitBox</w:t>
      </w:r>
      <w:proofErr w:type="spellEnd"/>
      <w:r w:rsidR="00C908AE">
        <w:rPr>
          <w:rFonts w:ascii="Arial" w:hAnsi="Arial" w:cs="Arial"/>
        </w:rPr>
        <w:t xml:space="preserve"> </w:t>
      </w:r>
      <w:r w:rsidR="00DC7401">
        <w:rPr>
          <w:rFonts w:ascii="Arial" w:hAnsi="Arial" w:cs="Arial"/>
        </w:rPr>
        <w:t>angefertigt</w:t>
      </w:r>
      <w:r w:rsidR="00C908AE">
        <w:rPr>
          <w:rFonts w:ascii="Arial" w:hAnsi="Arial" w:cs="Arial"/>
        </w:rPr>
        <w:t xml:space="preserve"> wurde. E</w:t>
      </w:r>
      <w:r w:rsidR="00C908AE">
        <w:rPr>
          <w:rFonts w:ascii="Arial" w:hAnsi="Arial" w:cs="Arial"/>
        </w:rPr>
        <w:t>r</w:t>
      </w:r>
      <w:r w:rsidR="00C908AE">
        <w:rPr>
          <w:rFonts w:ascii="Arial" w:hAnsi="Arial" w:cs="Arial"/>
        </w:rPr>
        <w:t xml:space="preserve">gänzend dazu hilft die Unterscheidung der Typen von </w:t>
      </w:r>
      <w:proofErr w:type="spellStart"/>
      <w:r w:rsidR="009865F5">
        <w:rPr>
          <w:rFonts w:ascii="Arial" w:hAnsi="Arial" w:cs="Arial"/>
        </w:rPr>
        <w:t>Policies</w:t>
      </w:r>
      <w:proofErr w:type="spellEnd"/>
      <w:r w:rsidR="009865F5">
        <w:rPr>
          <w:rFonts w:ascii="Arial" w:hAnsi="Arial" w:cs="Arial"/>
        </w:rPr>
        <w:t xml:space="preserve">, </w:t>
      </w:r>
      <w:r w:rsidR="00C908AE">
        <w:rPr>
          <w:rFonts w:ascii="Arial" w:hAnsi="Arial" w:cs="Arial"/>
        </w:rPr>
        <w:t>um zu verst</w:t>
      </w:r>
      <w:r w:rsidR="00C908AE">
        <w:rPr>
          <w:rFonts w:ascii="Arial" w:hAnsi="Arial" w:cs="Arial"/>
        </w:rPr>
        <w:t>e</w:t>
      </w:r>
      <w:r w:rsidR="00C908AE">
        <w:rPr>
          <w:rFonts w:ascii="Arial" w:hAnsi="Arial" w:cs="Arial"/>
        </w:rPr>
        <w:t>hen</w:t>
      </w:r>
      <w:r>
        <w:rPr>
          <w:rFonts w:ascii="Arial" w:hAnsi="Arial" w:cs="Arial"/>
        </w:rPr>
        <w:t xml:space="preserve"> </w:t>
      </w:r>
      <w:r w:rsidR="00C908AE">
        <w:rPr>
          <w:rFonts w:ascii="Arial" w:hAnsi="Arial" w:cs="Arial"/>
        </w:rPr>
        <w:t xml:space="preserve">aus welchen Komponenten diese </w:t>
      </w:r>
      <w:r w:rsidR="00DC7401">
        <w:rPr>
          <w:rFonts w:ascii="Arial" w:hAnsi="Arial" w:cs="Arial"/>
        </w:rPr>
        <w:t xml:space="preserve">überhaupt </w:t>
      </w:r>
      <w:r w:rsidR="00C908AE">
        <w:rPr>
          <w:rFonts w:ascii="Arial" w:hAnsi="Arial" w:cs="Arial"/>
        </w:rPr>
        <w:t>aufgebaut werden</w:t>
      </w:r>
      <w:r w:rsidR="00DC7401">
        <w:rPr>
          <w:rFonts w:ascii="Arial" w:hAnsi="Arial" w:cs="Arial"/>
        </w:rPr>
        <w:t xml:space="preserve"> können aber nicht müssen</w:t>
      </w:r>
      <w:r w:rsidR="00C908AE">
        <w:rPr>
          <w:rFonts w:ascii="Arial" w:hAnsi="Arial" w:cs="Arial"/>
        </w:rPr>
        <w:t>.</w:t>
      </w:r>
      <w:r w:rsidR="00DC7401">
        <w:rPr>
          <w:rFonts w:ascii="Arial" w:hAnsi="Arial" w:cs="Arial"/>
        </w:rPr>
        <w:t xml:space="preserve"> </w:t>
      </w:r>
    </w:p>
    <w:p w:rsidR="00A43790" w:rsidRDefault="00A43790" w:rsidP="00FD7144">
      <w:pPr>
        <w:pStyle w:val="berschrift3"/>
      </w:pPr>
      <w:bookmarkStart w:id="18" w:name="_Toc442344337"/>
      <w:r>
        <w:t>Definition</w:t>
      </w:r>
      <w:bookmarkEnd w:id="18"/>
    </w:p>
    <w:p w:rsidR="00226925" w:rsidRDefault="004A4D28" w:rsidP="00226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ist eine auf höherer Ebene dokumentierte Anforderung, dessen Einhaltung von den Interessengruppen erwartet wird. Die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selber ist in der Regel kurz und formal gehalten. Im Idealfall sollte sie bündig und ei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fach zu verstehen sein, so dass jeder </w:t>
      </w:r>
      <w:r w:rsidR="00964EB8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in der Secu</w:t>
      </w:r>
      <w:r w:rsidR="00A53B10">
        <w:rPr>
          <w:rFonts w:ascii="Arial" w:hAnsi="Arial" w:cs="Arial"/>
        </w:rPr>
        <w:t xml:space="preserve">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dargelegten Weisung</w:t>
      </w:r>
      <w:r>
        <w:rPr>
          <w:rFonts w:ascii="Arial" w:hAnsi="Arial" w:cs="Arial"/>
        </w:rPr>
        <w:t xml:space="preserve"> einhalten kann. </w:t>
      </w:r>
      <w:r w:rsidR="00A53B10">
        <w:rPr>
          <w:rFonts w:ascii="Arial" w:hAnsi="Arial" w:cs="Arial"/>
        </w:rPr>
        <w:t xml:space="preserve">Wichtig zu verstehen ist hierbei, dass eine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nicht beschreibt, wie die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umgesetzt werden soll, sondern was ko</w:t>
      </w:r>
      <w:r w:rsidR="00A53B10">
        <w:rPr>
          <w:rFonts w:ascii="Arial" w:hAnsi="Arial" w:cs="Arial"/>
        </w:rPr>
        <w:t>n</w:t>
      </w:r>
      <w:r w:rsidR="00A53B10">
        <w:rPr>
          <w:rFonts w:ascii="Arial" w:hAnsi="Arial" w:cs="Arial"/>
        </w:rPr>
        <w:t>kret geschehen muss um die Sicherheit zu gewährleisten. Es ist also kein D</w:t>
      </w:r>
      <w:r w:rsidR="00A53B10">
        <w:rPr>
          <w:rFonts w:ascii="Arial" w:hAnsi="Arial" w:cs="Arial"/>
        </w:rPr>
        <w:t>o</w:t>
      </w:r>
      <w:r w:rsidR="00A53B10">
        <w:rPr>
          <w:rFonts w:ascii="Arial" w:hAnsi="Arial" w:cs="Arial"/>
        </w:rPr>
        <w:t>kument, das die technische Umsetzung beschreibt oder allgemein spezifische L</w:t>
      </w:r>
      <w:r w:rsidR="00A53B10">
        <w:rPr>
          <w:rFonts w:ascii="Arial" w:hAnsi="Arial" w:cs="Arial"/>
        </w:rPr>
        <w:t>ö</w:t>
      </w:r>
      <w:r w:rsidR="00A53B10">
        <w:rPr>
          <w:rFonts w:ascii="Arial" w:hAnsi="Arial" w:cs="Arial"/>
        </w:rPr>
        <w:t xml:space="preserve">sungen vorgibt, für die Umsetzung der Security </w:t>
      </w:r>
      <w:proofErr w:type="spellStart"/>
      <w:r w:rsidR="00A53B10">
        <w:rPr>
          <w:rFonts w:ascii="Arial" w:hAnsi="Arial" w:cs="Arial"/>
        </w:rPr>
        <w:t>Policy</w:t>
      </w:r>
      <w:proofErr w:type="spellEnd"/>
      <w:r w:rsidR="00A53B10">
        <w:rPr>
          <w:rFonts w:ascii="Arial" w:hAnsi="Arial" w:cs="Arial"/>
        </w:rPr>
        <w:t xml:space="preserve"> in der Software selber.</w:t>
      </w:r>
      <w:r w:rsidR="00427D5C">
        <w:rPr>
          <w:rFonts w:ascii="Arial" w:hAnsi="Arial" w:cs="Arial"/>
        </w:rPr>
        <w:t xml:space="preserve"> </w:t>
      </w:r>
    </w:p>
    <w:p w:rsidR="00427D5C" w:rsidRPr="00226925" w:rsidRDefault="00427D5C" w:rsidP="0022692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Die Security </w:t>
      </w:r>
      <w:proofErr w:type="spellStart"/>
      <w:r>
        <w:rPr>
          <w:rFonts w:ascii="Arial" w:hAnsi="Arial" w:cs="Arial"/>
        </w:rPr>
        <w:t>Policy</w:t>
      </w:r>
      <w:proofErr w:type="spellEnd"/>
      <w:r>
        <w:rPr>
          <w:rFonts w:ascii="Arial" w:hAnsi="Arial" w:cs="Arial"/>
        </w:rPr>
        <w:t xml:space="preserve"> definiert Absichten und Regeln, deren Einhaltung </w:t>
      </w:r>
      <w:r w:rsidR="00EF16B3">
        <w:rPr>
          <w:rFonts w:ascii="Arial" w:hAnsi="Arial" w:cs="Arial"/>
        </w:rPr>
        <w:t xml:space="preserve">dabei </w:t>
      </w:r>
      <w:r>
        <w:rPr>
          <w:rFonts w:ascii="Arial" w:hAnsi="Arial" w:cs="Arial"/>
        </w:rPr>
        <w:t>he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fen </w:t>
      </w:r>
      <w:r w:rsidR="00EF16B3">
        <w:rPr>
          <w:rFonts w:ascii="Arial" w:hAnsi="Arial" w:cs="Arial"/>
        </w:rPr>
        <w:t>soll</w:t>
      </w:r>
      <w:r>
        <w:rPr>
          <w:rFonts w:ascii="Arial" w:hAnsi="Arial" w:cs="Arial"/>
        </w:rPr>
        <w:t xml:space="preserve"> die</w:t>
      </w:r>
      <w:r w:rsidR="00EF16B3">
        <w:rPr>
          <w:rFonts w:ascii="Arial" w:hAnsi="Arial" w:cs="Arial"/>
        </w:rPr>
        <w:t xml:space="preserve"> erforderte</w:t>
      </w:r>
      <w:r>
        <w:rPr>
          <w:rFonts w:ascii="Arial" w:hAnsi="Arial" w:cs="Arial"/>
        </w:rPr>
        <w:t xml:space="preserve"> Sicherheit</w:t>
      </w:r>
      <w:r w:rsidR="00EF16B3">
        <w:rPr>
          <w:rFonts w:ascii="Arial" w:hAnsi="Arial" w:cs="Arial"/>
        </w:rPr>
        <w:t xml:space="preserve"> zu gewährleisten.</w:t>
      </w:r>
      <w:r>
        <w:rPr>
          <w:rFonts w:ascii="Arial" w:hAnsi="Arial" w:cs="Arial"/>
        </w:rPr>
        <w:t xml:space="preserve"> </w:t>
      </w:r>
      <w:bookmarkStart w:id="19" w:name="_GoBack"/>
      <w:bookmarkEnd w:id="19"/>
    </w:p>
    <w:p w:rsidR="00A43790" w:rsidRDefault="00077E6A" w:rsidP="00FD7144">
      <w:pPr>
        <w:pStyle w:val="berschrift3"/>
      </w:pPr>
      <w:bookmarkStart w:id="20" w:name="_Toc442344338"/>
      <w:r>
        <w:t>Bedeutung für Software</w:t>
      </w:r>
      <w:r w:rsidR="00DA4149">
        <w:t xml:space="preserve"> Entwickler</w:t>
      </w:r>
      <w:bookmarkEnd w:id="20"/>
    </w:p>
    <w:p w:rsidR="002F3127" w:rsidRPr="002F3127" w:rsidRDefault="002F3127" w:rsidP="002F3127"/>
    <w:p w:rsidR="00DA4149" w:rsidRPr="00DA4149" w:rsidRDefault="00DA4149" w:rsidP="00DA4149">
      <w:pPr>
        <w:pStyle w:val="berschrift3"/>
      </w:pPr>
      <w:bookmarkStart w:id="21" w:name="_Toc442344339"/>
      <w:r>
        <w:t>Bedeutung für Software Anwender</w:t>
      </w:r>
      <w:bookmarkEnd w:id="21"/>
    </w:p>
    <w:p w:rsidR="00A43790" w:rsidRDefault="000B2C70" w:rsidP="00FD7144">
      <w:pPr>
        <w:pStyle w:val="berschrift3"/>
      </w:pPr>
      <w:bookmarkStart w:id="22" w:name="_Toc442344340"/>
      <w:r>
        <w:t xml:space="preserve">Aufbau einer Security </w:t>
      </w:r>
      <w:proofErr w:type="spellStart"/>
      <w:r>
        <w:t>Policy</w:t>
      </w:r>
      <w:proofErr w:type="spellEnd"/>
      <w:r>
        <w:t xml:space="preserve"> (Nach was?? </w:t>
      </w:r>
      <w:proofErr w:type="spellStart"/>
      <w:r>
        <w:t>Sirrix</w:t>
      </w:r>
      <w:proofErr w:type="spellEnd"/>
      <w:r>
        <w:t>/SANS/BSI -&gt; Clemens oder Norbert fragen)</w:t>
      </w:r>
      <w:bookmarkEnd w:id="22"/>
    </w:p>
    <w:p w:rsidR="000B2C70" w:rsidRDefault="000B2C70" w:rsidP="00FD7144">
      <w:pPr>
        <w:pStyle w:val="berschrift3"/>
      </w:pPr>
      <w:bookmarkStart w:id="23" w:name="_Toc442344341"/>
      <w:r>
        <w:t xml:space="preserve">Typen von IT – Security </w:t>
      </w:r>
      <w:proofErr w:type="spellStart"/>
      <w:r>
        <w:t>Policies</w:t>
      </w:r>
      <w:bookmarkEnd w:id="23"/>
      <w:proofErr w:type="spellEnd"/>
    </w:p>
    <w:p w:rsidR="000B2C70" w:rsidRDefault="000B2C70" w:rsidP="00FD7144">
      <w:pPr>
        <w:pStyle w:val="berschrift4"/>
      </w:pPr>
      <w:r>
        <w:t xml:space="preserve">Security </w:t>
      </w:r>
      <w:r w:rsidRPr="00FD7144">
        <w:t>Standards</w:t>
      </w:r>
    </w:p>
    <w:p w:rsidR="000B2C70" w:rsidRDefault="000B2C70" w:rsidP="00FD7144">
      <w:pPr>
        <w:pStyle w:val="berschrift4"/>
      </w:pPr>
      <w:r>
        <w:t>Security Guidelines</w:t>
      </w:r>
    </w:p>
    <w:p w:rsidR="000B2C70" w:rsidRDefault="000B2C70" w:rsidP="00FD7144">
      <w:pPr>
        <w:pStyle w:val="berschrift4"/>
      </w:pPr>
      <w:r>
        <w:t>Security Statements</w:t>
      </w:r>
    </w:p>
    <w:p w:rsidR="000B2C70" w:rsidRPr="000B2C70" w:rsidRDefault="000B2C70" w:rsidP="000B2C70"/>
    <w:p w:rsidR="00397D10" w:rsidRDefault="00FD7144" w:rsidP="00E33DFC">
      <w:pPr>
        <w:pStyle w:val="berschrift2"/>
      </w:pPr>
      <w:bookmarkStart w:id="24" w:name="_Toc442344342"/>
      <w:r>
        <w:lastRenderedPageBreak/>
        <w:t xml:space="preserve">Browser in </w:t>
      </w:r>
      <w:proofErr w:type="spellStart"/>
      <w:r>
        <w:t>the</w:t>
      </w:r>
      <w:proofErr w:type="spellEnd"/>
      <w:r>
        <w:t xml:space="preserve"> Box</w:t>
      </w:r>
      <w:bookmarkEnd w:id="24"/>
    </w:p>
    <w:p w:rsidR="00FD7144" w:rsidRDefault="00FD7144" w:rsidP="00FD7144">
      <w:pPr>
        <w:pStyle w:val="berschrift2"/>
      </w:pPr>
      <w:bookmarkStart w:id="25" w:name="_Toc442344343"/>
      <w:r>
        <w:t>Vorstellung</w:t>
      </w:r>
      <w:bookmarkEnd w:id="25"/>
    </w:p>
    <w:p w:rsidR="002E3F98" w:rsidRDefault="002E3F98" w:rsidP="002E3F98">
      <w:pPr>
        <w:pStyle w:val="berschrift3"/>
      </w:pPr>
      <w:bookmarkStart w:id="26" w:name="_Toc442344344"/>
      <w:proofErr w:type="spellStart"/>
      <w:r>
        <w:t>Standalone</w:t>
      </w:r>
      <w:bookmarkEnd w:id="26"/>
      <w:proofErr w:type="spellEnd"/>
    </w:p>
    <w:p w:rsidR="002E3F98" w:rsidRDefault="002E3F98" w:rsidP="002E3F98">
      <w:pPr>
        <w:pStyle w:val="berschrift3"/>
      </w:pPr>
      <w:bookmarkStart w:id="27" w:name="_Toc442344345"/>
      <w:proofErr w:type="spellStart"/>
      <w:r>
        <w:t>Managed</w:t>
      </w:r>
      <w:bookmarkEnd w:id="27"/>
      <w:proofErr w:type="spellEnd"/>
    </w:p>
    <w:p w:rsidR="00927376" w:rsidRPr="00927376" w:rsidRDefault="00927376" w:rsidP="00927376">
      <w:pPr>
        <w:pStyle w:val="berschrift3"/>
      </w:pPr>
      <w:bookmarkStart w:id="28" w:name="_Toc442344346"/>
      <w:r>
        <w:t>Bestehende Möglichkeit zur Konfiguration</w:t>
      </w:r>
      <w:bookmarkEnd w:id="28"/>
    </w:p>
    <w:p w:rsidR="00A56784" w:rsidRDefault="00A56784" w:rsidP="00A56784">
      <w:pPr>
        <w:pStyle w:val="berschrift2"/>
      </w:pPr>
      <w:bookmarkStart w:id="29" w:name="_Toc442344347"/>
      <w:r>
        <w:t>Technologien</w:t>
      </w:r>
      <w:bookmarkEnd w:id="29"/>
    </w:p>
    <w:p w:rsidR="00A56784" w:rsidRDefault="0080358C" w:rsidP="00A56784">
      <w:pPr>
        <w:pStyle w:val="berschrift3"/>
      </w:pPr>
      <w:bookmarkStart w:id="30" w:name="_Toc442344348"/>
      <w:r>
        <w:t>Virtual Box</w:t>
      </w:r>
      <w:bookmarkEnd w:id="30"/>
    </w:p>
    <w:p w:rsidR="00F9736B" w:rsidRDefault="0080358C" w:rsidP="00F9736B">
      <w:pPr>
        <w:pStyle w:val="berschrift3"/>
      </w:pPr>
      <w:bookmarkStart w:id="31" w:name="_Toc442344349"/>
      <w:r>
        <w:t>Python</w:t>
      </w:r>
      <w:bookmarkEnd w:id="31"/>
    </w:p>
    <w:p w:rsidR="00F9736B" w:rsidRPr="00F9736B" w:rsidRDefault="002E3F98" w:rsidP="00F9736B">
      <w:pPr>
        <w:pStyle w:val="berschrift3"/>
      </w:pPr>
      <w:bookmarkStart w:id="32" w:name="_Toc442344350"/>
      <w:r>
        <w:t>Abhängigkeiten</w:t>
      </w:r>
      <w:bookmarkEnd w:id="32"/>
    </w:p>
    <w:p w:rsidR="00A56784" w:rsidRDefault="0080358C" w:rsidP="00A56784">
      <w:pPr>
        <w:pStyle w:val="berschrift2"/>
      </w:pPr>
      <w:bookmarkStart w:id="33" w:name="_Toc442344351"/>
      <w:r>
        <w:t>Software Design</w:t>
      </w:r>
      <w:bookmarkEnd w:id="33"/>
    </w:p>
    <w:p w:rsidR="00A56784" w:rsidRDefault="00A56784" w:rsidP="00A56784">
      <w:pPr>
        <w:pStyle w:val="berschrift3"/>
      </w:pPr>
      <w:bookmarkStart w:id="34" w:name="_Toc442344352"/>
      <w:r>
        <w:t>Architektur</w:t>
      </w:r>
      <w:bookmarkEnd w:id="34"/>
    </w:p>
    <w:p w:rsidR="002E3F98" w:rsidRPr="002E3F98" w:rsidRDefault="002E3F98" w:rsidP="002E3F98">
      <w:pPr>
        <w:pStyle w:val="berschrift3"/>
      </w:pPr>
      <w:bookmarkStart w:id="35" w:name="_Toc442344353"/>
      <w:r>
        <w:t>Plattform</w:t>
      </w:r>
      <w:bookmarkEnd w:id="35"/>
    </w:p>
    <w:p w:rsidR="00A56784" w:rsidRDefault="00157C6B" w:rsidP="00A56784">
      <w:pPr>
        <w:pStyle w:val="berschrift3"/>
      </w:pPr>
      <w:bookmarkStart w:id="36" w:name="_Toc442344354"/>
      <w:r>
        <w:t xml:space="preserve">Security </w:t>
      </w:r>
      <w:proofErr w:type="spellStart"/>
      <w:r>
        <w:t>Policy</w:t>
      </w:r>
      <w:bookmarkEnd w:id="36"/>
      <w:proofErr w:type="spellEnd"/>
    </w:p>
    <w:p w:rsidR="00604ACF" w:rsidRDefault="00604ACF" w:rsidP="00604ACF">
      <w:pPr>
        <w:pStyle w:val="berschrift4"/>
      </w:pPr>
      <w:r>
        <w:t>Kopieren und Einfügen</w:t>
      </w:r>
    </w:p>
    <w:p w:rsidR="00604ACF" w:rsidRDefault="00604ACF" w:rsidP="00604ACF">
      <w:pPr>
        <w:pStyle w:val="berschrift4"/>
      </w:pPr>
      <w:r>
        <w:t>Downloaden</w:t>
      </w:r>
    </w:p>
    <w:p w:rsidR="00604ACF" w:rsidRDefault="00604ACF" w:rsidP="00604ACF">
      <w:pPr>
        <w:pStyle w:val="berschrift4"/>
      </w:pPr>
      <w:r>
        <w:t>Uploaden</w:t>
      </w:r>
    </w:p>
    <w:p w:rsidR="00992704" w:rsidRDefault="00604ACF" w:rsidP="00992704">
      <w:pPr>
        <w:pStyle w:val="berschrift4"/>
      </w:pPr>
      <w:r>
        <w:t>Drucken</w:t>
      </w:r>
    </w:p>
    <w:p w:rsidR="00F9736B" w:rsidRDefault="00F9736B" w:rsidP="00F9736B"/>
    <w:p w:rsidR="00F9736B" w:rsidRPr="00F9736B" w:rsidRDefault="00F9736B" w:rsidP="00F9736B">
      <w:pPr>
        <w:pStyle w:val="berschrift1"/>
      </w:pPr>
      <w:bookmarkStart w:id="37" w:name="_Toc442344355"/>
      <w:proofErr w:type="spellStart"/>
      <w:r>
        <w:lastRenderedPageBreak/>
        <w:t>Implenetierung</w:t>
      </w:r>
      <w:bookmarkEnd w:id="37"/>
      <w:proofErr w:type="spellEnd"/>
    </w:p>
    <w:p w:rsidR="00992704" w:rsidRDefault="000752C9" w:rsidP="00927376">
      <w:pPr>
        <w:pStyle w:val="berschrift2"/>
      </w:pPr>
      <w:bookmarkStart w:id="38" w:name="_Toc442344356"/>
      <w:r>
        <w:t>Grafische Benutzeroberfläche</w:t>
      </w:r>
      <w:bookmarkEnd w:id="38"/>
    </w:p>
    <w:p w:rsidR="000752C9" w:rsidRDefault="000752C9" w:rsidP="000752C9">
      <w:pPr>
        <w:pStyle w:val="berschrift3"/>
      </w:pPr>
      <w:bookmarkStart w:id="39" w:name="_Toc442344357"/>
      <w:r>
        <w:t>Details der Implementierung</w:t>
      </w:r>
      <w:r w:rsidR="00327463">
        <w:t xml:space="preserve"> (Technisch)</w:t>
      </w:r>
      <w:bookmarkEnd w:id="39"/>
    </w:p>
    <w:p w:rsidR="000752C9" w:rsidRPr="000752C9" w:rsidRDefault="008E6248" w:rsidP="000752C9">
      <w:pPr>
        <w:pStyle w:val="berschrift3"/>
      </w:pPr>
      <w:bookmarkStart w:id="40" w:name="_Toc442344358"/>
      <w:r>
        <w:t xml:space="preserve">Beurteilung (Wieso letztendlich mit </w:t>
      </w:r>
      <w:proofErr w:type="spellStart"/>
      <w:r>
        <w:t>PySide</w:t>
      </w:r>
      <w:proofErr w:type="spellEnd"/>
      <w:r>
        <w:t xml:space="preserve"> </w:t>
      </w:r>
      <w:proofErr w:type="spellStart"/>
      <w:r>
        <w:t>e.t.c</w:t>
      </w:r>
      <w:proofErr w:type="spellEnd"/>
      <w:r>
        <w:t>)</w:t>
      </w:r>
      <w:bookmarkEnd w:id="40"/>
    </w:p>
    <w:p w:rsidR="000752C9" w:rsidRDefault="00327463" w:rsidP="008E6248">
      <w:pPr>
        <w:pStyle w:val="berschrift2"/>
      </w:pPr>
      <w:bookmarkStart w:id="41" w:name="_Toc442344359"/>
      <w:r>
        <w:t>Primäre Ziel der Implementierung</w:t>
      </w:r>
      <w:bookmarkEnd w:id="41"/>
    </w:p>
    <w:p w:rsidR="000752C9" w:rsidRDefault="008E6248" w:rsidP="008E6248">
      <w:pPr>
        <w:pStyle w:val="berschrift2"/>
      </w:pPr>
      <w:bookmarkStart w:id="42" w:name="_Toc442344360"/>
      <w:r>
        <w:t>Umsetzung</w:t>
      </w:r>
      <w:r w:rsidR="00327463">
        <w:t xml:space="preserve"> (Wie die neue Konfiguration letztendlich umgesetzt wurde und warum </w:t>
      </w:r>
      <w:proofErr w:type="spellStart"/>
      <w:r w:rsidR="00327463">
        <w:t>e.t.c</w:t>
      </w:r>
      <w:proofErr w:type="spellEnd"/>
      <w:r w:rsidR="00327463">
        <w:t>)</w:t>
      </w:r>
      <w:bookmarkEnd w:id="42"/>
    </w:p>
    <w:p w:rsidR="000752C9" w:rsidRPr="000752C9" w:rsidRDefault="000752C9" w:rsidP="000752C9"/>
    <w:p w:rsidR="00A56784" w:rsidRDefault="00327463" w:rsidP="00327463">
      <w:pPr>
        <w:pStyle w:val="berschrift1"/>
      </w:pPr>
      <w:bookmarkStart w:id="43" w:name="_Toc442344361"/>
      <w:r>
        <w:lastRenderedPageBreak/>
        <w:t>Ergebnis</w:t>
      </w:r>
      <w:bookmarkEnd w:id="43"/>
    </w:p>
    <w:p w:rsidR="00327463" w:rsidRDefault="00327463" w:rsidP="00327463">
      <w:pPr>
        <w:pStyle w:val="berschrift2"/>
      </w:pPr>
      <w:bookmarkStart w:id="44" w:name="_Toc442344362"/>
      <w:r>
        <w:t>Beispiele</w:t>
      </w:r>
      <w:bookmarkEnd w:id="44"/>
    </w:p>
    <w:p w:rsidR="00327463" w:rsidRDefault="00327463" w:rsidP="00327463">
      <w:pPr>
        <w:pStyle w:val="berschrift2"/>
      </w:pPr>
      <w:bookmarkStart w:id="45" w:name="_Toc442344363"/>
      <w:r>
        <w:t>Benutzerfreundlichkeit</w:t>
      </w:r>
      <w:bookmarkEnd w:id="45"/>
    </w:p>
    <w:p w:rsidR="00327463" w:rsidRDefault="00327463" w:rsidP="00327463">
      <w:pPr>
        <w:pStyle w:val="berschrift3"/>
      </w:pPr>
      <w:bookmarkStart w:id="46" w:name="_Toc442344364"/>
      <w:r>
        <w:t>Vorher</w:t>
      </w:r>
      <w:bookmarkEnd w:id="46"/>
    </w:p>
    <w:p w:rsidR="00327463" w:rsidRDefault="00327463" w:rsidP="00327463">
      <w:pPr>
        <w:pStyle w:val="berschrift3"/>
      </w:pPr>
      <w:bookmarkStart w:id="47" w:name="_Toc442344365"/>
      <w:r>
        <w:t>Nachher</w:t>
      </w:r>
      <w:bookmarkEnd w:id="47"/>
    </w:p>
    <w:p w:rsidR="00661874" w:rsidRDefault="00661874" w:rsidP="00661874"/>
    <w:p w:rsidR="00661874" w:rsidRPr="00661874" w:rsidRDefault="00661874" w:rsidP="00661874">
      <w:pPr>
        <w:pStyle w:val="berschrift1"/>
      </w:pPr>
      <w:bookmarkStart w:id="48" w:name="_Toc442344366"/>
      <w:r>
        <w:lastRenderedPageBreak/>
        <w:t>Zusammenfassung</w:t>
      </w:r>
      <w:bookmarkEnd w:id="48"/>
    </w:p>
    <w:p w:rsidR="00327463" w:rsidRPr="00327463" w:rsidRDefault="00327463" w:rsidP="00327463"/>
    <w:p w:rsidR="00284FA6" w:rsidRDefault="00284FA6">
      <w:pPr>
        <w:pStyle w:val="berschrift1"/>
      </w:pPr>
      <w:bookmarkStart w:id="49" w:name="_Toc307177366"/>
      <w:bookmarkStart w:id="50" w:name="_Toc442344367"/>
      <w:r>
        <w:lastRenderedPageBreak/>
        <w:t>Zusammenfassung und Ausblick</w:t>
      </w:r>
      <w:bookmarkEnd w:id="49"/>
      <w:bookmarkEnd w:id="50"/>
    </w:p>
    <w:p w:rsidR="00284FA6" w:rsidRDefault="00284FA6">
      <w:pPr>
        <w:pStyle w:val="berschrift1"/>
        <w:numPr>
          <w:ilvl w:val="0"/>
          <w:numId w:val="0"/>
        </w:numPr>
      </w:pPr>
      <w:bookmarkStart w:id="51" w:name="_Toc307177372"/>
      <w:bookmarkStart w:id="52" w:name="_Toc442344368"/>
      <w:r>
        <w:lastRenderedPageBreak/>
        <w:t>Literaturverzeichnis</w:t>
      </w:r>
      <w:bookmarkEnd w:id="51"/>
      <w:bookmarkEnd w:id="52"/>
    </w:p>
    <w:p w:rsidR="00A5114A" w:rsidRDefault="00A5114A" w:rsidP="00A5114A">
      <w:pPr>
        <w:pStyle w:val="berschrift1"/>
        <w:numPr>
          <w:ilvl w:val="0"/>
          <w:numId w:val="0"/>
        </w:numPr>
      </w:pPr>
      <w:bookmarkStart w:id="53" w:name="_Toc307177373"/>
      <w:bookmarkStart w:id="54" w:name="_Toc442344369"/>
      <w:r w:rsidRPr="00A5114A">
        <w:lastRenderedPageBreak/>
        <w:t>Eidesstattliche Versicherung</w:t>
      </w:r>
      <w:bookmarkEnd w:id="53"/>
      <w:bookmarkEnd w:id="54"/>
    </w:p>
    <w:p w:rsidR="00A5114A" w:rsidRPr="00A5114A" w:rsidRDefault="00A5114A" w:rsidP="00A5114A"/>
    <w:tbl>
      <w:tblPr>
        <w:tblW w:w="0" w:type="auto"/>
        <w:tblLook w:val="04A0" w:firstRow="1" w:lastRow="0" w:firstColumn="1" w:lastColumn="0" w:noHBand="0" w:noVBand="1"/>
      </w:tblPr>
      <w:tblGrid>
        <w:gridCol w:w="1994"/>
        <w:gridCol w:w="2055"/>
        <w:gridCol w:w="2509"/>
        <w:gridCol w:w="2163"/>
      </w:tblGrid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440D21" w:rsidP="00340216">
            <w:proofErr w:type="spellStart"/>
            <w:r>
              <w:t>N</w:t>
            </w:r>
            <w:r w:rsidR="00A5114A">
              <w:t>a</w:t>
            </w:r>
            <w:r w:rsidR="00A5114A" w:rsidRPr="00A5114A">
              <w:t>me:</w:t>
            </w:r>
            <w:r w:rsidR="00EA4F5C">
              <w:t>Ferhat</w:t>
            </w:r>
            <w:proofErr w:type="spellEnd"/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Vorname:</w:t>
            </w:r>
            <w:r w:rsidR="00EA4F5C">
              <w:t>Özmen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  <w:tr w:rsidR="00A5114A" w:rsidRPr="00A5114A" w:rsidTr="00A5114A">
        <w:trPr>
          <w:trHeight w:val="397"/>
        </w:trPr>
        <w:tc>
          <w:tcPr>
            <w:tcW w:w="2035" w:type="dxa"/>
            <w:vAlign w:val="center"/>
          </w:tcPr>
          <w:p w:rsidR="00A5114A" w:rsidRPr="00A5114A" w:rsidRDefault="00A5114A" w:rsidP="00340216">
            <w:r w:rsidRPr="00A5114A">
              <w:t>Matrikel-Nr.:</w:t>
            </w:r>
            <w:r w:rsidR="00EA4F5C">
              <w:t>008204835</w:t>
            </w:r>
          </w:p>
        </w:tc>
        <w:tc>
          <w:tcPr>
            <w:tcW w:w="2296" w:type="dxa"/>
            <w:vAlign w:val="center"/>
          </w:tcPr>
          <w:p w:rsidR="00A5114A" w:rsidRPr="00A5114A" w:rsidRDefault="00A5114A" w:rsidP="00340216"/>
        </w:tc>
        <w:tc>
          <w:tcPr>
            <w:tcW w:w="1864" w:type="dxa"/>
            <w:vAlign w:val="center"/>
          </w:tcPr>
          <w:p w:rsidR="00A5114A" w:rsidRPr="00A5114A" w:rsidRDefault="00A5114A" w:rsidP="00340216">
            <w:proofErr w:type="spellStart"/>
            <w:r w:rsidRPr="00A5114A">
              <w:t>Studiengang:</w:t>
            </w:r>
            <w:r w:rsidR="00EA4F5C">
              <w:t>Informatik</w:t>
            </w:r>
            <w:proofErr w:type="spellEnd"/>
          </w:p>
        </w:tc>
        <w:tc>
          <w:tcPr>
            <w:tcW w:w="2418" w:type="dxa"/>
            <w:vAlign w:val="center"/>
          </w:tcPr>
          <w:p w:rsidR="00A5114A" w:rsidRPr="00A5114A" w:rsidRDefault="00A5114A" w:rsidP="00340216"/>
        </w:tc>
      </w:tr>
    </w:tbl>
    <w:p w:rsidR="00A5114A" w:rsidRPr="00A5114A" w:rsidRDefault="00A5114A" w:rsidP="00A5114A">
      <w:pPr>
        <w:pStyle w:val="Textkrper"/>
      </w:pPr>
    </w:p>
    <w:p w:rsidR="00A5114A" w:rsidRPr="00A5114A" w:rsidRDefault="00A5114A" w:rsidP="00A5114A">
      <w:pPr>
        <w:pStyle w:val="Textkrper"/>
      </w:pPr>
      <w:r w:rsidRPr="00A5114A">
        <w:t xml:space="preserve">Hiermit versichere ich, </w:t>
      </w:r>
      <w:r w:rsidR="00EA4F5C">
        <w:t>,Ferhat Özmen</w:t>
      </w:r>
      <w:r w:rsidRPr="00A5114A">
        <w:t xml:space="preserve">., an Eides statt,  dass ich die vorliegende </w:t>
      </w:r>
      <w:r w:rsidR="00EA4F5C">
        <w:t>B</w:t>
      </w:r>
      <w:r w:rsidR="00EA4F5C">
        <w:t>a</w:t>
      </w:r>
      <w:r w:rsidR="00EA4F5C">
        <w:t>chelorarbeit</w:t>
      </w:r>
      <w:r w:rsidRPr="00A5114A">
        <w:t xml:space="preserve"> mit dem Titel </w:t>
      </w:r>
      <w:r w:rsidR="00EA4F5C">
        <w:t xml:space="preserve">Implementierung einer Grafischen Benutzeroberfläche für die Konfiguration der Browser in </w:t>
      </w:r>
      <w:proofErr w:type="spellStart"/>
      <w:r w:rsidR="00EA4F5C">
        <w:t>the</w:t>
      </w:r>
      <w:proofErr w:type="spellEnd"/>
      <w:r w:rsidR="00EA4F5C">
        <w:t xml:space="preserve"> Box Security </w:t>
      </w:r>
      <w:proofErr w:type="spellStart"/>
      <w:r w:rsidR="00EA4F5C">
        <w:t>Policy</w:t>
      </w:r>
      <w:proofErr w:type="spellEnd"/>
      <w:r w:rsidR="00EA4F5C">
        <w:t xml:space="preserve"> </w:t>
      </w:r>
      <w:r w:rsidRPr="00A5114A">
        <w:t>selbständig und ohne fremde Hilfe verfasst und keine anderen als die angegebenen Hilfsmittel benutzt habe. Die Ste</w:t>
      </w:r>
      <w:r w:rsidRPr="00A5114A">
        <w:t>l</w:t>
      </w:r>
      <w:r w:rsidRPr="00A5114A">
        <w:t>len der Arbeit, die dem Wortlaut oder dem Sinne nach anderen Werken ent</w:t>
      </w:r>
      <w:r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:rsidR="00A5114A" w:rsidRPr="00A5114A" w:rsidRDefault="00A5114A" w:rsidP="00A5114A">
      <w:pPr>
        <w:pStyle w:val="Textkrper"/>
      </w:pPr>
      <w:r w:rsidRPr="00A5114A">
        <w:t>Ich habe die Bedeutung der eidesstattlichen Versicherung und prüfungsrechtlichen Fo</w:t>
      </w:r>
      <w:r w:rsidRPr="00A5114A">
        <w:t>l</w:t>
      </w:r>
      <w:r w:rsidRPr="00A5114A">
        <w:t>gen (§ 26 Abs. 2 Bachelor-SPO bzw. § 19 Abs. 2 Master-SPO der Hoch</w:t>
      </w:r>
      <w:r w:rsidRPr="00A5114A">
        <w:softHyphen/>
        <w:t>schule der M</w:t>
      </w:r>
      <w:r w:rsidRPr="00A5114A">
        <w:t>e</w:t>
      </w:r>
      <w:r w:rsidRPr="00A5114A">
        <w:t>dien Stuttgart) sowie die strafrechtlichen Folgen (siehe unten) einer unrichtigen oder unvollständigen eidesstattlichen Versicherung zur Kenntnis genommen.</w:t>
      </w:r>
    </w:p>
    <w:p w:rsidR="00A5114A" w:rsidRPr="00A5114A" w:rsidRDefault="00A5114A" w:rsidP="00A5114A">
      <w:pPr>
        <w:pStyle w:val="berschrift2"/>
        <w:numPr>
          <w:ilvl w:val="0"/>
          <w:numId w:val="0"/>
        </w:numPr>
      </w:pPr>
      <w:bookmarkStart w:id="55" w:name="_Toc307177374"/>
      <w:bookmarkStart w:id="56" w:name="_Toc442344370"/>
      <w:r w:rsidRPr="00A5114A">
        <w:t>Auszug aus dem Strafgesetzbuch (StGB)</w:t>
      </w:r>
      <w:bookmarkEnd w:id="55"/>
      <w:bookmarkEnd w:id="56"/>
    </w:p>
    <w:p w:rsidR="00A5114A" w:rsidRPr="00A5114A" w:rsidRDefault="00A5114A" w:rsidP="00A5114A">
      <w:r w:rsidRPr="00A5114A">
        <w:rPr>
          <w:b/>
          <w:bCs/>
          <w:i/>
          <w:iCs/>
        </w:rPr>
        <w:t xml:space="preserve">§ 156 StGB </w:t>
      </w:r>
      <w:r w:rsidRPr="00A5114A">
        <w:rPr>
          <w:i/>
          <w:iCs/>
        </w:rPr>
        <w:tab/>
      </w:r>
      <w:r w:rsidRPr="00A5114A">
        <w:t>Falsche Versicherung an Eides Statt</w:t>
      </w:r>
    </w:p>
    <w:p w:rsidR="00A5114A" w:rsidRPr="00A5114A" w:rsidRDefault="00A5114A" w:rsidP="00A5114A">
      <w:pPr>
        <w:pStyle w:val="Textkrper"/>
      </w:pPr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:rsidR="00A5114A" w:rsidRPr="00A5114A" w:rsidRDefault="00A5114A" w:rsidP="00A5114A">
      <w:pPr>
        <w:pStyle w:val="Textkrper"/>
      </w:pPr>
    </w:p>
    <w:p w:rsidR="00284FA6" w:rsidRPr="00A5114A" w:rsidRDefault="00284FA6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 w:rsidRPr="00A5114A">
        <w:rPr>
          <w:u w:val="single"/>
        </w:rPr>
        <w:tab/>
      </w:r>
      <w:r w:rsidRPr="00A5114A">
        <w:tab/>
      </w:r>
      <w:r w:rsidRPr="00A5114A">
        <w:rPr>
          <w:u w:val="single"/>
        </w:rPr>
        <w:tab/>
      </w:r>
    </w:p>
    <w:p w:rsidR="00284FA6" w:rsidRDefault="00AE2E05" w:rsidP="00AE2E05">
      <w:pPr>
        <w:tabs>
          <w:tab w:val="left" w:pos="2835"/>
          <w:tab w:val="left" w:pos="4962"/>
          <w:tab w:val="left" w:pos="7937"/>
        </w:tabs>
        <w:jc w:val="left"/>
        <w:sectPr w:rsidR="00284FA6">
          <w:headerReference w:type="default" r:id="rId9"/>
          <w:headerReference w:type="first" r:id="rId10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  <w:r>
        <w:t>Ort, Datum</w:t>
      </w:r>
      <w:r>
        <w:tab/>
      </w:r>
      <w:r>
        <w:tab/>
        <w:t>Unterschrift</w:t>
      </w:r>
    </w:p>
    <w:p w:rsidR="00284FA6" w:rsidRDefault="00284FA6"/>
    <w:sectPr w:rsidR="00284FA6" w:rsidSect="00FE65A7">
      <w:headerReference w:type="first" r:id="rId11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E2" w:rsidRDefault="00B82EE2">
      <w:pPr>
        <w:spacing w:before="0" w:line="240" w:lineRule="auto"/>
      </w:pPr>
      <w:r>
        <w:separator/>
      </w:r>
    </w:p>
  </w:endnote>
  <w:endnote w:type="continuationSeparator" w:id="0">
    <w:p w:rsidR="00B82EE2" w:rsidRDefault="00B82E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E2" w:rsidRDefault="00B82EE2">
      <w:pPr>
        <w:spacing w:before="0" w:line="240" w:lineRule="auto"/>
      </w:pPr>
      <w:r>
        <w:separator/>
      </w:r>
    </w:p>
  </w:footnote>
  <w:footnote w:type="continuationSeparator" w:id="0">
    <w:p w:rsidR="00B82EE2" w:rsidRDefault="00B82E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2F3127">
        <w:rPr>
          <w:noProof/>
        </w:rPr>
        <w:instrText>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2F3127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2F3127">
      <w:rPr>
        <w:noProof/>
      </w:rPr>
      <w:instrText>2</w:instrText>
    </w:r>
    <w:r w:rsidR="002F3127">
      <w:instrText xml:space="preserve"> </w:instrText>
    </w:r>
    <w:r>
      <w:fldChar w:fldCharType="end"/>
    </w:r>
    <w:r>
      <w:instrText xml:space="preserve"> \* MERGEFORMAT </w:instrText>
    </w:r>
    <w:r w:rsidR="004C173F">
      <w:fldChar w:fldCharType="separate"/>
    </w:r>
    <w:r w:rsidR="002F3127">
      <w:rPr>
        <w:noProof/>
      </w:rPr>
      <w:t xml:space="preserve">2 </w:t>
    </w:r>
    <w:r>
      <w:fldChar w:fldCharType="end"/>
    </w:r>
    <w:r>
      <w:t>Inhaltsverzeichnis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2F3127"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EE2" w:rsidRDefault="00B82E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665B"/>
    <w:rsid w:val="00007AF4"/>
    <w:rsid w:val="00016DD0"/>
    <w:rsid w:val="0003242D"/>
    <w:rsid w:val="000701E4"/>
    <w:rsid w:val="000752C9"/>
    <w:rsid w:val="00076461"/>
    <w:rsid w:val="00077E6A"/>
    <w:rsid w:val="00080B9A"/>
    <w:rsid w:val="00097B2B"/>
    <w:rsid w:val="000B2C70"/>
    <w:rsid w:val="00103125"/>
    <w:rsid w:val="00103A7A"/>
    <w:rsid w:val="00111AC6"/>
    <w:rsid w:val="001544C0"/>
    <w:rsid w:val="00157C6B"/>
    <w:rsid w:val="001659FB"/>
    <w:rsid w:val="00176DBB"/>
    <w:rsid w:val="0019585B"/>
    <w:rsid w:val="001E04A5"/>
    <w:rsid w:val="001E56CD"/>
    <w:rsid w:val="00226925"/>
    <w:rsid w:val="00242823"/>
    <w:rsid w:val="00243203"/>
    <w:rsid w:val="00253CD4"/>
    <w:rsid w:val="002647C8"/>
    <w:rsid w:val="00271FCD"/>
    <w:rsid w:val="00274522"/>
    <w:rsid w:val="00284FA6"/>
    <w:rsid w:val="0029592F"/>
    <w:rsid w:val="002A482E"/>
    <w:rsid w:val="002D7A09"/>
    <w:rsid w:val="002E3F98"/>
    <w:rsid w:val="002F3127"/>
    <w:rsid w:val="00324D90"/>
    <w:rsid w:val="00327463"/>
    <w:rsid w:val="0033322E"/>
    <w:rsid w:val="00340216"/>
    <w:rsid w:val="00353EBE"/>
    <w:rsid w:val="00356F72"/>
    <w:rsid w:val="00360A7F"/>
    <w:rsid w:val="0037097A"/>
    <w:rsid w:val="00376DCD"/>
    <w:rsid w:val="00383B1A"/>
    <w:rsid w:val="00397D10"/>
    <w:rsid w:val="003A446F"/>
    <w:rsid w:val="003A5C8D"/>
    <w:rsid w:val="003C1C1D"/>
    <w:rsid w:val="003C6AD3"/>
    <w:rsid w:val="003D48B9"/>
    <w:rsid w:val="00410E22"/>
    <w:rsid w:val="00415677"/>
    <w:rsid w:val="00427D5C"/>
    <w:rsid w:val="00427D88"/>
    <w:rsid w:val="00440D21"/>
    <w:rsid w:val="004A4D28"/>
    <w:rsid w:val="004C173F"/>
    <w:rsid w:val="004D40D5"/>
    <w:rsid w:val="0050137F"/>
    <w:rsid w:val="005106A2"/>
    <w:rsid w:val="00513C31"/>
    <w:rsid w:val="00513E6D"/>
    <w:rsid w:val="005662F5"/>
    <w:rsid w:val="005762B0"/>
    <w:rsid w:val="005800ED"/>
    <w:rsid w:val="005828F9"/>
    <w:rsid w:val="00583AA1"/>
    <w:rsid w:val="005921A2"/>
    <w:rsid w:val="005C238F"/>
    <w:rsid w:val="005D19A6"/>
    <w:rsid w:val="005D26BD"/>
    <w:rsid w:val="005D67C7"/>
    <w:rsid w:val="00604ACF"/>
    <w:rsid w:val="00620AAA"/>
    <w:rsid w:val="0063668E"/>
    <w:rsid w:val="00657695"/>
    <w:rsid w:val="00661874"/>
    <w:rsid w:val="0066625D"/>
    <w:rsid w:val="0066763B"/>
    <w:rsid w:val="00693ACC"/>
    <w:rsid w:val="006B7EBE"/>
    <w:rsid w:val="006C6CAD"/>
    <w:rsid w:val="006D00A4"/>
    <w:rsid w:val="006D45A1"/>
    <w:rsid w:val="006D6623"/>
    <w:rsid w:val="006E4989"/>
    <w:rsid w:val="006E7126"/>
    <w:rsid w:val="006F54A8"/>
    <w:rsid w:val="0071701C"/>
    <w:rsid w:val="00725251"/>
    <w:rsid w:val="007432A1"/>
    <w:rsid w:val="007648E0"/>
    <w:rsid w:val="0077480A"/>
    <w:rsid w:val="007A060E"/>
    <w:rsid w:val="007A5EA8"/>
    <w:rsid w:val="007B112B"/>
    <w:rsid w:val="007D1908"/>
    <w:rsid w:val="007D3976"/>
    <w:rsid w:val="0080358C"/>
    <w:rsid w:val="00805892"/>
    <w:rsid w:val="00826A34"/>
    <w:rsid w:val="00831B2A"/>
    <w:rsid w:val="00862DDF"/>
    <w:rsid w:val="008C44B0"/>
    <w:rsid w:val="008D1391"/>
    <w:rsid w:val="008E0D23"/>
    <w:rsid w:val="008E6248"/>
    <w:rsid w:val="00927376"/>
    <w:rsid w:val="00944145"/>
    <w:rsid w:val="00964EB8"/>
    <w:rsid w:val="009865F5"/>
    <w:rsid w:val="00992704"/>
    <w:rsid w:val="009A5CC9"/>
    <w:rsid w:val="009B5524"/>
    <w:rsid w:val="009E1443"/>
    <w:rsid w:val="009E5803"/>
    <w:rsid w:val="00A37E19"/>
    <w:rsid w:val="00A43790"/>
    <w:rsid w:val="00A5114A"/>
    <w:rsid w:val="00A53B10"/>
    <w:rsid w:val="00A56784"/>
    <w:rsid w:val="00A620EA"/>
    <w:rsid w:val="00A774CA"/>
    <w:rsid w:val="00AA6A3A"/>
    <w:rsid w:val="00AD4035"/>
    <w:rsid w:val="00AE2E05"/>
    <w:rsid w:val="00AF00AF"/>
    <w:rsid w:val="00B31592"/>
    <w:rsid w:val="00B43B5D"/>
    <w:rsid w:val="00B729C2"/>
    <w:rsid w:val="00B829D0"/>
    <w:rsid w:val="00B82EE2"/>
    <w:rsid w:val="00B941C0"/>
    <w:rsid w:val="00BA1564"/>
    <w:rsid w:val="00BA7590"/>
    <w:rsid w:val="00BB252C"/>
    <w:rsid w:val="00BE2573"/>
    <w:rsid w:val="00BF0354"/>
    <w:rsid w:val="00BF7EB9"/>
    <w:rsid w:val="00C24E59"/>
    <w:rsid w:val="00C80069"/>
    <w:rsid w:val="00C90501"/>
    <w:rsid w:val="00C908AE"/>
    <w:rsid w:val="00C91832"/>
    <w:rsid w:val="00CE73C2"/>
    <w:rsid w:val="00CF174D"/>
    <w:rsid w:val="00CF552A"/>
    <w:rsid w:val="00D30BF1"/>
    <w:rsid w:val="00D3551D"/>
    <w:rsid w:val="00D447C5"/>
    <w:rsid w:val="00D54D0C"/>
    <w:rsid w:val="00D622B2"/>
    <w:rsid w:val="00D85D96"/>
    <w:rsid w:val="00DA4149"/>
    <w:rsid w:val="00DC7401"/>
    <w:rsid w:val="00E016C0"/>
    <w:rsid w:val="00E177AC"/>
    <w:rsid w:val="00E17916"/>
    <w:rsid w:val="00E22B80"/>
    <w:rsid w:val="00E305FD"/>
    <w:rsid w:val="00E33DFC"/>
    <w:rsid w:val="00E42ECA"/>
    <w:rsid w:val="00EA4F5C"/>
    <w:rsid w:val="00EF16B3"/>
    <w:rsid w:val="00EF3B47"/>
    <w:rsid w:val="00EF4B61"/>
    <w:rsid w:val="00F07575"/>
    <w:rsid w:val="00F36238"/>
    <w:rsid w:val="00F9575D"/>
    <w:rsid w:val="00F95C50"/>
    <w:rsid w:val="00F9736B"/>
    <w:rsid w:val="00FB4AB1"/>
    <w:rsid w:val="00FC60D8"/>
    <w:rsid w:val="00FD7144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uiPriority w:val="39"/>
  </w:style>
  <w:style w:type="paragraph" w:styleId="Verzeichnis6">
    <w:name w:val="toc 6"/>
    <w:basedOn w:val="Verzeichnis5"/>
    <w:next w:val="Standard"/>
    <w:autoRedefine/>
    <w:uiPriority w:val="39"/>
  </w:style>
  <w:style w:type="paragraph" w:styleId="Verzeichnis7">
    <w:name w:val="toc 7"/>
    <w:basedOn w:val="Verzeichnis6"/>
    <w:next w:val="Standard"/>
    <w:autoRedefine/>
    <w:uiPriority w:val="39"/>
  </w:style>
  <w:style w:type="paragraph" w:styleId="Verzeichnis8">
    <w:name w:val="toc 8"/>
    <w:basedOn w:val="Verzeichnis7"/>
    <w:next w:val="Standard"/>
    <w:autoRedefine/>
    <w:uiPriority w:val="39"/>
  </w:style>
  <w:style w:type="paragraph" w:styleId="Verzeichnis9">
    <w:name w:val="toc 9"/>
    <w:basedOn w:val="Verzeichnis8"/>
    <w:next w:val="Standard"/>
    <w:autoRedefine/>
    <w:uiPriority w:val="39"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00A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5D5-A58E-4E5F-8560-AC7B2795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1742</Words>
  <Characters>13781</Characters>
  <Application>Microsoft Office Word</Application>
  <DocSecurity>0</DocSecurity>
  <Lines>114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Trodis</cp:lastModifiedBy>
  <cp:revision>100</cp:revision>
  <cp:lastPrinted>2011-10-23T20:42:00Z</cp:lastPrinted>
  <dcterms:created xsi:type="dcterms:W3CDTF">2016-02-04T05:29:00Z</dcterms:created>
  <dcterms:modified xsi:type="dcterms:W3CDTF">2016-08-10T07:10:00Z</dcterms:modified>
</cp:coreProperties>
</file>