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801" w:rsidRDefault="00182801" w:rsidP="00182801">
      <w:pPr>
        <w:jc w:val="left"/>
        <w:rPr>
          <w:rFonts w:asciiTheme="majorBidi" w:hAnsiTheme="majorBidi" w:cstheme="majorBidi"/>
          <w:sz w:val="28"/>
          <w:szCs w:val="28"/>
          <w:lang w:bidi="ar-EG"/>
        </w:rPr>
      </w:pPr>
    </w:p>
    <w:p w:rsidR="0012524E" w:rsidRDefault="00D83BF0" w:rsidP="00182801">
      <w:pPr>
        <w:rPr>
          <w:rFonts w:asciiTheme="majorBidi" w:hAnsiTheme="majorBidi" w:cstheme="majorBidi"/>
          <w:sz w:val="28"/>
          <w:szCs w:val="28"/>
        </w:rPr>
      </w:pPr>
      <w:r w:rsidRPr="00EA7C25">
        <w:rPr>
          <w:rFonts w:asciiTheme="majorBidi" w:hAnsiTheme="majorBidi" w:cstheme="majorBidi"/>
          <w:b/>
          <w:bCs/>
          <w:sz w:val="28"/>
          <w:szCs w:val="28"/>
        </w:rPr>
        <w:t>2.2 Evasion</w:t>
      </w:r>
      <w:r w:rsidRPr="00DF24E7">
        <w:rPr>
          <w:rFonts w:asciiTheme="majorBidi" w:hAnsiTheme="majorBidi" w:cstheme="majorBidi"/>
          <w:b/>
          <w:bCs/>
          <w:sz w:val="28"/>
          <w:szCs w:val="28"/>
        </w:rPr>
        <w:t xml:space="preserve"> techniques</w:t>
      </w:r>
    </w:p>
    <w:p w:rsidR="00873AEF" w:rsidRDefault="00D83BF0" w:rsidP="006373B1">
      <w:pPr>
        <w:rPr>
          <w:rFonts w:asciiTheme="majorBidi" w:hAnsiTheme="majorBidi" w:cstheme="majorBidi"/>
          <w:sz w:val="28"/>
          <w:szCs w:val="28"/>
        </w:rPr>
      </w:pPr>
      <w:r>
        <w:rPr>
          <w:rFonts w:asciiTheme="majorBidi" w:hAnsiTheme="majorBidi" w:cstheme="majorBidi"/>
          <w:sz w:val="28"/>
          <w:szCs w:val="28"/>
        </w:rPr>
        <w:t xml:space="preserve">Each </w:t>
      </w:r>
      <w:r w:rsidR="0012524E" w:rsidRPr="0012524E">
        <w:rPr>
          <w:rFonts w:asciiTheme="majorBidi" w:hAnsiTheme="majorBidi" w:cstheme="majorBidi"/>
          <w:sz w:val="28"/>
          <w:szCs w:val="28"/>
        </w:rPr>
        <w:t xml:space="preserve">missile type has its </w:t>
      </w:r>
      <w:r w:rsidR="006373B1">
        <w:rPr>
          <w:rFonts w:asciiTheme="majorBidi" w:hAnsiTheme="majorBidi" w:cstheme="majorBidi"/>
          <w:sz w:val="28"/>
          <w:szCs w:val="28"/>
        </w:rPr>
        <w:t xml:space="preserve">own </w:t>
      </w:r>
      <w:r w:rsidR="0012524E" w:rsidRPr="0012524E">
        <w:rPr>
          <w:rFonts w:asciiTheme="majorBidi" w:hAnsiTheme="majorBidi" w:cstheme="majorBidi"/>
          <w:sz w:val="28"/>
          <w:szCs w:val="28"/>
        </w:rPr>
        <w:t xml:space="preserve">fundamental weaknesses and though some </w:t>
      </w:r>
      <w:r w:rsidR="0012524E">
        <w:rPr>
          <w:rFonts w:asciiTheme="majorBidi" w:hAnsiTheme="majorBidi" w:cstheme="majorBidi"/>
          <w:sz w:val="28"/>
          <w:szCs w:val="28"/>
        </w:rPr>
        <w:t>of these weaknesses</w:t>
      </w:r>
      <w:r>
        <w:rPr>
          <w:rFonts w:asciiTheme="majorBidi" w:hAnsiTheme="majorBidi" w:cstheme="majorBidi"/>
          <w:sz w:val="28"/>
          <w:szCs w:val="28"/>
        </w:rPr>
        <w:t xml:space="preserve"> or limitations</w:t>
      </w:r>
      <w:r w:rsidR="0012524E">
        <w:rPr>
          <w:rFonts w:asciiTheme="majorBidi" w:hAnsiTheme="majorBidi" w:cstheme="majorBidi"/>
          <w:sz w:val="28"/>
          <w:szCs w:val="28"/>
        </w:rPr>
        <w:t xml:space="preserve"> </w:t>
      </w:r>
      <w:r w:rsidR="0012524E" w:rsidRPr="0012524E">
        <w:rPr>
          <w:rFonts w:asciiTheme="majorBidi" w:hAnsiTheme="majorBidi" w:cstheme="majorBidi"/>
          <w:sz w:val="28"/>
          <w:szCs w:val="28"/>
        </w:rPr>
        <w:t>may be kept secret</w:t>
      </w:r>
      <w:r w:rsidR="003F1C0C">
        <w:rPr>
          <w:rFonts w:asciiTheme="majorBidi" w:hAnsiTheme="majorBidi" w:cstheme="majorBidi"/>
          <w:sz w:val="28"/>
          <w:szCs w:val="28"/>
        </w:rPr>
        <w:t xml:space="preserve"> by the missile’s manufacturer</w:t>
      </w:r>
      <w:r w:rsidR="0012524E" w:rsidRPr="0012524E">
        <w:rPr>
          <w:rFonts w:asciiTheme="majorBidi" w:hAnsiTheme="majorBidi" w:cstheme="majorBidi"/>
          <w:sz w:val="28"/>
          <w:szCs w:val="28"/>
        </w:rPr>
        <w:t xml:space="preserve">, many </w:t>
      </w:r>
      <w:r w:rsidR="006373B1">
        <w:rPr>
          <w:rFonts w:asciiTheme="majorBidi" w:hAnsiTheme="majorBidi" w:cstheme="majorBidi"/>
          <w:sz w:val="28"/>
          <w:szCs w:val="28"/>
        </w:rPr>
        <w:t xml:space="preserve">of them </w:t>
      </w:r>
      <w:r w:rsidR="0012524E" w:rsidRPr="0012524E">
        <w:rPr>
          <w:rFonts w:asciiTheme="majorBidi" w:hAnsiTheme="majorBidi" w:cstheme="majorBidi"/>
          <w:sz w:val="28"/>
          <w:szCs w:val="28"/>
        </w:rPr>
        <w:t>can be easily inferred by</w:t>
      </w:r>
      <w:r w:rsidR="003F1C0C">
        <w:rPr>
          <w:rFonts w:asciiTheme="majorBidi" w:hAnsiTheme="majorBidi" w:cstheme="majorBidi"/>
          <w:sz w:val="28"/>
          <w:szCs w:val="28"/>
        </w:rPr>
        <w:t xml:space="preserve"> the</w:t>
      </w:r>
      <w:r w:rsidR="006373B1">
        <w:rPr>
          <w:rFonts w:asciiTheme="majorBidi" w:hAnsiTheme="majorBidi" w:cstheme="majorBidi"/>
          <w:sz w:val="28"/>
          <w:szCs w:val="28"/>
        </w:rPr>
        <w:t xml:space="preserve"> manufacturer's </w:t>
      </w:r>
      <w:r w:rsidR="003F1C0C">
        <w:rPr>
          <w:rFonts w:asciiTheme="majorBidi" w:hAnsiTheme="majorBidi" w:cstheme="majorBidi"/>
          <w:sz w:val="28"/>
          <w:szCs w:val="28"/>
        </w:rPr>
        <w:t>opponents through</w:t>
      </w:r>
      <w:r w:rsidR="0012524E" w:rsidRPr="0012524E">
        <w:rPr>
          <w:rFonts w:asciiTheme="majorBidi" w:hAnsiTheme="majorBidi" w:cstheme="majorBidi"/>
          <w:sz w:val="28"/>
          <w:szCs w:val="28"/>
        </w:rPr>
        <w:t xml:space="preserve"> observation.</w:t>
      </w:r>
      <w:r w:rsidR="0012524E">
        <w:rPr>
          <w:rFonts w:asciiTheme="majorBidi" w:hAnsiTheme="majorBidi" w:cstheme="majorBidi"/>
          <w:sz w:val="28"/>
          <w:szCs w:val="28"/>
        </w:rPr>
        <w:t xml:space="preserve"> </w:t>
      </w:r>
      <w:r w:rsidR="0012524E" w:rsidRPr="0012524E">
        <w:rPr>
          <w:rFonts w:asciiTheme="majorBidi" w:hAnsiTheme="majorBidi" w:cstheme="majorBidi"/>
          <w:sz w:val="28"/>
          <w:szCs w:val="28"/>
        </w:rPr>
        <w:t xml:space="preserve">Propulsion is one of the </w:t>
      </w:r>
      <w:r w:rsidR="0012524E">
        <w:rPr>
          <w:rFonts w:asciiTheme="majorBidi" w:hAnsiTheme="majorBidi" w:cstheme="majorBidi"/>
          <w:sz w:val="28"/>
          <w:szCs w:val="28"/>
        </w:rPr>
        <w:t>most</w:t>
      </w:r>
      <w:r w:rsidR="0012524E" w:rsidRPr="0012524E">
        <w:rPr>
          <w:rFonts w:asciiTheme="majorBidi" w:hAnsiTheme="majorBidi" w:cstheme="majorBidi"/>
          <w:sz w:val="28"/>
          <w:szCs w:val="28"/>
        </w:rPr>
        <w:t xml:space="preserve"> </w:t>
      </w:r>
      <w:r w:rsidR="007C159B">
        <w:rPr>
          <w:rFonts w:asciiTheme="majorBidi" w:hAnsiTheme="majorBidi" w:cstheme="majorBidi"/>
          <w:sz w:val="28"/>
          <w:szCs w:val="28"/>
        </w:rPr>
        <w:t>prominent</w:t>
      </w:r>
      <w:r w:rsidR="0012524E" w:rsidRPr="0012524E">
        <w:rPr>
          <w:rFonts w:asciiTheme="majorBidi" w:hAnsiTheme="majorBidi" w:cstheme="majorBidi"/>
          <w:sz w:val="28"/>
          <w:szCs w:val="28"/>
        </w:rPr>
        <w:t xml:space="preserve"> limitations of any missile. Most </w:t>
      </w:r>
      <w:r w:rsidR="00725E69">
        <w:rPr>
          <w:rFonts w:asciiTheme="majorBidi" w:hAnsiTheme="majorBidi" w:cstheme="majorBidi"/>
          <w:sz w:val="28"/>
          <w:szCs w:val="28"/>
        </w:rPr>
        <w:t>contemporary</w:t>
      </w:r>
      <w:r w:rsidR="0012524E" w:rsidRPr="0012524E">
        <w:rPr>
          <w:rFonts w:asciiTheme="majorBidi" w:hAnsiTheme="majorBidi" w:cstheme="majorBidi"/>
          <w:sz w:val="28"/>
          <w:szCs w:val="28"/>
        </w:rPr>
        <w:t xml:space="preserve"> missiles employ rocket propulsion which </w:t>
      </w:r>
      <w:r w:rsidR="006373B1">
        <w:rPr>
          <w:rFonts w:asciiTheme="majorBidi" w:hAnsiTheme="majorBidi" w:cstheme="majorBidi"/>
          <w:sz w:val="28"/>
          <w:szCs w:val="28"/>
        </w:rPr>
        <w:t>enjoys the two advantages of</w:t>
      </w:r>
      <w:r w:rsidR="0012524E" w:rsidRPr="0012524E">
        <w:rPr>
          <w:rFonts w:asciiTheme="majorBidi" w:hAnsiTheme="majorBidi" w:cstheme="majorBidi"/>
          <w:sz w:val="28"/>
          <w:szCs w:val="28"/>
        </w:rPr>
        <w:t xml:space="preserve"> a high thrust/weight ratio and </w:t>
      </w:r>
      <w:r w:rsidR="006373B1">
        <w:rPr>
          <w:rFonts w:asciiTheme="majorBidi" w:hAnsiTheme="majorBidi" w:cstheme="majorBidi"/>
          <w:sz w:val="28"/>
          <w:szCs w:val="28"/>
        </w:rPr>
        <w:t xml:space="preserve">a </w:t>
      </w:r>
      <w:r w:rsidR="0012524E" w:rsidRPr="0012524E">
        <w:rPr>
          <w:rFonts w:asciiTheme="majorBidi" w:hAnsiTheme="majorBidi" w:cstheme="majorBidi"/>
          <w:sz w:val="28"/>
          <w:szCs w:val="28"/>
        </w:rPr>
        <w:t xml:space="preserve">small size. The typical thrust profile of such a propellant rocket is that of an initial high impulse burn to accelerate up to cruise speed, </w:t>
      </w:r>
      <w:r w:rsidR="0012524E">
        <w:rPr>
          <w:rFonts w:asciiTheme="majorBidi" w:hAnsiTheme="majorBidi" w:cstheme="majorBidi"/>
          <w:sz w:val="28"/>
          <w:szCs w:val="28"/>
        </w:rPr>
        <w:t>which is</w:t>
      </w:r>
      <w:r w:rsidR="0012524E" w:rsidRPr="0012524E">
        <w:rPr>
          <w:rFonts w:asciiTheme="majorBidi" w:hAnsiTheme="majorBidi" w:cstheme="majorBidi"/>
          <w:sz w:val="28"/>
          <w:szCs w:val="28"/>
        </w:rPr>
        <w:t xml:space="preserve"> followed by a slower sustainer burn. Once the propellant is burned out, the </w:t>
      </w:r>
      <w:r w:rsidR="006373B1">
        <w:rPr>
          <w:rFonts w:asciiTheme="majorBidi" w:hAnsiTheme="majorBidi" w:cstheme="majorBidi"/>
          <w:sz w:val="28"/>
          <w:szCs w:val="28"/>
        </w:rPr>
        <w:t>rocket will continue due to inertia</w:t>
      </w:r>
      <w:r w:rsidR="0012524E" w:rsidRPr="0012524E">
        <w:rPr>
          <w:rFonts w:asciiTheme="majorBidi" w:hAnsiTheme="majorBidi" w:cstheme="majorBidi"/>
          <w:sz w:val="28"/>
          <w:szCs w:val="28"/>
        </w:rPr>
        <w:t xml:space="preserve"> until drag takes its toll. The maneuvering ability of such a missile depends critically on its speed and therefore the amount of wing and body lift it can generate.</w:t>
      </w:r>
      <w:r w:rsidR="0012524E">
        <w:rPr>
          <w:rFonts w:asciiTheme="majorBidi" w:hAnsiTheme="majorBidi" w:cstheme="majorBidi"/>
          <w:sz w:val="28"/>
          <w:szCs w:val="28"/>
        </w:rPr>
        <w:t xml:space="preserve"> </w:t>
      </w:r>
      <w:r w:rsidR="0012524E" w:rsidRPr="0012524E">
        <w:rPr>
          <w:rFonts w:asciiTheme="majorBidi" w:hAnsiTheme="majorBidi" w:cstheme="majorBidi"/>
          <w:sz w:val="28"/>
          <w:szCs w:val="28"/>
        </w:rPr>
        <w:t xml:space="preserve">Immediately after launch the missile has poor maneuverability due to its low speed, </w:t>
      </w:r>
      <w:r w:rsidR="0012524E">
        <w:rPr>
          <w:rFonts w:asciiTheme="majorBidi" w:hAnsiTheme="majorBidi" w:cstheme="majorBidi"/>
          <w:sz w:val="28"/>
          <w:szCs w:val="28"/>
        </w:rPr>
        <w:t xml:space="preserve">but </w:t>
      </w:r>
      <w:r w:rsidR="0012524E" w:rsidRPr="0012524E">
        <w:rPr>
          <w:rFonts w:asciiTheme="majorBidi" w:hAnsiTheme="majorBidi" w:cstheme="majorBidi"/>
          <w:sz w:val="28"/>
          <w:szCs w:val="28"/>
        </w:rPr>
        <w:t>this improves as its cruise speed is reached. Maneuverability will peak at the instant when the sustainer is about to burn out as the weapon has its lowest mass and a high energy state while still possessing powerplant thrust. After sustainer burnout, the missile will bleed off its energy which reduces its ability to follow through maneuvers</w:t>
      </w:r>
      <w:r w:rsidR="0012524E">
        <w:rPr>
          <w:rFonts w:asciiTheme="majorBidi" w:hAnsiTheme="majorBidi" w:cstheme="majorBidi"/>
          <w:sz w:val="28"/>
          <w:szCs w:val="28"/>
        </w:rPr>
        <w:t>.</w:t>
      </w:r>
      <w:r w:rsidR="00873AEF">
        <w:rPr>
          <w:rFonts w:asciiTheme="majorBidi" w:hAnsiTheme="majorBidi" w:cstheme="majorBidi"/>
          <w:sz w:val="28"/>
          <w:szCs w:val="28"/>
        </w:rPr>
        <w:t xml:space="preserve"> </w:t>
      </w:r>
      <w:r w:rsidR="00873AEF" w:rsidRPr="00873AEF">
        <w:rPr>
          <w:rFonts w:asciiTheme="majorBidi" w:hAnsiTheme="majorBidi" w:cstheme="majorBidi"/>
          <w:sz w:val="28"/>
          <w:szCs w:val="28"/>
        </w:rPr>
        <w:t>Ideally, a missile airframe will employ a combination of wing and body lift to provide maximum turn rate with minimum energy bleed throughout all phases of its flight while maximi</w:t>
      </w:r>
      <w:r w:rsidR="00873AEF">
        <w:rPr>
          <w:rFonts w:asciiTheme="majorBidi" w:hAnsiTheme="majorBidi" w:cstheme="majorBidi"/>
          <w:sz w:val="28"/>
          <w:szCs w:val="28"/>
        </w:rPr>
        <w:t>z</w:t>
      </w:r>
      <w:r w:rsidR="00873AEF" w:rsidRPr="00873AEF">
        <w:rPr>
          <w:rFonts w:asciiTheme="majorBidi" w:hAnsiTheme="majorBidi" w:cstheme="majorBidi"/>
          <w:sz w:val="28"/>
          <w:szCs w:val="28"/>
        </w:rPr>
        <w:t>ing range</w:t>
      </w:r>
      <w:r w:rsidR="005038CD">
        <w:rPr>
          <w:rFonts w:asciiTheme="majorBidi" w:hAnsiTheme="majorBidi" w:cstheme="majorBidi"/>
          <w:sz w:val="28"/>
          <w:szCs w:val="28"/>
        </w:rPr>
        <w:t>.</w:t>
      </w:r>
    </w:p>
    <w:p w:rsidR="005038CD" w:rsidRDefault="005038CD" w:rsidP="00873AEF">
      <w:pPr>
        <w:rPr>
          <w:rFonts w:asciiTheme="majorBidi" w:hAnsiTheme="majorBidi" w:cstheme="majorBidi"/>
          <w:sz w:val="28"/>
          <w:szCs w:val="28"/>
        </w:rPr>
      </w:pPr>
    </w:p>
    <w:p w:rsidR="00FE73B5" w:rsidRDefault="005038CD" w:rsidP="00C744D0">
      <w:pPr>
        <w:rPr>
          <w:rFonts w:asciiTheme="majorBidi" w:hAnsiTheme="majorBidi" w:cstheme="majorBidi"/>
          <w:sz w:val="28"/>
          <w:szCs w:val="28"/>
        </w:rPr>
      </w:pPr>
      <w:r>
        <w:rPr>
          <w:rFonts w:asciiTheme="majorBidi" w:hAnsiTheme="majorBidi" w:cstheme="majorBidi"/>
          <w:sz w:val="28"/>
          <w:szCs w:val="28"/>
        </w:rPr>
        <w:t xml:space="preserve">The aircraft </w:t>
      </w:r>
      <w:r w:rsidRPr="005038CD">
        <w:rPr>
          <w:rFonts w:asciiTheme="majorBidi" w:hAnsiTheme="majorBidi" w:cstheme="majorBidi"/>
          <w:sz w:val="28"/>
          <w:szCs w:val="28"/>
        </w:rPr>
        <w:t xml:space="preserve">must exploit every known weakness of the missile's system to defeat </w:t>
      </w:r>
      <w:r w:rsidR="00C744D0">
        <w:rPr>
          <w:rFonts w:asciiTheme="majorBidi" w:hAnsiTheme="majorBidi" w:cstheme="majorBidi"/>
          <w:sz w:val="28"/>
          <w:szCs w:val="28"/>
        </w:rPr>
        <w:t>the missile</w:t>
      </w:r>
      <w:r w:rsidRPr="005038CD">
        <w:rPr>
          <w:rFonts w:asciiTheme="majorBidi" w:hAnsiTheme="majorBidi" w:cstheme="majorBidi"/>
          <w:sz w:val="28"/>
          <w:szCs w:val="28"/>
        </w:rPr>
        <w:t xml:space="preserve">. </w:t>
      </w:r>
      <w:r>
        <w:rPr>
          <w:rFonts w:asciiTheme="majorBidi" w:hAnsiTheme="majorBidi" w:cstheme="majorBidi"/>
          <w:sz w:val="28"/>
          <w:szCs w:val="28"/>
        </w:rPr>
        <w:t>M</w:t>
      </w:r>
      <w:r w:rsidRPr="005038CD">
        <w:rPr>
          <w:rFonts w:asciiTheme="majorBidi" w:hAnsiTheme="majorBidi" w:cstheme="majorBidi"/>
          <w:sz w:val="28"/>
          <w:szCs w:val="28"/>
        </w:rPr>
        <w:t xml:space="preserve">issiles are a visible threat which act on a timescale </w:t>
      </w:r>
      <w:r>
        <w:rPr>
          <w:rFonts w:asciiTheme="majorBidi" w:hAnsiTheme="majorBidi" w:cstheme="majorBidi"/>
          <w:sz w:val="28"/>
          <w:szCs w:val="28"/>
        </w:rPr>
        <w:t>that</w:t>
      </w:r>
      <w:r w:rsidRPr="005038CD">
        <w:rPr>
          <w:rFonts w:asciiTheme="majorBidi" w:hAnsiTheme="majorBidi" w:cstheme="majorBidi"/>
          <w:sz w:val="28"/>
          <w:szCs w:val="28"/>
        </w:rPr>
        <w:t xml:space="preserve"> allow</w:t>
      </w:r>
      <w:r>
        <w:rPr>
          <w:rFonts w:asciiTheme="majorBidi" w:hAnsiTheme="majorBidi" w:cstheme="majorBidi"/>
          <w:sz w:val="28"/>
          <w:szCs w:val="28"/>
        </w:rPr>
        <w:t>s</w:t>
      </w:r>
      <w:r w:rsidRPr="005038CD">
        <w:rPr>
          <w:rFonts w:asciiTheme="majorBidi" w:hAnsiTheme="majorBidi" w:cstheme="majorBidi"/>
          <w:sz w:val="28"/>
          <w:szCs w:val="28"/>
        </w:rPr>
        <w:t xml:space="preserve"> some </w:t>
      </w:r>
      <w:r>
        <w:rPr>
          <w:rFonts w:asciiTheme="majorBidi" w:hAnsiTheme="majorBidi" w:cstheme="majorBidi"/>
          <w:sz w:val="28"/>
          <w:szCs w:val="28"/>
        </w:rPr>
        <w:t xml:space="preserve">tangible </w:t>
      </w:r>
      <w:r w:rsidRPr="005038CD">
        <w:rPr>
          <w:rFonts w:asciiTheme="majorBidi" w:hAnsiTheme="majorBidi" w:cstheme="majorBidi"/>
          <w:sz w:val="28"/>
          <w:szCs w:val="28"/>
        </w:rPr>
        <w:t>response.</w:t>
      </w:r>
      <w:r w:rsidR="00CF52C0">
        <w:rPr>
          <w:rFonts w:asciiTheme="majorBidi" w:hAnsiTheme="majorBidi" w:cstheme="majorBidi"/>
          <w:sz w:val="28"/>
          <w:szCs w:val="28"/>
        </w:rPr>
        <w:t xml:space="preserve"> A</w:t>
      </w:r>
      <w:r w:rsidR="00CF52C0" w:rsidRPr="00CF52C0">
        <w:rPr>
          <w:rFonts w:asciiTheme="majorBidi" w:hAnsiTheme="majorBidi" w:cstheme="majorBidi"/>
          <w:sz w:val="28"/>
          <w:szCs w:val="28"/>
        </w:rPr>
        <w:t>n aircraft maximi</w:t>
      </w:r>
      <w:r w:rsidR="00CF52C0">
        <w:rPr>
          <w:rFonts w:asciiTheme="majorBidi" w:hAnsiTheme="majorBidi" w:cstheme="majorBidi"/>
          <w:sz w:val="28"/>
          <w:szCs w:val="28"/>
        </w:rPr>
        <w:t>z</w:t>
      </w:r>
      <w:r w:rsidR="00CF52C0" w:rsidRPr="00CF52C0">
        <w:rPr>
          <w:rFonts w:asciiTheme="majorBidi" w:hAnsiTheme="majorBidi" w:cstheme="majorBidi"/>
          <w:sz w:val="28"/>
          <w:szCs w:val="28"/>
        </w:rPr>
        <w:t>es its chances of survival by maintaining a high energy state</w:t>
      </w:r>
      <w:r w:rsidR="00CF52C0">
        <w:rPr>
          <w:rFonts w:asciiTheme="majorBidi" w:hAnsiTheme="majorBidi" w:cstheme="majorBidi"/>
          <w:sz w:val="28"/>
          <w:szCs w:val="28"/>
        </w:rPr>
        <w:t xml:space="preserve">, and by possessing a system of </w:t>
      </w:r>
      <w:r w:rsidR="00CF52C0" w:rsidRPr="00CF52C0">
        <w:rPr>
          <w:rFonts w:asciiTheme="majorBidi" w:hAnsiTheme="majorBidi" w:cstheme="majorBidi"/>
          <w:sz w:val="28"/>
          <w:szCs w:val="28"/>
        </w:rPr>
        <w:t>early and accurate warning.</w:t>
      </w:r>
      <w:r w:rsidR="00FE73B5">
        <w:rPr>
          <w:rFonts w:asciiTheme="majorBidi" w:hAnsiTheme="majorBidi" w:cstheme="majorBidi"/>
          <w:sz w:val="28"/>
          <w:szCs w:val="28"/>
        </w:rPr>
        <w:t xml:space="preserve"> Figure 2.1 displays tree-like taxonomy of the techniques that can be used by an aircraft to avoid being hit by an attacking missile. The figure shows that there are two main classes of such techniques. The first class is that of kinematics-based tactics (maneuvers) and is, in fact, the genuine class of evasion techniques studied in aeronautical engineering and is the class of interest in this thesis. The second class of evasion techniques are not based on kinematics but are of proven practical utility.</w:t>
      </w:r>
      <w:r w:rsidR="00DE3C90">
        <w:rPr>
          <w:rFonts w:asciiTheme="majorBidi" w:hAnsiTheme="majorBidi" w:cstheme="majorBidi"/>
          <w:sz w:val="28"/>
          <w:szCs w:val="28"/>
        </w:rPr>
        <w:t xml:space="preserve"> </w:t>
      </w:r>
      <w:r w:rsidR="00FE73B5">
        <w:rPr>
          <w:rFonts w:asciiTheme="majorBidi" w:hAnsiTheme="majorBidi" w:cstheme="majorBidi"/>
          <w:sz w:val="28"/>
          <w:szCs w:val="28"/>
        </w:rPr>
        <w:t xml:space="preserve"> </w:t>
      </w:r>
      <w:r w:rsidR="00DE3C90" w:rsidRPr="00182801">
        <w:rPr>
          <w:rFonts w:asciiTheme="majorBidi" w:hAnsiTheme="majorBidi" w:cstheme="majorBidi"/>
          <w:sz w:val="28"/>
          <w:szCs w:val="28"/>
        </w:rPr>
        <w:t xml:space="preserve">The advent of </w:t>
      </w:r>
      <w:r w:rsidR="00C744D0">
        <w:rPr>
          <w:rFonts w:asciiTheme="majorBidi" w:hAnsiTheme="majorBidi" w:cstheme="majorBidi"/>
          <w:sz w:val="28"/>
          <w:szCs w:val="28"/>
        </w:rPr>
        <w:t>Fourth</w:t>
      </w:r>
      <w:r w:rsidR="00DE3C90" w:rsidRPr="00182801">
        <w:rPr>
          <w:rFonts w:asciiTheme="majorBidi" w:hAnsiTheme="majorBidi" w:cstheme="majorBidi"/>
          <w:sz w:val="28"/>
          <w:szCs w:val="28"/>
        </w:rPr>
        <w:t xml:space="preserve"> Generation Air-Air Missiles (AAM</w:t>
      </w:r>
      <w:r w:rsidR="00DE3C90">
        <w:rPr>
          <w:rFonts w:asciiTheme="majorBidi" w:hAnsiTheme="majorBidi" w:cstheme="majorBidi"/>
          <w:sz w:val="28"/>
          <w:szCs w:val="28"/>
        </w:rPr>
        <w:t>s</w:t>
      </w:r>
      <w:r w:rsidR="00DE3C90" w:rsidRPr="00182801">
        <w:rPr>
          <w:rFonts w:asciiTheme="majorBidi" w:hAnsiTheme="majorBidi" w:cstheme="majorBidi"/>
          <w:sz w:val="28"/>
          <w:szCs w:val="28"/>
        </w:rPr>
        <w:t xml:space="preserve">) and 'double digit' Surface-Air missiles </w:t>
      </w:r>
      <w:r w:rsidR="00DE3C90">
        <w:rPr>
          <w:rFonts w:asciiTheme="majorBidi" w:hAnsiTheme="majorBidi" w:cstheme="majorBidi"/>
          <w:sz w:val="28"/>
          <w:szCs w:val="28"/>
        </w:rPr>
        <w:t>(</w:t>
      </w:r>
      <w:r w:rsidR="00DE3C90" w:rsidRPr="00182801">
        <w:rPr>
          <w:rFonts w:asciiTheme="majorBidi" w:hAnsiTheme="majorBidi" w:cstheme="majorBidi"/>
          <w:sz w:val="28"/>
          <w:szCs w:val="28"/>
        </w:rPr>
        <w:t>SAMs</w:t>
      </w:r>
      <w:r w:rsidR="00DE3C90">
        <w:rPr>
          <w:rFonts w:asciiTheme="majorBidi" w:hAnsiTheme="majorBidi" w:cstheme="majorBidi"/>
          <w:sz w:val="28"/>
          <w:szCs w:val="28"/>
        </w:rPr>
        <w:t>)</w:t>
      </w:r>
      <w:r w:rsidR="00DE3C90" w:rsidRPr="00182801">
        <w:rPr>
          <w:rFonts w:asciiTheme="majorBidi" w:hAnsiTheme="majorBidi" w:cstheme="majorBidi"/>
          <w:sz w:val="28"/>
          <w:szCs w:val="28"/>
        </w:rPr>
        <w:t xml:space="preserve"> has </w:t>
      </w:r>
      <w:r w:rsidR="00C744D0">
        <w:rPr>
          <w:rFonts w:asciiTheme="majorBidi" w:hAnsiTheme="majorBidi" w:cstheme="majorBidi"/>
          <w:sz w:val="28"/>
          <w:szCs w:val="28"/>
        </w:rPr>
        <w:t>somewhat decreased</w:t>
      </w:r>
      <w:r w:rsidR="00DE3C90" w:rsidRPr="00182801">
        <w:rPr>
          <w:rFonts w:asciiTheme="majorBidi" w:hAnsiTheme="majorBidi" w:cstheme="majorBidi"/>
          <w:sz w:val="28"/>
          <w:szCs w:val="28"/>
        </w:rPr>
        <w:t xml:space="preserve"> what could be achieved by using maneuver techniques. Nevertheless</w:t>
      </w:r>
      <w:r w:rsidR="00DE3C90">
        <w:rPr>
          <w:rFonts w:asciiTheme="majorBidi" w:hAnsiTheme="majorBidi" w:cstheme="majorBidi"/>
          <w:sz w:val="28"/>
          <w:szCs w:val="28"/>
        </w:rPr>
        <w:t>,</w:t>
      </w:r>
      <w:r w:rsidR="00DE3C90" w:rsidRPr="00182801">
        <w:rPr>
          <w:rFonts w:asciiTheme="majorBidi" w:hAnsiTheme="majorBidi" w:cstheme="majorBidi"/>
          <w:sz w:val="28"/>
          <w:szCs w:val="28"/>
        </w:rPr>
        <w:t xml:space="preserve"> the</w:t>
      </w:r>
      <w:r w:rsidR="00C744D0">
        <w:rPr>
          <w:rFonts w:asciiTheme="majorBidi" w:hAnsiTheme="majorBidi" w:cstheme="majorBidi"/>
          <w:sz w:val="28"/>
          <w:szCs w:val="28"/>
        </w:rPr>
        <w:t xml:space="preserve">se </w:t>
      </w:r>
      <w:r w:rsidR="00C744D0" w:rsidRPr="00182801">
        <w:rPr>
          <w:rFonts w:asciiTheme="majorBidi" w:hAnsiTheme="majorBidi" w:cstheme="majorBidi"/>
          <w:sz w:val="28"/>
          <w:szCs w:val="28"/>
        </w:rPr>
        <w:t>techniques</w:t>
      </w:r>
      <w:r w:rsidR="00DE3C90" w:rsidRPr="00182801">
        <w:rPr>
          <w:rFonts w:asciiTheme="majorBidi" w:hAnsiTheme="majorBidi" w:cstheme="majorBidi"/>
          <w:sz w:val="28"/>
          <w:szCs w:val="28"/>
        </w:rPr>
        <w:t xml:space="preserve"> remain </w:t>
      </w:r>
      <w:r w:rsidR="00DE3C90" w:rsidRPr="00182801">
        <w:rPr>
          <w:rFonts w:asciiTheme="majorBidi" w:hAnsiTheme="majorBidi" w:cstheme="majorBidi"/>
          <w:sz w:val="28"/>
          <w:szCs w:val="28"/>
        </w:rPr>
        <w:lastRenderedPageBreak/>
        <w:t>effective against many</w:t>
      </w:r>
      <w:r w:rsidR="00DE3C90">
        <w:rPr>
          <w:rFonts w:asciiTheme="majorBidi" w:hAnsiTheme="majorBidi" w:cstheme="majorBidi"/>
          <w:sz w:val="28"/>
          <w:szCs w:val="28"/>
        </w:rPr>
        <w:t xml:space="preserve"> </w:t>
      </w:r>
      <w:r w:rsidR="00DE3C90">
        <w:rPr>
          <w:rFonts w:asciiTheme="majorBidi" w:hAnsiTheme="majorBidi" w:cstheme="majorBidi"/>
          <w:sz w:val="28"/>
          <w:szCs w:val="28"/>
          <w:lang w:bidi="ar-EG"/>
        </w:rPr>
        <w:t>conventional and</w:t>
      </w:r>
      <w:r w:rsidR="00DE3C90" w:rsidRPr="00182801">
        <w:rPr>
          <w:rFonts w:asciiTheme="majorBidi" w:hAnsiTheme="majorBidi" w:cstheme="majorBidi"/>
          <w:sz w:val="28"/>
          <w:szCs w:val="28"/>
        </w:rPr>
        <w:t xml:space="preserve"> legacy weapons, provid</w:t>
      </w:r>
      <w:r w:rsidR="00C744D0">
        <w:rPr>
          <w:rFonts w:asciiTheme="majorBidi" w:hAnsiTheme="majorBidi" w:cstheme="majorBidi"/>
          <w:sz w:val="28"/>
          <w:szCs w:val="28"/>
        </w:rPr>
        <w:t>ed</w:t>
      </w:r>
      <w:r w:rsidR="00DE3C90" w:rsidRPr="00182801">
        <w:rPr>
          <w:rFonts w:asciiTheme="majorBidi" w:hAnsiTheme="majorBidi" w:cstheme="majorBidi"/>
          <w:sz w:val="28"/>
          <w:szCs w:val="28"/>
        </w:rPr>
        <w:t xml:space="preserve"> the aircraft has the req</w:t>
      </w:r>
      <w:r w:rsidR="00DE3C90">
        <w:rPr>
          <w:rFonts w:asciiTheme="majorBidi" w:hAnsiTheme="majorBidi" w:cstheme="majorBidi"/>
          <w:sz w:val="28"/>
          <w:szCs w:val="28"/>
        </w:rPr>
        <w:t>uired performance capabilities.</w:t>
      </w:r>
      <w:r w:rsidR="00DE3C90" w:rsidRPr="00182801">
        <w:rPr>
          <w:rFonts w:asciiTheme="majorBidi" w:hAnsiTheme="majorBidi" w:cstheme="majorBidi"/>
          <w:sz w:val="28"/>
          <w:szCs w:val="28"/>
        </w:rPr>
        <w:t xml:space="preserve"> </w:t>
      </w:r>
      <w:r w:rsidR="00DE3C90">
        <w:rPr>
          <w:rFonts w:asciiTheme="majorBidi" w:hAnsiTheme="majorBidi" w:cstheme="majorBidi"/>
          <w:sz w:val="28"/>
          <w:szCs w:val="28"/>
        </w:rPr>
        <w:t>Kinematic</w:t>
      </w:r>
      <w:r w:rsidR="00C744D0">
        <w:rPr>
          <w:rFonts w:asciiTheme="majorBidi" w:hAnsiTheme="majorBidi" w:cstheme="majorBidi"/>
          <w:sz w:val="28"/>
          <w:szCs w:val="28"/>
        </w:rPr>
        <w:t>s</w:t>
      </w:r>
      <w:r w:rsidR="00DE3C90">
        <w:rPr>
          <w:rFonts w:asciiTheme="majorBidi" w:hAnsiTheme="majorBidi" w:cstheme="majorBidi"/>
          <w:sz w:val="28"/>
          <w:szCs w:val="28"/>
        </w:rPr>
        <w:t>-based techniques are</w:t>
      </w:r>
      <w:r w:rsidR="00DE3C90" w:rsidRPr="00182801">
        <w:rPr>
          <w:rFonts w:asciiTheme="majorBidi" w:hAnsiTheme="majorBidi" w:cstheme="majorBidi"/>
          <w:sz w:val="28"/>
          <w:szCs w:val="28"/>
        </w:rPr>
        <w:t xml:space="preserve"> still</w:t>
      </w:r>
      <w:r w:rsidR="00DE3C90">
        <w:rPr>
          <w:rFonts w:asciiTheme="majorBidi" w:hAnsiTheme="majorBidi" w:cstheme="majorBidi"/>
          <w:sz w:val="28"/>
          <w:szCs w:val="28"/>
        </w:rPr>
        <w:t xml:space="preserve"> of paramount importance form both the theoretical and practical points of view.</w:t>
      </w:r>
    </w:p>
    <w:p w:rsidR="004302C0" w:rsidRDefault="004302C0" w:rsidP="00C744D0">
      <w:pPr>
        <w:rPr>
          <w:rFonts w:asciiTheme="majorBidi" w:hAnsiTheme="majorBidi" w:cstheme="majorBidi"/>
          <w:sz w:val="28"/>
          <w:szCs w:val="28"/>
        </w:rPr>
      </w:pPr>
    </w:p>
    <w:p w:rsidR="0055471E" w:rsidRDefault="004302C0" w:rsidP="0055471E">
      <w:pPr>
        <w:keepNext/>
      </w:pPr>
      <w:r>
        <w:rPr>
          <w:noProof/>
        </w:rPr>
        <w:drawing>
          <wp:inline distT="0" distB="0" distL="0" distR="0">
            <wp:extent cx="5943600" cy="4727864"/>
            <wp:effectExtent l="0" t="0" r="0" b="0"/>
            <wp:docPr id="5" name="Picture 5" descr="C:\Users\Rushdi.hp-Rushdi\AppData\Local\Microsoft\Windows\INetCache\Content.Word\Eva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di.hp-Rushdi\AppData\Local\Microsoft\Windows\INetCache\Content.Word\Eva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27864"/>
                    </a:xfrm>
                    <a:prstGeom prst="rect">
                      <a:avLst/>
                    </a:prstGeom>
                    <a:noFill/>
                    <a:ln>
                      <a:noFill/>
                    </a:ln>
                  </pic:spPr>
                </pic:pic>
              </a:graphicData>
            </a:graphic>
          </wp:inline>
        </w:drawing>
      </w:r>
    </w:p>
    <w:p w:rsidR="004302C0" w:rsidRDefault="0055471E" w:rsidP="0055471E">
      <w:pPr>
        <w:pStyle w:val="Caption"/>
        <w:rPr>
          <w:rFonts w:asciiTheme="majorBidi" w:hAnsiTheme="majorBidi" w:cstheme="majorBidi"/>
          <w:sz w:val="28"/>
          <w:szCs w:val="28"/>
        </w:rPr>
      </w:pPr>
      <w:r>
        <w:t>Figure 2.1 Taxonomy of evasion techniques</w:t>
      </w:r>
    </w:p>
    <w:p w:rsidR="00033F79" w:rsidRDefault="00033F79" w:rsidP="00FE73B5">
      <w:pPr>
        <w:rPr>
          <w:rFonts w:asciiTheme="majorBidi" w:hAnsiTheme="majorBidi" w:cstheme="majorBidi"/>
          <w:sz w:val="28"/>
          <w:szCs w:val="28"/>
        </w:rPr>
      </w:pPr>
    </w:p>
    <w:p w:rsidR="00033F79" w:rsidRDefault="00033F79" w:rsidP="00C744D0">
      <w:pPr>
        <w:rPr>
          <w:rFonts w:asciiTheme="majorBidi" w:hAnsiTheme="majorBidi" w:cstheme="majorBidi"/>
          <w:sz w:val="28"/>
          <w:szCs w:val="28"/>
        </w:rPr>
      </w:pPr>
      <w:r>
        <w:rPr>
          <w:rFonts w:asciiTheme="majorBidi" w:hAnsiTheme="majorBidi" w:cstheme="majorBidi"/>
          <w:sz w:val="28"/>
          <w:szCs w:val="28"/>
        </w:rPr>
        <w:t>Before explaining the taxonomy</w:t>
      </w:r>
      <w:bookmarkStart w:id="0" w:name="_GoBack"/>
      <w:bookmarkEnd w:id="0"/>
      <w:r>
        <w:rPr>
          <w:rFonts w:asciiTheme="majorBidi" w:hAnsiTheme="majorBidi" w:cstheme="majorBidi"/>
          <w:sz w:val="28"/>
          <w:szCs w:val="28"/>
        </w:rPr>
        <w:t xml:space="preserve"> given in </w:t>
      </w:r>
      <w:r w:rsidR="00C744D0">
        <w:rPr>
          <w:rFonts w:asciiTheme="majorBidi" w:hAnsiTheme="majorBidi" w:cstheme="majorBidi"/>
          <w:sz w:val="28"/>
          <w:szCs w:val="28"/>
        </w:rPr>
        <w:t>F</w:t>
      </w:r>
      <w:r>
        <w:rPr>
          <w:rFonts w:asciiTheme="majorBidi" w:hAnsiTheme="majorBidi" w:cstheme="majorBidi"/>
          <w:sz w:val="28"/>
          <w:szCs w:val="28"/>
        </w:rPr>
        <w:t xml:space="preserve">igure 2.1, we list a few useful observations, namely </w:t>
      </w:r>
    </w:p>
    <w:p w:rsidR="00C744D0" w:rsidRDefault="000F4E4A" w:rsidP="00AD5A8F">
      <w:pPr>
        <w:pStyle w:val="ListParagraph"/>
        <w:numPr>
          <w:ilvl w:val="0"/>
          <w:numId w:val="19"/>
        </w:numPr>
        <w:rPr>
          <w:rFonts w:asciiTheme="majorBidi" w:hAnsiTheme="majorBidi" w:cstheme="majorBidi"/>
          <w:sz w:val="28"/>
          <w:szCs w:val="28"/>
        </w:rPr>
      </w:pPr>
      <w:r>
        <w:rPr>
          <w:rFonts w:asciiTheme="majorBidi" w:hAnsiTheme="majorBidi" w:cstheme="majorBidi"/>
          <w:sz w:val="28"/>
          <w:szCs w:val="28"/>
          <w:lang w:bidi="ar-EG"/>
        </w:rPr>
        <w:t>T</w:t>
      </w:r>
      <w:r w:rsidRPr="000F4E4A">
        <w:rPr>
          <w:rFonts w:asciiTheme="majorBidi" w:hAnsiTheme="majorBidi" w:cstheme="majorBidi"/>
          <w:sz w:val="28"/>
          <w:szCs w:val="28"/>
        </w:rPr>
        <w:t xml:space="preserve">he missile is </w:t>
      </w:r>
      <w:r w:rsidR="00C744D0">
        <w:rPr>
          <w:rFonts w:asciiTheme="majorBidi" w:hAnsiTheme="majorBidi" w:cstheme="majorBidi"/>
          <w:sz w:val="28"/>
          <w:szCs w:val="28"/>
        </w:rPr>
        <w:t xml:space="preserve">typically </w:t>
      </w:r>
      <w:r w:rsidRPr="000F4E4A">
        <w:rPr>
          <w:rFonts w:asciiTheme="majorBidi" w:hAnsiTheme="majorBidi" w:cstheme="majorBidi"/>
          <w:sz w:val="28"/>
          <w:szCs w:val="28"/>
        </w:rPr>
        <w:t>faster than the aircraft</w:t>
      </w:r>
      <w:r w:rsidR="00C744D0">
        <w:rPr>
          <w:rFonts w:asciiTheme="majorBidi" w:hAnsiTheme="majorBidi" w:cstheme="majorBidi"/>
          <w:sz w:val="28"/>
          <w:szCs w:val="28"/>
        </w:rPr>
        <w:t xml:space="preserve"> (otherwise, the aircraft can evade the missile by simply running away from it</w:t>
      </w:r>
      <w:r w:rsidR="00F56FD5">
        <w:rPr>
          <w:rFonts w:asciiTheme="majorBidi" w:hAnsiTheme="majorBidi" w:cstheme="majorBidi"/>
          <w:sz w:val="28"/>
          <w:szCs w:val="28"/>
        </w:rPr>
        <w:t xml:space="preserve"> without having to maneuver</w:t>
      </w:r>
      <w:r w:rsidR="00C744D0">
        <w:rPr>
          <w:rFonts w:asciiTheme="majorBidi" w:hAnsiTheme="majorBidi" w:cstheme="majorBidi"/>
          <w:sz w:val="28"/>
          <w:szCs w:val="28"/>
        </w:rPr>
        <w:t>).</w:t>
      </w:r>
    </w:p>
    <w:p w:rsidR="000F4E4A" w:rsidRDefault="00C744D0" w:rsidP="00C744D0">
      <w:pPr>
        <w:pStyle w:val="ListParagraph"/>
        <w:numPr>
          <w:ilvl w:val="0"/>
          <w:numId w:val="19"/>
        </w:numPr>
        <w:rPr>
          <w:rFonts w:asciiTheme="majorBidi" w:hAnsiTheme="majorBidi" w:cstheme="majorBidi"/>
          <w:sz w:val="28"/>
          <w:szCs w:val="28"/>
        </w:rPr>
      </w:pPr>
      <w:r>
        <w:rPr>
          <w:rFonts w:asciiTheme="majorBidi" w:hAnsiTheme="majorBidi" w:cstheme="majorBidi"/>
          <w:sz w:val="28"/>
          <w:szCs w:val="28"/>
          <w:lang w:bidi="ar-EG"/>
        </w:rPr>
        <w:t>T</w:t>
      </w:r>
      <w:r w:rsidRPr="000F4E4A">
        <w:rPr>
          <w:rFonts w:asciiTheme="majorBidi" w:hAnsiTheme="majorBidi" w:cstheme="majorBidi"/>
          <w:sz w:val="28"/>
          <w:szCs w:val="28"/>
        </w:rPr>
        <w:t>he missile</w:t>
      </w:r>
      <w:r w:rsidR="000F4E4A" w:rsidRPr="000F4E4A">
        <w:rPr>
          <w:rFonts w:asciiTheme="majorBidi" w:hAnsiTheme="majorBidi" w:cstheme="majorBidi"/>
          <w:sz w:val="28"/>
          <w:szCs w:val="28"/>
        </w:rPr>
        <w:t xml:space="preserve"> cannot turn tighter than the aircraft, so it takes a longer path.</w:t>
      </w:r>
    </w:p>
    <w:p w:rsidR="00033F79" w:rsidRDefault="000F4E4A" w:rsidP="00C744D0">
      <w:pPr>
        <w:pStyle w:val="ListParagraph"/>
        <w:numPr>
          <w:ilvl w:val="0"/>
          <w:numId w:val="19"/>
        </w:numPr>
        <w:rPr>
          <w:rFonts w:asciiTheme="majorBidi" w:hAnsiTheme="majorBidi" w:cstheme="majorBidi"/>
          <w:sz w:val="28"/>
          <w:szCs w:val="28"/>
        </w:rPr>
      </w:pPr>
      <w:r w:rsidRPr="000F4E4A">
        <w:rPr>
          <w:rFonts w:asciiTheme="majorBidi" w:hAnsiTheme="majorBidi" w:cstheme="majorBidi"/>
          <w:sz w:val="28"/>
          <w:szCs w:val="28"/>
        </w:rPr>
        <w:lastRenderedPageBreak/>
        <w:t xml:space="preserve">The control mechanism of the </w:t>
      </w:r>
      <w:r w:rsidR="00C744D0">
        <w:rPr>
          <w:rFonts w:asciiTheme="majorBidi" w:hAnsiTheme="majorBidi" w:cstheme="majorBidi"/>
          <w:sz w:val="28"/>
          <w:szCs w:val="28"/>
        </w:rPr>
        <w:t>m</w:t>
      </w:r>
      <w:r w:rsidRPr="000F4E4A">
        <w:rPr>
          <w:rFonts w:asciiTheme="majorBidi" w:hAnsiTheme="majorBidi" w:cstheme="majorBidi"/>
          <w:sz w:val="28"/>
          <w:szCs w:val="28"/>
        </w:rPr>
        <w:t>issile is much simpler and is of less capability than that of the aircraft. In order to pull as tight turn as the aircraft, it must exercise an acceleration that is far beyond its capability.</w:t>
      </w:r>
    </w:p>
    <w:p w:rsidR="00033F79" w:rsidRDefault="000F4E4A" w:rsidP="000F4E4A">
      <w:pPr>
        <w:pStyle w:val="ListParagraph"/>
        <w:numPr>
          <w:ilvl w:val="0"/>
          <w:numId w:val="19"/>
        </w:numPr>
        <w:rPr>
          <w:rFonts w:asciiTheme="majorBidi" w:hAnsiTheme="majorBidi" w:cstheme="majorBidi"/>
          <w:sz w:val="28"/>
          <w:szCs w:val="28"/>
        </w:rPr>
      </w:pPr>
      <w:r w:rsidRPr="000F4E4A">
        <w:rPr>
          <w:rFonts w:asciiTheme="majorBidi" w:hAnsiTheme="majorBidi" w:cstheme="majorBidi"/>
          <w:sz w:val="28"/>
          <w:szCs w:val="28"/>
        </w:rPr>
        <w:t>The missile always attempts to trace the target</w:t>
      </w:r>
      <w:r w:rsidR="003152AF">
        <w:rPr>
          <w:rFonts w:asciiTheme="majorBidi" w:hAnsiTheme="majorBidi" w:cstheme="majorBidi"/>
          <w:sz w:val="28"/>
          <w:szCs w:val="28"/>
        </w:rPr>
        <w:t xml:space="preserve"> and not to lead it</w:t>
      </w:r>
      <w:r w:rsidRPr="000F4E4A">
        <w:rPr>
          <w:rFonts w:asciiTheme="majorBidi" w:hAnsiTheme="majorBidi" w:cstheme="majorBidi"/>
          <w:sz w:val="28"/>
          <w:szCs w:val="28"/>
        </w:rPr>
        <w:t xml:space="preserve">. </w:t>
      </w:r>
      <w:r w:rsidR="006D0054" w:rsidRPr="000F4E4A">
        <w:rPr>
          <w:rFonts w:asciiTheme="majorBidi" w:hAnsiTheme="majorBidi" w:cstheme="majorBidi"/>
          <w:sz w:val="28"/>
          <w:szCs w:val="28"/>
        </w:rPr>
        <w:t>Thus,</w:t>
      </w:r>
      <w:r w:rsidRPr="000F4E4A">
        <w:rPr>
          <w:rFonts w:asciiTheme="majorBidi" w:hAnsiTheme="majorBidi" w:cstheme="majorBidi"/>
          <w:sz w:val="28"/>
          <w:szCs w:val="28"/>
        </w:rPr>
        <w:t xml:space="preserve"> if the target changes heading, it will be necessary for the Missile to change heading similarly, but this is too difficult for it to achieve.</w:t>
      </w:r>
    </w:p>
    <w:p w:rsidR="00033F79" w:rsidRDefault="000F4E4A" w:rsidP="006A0A0C">
      <w:pPr>
        <w:pStyle w:val="ListParagraph"/>
        <w:numPr>
          <w:ilvl w:val="0"/>
          <w:numId w:val="19"/>
        </w:numPr>
        <w:spacing w:before="240"/>
        <w:rPr>
          <w:rFonts w:asciiTheme="majorBidi" w:hAnsiTheme="majorBidi" w:cstheme="majorBidi"/>
          <w:sz w:val="28"/>
          <w:szCs w:val="28"/>
        </w:rPr>
      </w:pPr>
      <w:r w:rsidRPr="000F4E4A">
        <w:rPr>
          <w:rFonts w:asciiTheme="majorBidi" w:hAnsiTheme="majorBidi" w:cstheme="majorBidi"/>
          <w:sz w:val="28"/>
          <w:szCs w:val="28"/>
        </w:rPr>
        <w:t xml:space="preserve">The main problem </w:t>
      </w:r>
      <w:r w:rsidR="003152AF">
        <w:rPr>
          <w:rFonts w:asciiTheme="majorBidi" w:hAnsiTheme="majorBidi" w:cstheme="majorBidi"/>
          <w:sz w:val="28"/>
          <w:szCs w:val="28"/>
        </w:rPr>
        <w:t xml:space="preserve">for an aircraft </w:t>
      </w:r>
      <w:r w:rsidRPr="000F4E4A">
        <w:rPr>
          <w:rFonts w:asciiTheme="majorBidi" w:hAnsiTheme="majorBidi" w:cstheme="majorBidi"/>
          <w:sz w:val="28"/>
          <w:szCs w:val="28"/>
        </w:rPr>
        <w:t>w</w:t>
      </w:r>
      <w:r w:rsidR="003152AF">
        <w:rPr>
          <w:rFonts w:asciiTheme="majorBidi" w:hAnsiTheme="majorBidi" w:cstheme="majorBidi"/>
          <w:sz w:val="28"/>
          <w:szCs w:val="28"/>
        </w:rPr>
        <w:t xml:space="preserve">hen </w:t>
      </w:r>
      <w:r w:rsidRPr="000F4E4A">
        <w:rPr>
          <w:rFonts w:asciiTheme="majorBidi" w:hAnsiTheme="majorBidi" w:cstheme="majorBidi"/>
          <w:sz w:val="28"/>
          <w:szCs w:val="28"/>
        </w:rPr>
        <w:t xml:space="preserve">evading </w:t>
      </w:r>
      <w:r w:rsidR="003152AF">
        <w:rPr>
          <w:rFonts w:asciiTheme="majorBidi" w:hAnsiTheme="majorBidi" w:cstheme="majorBidi"/>
          <w:sz w:val="28"/>
          <w:szCs w:val="28"/>
        </w:rPr>
        <w:t xml:space="preserve">a </w:t>
      </w:r>
      <w:r w:rsidRPr="000F4E4A">
        <w:rPr>
          <w:rFonts w:asciiTheme="majorBidi" w:hAnsiTheme="majorBidi" w:cstheme="majorBidi"/>
          <w:sz w:val="28"/>
          <w:szCs w:val="28"/>
        </w:rPr>
        <w:t xml:space="preserve">missile is </w:t>
      </w:r>
      <w:r w:rsidR="003152AF">
        <w:rPr>
          <w:rFonts w:asciiTheme="majorBidi" w:hAnsiTheme="majorBidi" w:cstheme="majorBidi"/>
          <w:sz w:val="28"/>
          <w:szCs w:val="28"/>
        </w:rPr>
        <w:t xml:space="preserve">how to compensate for the missile's </w:t>
      </w:r>
      <w:r w:rsidRPr="000F4E4A">
        <w:rPr>
          <w:rFonts w:asciiTheme="majorBidi" w:hAnsiTheme="majorBidi" w:cstheme="majorBidi"/>
          <w:sz w:val="28"/>
          <w:szCs w:val="28"/>
        </w:rPr>
        <w:t>speed</w:t>
      </w:r>
      <w:r w:rsidR="003152AF">
        <w:rPr>
          <w:rFonts w:asciiTheme="majorBidi" w:hAnsiTheme="majorBidi" w:cstheme="majorBidi"/>
          <w:sz w:val="28"/>
          <w:szCs w:val="28"/>
        </w:rPr>
        <w:t xml:space="preserve"> superiority.</w:t>
      </w:r>
      <w:r w:rsidRPr="000F4E4A">
        <w:rPr>
          <w:rFonts w:asciiTheme="majorBidi" w:hAnsiTheme="majorBidi" w:cstheme="majorBidi"/>
          <w:sz w:val="28"/>
          <w:szCs w:val="28"/>
        </w:rPr>
        <w:t xml:space="preserve"> </w:t>
      </w:r>
      <w:r w:rsidR="003152AF">
        <w:rPr>
          <w:rFonts w:asciiTheme="majorBidi" w:hAnsiTheme="majorBidi" w:cstheme="majorBidi"/>
          <w:sz w:val="28"/>
          <w:szCs w:val="28"/>
        </w:rPr>
        <w:t>This</w:t>
      </w:r>
      <w:r w:rsidRPr="000F4E4A">
        <w:rPr>
          <w:rFonts w:asciiTheme="majorBidi" w:hAnsiTheme="majorBidi" w:cstheme="majorBidi"/>
          <w:sz w:val="28"/>
          <w:szCs w:val="28"/>
        </w:rPr>
        <w:t xml:space="preserve"> makes timing a somewhat critical issue for the aircraft.</w:t>
      </w:r>
    </w:p>
    <w:p w:rsidR="006A0A0C" w:rsidRPr="000F4E4A" w:rsidRDefault="006A0A0C" w:rsidP="006A0A0C">
      <w:pPr>
        <w:pStyle w:val="ListParagraph"/>
        <w:spacing w:before="240"/>
        <w:rPr>
          <w:rFonts w:asciiTheme="majorBidi" w:hAnsiTheme="majorBidi" w:cstheme="majorBidi"/>
          <w:sz w:val="28"/>
          <w:szCs w:val="28"/>
        </w:rPr>
      </w:pPr>
    </w:p>
    <w:p w:rsidR="00033F79" w:rsidRDefault="00033F79" w:rsidP="006A0A0C">
      <w:pPr>
        <w:rPr>
          <w:rFonts w:asciiTheme="majorBidi" w:hAnsiTheme="majorBidi" w:cstheme="majorBidi"/>
          <w:sz w:val="28"/>
          <w:szCs w:val="28"/>
        </w:rPr>
      </w:pPr>
      <w:r>
        <w:rPr>
          <w:rFonts w:asciiTheme="majorBidi" w:hAnsiTheme="majorBidi" w:cstheme="majorBidi"/>
          <w:sz w:val="28"/>
          <w:szCs w:val="28"/>
        </w:rPr>
        <w:t>The m</w:t>
      </w:r>
      <w:r w:rsidR="006A0A0C">
        <w:rPr>
          <w:rFonts w:asciiTheme="majorBidi" w:hAnsiTheme="majorBidi" w:cstheme="majorBidi"/>
          <w:sz w:val="28"/>
          <w:szCs w:val="28"/>
        </w:rPr>
        <w:t>o</w:t>
      </w:r>
      <w:r>
        <w:rPr>
          <w:rFonts w:asciiTheme="majorBidi" w:hAnsiTheme="majorBidi" w:cstheme="majorBidi"/>
          <w:sz w:val="28"/>
          <w:szCs w:val="28"/>
        </w:rPr>
        <w:t xml:space="preserve">st important kinematics-based evasion techniques are </w:t>
      </w:r>
    </w:p>
    <w:p w:rsidR="00033F79" w:rsidRDefault="00033F79" w:rsidP="00033F79">
      <w:pPr>
        <w:pStyle w:val="ListParagraph"/>
        <w:numPr>
          <w:ilvl w:val="0"/>
          <w:numId w:val="20"/>
        </w:numPr>
        <w:rPr>
          <w:rFonts w:asciiTheme="majorBidi" w:hAnsiTheme="majorBidi" w:cstheme="majorBidi"/>
          <w:b/>
          <w:bCs/>
          <w:sz w:val="28"/>
          <w:szCs w:val="28"/>
        </w:rPr>
      </w:pPr>
      <w:r w:rsidRPr="00BE6225">
        <w:rPr>
          <w:rFonts w:asciiTheme="majorBidi" w:hAnsiTheme="majorBidi" w:cstheme="majorBidi"/>
          <w:b/>
          <w:bCs/>
          <w:sz w:val="28"/>
          <w:szCs w:val="28"/>
        </w:rPr>
        <w:t xml:space="preserve">keeping perpendicular to the </w:t>
      </w:r>
      <w:r>
        <w:rPr>
          <w:rFonts w:asciiTheme="majorBidi" w:hAnsiTheme="majorBidi" w:cstheme="majorBidi"/>
          <w:b/>
          <w:bCs/>
          <w:sz w:val="28"/>
          <w:szCs w:val="28"/>
        </w:rPr>
        <w:t>attacking</w:t>
      </w:r>
      <w:r w:rsidRPr="00BE6225">
        <w:rPr>
          <w:rFonts w:asciiTheme="majorBidi" w:hAnsiTheme="majorBidi" w:cstheme="majorBidi"/>
          <w:b/>
          <w:bCs/>
          <w:sz w:val="28"/>
          <w:szCs w:val="28"/>
        </w:rPr>
        <w:t xml:space="preserve"> missile</w:t>
      </w:r>
    </w:p>
    <w:p w:rsidR="003152AF" w:rsidRDefault="006D0054" w:rsidP="006A0A0C">
      <w:pPr>
        <w:pStyle w:val="ListParagraph"/>
        <w:rPr>
          <w:rFonts w:asciiTheme="majorBidi" w:hAnsiTheme="majorBidi" w:cstheme="majorBidi"/>
          <w:sz w:val="28"/>
          <w:szCs w:val="28"/>
        </w:rPr>
      </w:pPr>
      <w:r w:rsidRPr="006D0054">
        <w:rPr>
          <w:rFonts w:asciiTheme="majorBidi" w:hAnsiTheme="majorBidi" w:cstheme="majorBidi"/>
          <w:sz w:val="28"/>
          <w:szCs w:val="28"/>
        </w:rPr>
        <w:t>Perpendicula</w:t>
      </w:r>
      <w:r w:rsidR="006A0A0C">
        <w:rPr>
          <w:rFonts w:asciiTheme="majorBidi" w:hAnsiTheme="majorBidi" w:cstheme="majorBidi"/>
          <w:sz w:val="28"/>
          <w:szCs w:val="28"/>
        </w:rPr>
        <w:t>rity</w:t>
      </w:r>
      <w:r w:rsidRPr="006D0054">
        <w:rPr>
          <w:rFonts w:asciiTheme="majorBidi" w:hAnsiTheme="majorBidi" w:cstheme="majorBidi"/>
          <w:sz w:val="28"/>
          <w:szCs w:val="28"/>
        </w:rPr>
        <w:t xml:space="preserve"> evading is the maneuver technique used when the missile is fired head-on at a beyond visual range (BVR). The target turns hard to either left or right so as to fly at roughly a 90 degrees angle to the attacking missile. </w:t>
      </w:r>
      <w:r w:rsidR="003152AF" w:rsidRPr="007B5E68">
        <w:rPr>
          <w:rFonts w:asciiTheme="majorBidi" w:hAnsiTheme="majorBidi" w:cstheme="majorBidi"/>
          <w:sz w:val="28"/>
          <w:szCs w:val="28"/>
        </w:rPr>
        <w:t>T</w:t>
      </w:r>
      <w:r w:rsidR="003152AF">
        <w:rPr>
          <w:rFonts w:asciiTheme="majorBidi" w:hAnsiTheme="majorBidi" w:cstheme="majorBidi"/>
          <w:sz w:val="28"/>
          <w:szCs w:val="28"/>
        </w:rPr>
        <w:t>his perpendicular orientation or</w:t>
      </w:r>
      <w:r w:rsidR="003152AF" w:rsidRPr="007B5E68">
        <w:rPr>
          <w:rFonts w:asciiTheme="majorBidi" w:hAnsiTheme="majorBidi" w:cstheme="majorBidi"/>
          <w:sz w:val="28"/>
          <w:szCs w:val="28"/>
        </w:rPr>
        <w:t xml:space="preserve"> beam aspect </w:t>
      </w:r>
      <w:r w:rsidR="003152AF">
        <w:rPr>
          <w:rFonts w:asciiTheme="majorBidi" w:hAnsiTheme="majorBidi" w:cstheme="majorBidi"/>
          <w:sz w:val="28"/>
          <w:szCs w:val="28"/>
        </w:rPr>
        <w:t>(3</w:t>
      </w:r>
      <w:r w:rsidR="003152AF" w:rsidRPr="007B5E68">
        <w:rPr>
          <w:rFonts w:asciiTheme="majorBidi" w:hAnsiTheme="majorBidi" w:cstheme="majorBidi"/>
          <w:sz w:val="28"/>
          <w:szCs w:val="28"/>
        </w:rPr>
        <w:t xml:space="preserve"> o'clock</w:t>
      </w:r>
      <w:r w:rsidR="003152AF">
        <w:rPr>
          <w:rFonts w:asciiTheme="majorBidi" w:hAnsiTheme="majorBidi" w:cstheme="majorBidi"/>
          <w:sz w:val="28"/>
          <w:szCs w:val="28"/>
        </w:rPr>
        <w:t xml:space="preserve"> position or 9</w:t>
      </w:r>
      <w:r w:rsidR="003152AF" w:rsidRPr="007B5E68">
        <w:rPr>
          <w:rFonts w:asciiTheme="majorBidi" w:hAnsiTheme="majorBidi" w:cstheme="majorBidi"/>
          <w:sz w:val="28"/>
          <w:szCs w:val="28"/>
        </w:rPr>
        <w:t xml:space="preserve"> o'clock</w:t>
      </w:r>
      <w:r w:rsidR="003152AF">
        <w:rPr>
          <w:rFonts w:asciiTheme="majorBidi" w:hAnsiTheme="majorBidi" w:cstheme="majorBidi"/>
          <w:sz w:val="28"/>
          <w:szCs w:val="28"/>
        </w:rPr>
        <w:t xml:space="preserve"> position) </w:t>
      </w:r>
      <w:r w:rsidR="003152AF" w:rsidRPr="007B5E68">
        <w:rPr>
          <w:rFonts w:asciiTheme="majorBidi" w:hAnsiTheme="majorBidi" w:cstheme="majorBidi"/>
          <w:sz w:val="28"/>
          <w:szCs w:val="28"/>
        </w:rPr>
        <w:t xml:space="preserve">should allow visual acquisition and tracking of the incoming missile, particularly if </w:t>
      </w:r>
      <w:r w:rsidR="003152AF">
        <w:rPr>
          <w:rFonts w:asciiTheme="majorBidi" w:hAnsiTheme="majorBidi" w:cstheme="majorBidi"/>
          <w:sz w:val="28"/>
          <w:szCs w:val="28"/>
        </w:rPr>
        <w:t xml:space="preserve">it is originally </w:t>
      </w:r>
      <w:r w:rsidR="003152AF" w:rsidRPr="007B5E68">
        <w:rPr>
          <w:rFonts w:asciiTheme="majorBidi" w:hAnsiTheme="majorBidi" w:cstheme="majorBidi"/>
          <w:sz w:val="28"/>
          <w:szCs w:val="28"/>
        </w:rPr>
        <w:t xml:space="preserve">fired from </w:t>
      </w:r>
      <w:r w:rsidR="003152AF">
        <w:rPr>
          <w:rFonts w:asciiTheme="majorBidi" w:hAnsiTheme="majorBidi" w:cstheme="majorBidi"/>
          <w:sz w:val="28"/>
          <w:szCs w:val="28"/>
        </w:rPr>
        <w:t>6</w:t>
      </w:r>
      <w:r w:rsidR="003152AF" w:rsidRPr="007B5E68">
        <w:rPr>
          <w:rFonts w:asciiTheme="majorBidi" w:hAnsiTheme="majorBidi" w:cstheme="majorBidi"/>
          <w:sz w:val="28"/>
          <w:szCs w:val="28"/>
        </w:rPr>
        <w:t xml:space="preserve"> o'clock</w:t>
      </w:r>
      <w:r w:rsidR="003152AF">
        <w:rPr>
          <w:rFonts w:asciiTheme="majorBidi" w:hAnsiTheme="majorBidi" w:cstheme="majorBidi"/>
          <w:sz w:val="28"/>
          <w:szCs w:val="28"/>
        </w:rPr>
        <w:t xml:space="preserve"> position. </w:t>
      </w:r>
    </w:p>
    <w:p w:rsidR="003152AF" w:rsidRDefault="006A0A0C" w:rsidP="006A0A0C">
      <w:pPr>
        <w:pStyle w:val="ListParagraph"/>
        <w:rPr>
          <w:rFonts w:asciiTheme="majorBidi" w:hAnsiTheme="majorBidi" w:cstheme="majorBidi"/>
          <w:sz w:val="28"/>
          <w:szCs w:val="28"/>
        </w:rPr>
      </w:pPr>
      <w:r w:rsidRPr="006D0054">
        <w:rPr>
          <w:rFonts w:asciiTheme="majorBidi" w:hAnsiTheme="majorBidi" w:cstheme="majorBidi"/>
          <w:sz w:val="28"/>
          <w:szCs w:val="28"/>
        </w:rPr>
        <w:t>Perpendicula</w:t>
      </w:r>
      <w:r>
        <w:rPr>
          <w:rFonts w:asciiTheme="majorBidi" w:hAnsiTheme="majorBidi" w:cstheme="majorBidi"/>
          <w:sz w:val="28"/>
          <w:szCs w:val="28"/>
        </w:rPr>
        <w:t>rity</w:t>
      </w:r>
      <w:r w:rsidRPr="006D0054">
        <w:rPr>
          <w:rFonts w:asciiTheme="majorBidi" w:hAnsiTheme="majorBidi" w:cstheme="majorBidi"/>
          <w:sz w:val="28"/>
          <w:szCs w:val="28"/>
        </w:rPr>
        <w:t xml:space="preserve"> evading</w:t>
      </w:r>
      <w:r w:rsidR="006D0054" w:rsidRPr="006D0054">
        <w:rPr>
          <w:rFonts w:asciiTheme="majorBidi" w:hAnsiTheme="majorBidi" w:cstheme="majorBidi"/>
          <w:sz w:val="28"/>
          <w:szCs w:val="28"/>
        </w:rPr>
        <w:t xml:space="preserve"> forces the missile to bleed off its energy and to possibly lead the target. Once the target aircraft makes a hard turn to reverse its direction, the missile with its far larger turn circle will be unable to compensate.</w:t>
      </w:r>
      <w:r w:rsidR="003152AF">
        <w:rPr>
          <w:rFonts w:asciiTheme="majorBidi" w:hAnsiTheme="majorBidi" w:cstheme="majorBidi"/>
          <w:sz w:val="28"/>
          <w:szCs w:val="28"/>
        </w:rPr>
        <w:t xml:space="preserve"> The aircraft might </w:t>
      </w:r>
      <w:r w:rsidR="003152AF" w:rsidRPr="00BE6225">
        <w:rPr>
          <w:rFonts w:asciiTheme="majorBidi" w:hAnsiTheme="majorBidi" w:cstheme="majorBidi"/>
          <w:sz w:val="28"/>
          <w:szCs w:val="28"/>
        </w:rPr>
        <w:t xml:space="preserve">have to constantly maneuver to keep perfectly perpendicular to the missile to keep it from locking on to </w:t>
      </w:r>
      <w:r w:rsidR="003152AF">
        <w:rPr>
          <w:rFonts w:asciiTheme="majorBidi" w:hAnsiTheme="majorBidi" w:cstheme="majorBidi"/>
          <w:sz w:val="28"/>
          <w:szCs w:val="28"/>
        </w:rPr>
        <w:t>it</w:t>
      </w:r>
      <w:r w:rsidR="003152AF" w:rsidRPr="00BE6225">
        <w:rPr>
          <w:rFonts w:asciiTheme="majorBidi" w:hAnsiTheme="majorBidi" w:cstheme="majorBidi"/>
          <w:sz w:val="28"/>
          <w:szCs w:val="28"/>
        </w:rPr>
        <w:t>.</w:t>
      </w:r>
      <w:r>
        <w:rPr>
          <w:rFonts w:asciiTheme="majorBidi" w:hAnsiTheme="majorBidi" w:cstheme="majorBidi"/>
          <w:sz w:val="28"/>
          <w:szCs w:val="28"/>
        </w:rPr>
        <w:t xml:space="preserve"> </w:t>
      </w:r>
      <w:r w:rsidRPr="006A0A0C">
        <w:rPr>
          <w:rFonts w:asciiTheme="majorBidi" w:hAnsiTheme="majorBidi" w:cstheme="majorBidi"/>
          <w:sz w:val="28"/>
          <w:szCs w:val="28"/>
        </w:rPr>
        <w:t xml:space="preserve">Figure </w:t>
      </w:r>
      <w:r>
        <w:rPr>
          <w:rFonts w:asciiTheme="majorBidi" w:hAnsiTheme="majorBidi" w:cstheme="majorBidi"/>
          <w:sz w:val="28"/>
          <w:szCs w:val="28"/>
        </w:rPr>
        <w:t>2.2</w:t>
      </w:r>
      <w:r w:rsidRPr="006A0A0C">
        <w:rPr>
          <w:rFonts w:asciiTheme="majorBidi" w:hAnsiTheme="majorBidi" w:cstheme="majorBidi"/>
          <w:sz w:val="28"/>
          <w:szCs w:val="28"/>
        </w:rPr>
        <w:t xml:space="preserve"> </w:t>
      </w:r>
      <w:r>
        <w:rPr>
          <w:rFonts w:asciiTheme="majorBidi" w:hAnsiTheme="majorBidi" w:cstheme="majorBidi"/>
          <w:sz w:val="28"/>
          <w:szCs w:val="28"/>
        </w:rPr>
        <w:t>i</w:t>
      </w:r>
      <w:r w:rsidRPr="006A0A0C">
        <w:rPr>
          <w:rFonts w:asciiTheme="majorBidi" w:hAnsiTheme="majorBidi" w:cstheme="majorBidi"/>
          <w:sz w:val="28"/>
          <w:szCs w:val="28"/>
        </w:rPr>
        <w:t>llustrat</w:t>
      </w:r>
      <w:r>
        <w:rPr>
          <w:rFonts w:asciiTheme="majorBidi" w:hAnsiTheme="majorBidi" w:cstheme="majorBidi"/>
          <w:sz w:val="28"/>
          <w:szCs w:val="28"/>
        </w:rPr>
        <w:t>es</w:t>
      </w:r>
      <w:r w:rsidRPr="006A0A0C">
        <w:rPr>
          <w:rFonts w:asciiTheme="majorBidi" w:hAnsiTheme="majorBidi" w:cstheme="majorBidi"/>
          <w:sz w:val="28"/>
          <w:szCs w:val="28"/>
        </w:rPr>
        <w:t xml:space="preserve"> the perpendicularity evading maneuver technique</w:t>
      </w:r>
      <w:r>
        <w:rPr>
          <w:rFonts w:asciiTheme="majorBidi" w:hAnsiTheme="majorBidi" w:cstheme="majorBidi"/>
          <w:sz w:val="28"/>
          <w:szCs w:val="28"/>
        </w:rPr>
        <w:t>.</w:t>
      </w:r>
    </w:p>
    <w:p w:rsidR="006D0054" w:rsidRDefault="006D0054" w:rsidP="006D0054">
      <w:pPr>
        <w:pStyle w:val="ListParagraph"/>
        <w:rPr>
          <w:rFonts w:asciiTheme="majorBidi" w:hAnsiTheme="majorBidi" w:cstheme="majorBidi"/>
          <w:sz w:val="28"/>
          <w:szCs w:val="28"/>
        </w:rPr>
      </w:pPr>
    </w:p>
    <w:p w:rsidR="004462F3" w:rsidRDefault="00EA7C25" w:rsidP="004462F3">
      <w:pPr>
        <w:pStyle w:val="ListParagraph"/>
        <w:keepNext/>
        <w:jc w:val="center"/>
      </w:pPr>
      <w:r>
        <w:rPr>
          <w:noProof/>
        </w:rPr>
        <w:drawing>
          <wp:inline distT="0" distB="0" distL="0" distR="0">
            <wp:extent cx="1572986" cy="1947231"/>
            <wp:effectExtent l="0" t="0" r="8255" b="0"/>
            <wp:docPr id="1" name="Picture 1" descr="C:\Users\Rushdi.hp-Rushdi\AppData\Local\Microsoft\Windows\INetCache\Content.Word\evasionte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di.hp-Rushdi\AppData\Local\Microsoft\Windows\INetCache\Content.Word\evasiontech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0712" cy="1956795"/>
                    </a:xfrm>
                    <a:prstGeom prst="rect">
                      <a:avLst/>
                    </a:prstGeom>
                    <a:noFill/>
                    <a:ln>
                      <a:noFill/>
                    </a:ln>
                  </pic:spPr>
                </pic:pic>
              </a:graphicData>
            </a:graphic>
          </wp:inline>
        </w:drawing>
      </w:r>
    </w:p>
    <w:p w:rsidR="00EA7C25" w:rsidRDefault="004462F3" w:rsidP="006A0A0C">
      <w:pPr>
        <w:pStyle w:val="Caption"/>
        <w:rPr>
          <w:rFonts w:asciiTheme="majorBidi" w:hAnsiTheme="majorBidi" w:cstheme="majorBidi"/>
          <w:sz w:val="28"/>
          <w:szCs w:val="28"/>
        </w:rPr>
      </w:pPr>
      <w:r>
        <w:t xml:space="preserve">Figure </w:t>
      </w:r>
      <w:r w:rsidR="006A0A0C">
        <w:t>2.2.</w:t>
      </w:r>
      <w:r>
        <w:t xml:space="preserve"> </w:t>
      </w:r>
      <w:r w:rsidRPr="00DF0638">
        <w:t>Illustration of the perpendicular</w:t>
      </w:r>
      <w:r w:rsidR="006A0A0C">
        <w:t>it</w:t>
      </w:r>
      <w:r w:rsidRPr="00DF0638">
        <w:t>y evading maneuver technique</w:t>
      </w:r>
    </w:p>
    <w:p w:rsidR="00EA7C25" w:rsidRPr="006D0054" w:rsidRDefault="00EA7C25" w:rsidP="006D0054">
      <w:pPr>
        <w:pStyle w:val="ListParagraph"/>
        <w:rPr>
          <w:rFonts w:asciiTheme="majorBidi" w:hAnsiTheme="majorBidi" w:cstheme="majorBidi"/>
          <w:sz w:val="28"/>
          <w:szCs w:val="28"/>
        </w:rPr>
      </w:pPr>
    </w:p>
    <w:p w:rsidR="00A41DB0" w:rsidRDefault="00A41DB0" w:rsidP="00033F79">
      <w:pPr>
        <w:pStyle w:val="ListParagraph"/>
        <w:rPr>
          <w:rFonts w:asciiTheme="majorBidi" w:hAnsiTheme="majorBidi" w:cstheme="majorBidi"/>
          <w:sz w:val="28"/>
          <w:szCs w:val="28"/>
        </w:rPr>
      </w:pPr>
    </w:p>
    <w:p w:rsidR="006D0054" w:rsidRDefault="00A41DB0" w:rsidP="006D0054">
      <w:pPr>
        <w:pStyle w:val="ListParagraph"/>
        <w:numPr>
          <w:ilvl w:val="0"/>
          <w:numId w:val="20"/>
        </w:numPr>
        <w:rPr>
          <w:rFonts w:asciiTheme="majorBidi" w:hAnsiTheme="majorBidi" w:cstheme="majorBidi"/>
          <w:b/>
          <w:bCs/>
          <w:sz w:val="28"/>
          <w:szCs w:val="28"/>
        </w:rPr>
      </w:pPr>
      <w:r w:rsidRPr="00A41DB0">
        <w:rPr>
          <w:rFonts w:asciiTheme="majorBidi" w:hAnsiTheme="majorBidi" w:cstheme="majorBidi"/>
          <w:b/>
          <w:bCs/>
          <w:sz w:val="28"/>
          <w:szCs w:val="28"/>
        </w:rPr>
        <w:t>Jinking</w:t>
      </w:r>
      <w:r w:rsidR="006D0054">
        <w:rPr>
          <w:rFonts w:asciiTheme="majorBidi" w:hAnsiTheme="majorBidi" w:cstheme="majorBidi"/>
          <w:b/>
          <w:bCs/>
          <w:sz w:val="28"/>
          <w:szCs w:val="28"/>
        </w:rPr>
        <w:t xml:space="preserve"> </w:t>
      </w:r>
      <w:r w:rsidR="006D0054" w:rsidRPr="006D0054">
        <w:rPr>
          <w:rFonts w:asciiTheme="majorBidi" w:hAnsiTheme="majorBidi" w:cstheme="majorBidi"/>
          <w:b/>
          <w:bCs/>
          <w:sz w:val="28"/>
          <w:szCs w:val="28"/>
        </w:rPr>
        <w:t>(useful at short ranges)</w:t>
      </w:r>
    </w:p>
    <w:p w:rsidR="006A0A0C" w:rsidRDefault="006A0A0C" w:rsidP="006A0A0C">
      <w:pPr>
        <w:pStyle w:val="ListParagraph"/>
        <w:rPr>
          <w:rFonts w:asciiTheme="majorBidi" w:hAnsiTheme="majorBidi" w:cstheme="majorBidi"/>
          <w:sz w:val="28"/>
          <w:szCs w:val="28"/>
        </w:rPr>
      </w:pPr>
      <w:r>
        <w:rPr>
          <w:rFonts w:asciiTheme="majorBidi" w:hAnsiTheme="majorBidi" w:cstheme="majorBidi"/>
          <w:sz w:val="28"/>
          <w:szCs w:val="28"/>
        </w:rPr>
        <w:t>The word "j</w:t>
      </w:r>
      <w:r w:rsidR="006D0054" w:rsidRPr="006D0054">
        <w:rPr>
          <w:rFonts w:asciiTheme="majorBidi" w:hAnsiTheme="majorBidi" w:cstheme="majorBidi"/>
          <w:sz w:val="28"/>
          <w:szCs w:val="28"/>
        </w:rPr>
        <w:t>inking</w:t>
      </w:r>
      <w:r>
        <w:rPr>
          <w:rFonts w:asciiTheme="majorBidi" w:hAnsiTheme="majorBidi" w:cstheme="majorBidi"/>
          <w:sz w:val="28"/>
          <w:szCs w:val="28"/>
        </w:rPr>
        <w:t>"</w:t>
      </w:r>
      <w:r w:rsidR="006D0054" w:rsidRPr="006D0054">
        <w:rPr>
          <w:rFonts w:asciiTheme="majorBidi" w:hAnsiTheme="majorBidi" w:cstheme="majorBidi"/>
          <w:sz w:val="28"/>
          <w:szCs w:val="28"/>
        </w:rPr>
        <w:t xml:space="preserve"> means literally "t</w:t>
      </w:r>
      <w:r w:rsidR="006D0054">
        <w:rPr>
          <w:rFonts w:asciiTheme="majorBidi" w:hAnsiTheme="majorBidi" w:cstheme="majorBidi"/>
          <w:sz w:val="28"/>
          <w:szCs w:val="28"/>
        </w:rPr>
        <w:t>o suddenly change direction"</w:t>
      </w:r>
      <w:r>
        <w:rPr>
          <w:rFonts w:asciiTheme="majorBidi" w:hAnsiTheme="majorBidi" w:cstheme="majorBidi"/>
          <w:sz w:val="28"/>
          <w:szCs w:val="28"/>
        </w:rPr>
        <w:t xml:space="preserve"> and essentially belongs to the specialized jargon of aeronautical engineering. </w:t>
      </w:r>
      <w:r w:rsidR="006D0054" w:rsidRPr="006D0054">
        <w:rPr>
          <w:rFonts w:asciiTheme="majorBidi" w:hAnsiTheme="majorBidi" w:cstheme="majorBidi"/>
          <w:sz w:val="28"/>
          <w:szCs w:val="28"/>
        </w:rPr>
        <w:t xml:space="preserve">In the jinking maneuver, </w:t>
      </w:r>
      <w:r>
        <w:rPr>
          <w:rFonts w:asciiTheme="majorBidi" w:hAnsiTheme="majorBidi" w:cstheme="majorBidi"/>
          <w:sz w:val="28"/>
          <w:szCs w:val="28"/>
        </w:rPr>
        <w:t>the a</w:t>
      </w:r>
      <w:r w:rsidR="006D0054" w:rsidRPr="006D0054">
        <w:rPr>
          <w:rFonts w:asciiTheme="majorBidi" w:hAnsiTheme="majorBidi" w:cstheme="majorBidi"/>
          <w:sz w:val="28"/>
          <w:szCs w:val="28"/>
        </w:rPr>
        <w:t>ircraft must be positioned so that it is at an acute angle (30-60 degrees are optimum) relative to the missile’s flight path. Once the missile gets closer, the aircraft will make a hard turn in the opposite direction. As there is a time lag between the aircraft changing its direction and the missile following it (for several reasons, most important of which is the missile’s inertia), this will cause the missile to head in the wrong direction until it manages to correct, and also t</w:t>
      </w:r>
      <w:r w:rsidR="006D0054">
        <w:rPr>
          <w:rFonts w:asciiTheme="majorBidi" w:hAnsiTheme="majorBidi" w:cstheme="majorBidi"/>
          <w:sz w:val="28"/>
          <w:szCs w:val="28"/>
        </w:rPr>
        <w:t xml:space="preserve">o bleed off </w:t>
      </w:r>
      <w:r>
        <w:rPr>
          <w:rFonts w:asciiTheme="majorBidi" w:hAnsiTheme="majorBidi" w:cstheme="majorBidi"/>
          <w:sz w:val="28"/>
          <w:szCs w:val="28"/>
        </w:rPr>
        <w:t>its limited</w:t>
      </w:r>
      <w:r w:rsidR="006D0054">
        <w:rPr>
          <w:rFonts w:asciiTheme="majorBidi" w:hAnsiTheme="majorBidi" w:cstheme="majorBidi"/>
          <w:sz w:val="28"/>
          <w:szCs w:val="28"/>
        </w:rPr>
        <w:t xml:space="preserve"> energy. </w:t>
      </w:r>
      <w:r w:rsidR="006D0054" w:rsidRPr="006D0054">
        <w:rPr>
          <w:rFonts w:asciiTheme="majorBidi" w:hAnsiTheme="majorBidi" w:cstheme="majorBidi"/>
          <w:sz w:val="28"/>
          <w:szCs w:val="28"/>
        </w:rPr>
        <w:t>Usually the missile will fly past the aircraft and miss.</w:t>
      </w:r>
      <w:r>
        <w:rPr>
          <w:rFonts w:asciiTheme="majorBidi" w:hAnsiTheme="majorBidi" w:cstheme="majorBidi"/>
          <w:sz w:val="28"/>
          <w:szCs w:val="28"/>
        </w:rPr>
        <w:t xml:space="preserve"> </w:t>
      </w:r>
      <w:r w:rsidRPr="006A0A0C">
        <w:rPr>
          <w:rFonts w:asciiTheme="majorBidi" w:hAnsiTheme="majorBidi" w:cstheme="majorBidi"/>
          <w:sz w:val="28"/>
          <w:szCs w:val="28"/>
        </w:rPr>
        <w:t xml:space="preserve">Figure </w:t>
      </w:r>
      <w:r>
        <w:rPr>
          <w:rFonts w:asciiTheme="majorBidi" w:hAnsiTheme="majorBidi" w:cstheme="majorBidi"/>
          <w:sz w:val="28"/>
          <w:szCs w:val="28"/>
        </w:rPr>
        <w:t>2.3</w:t>
      </w:r>
      <w:r w:rsidRPr="006A0A0C">
        <w:rPr>
          <w:rFonts w:asciiTheme="majorBidi" w:hAnsiTheme="majorBidi" w:cstheme="majorBidi"/>
          <w:sz w:val="28"/>
          <w:szCs w:val="28"/>
        </w:rPr>
        <w:t xml:space="preserve"> </w:t>
      </w:r>
      <w:r>
        <w:rPr>
          <w:rFonts w:asciiTheme="majorBidi" w:hAnsiTheme="majorBidi" w:cstheme="majorBidi"/>
          <w:sz w:val="28"/>
          <w:szCs w:val="28"/>
        </w:rPr>
        <w:t>i</w:t>
      </w:r>
      <w:r w:rsidRPr="006A0A0C">
        <w:rPr>
          <w:rFonts w:asciiTheme="majorBidi" w:hAnsiTheme="majorBidi" w:cstheme="majorBidi"/>
          <w:sz w:val="28"/>
          <w:szCs w:val="28"/>
        </w:rPr>
        <w:t>llustrat</w:t>
      </w:r>
      <w:r>
        <w:rPr>
          <w:rFonts w:asciiTheme="majorBidi" w:hAnsiTheme="majorBidi" w:cstheme="majorBidi"/>
          <w:sz w:val="28"/>
          <w:szCs w:val="28"/>
        </w:rPr>
        <w:t>es</w:t>
      </w:r>
      <w:r w:rsidRPr="006A0A0C">
        <w:rPr>
          <w:rFonts w:asciiTheme="majorBidi" w:hAnsiTheme="majorBidi" w:cstheme="majorBidi"/>
          <w:sz w:val="28"/>
          <w:szCs w:val="28"/>
        </w:rPr>
        <w:t xml:space="preserve"> the </w:t>
      </w:r>
      <w:r>
        <w:rPr>
          <w:rFonts w:asciiTheme="majorBidi" w:hAnsiTheme="majorBidi" w:cstheme="majorBidi"/>
          <w:sz w:val="28"/>
          <w:szCs w:val="28"/>
        </w:rPr>
        <w:t>jinking</w:t>
      </w:r>
      <w:r w:rsidRPr="006A0A0C">
        <w:rPr>
          <w:rFonts w:asciiTheme="majorBidi" w:hAnsiTheme="majorBidi" w:cstheme="majorBidi"/>
          <w:sz w:val="28"/>
          <w:szCs w:val="28"/>
        </w:rPr>
        <w:t xml:space="preserve"> evading maneuver technique</w:t>
      </w:r>
      <w:r>
        <w:rPr>
          <w:rFonts w:asciiTheme="majorBidi" w:hAnsiTheme="majorBidi" w:cstheme="majorBidi"/>
          <w:sz w:val="28"/>
          <w:szCs w:val="28"/>
        </w:rPr>
        <w:t>.</w:t>
      </w:r>
    </w:p>
    <w:p w:rsidR="00A41DB0" w:rsidRDefault="00A41DB0" w:rsidP="006A0A0C">
      <w:pPr>
        <w:pStyle w:val="ListParagraph"/>
        <w:rPr>
          <w:rFonts w:asciiTheme="majorBidi" w:hAnsiTheme="majorBidi" w:cstheme="majorBidi"/>
          <w:sz w:val="28"/>
          <w:szCs w:val="28"/>
        </w:rPr>
      </w:pPr>
    </w:p>
    <w:p w:rsidR="00EA7C25" w:rsidRDefault="00EA7C25" w:rsidP="006D0054">
      <w:pPr>
        <w:pStyle w:val="ListParagraph"/>
        <w:rPr>
          <w:rFonts w:asciiTheme="majorBidi" w:hAnsiTheme="majorBidi" w:cstheme="majorBidi"/>
          <w:sz w:val="28"/>
          <w:szCs w:val="28"/>
        </w:rPr>
      </w:pPr>
    </w:p>
    <w:p w:rsidR="006A0A0C" w:rsidRDefault="006A0A0C" w:rsidP="006D0054">
      <w:pPr>
        <w:pStyle w:val="ListParagraph"/>
        <w:rPr>
          <w:rFonts w:asciiTheme="majorBidi" w:hAnsiTheme="majorBidi" w:cstheme="majorBidi"/>
          <w:sz w:val="28"/>
          <w:szCs w:val="28"/>
        </w:rPr>
      </w:pPr>
    </w:p>
    <w:p w:rsidR="004462F3" w:rsidRDefault="00EA7C25" w:rsidP="004462F3">
      <w:pPr>
        <w:pStyle w:val="ListParagraph"/>
        <w:keepNext/>
        <w:jc w:val="center"/>
      </w:pPr>
      <w:r>
        <w:rPr>
          <w:noProof/>
        </w:rPr>
        <w:drawing>
          <wp:inline distT="0" distB="0" distL="0" distR="0">
            <wp:extent cx="3679371" cy="1226457"/>
            <wp:effectExtent l="0" t="0" r="0" b="0"/>
            <wp:docPr id="2" name="Picture 2" descr="C:\Users\Rushdi.hp-Rushdi\AppData\Local\Microsoft\Windows\INetCache\Content.Word\evasionte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shdi.hp-Rushdi\AppData\Local\Microsoft\Windows\INetCache\Content.Word\evasiontech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3048" cy="1231016"/>
                    </a:xfrm>
                    <a:prstGeom prst="rect">
                      <a:avLst/>
                    </a:prstGeom>
                    <a:noFill/>
                    <a:ln>
                      <a:noFill/>
                    </a:ln>
                  </pic:spPr>
                </pic:pic>
              </a:graphicData>
            </a:graphic>
          </wp:inline>
        </w:drawing>
      </w:r>
    </w:p>
    <w:p w:rsidR="00EA7C25" w:rsidRDefault="004462F3" w:rsidP="003237F5">
      <w:pPr>
        <w:pStyle w:val="Caption"/>
        <w:rPr>
          <w:rFonts w:asciiTheme="majorBidi" w:hAnsiTheme="majorBidi" w:cstheme="majorBidi"/>
          <w:sz w:val="28"/>
          <w:szCs w:val="28"/>
        </w:rPr>
      </w:pPr>
      <w:r>
        <w:t xml:space="preserve">Figure </w:t>
      </w:r>
      <w:r w:rsidR="003237F5">
        <w:t>2</w:t>
      </w:r>
      <w:r w:rsidR="006A0A0C">
        <w:rPr>
          <w:noProof/>
        </w:rPr>
        <w:t>.3</w:t>
      </w:r>
      <w:r w:rsidR="008E2502">
        <w:t>.</w:t>
      </w:r>
      <w:r>
        <w:t xml:space="preserve"> </w:t>
      </w:r>
      <w:r>
        <w:rPr>
          <w:noProof/>
        </w:rPr>
        <w:t xml:space="preserve"> </w:t>
      </w:r>
      <w:r w:rsidRPr="00474CF6">
        <w:rPr>
          <w:noProof/>
        </w:rPr>
        <w:t>Illustration of the jinking maneuver technique</w:t>
      </w:r>
    </w:p>
    <w:p w:rsidR="006D0054" w:rsidRPr="00A41DB0" w:rsidRDefault="006D0054" w:rsidP="006D0054">
      <w:pPr>
        <w:pStyle w:val="ListParagraph"/>
        <w:rPr>
          <w:rFonts w:asciiTheme="majorBidi" w:hAnsiTheme="majorBidi" w:cstheme="majorBidi"/>
          <w:b/>
          <w:bCs/>
          <w:sz w:val="28"/>
          <w:szCs w:val="28"/>
        </w:rPr>
      </w:pPr>
    </w:p>
    <w:p w:rsidR="008E2502" w:rsidRDefault="008E2502" w:rsidP="00500363">
      <w:pPr>
        <w:pStyle w:val="ListParagraph"/>
        <w:rPr>
          <w:rFonts w:asciiTheme="majorBidi" w:hAnsiTheme="majorBidi" w:cstheme="majorBidi"/>
          <w:sz w:val="28"/>
          <w:szCs w:val="28"/>
        </w:rPr>
      </w:pPr>
    </w:p>
    <w:p w:rsidR="008E2502" w:rsidRPr="008E2502" w:rsidRDefault="008E2502" w:rsidP="008E2502">
      <w:pPr>
        <w:pStyle w:val="ListParagraph"/>
        <w:numPr>
          <w:ilvl w:val="0"/>
          <w:numId w:val="20"/>
        </w:numPr>
        <w:rPr>
          <w:rFonts w:asciiTheme="majorBidi" w:hAnsiTheme="majorBidi" w:cstheme="majorBidi"/>
          <w:b/>
          <w:bCs/>
          <w:sz w:val="28"/>
          <w:szCs w:val="28"/>
        </w:rPr>
      </w:pPr>
      <w:r w:rsidRPr="008E2502">
        <w:rPr>
          <w:rFonts w:asciiTheme="majorBidi" w:hAnsiTheme="majorBidi" w:cstheme="majorBidi"/>
          <w:b/>
          <w:bCs/>
          <w:sz w:val="28"/>
          <w:szCs w:val="28"/>
        </w:rPr>
        <w:t>Climbing (useful at longer ranges)</w:t>
      </w:r>
    </w:p>
    <w:p w:rsidR="008E2502" w:rsidRDefault="006D0054" w:rsidP="008E2502">
      <w:pPr>
        <w:pStyle w:val="ListParagraph"/>
        <w:rPr>
          <w:rFonts w:asciiTheme="majorBidi" w:hAnsiTheme="majorBidi" w:cstheme="majorBidi"/>
          <w:sz w:val="28"/>
          <w:szCs w:val="28"/>
        </w:rPr>
      </w:pPr>
      <w:r w:rsidRPr="006D0054">
        <w:rPr>
          <w:rFonts w:asciiTheme="majorBidi" w:hAnsiTheme="majorBidi" w:cstheme="majorBidi"/>
          <w:sz w:val="28"/>
          <w:szCs w:val="28"/>
        </w:rPr>
        <w:t>Since at a long range the missile will have burned out its engine, it will rely on inertia to keep flying, and climbing will mean that it will bleed off energy rapidly. Once the missile reaches a close range (maybe around 1,500 meters), the aircraft should dive for the ground, then pull up. This will allow the aircraft to gain kinematic energy and use it to evade the missile.</w:t>
      </w:r>
      <w:r w:rsidR="008E2502">
        <w:rPr>
          <w:rFonts w:asciiTheme="majorBidi" w:hAnsiTheme="majorBidi" w:cstheme="majorBidi"/>
          <w:sz w:val="28"/>
          <w:szCs w:val="28"/>
        </w:rPr>
        <w:t xml:space="preserve"> </w:t>
      </w:r>
      <w:r w:rsidR="008E2502" w:rsidRPr="006A0A0C">
        <w:rPr>
          <w:rFonts w:asciiTheme="majorBidi" w:hAnsiTheme="majorBidi" w:cstheme="majorBidi"/>
          <w:sz w:val="28"/>
          <w:szCs w:val="28"/>
        </w:rPr>
        <w:t xml:space="preserve">Figure </w:t>
      </w:r>
      <w:r w:rsidR="008E2502">
        <w:rPr>
          <w:rFonts w:asciiTheme="majorBidi" w:hAnsiTheme="majorBidi" w:cstheme="majorBidi"/>
          <w:sz w:val="28"/>
          <w:szCs w:val="28"/>
        </w:rPr>
        <w:t>2.4</w:t>
      </w:r>
      <w:r w:rsidR="008E2502" w:rsidRPr="006A0A0C">
        <w:rPr>
          <w:rFonts w:asciiTheme="majorBidi" w:hAnsiTheme="majorBidi" w:cstheme="majorBidi"/>
          <w:sz w:val="28"/>
          <w:szCs w:val="28"/>
        </w:rPr>
        <w:t xml:space="preserve"> </w:t>
      </w:r>
      <w:r w:rsidR="008E2502">
        <w:rPr>
          <w:rFonts w:asciiTheme="majorBidi" w:hAnsiTheme="majorBidi" w:cstheme="majorBidi"/>
          <w:sz w:val="28"/>
          <w:szCs w:val="28"/>
        </w:rPr>
        <w:t>i</w:t>
      </w:r>
      <w:r w:rsidR="008E2502" w:rsidRPr="006A0A0C">
        <w:rPr>
          <w:rFonts w:asciiTheme="majorBidi" w:hAnsiTheme="majorBidi" w:cstheme="majorBidi"/>
          <w:sz w:val="28"/>
          <w:szCs w:val="28"/>
        </w:rPr>
        <w:t>llustrat</w:t>
      </w:r>
      <w:r w:rsidR="008E2502">
        <w:rPr>
          <w:rFonts w:asciiTheme="majorBidi" w:hAnsiTheme="majorBidi" w:cstheme="majorBidi"/>
          <w:sz w:val="28"/>
          <w:szCs w:val="28"/>
        </w:rPr>
        <w:t>es</w:t>
      </w:r>
      <w:r w:rsidR="008E2502" w:rsidRPr="006A0A0C">
        <w:rPr>
          <w:rFonts w:asciiTheme="majorBidi" w:hAnsiTheme="majorBidi" w:cstheme="majorBidi"/>
          <w:sz w:val="28"/>
          <w:szCs w:val="28"/>
        </w:rPr>
        <w:t xml:space="preserve"> the </w:t>
      </w:r>
      <w:r w:rsidR="008E2502">
        <w:rPr>
          <w:rFonts w:asciiTheme="majorBidi" w:hAnsiTheme="majorBidi" w:cstheme="majorBidi"/>
          <w:sz w:val="28"/>
          <w:szCs w:val="28"/>
        </w:rPr>
        <w:t>climbing</w:t>
      </w:r>
      <w:r w:rsidR="008E2502" w:rsidRPr="006A0A0C">
        <w:rPr>
          <w:rFonts w:asciiTheme="majorBidi" w:hAnsiTheme="majorBidi" w:cstheme="majorBidi"/>
          <w:sz w:val="28"/>
          <w:szCs w:val="28"/>
        </w:rPr>
        <w:t xml:space="preserve"> evading maneuver technique</w:t>
      </w:r>
      <w:r w:rsidR="008E2502">
        <w:rPr>
          <w:rFonts w:asciiTheme="majorBidi" w:hAnsiTheme="majorBidi" w:cstheme="majorBidi"/>
          <w:sz w:val="28"/>
          <w:szCs w:val="28"/>
        </w:rPr>
        <w:t>.</w:t>
      </w:r>
    </w:p>
    <w:p w:rsidR="00EA7C25" w:rsidRDefault="00EA7C25" w:rsidP="00500363">
      <w:pPr>
        <w:pStyle w:val="ListParagraph"/>
        <w:rPr>
          <w:rFonts w:asciiTheme="majorBidi" w:hAnsiTheme="majorBidi" w:cstheme="majorBidi"/>
          <w:sz w:val="28"/>
          <w:szCs w:val="28"/>
        </w:rPr>
      </w:pPr>
    </w:p>
    <w:p w:rsidR="008E2502" w:rsidRPr="00EA7C25" w:rsidRDefault="008E2502" w:rsidP="00500363">
      <w:pPr>
        <w:pStyle w:val="ListParagraph"/>
        <w:rPr>
          <w:rFonts w:asciiTheme="majorBidi" w:hAnsiTheme="majorBidi" w:cstheme="majorBidi"/>
          <w:sz w:val="28"/>
          <w:szCs w:val="28"/>
        </w:rPr>
      </w:pPr>
    </w:p>
    <w:p w:rsidR="004462F3" w:rsidRDefault="00EA7C25" w:rsidP="004462F3">
      <w:pPr>
        <w:pStyle w:val="ListParagraph"/>
        <w:keepNext/>
      </w:pPr>
      <w:r>
        <w:rPr>
          <w:noProof/>
        </w:rPr>
        <w:lastRenderedPageBreak/>
        <w:drawing>
          <wp:inline distT="0" distB="0" distL="0" distR="0" wp14:anchorId="7C1C1C4C" wp14:editId="5D767C1B">
            <wp:extent cx="5160233" cy="1219200"/>
            <wp:effectExtent l="0" t="0" r="2540" b="0"/>
            <wp:docPr id="3" name="Picture 3" descr="C:\Users\Rushdi.hp-Rushdi\AppData\Local\Microsoft\Windows\INetCache\Content.Word\evasiontec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shdi.hp-Rushdi\AppData\Local\Microsoft\Windows\INetCache\Content.Word\evasiontech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8378" cy="1221124"/>
                    </a:xfrm>
                    <a:prstGeom prst="rect">
                      <a:avLst/>
                    </a:prstGeom>
                    <a:noFill/>
                    <a:ln>
                      <a:noFill/>
                    </a:ln>
                  </pic:spPr>
                </pic:pic>
              </a:graphicData>
            </a:graphic>
          </wp:inline>
        </w:drawing>
      </w:r>
    </w:p>
    <w:p w:rsidR="006D0054" w:rsidRDefault="004462F3" w:rsidP="008E2502">
      <w:pPr>
        <w:pStyle w:val="Caption"/>
        <w:rPr>
          <w:rFonts w:asciiTheme="majorBidi" w:hAnsiTheme="majorBidi" w:cstheme="majorBidi"/>
          <w:sz w:val="28"/>
          <w:szCs w:val="28"/>
        </w:rPr>
      </w:pPr>
      <w:r>
        <w:t xml:space="preserve">Figure </w:t>
      </w:r>
      <w:r w:rsidR="008E2502">
        <w:t>2.4.</w:t>
      </w:r>
      <w:r>
        <w:t xml:space="preserve"> </w:t>
      </w:r>
      <w:r w:rsidRPr="006B1C72">
        <w:t>Illustration of the climbing maneuver technique</w:t>
      </w:r>
    </w:p>
    <w:p w:rsidR="008E2502" w:rsidRPr="008E2502" w:rsidRDefault="008E2502" w:rsidP="008E2502"/>
    <w:p w:rsidR="006D0054" w:rsidRDefault="006D0054" w:rsidP="008E2502">
      <w:pPr>
        <w:pStyle w:val="ListParagraph"/>
        <w:numPr>
          <w:ilvl w:val="0"/>
          <w:numId w:val="20"/>
        </w:numPr>
        <w:rPr>
          <w:rFonts w:asciiTheme="majorBidi" w:hAnsiTheme="majorBidi" w:cstheme="majorBidi"/>
          <w:b/>
          <w:bCs/>
          <w:sz w:val="28"/>
          <w:szCs w:val="28"/>
        </w:rPr>
      </w:pPr>
      <w:r>
        <w:rPr>
          <w:rFonts w:asciiTheme="majorBidi" w:hAnsiTheme="majorBidi" w:cstheme="majorBidi"/>
          <w:b/>
          <w:bCs/>
          <w:sz w:val="28"/>
          <w:szCs w:val="28"/>
        </w:rPr>
        <w:t>Continuous turning</w:t>
      </w:r>
    </w:p>
    <w:p w:rsidR="008E2502" w:rsidRDefault="006D0054" w:rsidP="008E2502">
      <w:pPr>
        <w:pStyle w:val="ListParagraph"/>
        <w:rPr>
          <w:rFonts w:asciiTheme="majorBidi" w:hAnsiTheme="majorBidi" w:cstheme="majorBidi"/>
          <w:sz w:val="28"/>
          <w:szCs w:val="28"/>
        </w:rPr>
      </w:pPr>
      <w:r w:rsidRPr="006D0054">
        <w:rPr>
          <w:rFonts w:asciiTheme="majorBidi" w:hAnsiTheme="majorBidi" w:cstheme="majorBidi"/>
          <w:sz w:val="28"/>
          <w:szCs w:val="28"/>
        </w:rPr>
        <w:t>The aircraft place</w:t>
      </w:r>
      <w:r w:rsidR="008E2502">
        <w:rPr>
          <w:rFonts w:asciiTheme="majorBidi" w:hAnsiTheme="majorBidi" w:cstheme="majorBidi"/>
          <w:sz w:val="28"/>
          <w:szCs w:val="28"/>
        </w:rPr>
        <w:t>s</w:t>
      </w:r>
      <w:r w:rsidRPr="006D0054">
        <w:rPr>
          <w:rFonts w:asciiTheme="majorBidi" w:hAnsiTheme="majorBidi" w:cstheme="majorBidi"/>
          <w:sz w:val="28"/>
          <w:szCs w:val="28"/>
        </w:rPr>
        <w:t xml:space="preserve"> the missile at a 3 o’clock or a 9 o’clock position. It then maintains a sufficient turn to keep the missile turning all the time. This tactic forces the missile to execute a continuous turn, bleeding its energy the entire time, making it easier for the aircraft to outturn the missile once it comes close.</w:t>
      </w:r>
      <w:r w:rsidR="008E2502">
        <w:rPr>
          <w:rFonts w:asciiTheme="majorBidi" w:hAnsiTheme="majorBidi" w:cstheme="majorBidi"/>
          <w:sz w:val="28"/>
          <w:szCs w:val="28"/>
        </w:rPr>
        <w:t xml:space="preserve"> </w:t>
      </w:r>
      <w:r w:rsidR="008E2502" w:rsidRPr="006A0A0C">
        <w:rPr>
          <w:rFonts w:asciiTheme="majorBidi" w:hAnsiTheme="majorBidi" w:cstheme="majorBidi"/>
          <w:sz w:val="28"/>
          <w:szCs w:val="28"/>
        </w:rPr>
        <w:t xml:space="preserve">Figure </w:t>
      </w:r>
      <w:r w:rsidR="008E2502">
        <w:rPr>
          <w:rFonts w:asciiTheme="majorBidi" w:hAnsiTheme="majorBidi" w:cstheme="majorBidi"/>
          <w:sz w:val="28"/>
          <w:szCs w:val="28"/>
        </w:rPr>
        <w:t>2.5</w:t>
      </w:r>
      <w:r w:rsidR="008E2502" w:rsidRPr="006A0A0C">
        <w:rPr>
          <w:rFonts w:asciiTheme="majorBidi" w:hAnsiTheme="majorBidi" w:cstheme="majorBidi"/>
          <w:sz w:val="28"/>
          <w:szCs w:val="28"/>
        </w:rPr>
        <w:t xml:space="preserve"> </w:t>
      </w:r>
      <w:r w:rsidR="008E2502">
        <w:rPr>
          <w:rFonts w:asciiTheme="majorBidi" w:hAnsiTheme="majorBidi" w:cstheme="majorBidi"/>
          <w:sz w:val="28"/>
          <w:szCs w:val="28"/>
        </w:rPr>
        <w:t>i</w:t>
      </w:r>
      <w:r w:rsidR="008E2502" w:rsidRPr="006A0A0C">
        <w:rPr>
          <w:rFonts w:asciiTheme="majorBidi" w:hAnsiTheme="majorBidi" w:cstheme="majorBidi"/>
          <w:sz w:val="28"/>
          <w:szCs w:val="28"/>
        </w:rPr>
        <w:t>llustrat</w:t>
      </w:r>
      <w:r w:rsidR="008E2502">
        <w:rPr>
          <w:rFonts w:asciiTheme="majorBidi" w:hAnsiTheme="majorBidi" w:cstheme="majorBidi"/>
          <w:sz w:val="28"/>
          <w:szCs w:val="28"/>
        </w:rPr>
        <w:t>es</w:t>
      </w:r>
      <w:r w:rsidR="008E2502" w:rsidRPr="006A0A0C">
        <w:rPr>
          <w:rFonts w:asciiTheme="majorBidi" w:hAnsiTheme="majorBidi" w:cstheme="majorBidi"/>
          <w:sz w:val="28"/>
          <w:szCs w:val="28"/>
        </w:rPr>
        <w:t xml:space="preserve"> the </w:t>
      </w:r>
      <w:r w:rsidR="008E2502">
        <w:rPr>
          <w:rFonts w:asciiTheme="majorBidi" w:hAnsiTheme="majorBidi" w:cstheme="majorBidi"/>
          <w:sz w:val="28"/>
          <w:szCs w:val="28"/>
        </w:rPr>
        <w:t>continuous turning</w:t>
      </w:r>
      <w:r w:rsidR="008E2502" w:rsidRPr="006A0A0C">
        <w:rPr>
          <w:rFonts w:asciiTheme="majorBidi" w:hAnsiTheme="majorBidi" w:cstheme="majorBidi"/>
          <w:sz w:val="28"/>
          <w:szCs w:val="28"/>
        </w:rPr>
        <w:t xml:space="preserve"> maneuver technique</w:t>
      </w:r>
      <w:r w:rsidR="008E2502">
        <w:rPr>
          <w:rFonts w:asciiTheme="majorBidi" w:hAnsiTheme="majorBidi" w:cstheme="majorBidi"/>
          <w:sz w:val="28"/>
          <w:szCs w:val="28"/>
        </w:rPr>
        <w:t>.</w:t>
      </w:r>
    </w:p>
    <w:p w:rsidR="006D0054" w:rsidRDefault="006D0054" w:rsidP="006D0054">
      <w:pPr>
        <w:pStyle w:val="ListParagraph"/>
        <w:rPr>
          <w:rFonts w:asciiTheme="majorBidi" w:hAnsiTheme="majorBidi" w:cstheme="majorBidi"/>
          <w:sz w:val="28"/>
          <w:szCs w:val="28"/>
        </w:rPr>
      </w:pPr>
    </w:p>
    <w:p w:rsidR="00500363" w:rsidRDefault="00500363" w:rsidP="006D0054">
      <w:pPr>
        <w:pStyle w:val="ListParagraph"/>
        <w:rPr>
          <w:rFonts w:asciiTheme="majorBidi" w:hAnsiTheme="majorBidi" w:cstheme="majorBidi"/>
          <w:sz w:val="28"/>
          <w:szCs w:val="28"/>
        </w:rPr>
      </w:pPr>
    </w:p>
    <w:p w:rsidR="004462F3" w:rsidRDefault="00500363" w:rsidP="004462F3">
      <w:pPr>
        <w:pStyle w:val="ListParagraph"/>
        <w:keepNext/>
        <w:jc w:val="center"/>
      </w:pPr>
      <w:r>
        <w:rPr>
          <w:noProof/>
        </w:rPr>
        <w:drawing>
          <wp:inline distT="0" distB="0" distL="0" distR="0" wp14:anchorId="478F8B75" wp14:editId="68E5E5D6">
            <wp:extent cx="1899558" cy="1899558"/>
            <wp:effectExtent l="0" t="0" r="5715" b="5715"/>
            <wp:docPr id="4" name="Picture 4" descr="C:\Users\Rushdi.hp-Rushdi\AppData\Local\Microsoft\Windows\INetCache\Content.Word\evasiontec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ushdi.hp-Rushdi\AppData\Local\Microsoft\Windows\INetCache\Content.Word\evasiontech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3211" cy="1903211"/>
                    </a:xfrm>
                    <a:prstGeom prst="rect">
                      <a:avLst/>
                    </a:prstGeom>
                    <a:noFill/>
                    <a:ln>
                      <a:noFill/>
                    </a:ln>
                  </pic:spPr>
                </pic:pic>
              </a:graphicData>
            </a:graphic>
          </wp:inline>
        </w:drawing>
      </w:r>
    </w:p>
    <w:p w:rsidR="00500363" w:rsidRDefault="004462F3" w:rsidP="00AD5A8F">
      <w:pPr>
        <w:pStyle w:val="Caption"/>
        <w:rPr>
          <w:rFonts w:asciiTheme="majorBidi" w:hAnsiTheme="majorBidi" w:cstheme="majorBidi"/>
          <w:sz w:val="28"/>
          <w:szCs w:val="28"/>
        </w:rPr>
      </w:pPr>
      <w:r>
        <w:t xml:space="preserve">Figure </w:t>
      </w:r>
      <w:r w:rsidR="00AD5A8F">
        <w:t>2.5.</w:t>
      </w:r>
      <w:r>
        <w:t xml:space="preserve"> </w:t>
      </w:r>
      <w:r w:rsidRPr="00826B32">
        <w:t>Illustration of the continuous turning maneuver technique</w:t>
      </w:r>
    </w:p>
    <w:p w:rsidR="006D0054" w:rsidRPr="006D0054" w:rsidRDefault="006D0054" w:rsidP="00825B7C">
      <w:pPr>
        <w:pStyle w:val="ListParagraph"/>
        <w:rPr>
          <w:rFonts w:asciiTheme="majorBidi" w:hAnsiTheme="majorBidi" w:cstheme="majorBidi"/>
          <w:sz w:val="28"/>
          <w:szCs w:val="28"/>
        </w:rPr>
      </w:pPr>
    </w:p>
    <w:p w:rsidR="00A41DB0" w:rsidRDefault="00A41DB0" w:rsidP="008E2502">
      <w:pPr>
        <w:pStyle w:val="ListParagraph"/>
        <w:numPr>
          <w:ilvl w:val="0"/>
          <w:numId w:val="20"/>
        </w:numPr>
        <w:rPr>
          <w:rFonts w:asciiTheme="majorBidi" w:hAnsiTheme="majorBidi" w:cstheme="majorBidi"/>
          <w:b/>
          <w:bCs/>
          <w:sz w:val="28"/>
          <w:szCs w:val="28"/>
        </w:rPr>
      </w:pPr>
      <w:r w:rsidRPr="00C75761">
        <w:rPr>
          <w:rFonts w:asciiTheme="majorBidi" w:hAnsiTheme="majorBidi" w:cstheme="majorBidi"/>
          <w:b/>
          <w:bCs/>
          <w:sz w:val="28"/>
          <w:szCs w:val="28"/>
        </w:rPr>
        <w:t xml:space="preserve">Turning away and </w:t>
      </w:r>
      <w:r>
        <w:rPr>
          <w:rFonts w:asciiTheme="majorBidi" w:hAnsiTheme="majorBidi" w:cstheme="majorBidi"/>
          <w:b/>
          <w:bCs/>
          <w:sz w:val="28"/>
          <w:szCs w:val="28"/>
        </w:rPr>
        <w:t>d</w:t>
      </w:r>
      <w:r w:rsidRPr="00C75761">
        <w:rPr>
          <w:rFonts w:asciiTheme="majorBidi" w:hAnsiTheme="majorBidi" w:cstheme="majorBidi"/>
          <w:b/>
          <w:bCs/>
          <w:sz w:val="28"/>
          <w:szCs w:val="28"/>
        </w:rPr>
        <w:t xml:space="preserve">iving </w:t>
      </w:r>
    </w:p>
    <w:p w:rsidR="00A41DB0" w:rsidRDefault="00A41DB0" w:rsidP="00A41DB0">
      <w:pPr>
        <w:pStyle w:val="ListParagraph"/>
        <w:rPr>
          <w:rFonts w:asciiTheme="majorBidi" w:hAnsiTheme="majorBidi" w:cstheme="majorBidi"/>
          <w:sz w:val="28"/>
          <w:szCs w:val="28"/>
        </w:rPr>
      </w:pPr>
      <w:r>
        <w:rPr>
          <w:rFonts w:asciiTheme="majorBidi" w:hAnsiTheme="majorBidi" w:cstheme="majorBidi"/>
          <w:sz w:val="28"/>
          <w:szCs w:val="28"/>
        </w:rPr>
        <w:t xml:space="preserve">The aircraft </w:t>
      </w:r>
      <w:r w:rsidRPr="00C75761">
        <w:rPr>
          <w:rFonts w:asciiTheme="majorBidi" w:hAnsiTheme="majorBidi" w:cstheme="majorBidi"/>
          <w:sz w:val="28"/>
          <w:szCs w:val="28"/>
        </w:rPr>
        <w:t>turn</w:t>
      </w:r>
      <w:r>
        <w:rPr>
          <w:rFonts w:asciiTheme="majorBidi" w:hAnsiTheme="majorBidi" w:cstheme="majorBidi"/>
          <w:sz w:val="28"/>
          <w:szCs w:val="28"/>
        </w:rPr>
        <w:t>s</w:t>
      </w:r>
      <w:r w:rsidRPr="00C75761">
        <w:rPr>
          <w:rFonts w:asciiTheme="majorBidi" w:hAnsiTheme="majorBidi" w:cstheme="majorBidi"/>
          <w:sz w:val="28"/>
          <w:szCs w:val="28"/>
        </w:rPr>
        <w:t xml:space="preserve"> away</w:t>
      </w:r>
      <w:r>
        <w:rPr>
          <w:rFonts w:asciiTheme="majorBidi" w:hAnsiTheme="majorBidi" w:cstheme="majorBidi"/>
          <w:sz w:val="28"/>
          <w:szCs w:val="28"/>
        </w:rPr>
        <w:t xml:space="preserve"> from the attacking missile</w:t>
      </w:r>
      <w:r w:rsidRPr="00C75761">
        <w:rPr>
          <w:rFonts w:asciiTheme="majorBidi" w:hAnsiTheme="majorBidi" w:cstheme="majorBidi"/>
          <w:sz w:val="28"/>
          <w:szCs w:val="28"/>
        </w:rPr>
        <w:t xml:space="preserve"> and dive</w:t>
      </w:r>
      <w:r>
        <w:rPr>
          <w:rFonts w:asciiTheme="majorBidi" w:hAnsiTheme="majorBidi" w:cstheme="majorBidi"/>
          <w:sz w:val="28"/>
          <w:szCs w:val="28"/>
        </w:rPr>
        <w:t>s</w:t>
      </w:r>
      <w:r w:rsidRPr="00C75761">
        <w:rPr>
          <w:rFonts w:asciiTheme="majorBidi" w:hAnsiTheme="majorBidi" w:cstheme="majorBidi"/>
          <w:sz w:val="28"/>
          <w:szCs w:val="28"/>
        </w:rPr>
        <w:t xml:space="preserve"> for the ground, gaining speed and putting as much distance as possible between </w:t>
      </w:r>
      <w:r>
        <w:rPr>
          <w:rFonts w:asciiTheme="majorBidi" w:hAnsiTheme="majorBidi" w:cstheme="majorBidi"/>
          <w:sz w:val="28"/>
          <w:szCs w:val="28"/>
        </w:rPr>
        <w:t>itself</w:t>
      </w:r>
      <w:r w:rsidRPr="00C75761">
        <w:rPr>
          <w:rFonts w:asciiTheme="majorBidi" w:hAnsiTheme="majorBidi" w:cstheme="majorBidi"/>
          <w:sz w:val="28"/>
          <w:szCs w:val="28"/>
        </w:rPr>
        <w:t xml:space="preserve"> and the missile. This tactic is not useful on its own at shorter ranges, and </w:t>
      </w:r>
      <w:r>
        <w:rPr>
          <w:rFonts w:asciiTheme="majorBidi" w:hAnsiTheme="majorBidi" w:cstheme="majorBidi"/>
          <w:sz w:val="28"/>
          <w:szCs w:val="28"/>
        </w:rPr>
        <w:t xml:space="preserve">the </w:t>
      </w:r>
      <w:r w:rsidRPr="00C75761">
        <w:rPr>
          <w:rFonts w:asciiTheme="majorBidi" w:hAnsiTheme="majorBidi" w:cstheme="majorBidi"/>
          <w:sz w:val="28"/>
          <w:szCs w:val="28"/>
        </w:rPr>
        <w:t xml:space="preserve">pilot must evade the missile physically by pulling the aircraft into the turn and forcing </w:t>
      </w:r>
      <w:r>
        <w:rPr>
          <w:rFonts w:asciiTheme="majorBidi" w:hAnsiTheme="majorBidi" w:cstheme="majorBidi"/>
          <w:sz w:val="28"/>
          <w:szCs w:val="28"/>
        </w:rPr>
        <w:t xml:space="preserve">the </w:t>
      </w:r>
      <w:r w:rsidRPr="00C75761">
        <w:rPr>
          <w:rFonts w:asciiTheme="majorBidi" w:hAnsiTheme="majorBidi" w:cstheme="majorBidi"/>
          <w:sz w:val="28"/>
          <w:szCs w:val="28"/>
        </w:rPr>
        <w:t xml:space="preserve">missile to overshoot once </w:t>
      </w:r>
      <w:r>
        <w:rPr>
          <w:rFonts w:asciiTheme="majorBidi" w:hAnsiTheme="majorBidi" w:cstheme="majorBidi"/>
          <w:sz w:val="28"/>
          <w:szCs w:val="28"/>
        </w:rPr>
        <w:t xml:space="preserve">the </w:t>
      </w:r>
      <w:r w:rsidRPr="00C75761">
        <w:rPr>
          <w:rFonts w:asciiTheme="majorBidi" w:hAnsiTheme="majorBidi" w:cstheme="majorBidi"/>
          <w:sz w:val="28"/>
          <w:szCs w:val="28"/>
        </w:rPr>
        <w:t>missile comes sufficiently close.</w:t>
      </w:r>
      <w:r>
        <w:rPr>
          <w:rFonts w:asciiTheme="majorBidi" w:hAnsiTheme="majorBidi" w:cstheme="majorBidi"/>
          <w:sz w:val="28"/>
          <w:szCs w:val="28"/>
        </w:rPr>
        <w:t xml:space="preserve"> This </w:t>
      </w:r>
      <w:r w:rsidRPr="009E1001">
        <w:rPr>
          <w:rFonts w:asciiTheme="majorBidi" w:hAnsiTheme="majorBidi" w:cstheme="majorBidi"/>
          <w:sz w:val="28"/>
          <w:szCs w:val="28"/>
        </w:rPr>
        <w:t>"Go</w:t>
      </w:r>
      <w:r>
        <w:rPr>
          <w:rFonts w:asciiTheme="majorBidi" w:hAnsiTheme="majorBidi" w:cstheme="majorBidi"/>
          <w:sz w:val="28"/>
          <w:szCs w:val="28"/>
        </w:rPr>
        <w:t>ing</w:t>
      </w:r>
      <w:r w:rsidRPr="009E1001">
        <w:rPr>
          <w:rFonts w:asciiTheme="majorBidi" w:hAnsiTheme="majorBidi" w:cstheme="majorBidi"/>
          <w:sz w:val="28"/>
          <w:szCs w:val="28"/>
        </w:rPr>
        <w:t xml:space="preserve"> to ground" </w:t>
      </w:r>
      <w:r>
        <w:rPr>
          <w:rFonts w:asciiTheme="majorBidi" w:hAnsiTheme="majorBidi" w:cstheme="majorBidi"/>
          <w:sz w:val="28"/>
          <w:szCs w:val="28"/>
        </w:rPr>
        <w:t xml:space="preserve">tactic also confuses </w:t>
      </w:r>
      <w:r w:rsidRPr="009E1001">
        <w:rPr>
          <w:rFonts w:asciiTheme="majorBidi" w:hAnsiTheme="majorBidi" w:cstheme="majorBidi"/>
          <w:sz w:val="28"/>
          <w:szCs w:val="28"/>
        </w:rPr>
        <w:t>the missile</w:t>
      </w:r>
      <w:r>
        <w:rPr>
          <w:rFonts w:asciiTheme="majorBidi" w:hAnsiTheme="majorBidi" w:cstheme="majorBidi"/>
          <w:sz w:val="28"/>
          <w:szCs w:val="28"/>
        </w:rPr>
        <w:t>'</w:t>
      </w:r>
      <w:r w:rsidRPr="009E1001">
        <w:rPr>
          <w:rFonts w:asciiTheme="majorBidi" w:hAnsiTheme="majorBidi" w:cstheme="majorBidi"/>
          <w:sz w:val="28"/>
          <w:szCs w:val="28"/>
        </w:rPr>
        <w:t xml:space="preserve">s guidance </w:t>
      </w:r>
      <w:r>
        <w:rPr>
          <w:rFonts w:asciiTheme="majorBidi" w:hAnsiTheme="majorBidi" w:cstheme="majorBidi"/>
          <w:i/>
          <w:iCs/>
          <w:sz w:val="28"/>
          <w:szCs w:val="28"/>
        </w:rPr>
        <w:t xml:space="preserve">via </w:t>
      </w:r>
      <w:r w:rsidRPr="009E1001">
        <w:rPr>
          <w:rFonts w:asciiTheme="majorBidi" w:hAnsiTheme="majorBidi" w:cstheme="majorBidi"/>
          <w:sz w:val="28"/>
          <w:szCs w:val="28"/>
        </w:rPr>
        <w:t>"back scatter" from objects on the ground</w:t>
      </w:r>
    </w:p>
    <w:p w:rsidR="00A41DB0" w:rsidRPr="008E2502" w:rsidRDefault="00A41DB0" w:rsidP="008E2502">
      <w:pPr>
        <w:rPr>
          <w:rFonts w:asciiTheme="majorBidi" w:hAnsiTheme="majorBidi" w:cstheme="majorBidi"/>
          <w:b/>
          <w:bCs/>
          <w:sz w:val="28"/>
          <w:szCs w:val="28"/>
        </w:rPr>
      </w:pPr>
    </w:p>
    <w:p w:rsidR="00AD598B" w:rsidRDefault="00A41DB0" w:rsidP="005038AE">
      <w:pPr>
        <w:rPr>
          <w:rFonts w:asciiTheme="majorBidi" w:hAnsiTheme="majorBidi" w:cstheme="majorBidi"/>
          <w:sz w:val="28"/>
          <w:szCs w:val="28"/>
        </w:rPr>
      </w:pPr>
      <w:r>
        <w:rPr>
          <w:rFonts w:asciiTheme="majorBidi" w:hAnsiTheme="majorBidi" w:cstheme="majorBidi"/>
          <w:sz w:val="28"/>
          <w:szCs w:val="28"/>
        </w:rPr>
        <w:t xml:space="preserve">To make this thesis self-contained, we now add a brief description of </w:t>
      </w:r>
      <w:r w:rsidR="00D81139">
        <w:rPr>
          <w:rFonts w:asciiTheme="majorBidi" w:hAnsiTheme="majorBidi" w:cstheme="majorBidi"/>
          <w:sz w:val="28"/>
          <w:szCs w:val="28"/>
        </w:rPr>
        <w:t>other practical evasion techniques that are not of kinematic origin, and are therefore outside the</w:t>
      </w:r>
      <w:r w:rsidR="00AD5A8F">
        <w:rPr>
          <w:rFonts w:asciiTheme="majorBidi" w:hAnsiTheme="majorBidi" w:cstheme="majorBidi"/>
          <w:sz w:val="28"/>
          <w:szCs w:val="28"/>
        </w:rPr>
        <w:t xml:space="preserve"> main </w:t>
      </w:r>
      <w:r w:rsidR="00D81139">
        <w:rPr>
          <w:rFonts w:asciiTheme="majorBidi" w:hAnsiTheme="majorBidi" w:cstheme="majorBidi"/>
          <w:sz w:val="28"/>
          <w:szCs w:val="28"/>
        </w:rPr>
        <w:t xml:space="preserve">scope of this thesis: </w:t>
      </w:r>
    </w:p>
    <w:p w:rsidR="005038CD" w:rsidRDefault="00A41DB0" w:rsidP="008E2502">
      <w:pPr>
        <w:rPr>
          <w:rFonts w:asciiTheme="majorBidi" w:hAnsiTheme="majorBidi" w:cstheme="majorBidi"/>
          <w:sz w:val="28"/>
          <w:szCs w:val="28"/>
        </w:rPr>
      </w:pPr>
      <w:r>
        <w:rPr>
          <w:rFonts w:asciiTheme="majorBidi" w:hAnsiTheme="majorBidi" w:cstheme="majorBidi"/>
          <w:sz w:val="28"/>
          <w:szCs w:val="28"/>
        </w:rPr>
        <w:t xml:space="preserve"> </w:t>
      </w:r>
    </w:p>
    <w:p w:rsidR="005038CD" w:rsidRPr="00C75761" w:rsidRDefault="005038CD" w:rsidP="005038CD">
      <w:pPr>
        <w:pStyle w:val="ListParagraph"/>
        <w:numPr>
          <w:ilvl w:val="0"/>
          <w:numId w:val="17"/>
        </w:numPr>
        <w:rPr>
          <w:rFonts w:asciiTheme="majorBidi" w:hAnsiTheme="majorBidi" w:cstheme="majorBidi"/>
          <w:b/>
          <w:bCs/>
          <w:sz w:val="28"/>
          <w:szCs w:val="28"/>
        </w:rPr>
      </w:pPr>
      <w:r w:rsidRPr="00C75761">
        <w:rPr>
          <w:rFonts w:asciiTheme="majorBidi" w:hAnsiTheme="majorBidi" w:cstheme="majorBidi"/>
          <w:b/>
          <w:bCs/>
          <w:sz w:val="28"/>
          <w:szCs w:val="28"/>
        </w:rPr>
        <w:t>Denying launching opportunity:</w:t>
      </w:r>
    </w:p>
    <w:p w:rsidR="00C75761" w:rsidRPr="00C75761" w:rsidRDefault="005038CD" w:rsidP="00AD5A8F">
      <w:pPr>
        <w:pStyle w:val="ListParagraph"/>
        <w:rPr>
          <w:rFonts w:asciiTheme="majorBidi" w:hAnsiTheme="majorBidi" w:cstheme="majorBidi"/>
          <w:sz w:val="28"/>
          <w:szCs w:val="28"/>
        </w:rPr>
      </w:pPr>
      <w:r>
        <w:rPr>
          <w:rFonts w:asciiTheme="majorBidi" w:hAnsiTheme="majorBidi" w:cstheme="majorBidi"/>
          <w:sz w:val="28"/>
          <w:szCs w:val="28"/>
        </w:rPr>
        <w:t xml:space="preserve">The </w:t>
      </w:r>
      <w:r w:rsidR="00AD5A8F">
        <w:rPr>
          <w:rFonts w:asciiTheme="majorBidi" w:hAnsiTheme="majorBidi" w:cstheme="majorBidi"/>
          <w:sz w:val="28"/>
          <w:szCs w:val="28"/>
        </w:rPr>
        <w:t xml:space="preserve">famous </w:t>
      </w:r>
      <w:r>
        <w:rPr>
          <w:rFonts w:asciiTheme="majorBidi" w:hAnsiTheme="majorBidi" w:cstheme="majorBidi"/>
          <w:sz w:val="28"/>
          <w:szCs w:val="28"/>
        </w:rPr>
        <w:t>proverb "</w:t>
      </w:r>
      <w:r w:rsidRPr="005038CD">
        <w:rPr>
          <w:rFonts w:asciiTheme="majorBidi" w:hAnsiTheme="majorBidi" w:cstheme="majorBidi"/>
          <w:i/>
          <w:iCs/>
          <w:sz w:val="28"/>
          <w:szCs w:val="28"/>
        </w:rPr>
        <w:t>prevention is better than cure</w:t>
      </w:r>
      <w:r>
        <w:rPr>
          <w:rFonts w:asciiTheme="majorBidi" w:hAnsiTheme="majorBidi" w:cstheme="majorBidi"/>
          <w:sz w:val="28"/>
          <w:szCs w:val="28"/>
        </w:rPr>
        <w:t xml:space="preserve">" indicates that </w:t>
      </w:r>
      <w:r w:rsidR="008E2502">
        <w:rPr>
          <w:rFonts w:asciiTheme="majorBidi" w:hAnsiTheme="majorBidi" w:cstheme="majorBidi"/>
          <w:sz w:val="28"/>
          <w:szCs w:val="28"/>
        </w:rPr>
        <w:t>i</w:t>
      </w:r>
      <w:r w:rsidRPr="005038CD">
        <w:rPr>
          <w:rFonts w:asciiTheme="majorBidi" w:hAnsiTheme="majorBidi" w:cstheme="majorBidi"/>
          <w:sz w:val="28"/>
          <w:szCs w:val="28"/>
        </w:rPr>
        <w:t xml:space="preserve">t is better to stop something </w:t>
      </w:r>
      <w:r w:rsidR="00305F89">
        <w:rPr>
          <w:rFonts w:asciiTheme="majorBidi" w:hAnsiTheme="majorBidi" w:cstheme="majorBidi"/>
          <w:sz w:val="28"/>
          <w:szCs w:val="28"/>
        </w:rPr>
        <w:t>undesirable</w:t>
      </w:r>
      <w:r w:rsidRPr="005038CD">
        <w:rPr>
          <w:rFonts w:asciiTheme="majorBidi" w:hAnsiTheme="majorBidi" w:cstheme="majorBidi"/>
          <w:sz w:val="28"/>
          <w:szCs w:val="28"/>
        </w:rPr>
        <w:t xml:space="preserve"> from happening than it is to deal with it after it has </w:t>
      </w:r>
      <w:r w:rsidR="00305F89">
        <w:rPr>
          <w:rFonts w:asciiTheme="majorBidi" w:hAnsiTheme="majorBidi" w:cstheme="majorBidi"/>
          <w:sz w:val="28"/>
          <w:szCs w:val="28"/>
        </w:rPr>
        <w:t xml:space="preserve">already </w:t>
      </w:r>
      <w:r w:rsidRPr="005038CD">
        <w:rPr>
          <w:rFonts w:asciiTheme="majorBidi" w:hAnsiTheme="majorBidi" w:cstheme="majorBidi"/>
          <w:sz w:val="28"/>
          <w:szCs w:val="28"/>
        </w:rPr>
        <w:t>happened.</w:t>
      </w:r>
      <w:r w:rsidR="00305F89">
        <w:rPr>
          <w:rFonts w:asciiTheme="majorBidi" w:hAnsiTheme="majorBidi" w:cstheme="majorBidi"/>
          <w:sz w:val="28"/>
          <w:szCs w:val="28"/>
        </w:rPr>
        <w:t xml:space="preserve"> Therefore, the best tactic for the aircraft w</w:t>
      </w:r>
      <w:r w:rsidR="00305F89" w:rsidRPr="00305F89">
        <w:rPr>
          <w:rFonts w:asciiTheme="majorBidi" w:hAnsiTheme="majorBidi" w:cstheme="majorBidi"/>
          <w:sz w:val="28"/>
          <w:szCs w:val="28"/>
        </w:rPr>
        <w:t xml:space="preserve">hen dealing with </w:t>
      </w:r>
      <w:r w:rsidR="00305F89" w:rsidRPr="00182801">
        <w:rPr>
          <w:rFonts w:asciiTheme="majorBidi" w:hAnsiTheme="majorBidi" w:cstheme="majorBidi"/>
          <w:sz w:val="28"/>
          <w:szCs w:val="28"/>
        </w:rPr>
        <w:t>Surface-Air missile</w:t>
      </w:r>
      <w:r w:rsidR="00305F89">
        <w:rPr>
          <w:rFonts w:asciiTheme="majorBidi" w:hAnsiTheme="majorBidi" w:cstheme="majorBidi"/>
          <w:sz w:val="28"/>
          <w:szCs w:val="28"/>
        </w:rPr>
        <w:t xml:space="preserve"> (</w:t>
      </w:r>
      <w:r w:rsidR="00305F89" w:rsidRPr="00305F89">
        <w:rPr>
          <w:rFonts w:asciiTheme="majorBidi" w:hAnsiTheme="majorBidi" w:cstheme="majorBidi"/>
          <w:sz w:val="28"/>
          <w:szCs w:val="28"/>
        </w:rPr>
        <w:t>SAM</w:t>
      </w:r>
      <w:r w:rsidR="00305F89">
        <w:rPr>
          <w:rFonts w:asciiTheme="majorBidi" w:hAnsiTheme="majorBidi" w:cstheme="majorBidi"/>
          <w:sz w:val="28"/>
          <w:szCs w:val="28"/>
        </w:rPr>
        <w:t>)</w:t>
      </w:r>
      <w:r w:rsidR="00305F89" w:rsidRPr="00305F89">
        <w:rPr>
          <w:rFonts w:asciiTheme="majorBidi" w:hAnsiTheme="majorBidi" w:cstheme="majorBidi"/>
          <w:sz w:val="28"/>
          <w:szCs w:val="28"/>
        </w:rPr>
        <w:t xml:space="preserve"> sites </w:t>
      </w:r>
      <w:r w:rsidR="00305F89">
        <w:rPr>
          <w:rFonts w:asciiTheme="majorBidi" w:hAnsiTheme="majorBidi" w:cstheme="majorBidi"/>
          <w:sz w:val="28"/>
          <w:szCs w:val="28"/>
        </w:rPr>
        <w:t xml:space="preserve">is to prevent the </w:t>
      </w:r>
      <w:r w:rsidR="00305F89" w:rsidRPr="00305F89">
        <w:rPr>
          <w:rFonts w:asciiTheme="majorBidi" w:hAnsiTheme="majorBidi" w:cstheme="majorBidi"/>
          <w:sz w:val="28"/>
          <w:szCs w:val="28"/>
        </w:rPr>
        <w:t>launch</w:t>
      </w:r>
      <w:r w:rsidR="00305F89">
        <w:rPr>
          <w:rFonts w:asciiTheme="majorBidi" w:hAnsiTheme="majorBidi" w:cstheme="majorBidi"/>
          <w:sz w:val="28"/>
          <w:szCs w:val="28"/>
        </w:rPr>
        <w:t>ing of a missile b</w:t>
      </w:r>
      <w:r w:rsidR="00305F89" w:rsidRPr="00305F89">
        <w:rPr>
          <w:rFonts w:asciiTheme="majorBidi" w:hAnsiTheme="majorBidi" w:cstheme="majorBidi"/>
          <w:sz w:val="28"/>
          <w:szCs w:val="28"/>
        </w:rPr>
        <w:t xml:space="preserve">y remaining </w:t>
      </w:r>
      <w:r w:rsidR="00AD5A8F">
        <w:rPr>
          <w:rFonts w:asciiTheme="majorBidi" w:hAnsiTheme="majorBidi" w:cstheme="majorBidi"/>
          <w:sz w:val="28"/>
          <w:szCs w:val="28"/>
        </w:rPr>
        <w:t xml:space="preserve">safely </w:t>
      </w:r>
      <w:r w:rsidR="00305F89" w:rsidRPr="00305F89">
        <w:rPr>
          <w:rFonts w:asciiTheme="majorBidi" w:hAnsiTheme="majorBidi" w:cstheme="majorBidi"/>
          <w:sz w:val="28"/>
          <w:szCs w:val="28"/>
        </w:rPr>
        <w:t xml:space="preserve">outside of the known envelope </w:t>
      </w:r>
      <w:r w:rsidR="008E2502">
        <w:rPr>
          <w:rFonts w:asciiTheme="majorBidi" w:hAnsiTheme="majorBidi" w:cstheme="majorBidi"/>
          <w:sz w:val="28"/>
          <w:szCs w:val="28"/>
        </w:rPr>
        <w:t xml:space="preserve">or launching cone </w:t>
      </w:r>
      <w:r w:rsidR="00305F89" w:rsidRPr="00305F89">
        <w:rPr>
          <w:rFonts w:asciiTheme="majorBidi" w:hAnsiTheme="majorBidi" w:cstheme="majorBidi"/>
          <w:sz w:val="28"/>
          <w:szCs w:val="28"/>
        </w:rPr>
        <w:t xml:space="preserve">of the </w:t>
      </w:r>
      <w:r w:rsidR="00305F89">
        <w:rPr>
          <w:rFonts w:asciiTheme="majorBidi" w:hAnsiTheme="majorBidi" w:cstheme="majorBidi"/>
          <w:sz w:val="28"/>
          <w:szCs w:val="28"/>
        </w:rPr>
        <w:t>missile.</w:t>
      </w:r>
      <w:r w:rsidR="003B372C">
        <w:rPr>
          <w:rFonts w:asciiTheme="majorBidi" w:hAnsiTheme="majorBidi" w:cstheme="majorBidi"/>
          <w:sz w:val="28"/>
          <w:szCs w:val="28"/>
        </w:rPr>
        <w:t xml:space="preserve"> This tactic is called the maneuver of d</w:t>
      </w:r>
      <w:r w:rsidR="003B372C" w:rsidRPr="003B372C">
        <w:rPr>
          <w:rFonts w:asciiTheme="majorBidi" w:hAnsiTheme="majorBidi" w:cstheme="majorBidi"/>
          <w:sz w:val="28"/>
          <w:szCs w:val="28"/>
        </w:rPr>
        <w:t xml:space="preserve">enying </w:t>
      </w:r>
      <w:r w:rsidR="003B372C">
        <w:rPr>
          <w:rFonts w:asciiTheme="majorBidi" w:hAnsiTheme="majorBidi" w:cstheme="majorBidi"/>
          <w:sz w:val="28"/>
          <w:szCs w:val="28"/>
        </w:rPr>
        <w:t>the</w:t>
      </w:r>
      <w:r w:rsidR="003B372C" w:rsidRPr="003B372C">
        <w:rPr>
          <w:rFonts w:asciiTheme="majorBidi" w:hAnsiTheme="majorBidi" w:cstheme="majorBidi"/>
          <w:sz w:val="28"/>
          <w:szCs w:val="28"/>
        </w:rPr>
        <w:t xml:space="preserve"> missile</w:t>
      </w:r>
      <w:r w:rsidR="003B372C">
        <w:rPr>
          <w:rFonts w:asciiTheme="majorBidi" w:hAnsiTheme="majorBidi" w:cstheme="majorBidi"/>
          <w:sz w:val="28"/>
          <w:szCs w:val="28"/>
        </w:rPr>
        <w:t>-</w:t>
      </w:r>
      <w:r w:rsidR="003B372C" w:rsidRPr="003B372C">
        <w:rPr>
          <w:rFonts w:asciiTheme="majorBidi" w:hAnsiTheme="majorBidi" w:cstheme="majorBidi"/>
          <w:sz w:val="28"/>
          <w:szCs w:val="28"/>
        </w:rPr>
        <w:t xml:space="preserve">launching </w:t>
      </w:r>
      <w:r w:rsidR="003B372C">
        <w:rPr>
          <w:rFonts w:asciiTheme="majorBidi" w:hAnsiTheme="majorBidi" w:cstheme="majorBidi"/>
          <w:sz w:val="28"/>
          <w:szCs w:val="28"/>
        </w:rPr>
        <w:t>site</w:t>
      </w:r>
      <w:r w:rsidR="003B372C" w:rsidRPr="003B372C">
        <w:rPr>
          <w:rFonts w:asciiTheme="majorBidi" w:hAnsiTheme="majorBidi" w:cstheme="majorBidi"/>
          <w:sz w:val="28"/>
          <w:szCs w:val="28"/>
        </w:rPr>
        <w:t xml:space="preserve"> an opportunity to shoot</w:t>
      </w:r>
      <w:r w:rsidR="003B372C">
        <w:rPr>
          <w:rFonts w:asciiTheme="majorBidi" w:hAnsiTheme="majorBidi" w:cstheme="majorBidi"/>
          <w:sz w:val="28"/>
          <w:szCs w:val="28"/>
        </w:rPr>
        <w:t>.</w:t>
      </w:r>
      <w:r w:rsidR="00CF52C0">
        <w:rPr>
          <w:rFonts w:asciiTheme="majorBidi" w:hAnsiTheme="majorBidi" w:cstheme="majorBidi"/>
          <w:sz w:val="28"/>
          <w:szCs w:val="28"/>
        </w:rPr>
        <w:t xml:space="preserve"> In fact, </w:t>
      </w:r>
      <w:r w:rsidR="00CF52C0" w:rsidRPr="00CF52C0">
        <w:rPr>
          <w:rFonts w:asciiTheme="majorBidi" w:hAnsiTheme="majorBidi" w:cstheme="majorBidi"/>
          <w:sz w:val="28"/>
          <w:szCs w:val="28"/>
        </w:rPr>
        <w:t>flying over SAM</w:t>
      </w:r>
      <w:r w:rsidR="00CF52C0">
        <w:rPr>
          <w:rFonts w:asciiTheme="majorBidi" w:hAnsiTheme="majorBidi" w:cstheme="majorBidi"/>
          <w:sz w:val="28"/>
          <w:szCs w:val="28"/>
        </w:rPr>
        <w:t>-</w:t>
      </w:r>
      <w:r w:rsidR="00CF52C0" w:rsidRPr="00CF52C0">
        <w:rPr>
          <w:rFonts w:asciiTheme="majorBidi" w:hAnsiTheme="majorBidi" w:cstheme="majorBidi"/>
          <w:sz w:val="28"/>
          <w:szCs w:val="28"/>
        </w:rPr>
        <w:t xml:space="preserve">infested </w:t>
      </w:r>
      <w:r w:rsidR="007B5E68">
        <w:rPr>
          <w:rFonts w:asciiTheme="majorBidi" w:hAnsiTheme="majorBidi" w:cstheme="majorBidi"/>
          <w:sz w:val="28"/>
          <w:szCs w:val="28"/>
        </w:rPr>
        <w:t>hostile</w:t>
      </w:r>
      <w:r w:rsidR="00CF52C0">
        <w:rPr>
          <w:rFonts w:asciiTheme="majorBidi" w:hAnsiTheme="majorBidi" w:cstheme="majorBidi"/>
          <w:sz w:val="28"/>
          <w:szCs w:val="28"/>
        </w:rPr>
        <w:t xml:space="preserve"> </w:t>
      </w:r>
      <w:r w:rsidR="00CF52C0" w:rsidRPr="00CF52C0">
        <w:rPr>
          <w:rFonts w:asciiTheme="majorBidi" w:hAnsiTheme="majorBidi" w:cstheme="majorBidi"/>
          <w:sz w:val="28"/>
          <w:szCs w:val="28"/>
        </w:rPr>
        <w:t>territory is asking to get hit,</w:t>
      </w:r>
      <w:r w:rsidR="00CF52C0">
        <w:rPr>
          <w:rFonts w:asciiTheme="majorBidi" w:hAnsiTheme="majorBidi" w:cstheme="majorBidi"/>
          <w:sz w:val="28"/>
          <w:szCs w:val="28"/>
        </w:rPr>
        <w:t xml:space="preserve"> and should be avoided by all means.</w:t>
      </w:r>
      <w:r w:rsidR="00C75761">
        <w:rPr>
          <w:rFonts w:asciiTheme="majorBidi" w:hAnsiTheme="majorBidi" w:cstheme="majorBidi"/>
          <w:sz w:val="28"/>
          <w:szCs w:val="28"/>
        </w:rPr>
        <w:t xml:space="preserve"> Of course, the tactic of d</w:t>
      </w:r>
      <w:r w:rsidR="00C75761" w:rsidRPr="003B372C">
        <w:rPr>
          <w:rFonts w:asciiTheme="majorBidi" w:hAnsiTheme="majorBidi" w:cstheme="majorBidi"/>
          <w:sz w:val="28"/>
          <w:szCs w:val="28"/>
        </w:rPr>
        <w:t>enying launching opportunity</w:t>
      </w:r>
      <w:r w:rsidR="00C75761">
        <w:rPr>
          <w:rFonts w:asciiTheme="majorBidi" w:hAnsiTheme="majorBidi" w:cstheme="majorBidi"/>
          <w:sz w:val="28"/>
          <w:szCs w:val="28"/>
        </w:rPr>
        <w:t xml:space="preserve"> is not an evasion one </w:t>
      </w:r>
      <w:r w:rsidR="00C75761">
        <w:rPr>
          <w:rFonts w:asciiTheme="majorBidi" w:hAnsiTheme="majorBidi" w:cstheme="majorBidi"/>
          <w:i/>
          <w:iCs/>
          <w:sz w:val="28"/>
          <w:szCs w:val="28"/>
        </w:rPr>
        <w:t>per se</w:t>
      </w:r>
      <w:r w:rsidR="00C75761">
        <w:rPr>
          <w:rFonts w:asciiTheme="majorBidi" w:hAnsiTheme="majorBidi" w:cstheme="majorBidi"/>
          <w:sz w:val="28"/>
          <w:szCs w:val="28"/>
        </w:rPr>
        <w:t>, albeit it is a</w:t>
      </w:r>
      <w:r w:rsidR="00AD5A8F">
        <w:rPr>
          <w:rFonts w:asciiTheme="majorBidi" w:hAnsiTheme="majorBidi" w:cstheme="majorBidi"/>
          <w:sz w:val="28"/>
          <w:szCs w:val="28"/>
        </w:rPr>
        <w:t xml:space="preserve"> very </w:t>
      </w:r>
      <w:r w:rsidR="00C75761">
        <w:rPr>
          <w:rFonts w:asciiTheme="majorBidi" w:hAnsiTheme="majorBidi" w:cstheme="majorBidi"/>
          <w:sz w:val="28"/>
          <w:szCs w:val="28"/>
        </w:rPr>
        <w:t>prudent one, indeed.</w:t>
      </w:r>
      <w:r w:rsidR="002B401C">
        <w:rPr>
          <w:rFonts w:asciiTheme="majorBidi" w:hAnsiTheme="majorBidi" w:cstheme="majorBidi"/>
          <w:sz w:val="28"/>
          <w:szCs w:val="28"/>
        </w:rPr>
        <w:t xml:space="preserve"> In line with this tactic is the fact that </w:t>
      </w:r>
      <w:r w:rsidR="002B401C" w:rsidRPr="002B401C">
        <w:rPr>
          <w:rFonts w:asciiTheme="majorBidi" w:hAnsiTheme="majorBidi" w:cstheme="majorBidi"/>
          <w:sz w:val="28"/>
          <w:szCs w:val="28"/>
        </w:rPr>
        <w:t xml:space="preserve">the </w:t>
      </w:r>
      <w:r w:rsidR="002B401C">
        <w:rPr>
          <w:rFonts w:asciiTheme="majorBidi" w:hAnsiTheme="majorBidi" w:cstheme="majorBidi"/>
          <w:sz w:val="28"/>
          <w:szCs w:val="28"/>
        </w:rPr>
        <w:t>fir</w:t>
      </w:r>
      <w:r w:rsidR="002B401C" w:rsidRPr="002B401C">
        <w:rPr>
          <w:rFonts w:asciiTheme="majorBidi" w:hAnsiTheme="majorBidi" w:cstheme="majorBidi"/>
          <w:sz w:val="28"/>
          <w:szCs w:val="28"/>
        </w:rPr>
        <w:t xml:space="preserve">st </w:t>
      </w:r>
      <w:r w:rsidR="002B401C">
        <w:rPr>
          <w:rFonts w:asciiTheme="majorBidi" w:hAnsiTheme="majorBidi" w:cstheme="majorBidi"/>
          <w:sz w:val="28"/>
          <w:szCs w:val="28"/>
        </w:rPr>
        <w:t>m</w:t>
      </w:r>
      <w:r w:rsidR="002B401C" w:rsidRPr="002B401C">
        <w:rPr>
          <w:rFonts w:asciiTheme="majorBidi" w:hAnsiTheme="majorBidi" w:cstheme="majorBidi"/>
          <w:sz w:val="28"/>
          <w:szCs w:val="28"/>
        </w:rPr>
        <w:t xml:space="preserve">ission objective in any offensive </w:t>
      </w:r>
      <w:r w:rsidR="002B401C">
        <w:rPr>
          <w:rFonts w:asciiTheme="majorBidi" w:hAnsiTheme="majorBidi" w:cstheme="majorBidi"/>
          <w:sz w:val="28"/>
          <w:szCs w:val="28"/>
        </w:rPr>
        <w:t>a</w:t>
      </w:r>
      <w:r w:rsidR="002B401C" w:rsidRPr="002B401C">
        <w:rPr>
          <w:rFonts w:asciiTheme="majorBidi" w:hAnsiTheme="majorBidi" w:cstheme="majorBidi"/>
          <w:sz w:val="28"/>
          <w:szCs w:val="28"/>
        </w:rPr>
        <w:t>ir operation</w:t>
      </w:r>
      <w:r w:rsidR="002B401C">
        <w:rPr>
          <w:rFonts w:asciiTheme="majorBidi" w:hAnsiTheme="majorBidi" w:cstheme="majorBidi"/>
          <w:sz w:val="28"/>
          <w:szCs w:val="28"/>
        </w:rPr>
        <w:t xml:space="preserve"> is to destroy every hostile radar and SAM installation</w:t>
      </w:r>
      <w:r w:rsidR="002B401C" w:rsidRPr="002B401C">
        <w:rPr>
          <w:rFonts w:asciiTheme="majorBidi" w:hAnsiTheme="majorBidi" w:cstheme="majorBidi"/>
          <w:sz w:val="28"/>
          <w:szCs w:val="28"/>
        </w:rPr>
        <w:t>.</w:t>
      </w:r>
    </w:p>
    <w:p w:rsidR="00C75761" w:rsidRDefault="00C75761" w:rsidP="007B5E68">
      <w:pPr>
        <w:pStyle w:val="ListParagraph"/>
        <w:rPr>
          <w:rFonts w:asciiTheme="majorBidi" w:hAnsiTheme="majorBidi" w:cstheme="majorBidi"/>
          <w:sz w:val="28"/>
          <w:szCs w:val="28"/>
        </w:rPr>
      </w:pPr>
    </w:p>
    <w:p w:rsidR="002B401C" w:rsidRDefault="002B401C" w:rsidP="00C75761">
      <w:pPr>
        <w:pStyle w:val="ListParagraph"/>
        <w:rPr>
          <w:rFonts w:asciiTheme="majorBidi" w:hAnsiTheme="majorBidi" w:cstheme="majorBidi"/>
          <w:sz w:val="28"/>
          <w:szCs w:val="28"/>
        </w:rPr>
      </w:pPr>
    </w:p>
    <w:p w:rsidR="002B401C" w:rsidRDefault="002B401C" w:rsidP="002B401C">
      <w:pPr>
        <w:pStyle w:val="ListParagraph"/>
        <w:numPr>
          <w:ilvl w:val="0"/>
          <w:numId w:val="17"/>
        </w:numPr>
        <w:rPr>
          <w:rFonts w:asciiTheme="majorBidi" w:hAnsiTheme="majorBidi" w:cstheme="majorBidi"/>
          <w:b/>
          <w:bCs/>
          <w:sz w:val="28"/>
          <w:szCs w:val="28"/>
        </w:rPr>
      </w:pPr>
      <w:r w:rsidRPr="002B401C">
        <w:rPr>
          <w:rFonts w:asciiTheme="majorBidi" w:hAnsiTheme="majorBidi" w:cstheme="majorBidi"/>
          <w:b/>
          <w:bCs/>
          <w:sz w:val="28"/>
          <w:szCs w:val="28"/>
        </w:rPr>
        <w:t>Seeking the assistance of a defender missile</w:t>
      </w:r>
    </w:p>
    <w:p w:rsidR="002B401C" w:rsidRPr="002B401C" w:rsidRDefault="002B401C" w:rsidP="00FE6862">
      <w:pPr>
        <w:pStyle w:val="ListParagraph"/>
        <w:rPr>
          <w:rFonts w:asciiTheme="majorBidi" w:hAnsiTheme="majorBidi" w:cstheme="majorBidi"/>
          <w:sz w:val="28"/>
          <w:szCs w:val="28"/>
        </w:rPr>
      </w:pPr>
      <w:r w:rsidRPr="002B401C">
        <w:rPr>
          <w:rFonts w:asciiTheme="majorBidi" w:hAnsiTheme="majorBidi" w:cstheme="majorBidi"/>
          <w:sz w:val="28"/>
          <w:szCs w:val="28"/>
        </w:rPr>
        <w:t xml:space="preserve">The aircraft (or some of its </w:t>
      </w:r>
      <w:r w:rsidR="008E2502">
        <w:rPr>
          <w:rFonts w:asciiTheme="majorBidi" w:hAnsiTheme="majorBidi" w:cstheme="majorBidi"/>
          <w:sz w:val="28"/>
          <w:szCs w:val="28"/>
        </w:rPr>
        <w:t xml:space="preserve">air or surface </w:t>
      </w:r>
      <w:r w:rsidRPr="002B401C">
        <w:rPr>
          <w:rFonts w:asciiTheme="majorBidi" w:hAnsiTheme="majorBidi" w:cstheme="majorBidi"/>
          <w:sz w:val="28"/>
          <w:szCs w:val="28"/>
        </w:rPr>
        <w:t>allies)</w:t>
      </w:r>
      <w:r>
        <w:rPr>
          <w:rFonts w:asciiTheme="majorBidi" w:hAnsiTheme="majorBidi" w:cstheme="majorBidi"/>
          <w:sz w:val="28"/>
          <w:szCs w:val="28"/>
        </w:rPr>
        <w:t xml:space="preserve"> might launch a defender missile to intercept </w:t>
      </w:r>
      <w:r w:rsidR="00AD598B">
        <w:rPr>
          <w:rFonts w:asciiTheme="majorBidi" w:hAnsiTheme="majorBidi" w:cstheme="majorBidi"/>
          <w:sz w:val="28"/>
          <w:szCs w:val="28"/>
        </w:rPr>
        <w:t xml:space="preserve">and stop </w:t>
      </w:r>
      <w:r>
        <w:rPr>
          <w:rFonts w:asciiTheme="majorBidi" w:hAnsiTheme="majorBidi" w:cstheme="majorBidi"/>
          <w:sz w:val="28"/>
          <w:szCs w:val="28"/>
        </w:rPr>
        <w:t xml:space="preserve">the attacking missile, hopefully before </w:t>
      </w:r>
      <w:r w:rsidR="00FE6862">
        <w:rPr>
          <w:rFonts w:asciiTheme="majorBidi" w:hAnsiTheme="majorBidi" w:cstheme="majorBidi"/>
          <w:sz w:val="28"/>
          <w:szCs w:val="28"/>
        </w:rPr>
        <w:t>this attacker</w:t>
      </w:r>
      <w:r>
        <w:rPr>
          <w:rFonts w:asciiTheme="majorBidi" w:hAnsiTheme="majorBidi" w:cstheme="majorBidi"/>
          <w:sz w:val="28"/>
          <w:szCs w:val="28"/>
        </w:rPr>
        <w:t xml:space="preserve"> reaches it. This kind of </w:t>
      </w:r>
      <w:r w:rsidRPr="00FE6862">
        <w:rPr>
          <w:rFonts w:asciiTheme="majorBidi" w:hAnsiTheme="majorBidi" w:cstheme="majorBidi"/>
          <w:i/>
          <w:iCs/>
          <w:sz w:val="28"/>
          <w:szCs w:val="28"/>
        </w:rPr>
        <w:t>active</w:t>
      </w:r>
      <w:r>
        <w:rPr>
          <w:rFonts w:asciiTheme="majorBidi" w:hAnsiTheme="majorBidi" w:cstheme="majorBidi"/>
          <w:sz w:val="28"/>
          <w:szCs w:val="28"/>
        </w:rPr>
        <w:t xml:space="preserve"> evasion changes our current TA problem to the more sophisticated </w:t>
      </w:r>
      <w:r w:rsidR="00FE6862">
        <w:rPr>
          <w:rFonts w:asciiTheme="majorBidi" w:hAnsiTheme="majorBidi" w:cstheme="majorBidi"/>
          <w:sz w:val="28"/>
          <w:szCs w:val="28"/>
        </w:rPr>
        <w:t>TAD problem, to be discussed in the second part of this thesis.</w:t>
      </w:r>
    </w:p>
    <w:p w:rsidR="00C16D7B" w:rsidRDefault="00C16D7B" w:rsidP="00C75761">
      <w:pPr>
        <w:pStyle w:val="ListParagraph"/>
        <w:rPr>
          <w:rFonts w:asciiTheme="majorBidi" w:hAnsiTheme="majorBidi" w:cstheme="majorBidi"/>
          <w:sz w:val="28"/>
          <w:szCs w:val="28"/>
        </w:rPr>
      </w:pPr>
    </w:p>
    <w:p w:rsidR="00C16D7B" w:rsidRDefault="00DE4EE6" w:rsidP="00DE4EE6">
      <w:pPr>
        <w:pStyle w:val="ListParagraph"/>
        <w:numPr>
          <w:ilvl w:val="0"/>
          <w:numId w:val="17"/>
        </w:numPr>
        <w:rPr>
          <w:rFonts w:asciiTheme="majorBidi" w:hAnsiTheme="majorBidi" w:cstheme="majorBidi"/>
          <w:b/>
          <w:bCs/>
          <w:sz w:val="28"/>
          <w:szCs w:val="28"/>
        </w:rPr>
      </w:pPr>
      <w:r>
        <w:rPr>
          <w:rFonts w:asciiTheme="majorBidi" w:hAnsiTheme="majorBidi" w:cstheme="majorBidi"/>
          <w:b/>
          <w:bCs/>
          <w:sz w:val="28"/>
          <w:szCs w:val="28"/>
        </w:rPr>
        <w:t>Fool</w:t>
      </w:r>
      <w:r w:rsidR="00C16D7B" w:rsidRPr="00C16D7B">
        <w:rPr>
          <w:rFonts w:asciiTheme="majorBidi" w:hAnsiTheme="majorBidi" w:cstheme="majorBidi"/>
          <w:b/>
          <w:bCs/>
          <w:sz w:val="28"/>
          <w:szCs w:val="28"/>
        </w:rPr>
        <w:t xml:space="preserve">ing a radar-guided </w:t>
      </w:r>
      <w:r w:rsidR="002B401C">
        <w:rPr>
          <w:rFonts w:asciiTheme="majorBidi" w:hAnsiTheme="majorBidi" w:cstheme="majorBidi"/>
          <w:b/>
          <w:bCs/>
          <w:sz w:val="28"/>
          <w:szCs w:val="28"/>
        </w:rPr>
        <w:t xml:space="preserve">attacking </w:t>
      </w:r>
      <w:r w:rsidR="00C16D7B" w:rsidRPr="00C16D7B">
        <w:rPr>
          <w:rFonts w:asciiTheme="majorBidi" w:hAnsiTheme="majorBidi" w:cstheme="majorBidi"/>
          <w:b/>
          <w:bCs/>
          <w:sz w:val="28"/>
          <w:szCs w:val="28"/>
        </w:rPr>
        <w:t>missile</w:t>
      </w:r>
    </w:p>
    <w:p w:rsidR="00C16D7B" w:rsidRDefault="00C16D7B" w:rsidP="00716AF2">
      <w:pPr>
        <w:pStyle w:val="ListParagraph"/>
        <w:rPr>
          <w:rFonts w:asciiTheme="majorBidi" w:hAnsiTheme="majorBidi" w:cstheme="majorBidi"/>
          <w:sz w:val="28"/>
          <w:szCs w:val="28"/>
        </w:rPr>
      </w:pPr>
      <w:r w:rsidRPr="00B1790F">
        <w:rPr>
          <w:rFonts w:asciiTheme="majorBidi" w:hAnsiTheme="majorBidi" w:cstheme="majorBidi"/>
          <w:sz w:val="28"/>
          <w:szCs w:val="28"/>
        </w:rPr>
        <w:t>Physically avoiding the enemy missile is not the only option</w:t>
      </w:r>
      <w:r w:rsidR="00AD598B">
        <w:rPr>
          <w:rFonts w:asciiTheme="majorBidi" w:hAnsiTheme="majorBidi" w:cstheme="majorBidi"/>
          <w:sz w:val="28"/>
          <w:szCs w:val="28"/>
        </w:rPr>
        <w:t xml:space="preserve"> for a targeted aircraft</w:t>
      </w:r>
      <w:r w:rsidRPr="00B1790F">
        <w:rPr>
          <w:rFonts w:asciiTheme="majorBidi" w:hAnsiTheme="majorBidi" w:cstheme="majorBidi"/>
          <w:sz w:val="28"/>
          <w:szCs w:val="28"/>
        </w:rPr>
        <w:t xml:space="preserve">. If </w:t>
      </w:r>
      <w:r w:rsidR="00AD598B">
        <w:rPr>
          <w:rFonts w:asciiTheme="majorBidi" w:hAnsiTheme="majorBidi" w:cstheme="majorBidi"/>
          <w:sz w:val="28"/>
          <w:szCs w:val="28"/>
        </w:rPr>
        <w:t xml:space="preserve">the </w:t>
      </w:r>
      <w:r w:rsidRPr="00B1790F">
        <w:rPr>
          <w:rFonts w:asciiTheme="majorBidi" w:hAnsiTheme="majorBidi" w:cstheme="majorBidi"/>
          <w:sz w:val="28"/>
          <w:szCs w:val="28"/>
        </w:rPr>
        <w:t>missile is radar-guided, it can be misguided</w:t>
      </w:r>
      <w:r w:rsidR="00CD3871">
        <w:rPr>
          <w:rFonts w:asciiTheme="majorBidi" w:hAnsiTheme="majorBidi" w:cstheme="majorBidi"/>
          <w:sz w:val="28"/>
          <w:szCs w:val="28"/>
        </w:rPr>
        <w:t>, decoyed</w:t>
      </w:r>
      <w:r w:rsidR="00AD598B">
        <w:rPr>
          <w:rFonts w:asciiTheme="majorBidi" w:hAnsiTheme="majorBidi" w:cstheme="majorBidi"/>
          <w:sz w:val="28"/>
          <w:szCs w:val="28"/>
        </w:rPr>
        <w:t>, fooled,</w:t>
      </w:r>
      <w:r w:rsidRPr="00B1790F">
        <w:rPr>
          <w:rFonts w:asciiTheme="majorBidi" w:hAnsiTheme="majorBidi" w:cstheme="majorBidi"/>
          <w:sz w:val="28"/>
          <w:szCs w:val="28"/>
        </w:rPr>
        <w:t xml:space="preserve"> </w:t>
      </w:r>
      <w:r w:rsidR="004044E8" w:rsidRPr="00B1790F">
        <w:rPr>
          <w:rFonts w:asciiTheme="majorBidi" w:hAnsiTheme="majorBidi" w:cstheme="majorBidi"/>
          <w:sz w:val="28"/>
          <w:szCs w:val="28"/>
        </w:rPr>
        <w:t xml:space="preserve">or deceived </w:t>
      </w:r>
      <w:r w:rsidRPr="00B1790F">
        <w:rPr>
          <w:rFonts w:asciiTheme="majorBidi" w:hAnsiTheme="majorBidi" w:cstheme="majorBidi"/>
          <w:sz w:val="28"/>
          <w:szCs w:val="28"/>
        </w:rPr>
        <w:t xml:space="preserve">by the aircraft </w:t>
      </w:r>
      <w:r w:rsidRPr="00B1790F">
        <w:rPr>
          <w:rFonts w:asciiTheme="majorBidi" w:hAnsiTheme="majorBidi" w:cstheme="majorBidi"/>
          <w:i/>
          <w:iCs/>
          <w:sz w:val="28"/>
          <w:szCs w:val="28"/>
        </w:rPr>
        <w:t>via</w:t>
      </w:r>
      <w:r w:rsidRPr="00B1790F">
        <w:rPr>
          <w:rFonts w:asciiTheme="majorBidi" w:hAnsiTheme="majorBidi" w:cstheme="majorBidi"/>
          <w:sz w:val="28"/>
          <w:szCs w:val="28"/>
        </w:rPr>
        <w:t xml:space="preserve"> </w:t>
      </w:r>
      <w:r w:rsidR="0025532B">
        <w:rPr>
          <w:rFonts w:asciiTheme="majorBidi" w:hAnsiTheme="majorBidi" w:cstheme="majorBidi"/>
          <w:sz w:val="28"/>
          <w:szCs w:val="28"/>
        </w:rPr>
        <w:t xml:space="preserve">electronic </w:t>
      </w:r>
      <w:r w:rsidR="009E1001">
        <w:rPr>
          <w:rFonts w:asciiTheme="majorBidi" w:hAnsiTheme="majorBidi" w:cstheme="majorBidi"/>
          <w:sz w:val="28"/>
          <w:szCs w:val="28"/>
        </w:rPr>
        <w:t xml:space="preserve">signal </w:t>
      </w:r>
      <w:r w:rsidRPr="00B1790F">
        <w:rPr>
          <w:rFonts w:asciiTheme="majorBidi" w:hAnsiTheme="majorBidi" w:cstheme="majorBidi"/>
          <w:sz w:val="28"/>
          <w:szCs w:val="28"/>
        </w:rPr>
        <w:t>jamming</w:t>
      </w:r>
      <w:r w:rsidR="00CD3871">
        <w:rPr>
          <w:rFonts w:asciiTheme="majorBidi" w:hAnsiTheme="majorBidi" w:cstheme="majorBidi"/>
          <w:sz w:val="28"/>
          <w:szCs w:val="28"/>
        </w:rPr>
        <w:t xml:space="preserve"> or by </w:t>
      </w:r>
      <w:r w:rsidR="00CD3871" w:rsidRPr="00CD3871">
        <w:rPr>
          <w:rFonts w:asciiTheme="majorBidi" w:hAnsiTheme="majorBidi" w:cstheme="majorBidi"/>
          <w:sz w:val="28"/>
          <w:szCs w:val="28"/>
        </w:rPr>
        <w:t>dispens</w:t>
      </w:r>
      <w:r w:rsidR="00CD3871">
        <w:rPr>
          <w:rFonts w:asciiTheme="majorBidi" w:hAnsiTheme="majorBidi" w:cstheme="majorBidi"/>
          <w:sz w:val="28"/>
          <w:szCs w:val="28"/>
        </w:rPr>
        <w:t>ing</w:t>
      </w:r>
      <w:r w:rsidR="00CD3871" w:rsidRPr="00CD3871">
        <w:rPr>
          <w:rFonts w:asciiTheme="majorBidi" w:hAnsiTheme="majorBidi" w:cstheme="majorBidi"/>
          <w:sz w:val="28"/>
          <w:szCs w:val="28"/>
        </w:rPr>
        <w:t xml:space="preserve"> </w:t>
      </w:r>
      <w:r w:rsidR="00716AF2">
        <w:rPr>
          <w:rFonts w:asciiTheme="majorBidi" w:hAnsiTheme="majorBidi" w:cstheme="majorBidi"/>
          <w:sz w:val="28"/>
          <w:szCs w:val="28"/>
        </w:rPr>
        <w:t xml:space="preserve">or deploying </w:t>
      </w:r>
      <w:r w:rsidR="00CD3871" w:rsidRPr="00CD3871">
        <w:rPr>
          <w:rFonts w:asciiTheme="majorBidi" w:hAnsiTheme="majorBidi" w:cstheme="majorBidi"/>
          <w:sz w:val="28"/>
          <w:szCs w:val="28"/>
        </w:rPr>
        <w:t xml:space="preserve">a bundle of </w:t>
      </w:r>
      <w:r w:rsidR="009E1001">
        <w:rPr>
          <w:rFonts w:asciiTheme="majorBidi" w:hAnsiTheme="majorBidi" w:cstheme="majorBidi"/>
          <w:sz w:val="28"/>
          <w:szCs w:val="28"/>
        </w:rPr>
        <w:t xml:space="preserve">flares and </w:t>
      </w:r>
      <w:r w:rsidR="00CD3871" w:rsidRPr="00CD3871">
        <w:rPr>
          <w:rFonts w:asciiTheme="majorBidi" w:hAnsiTheme="majorBidi" w:cstheme="majorBidi"/>
          <w:sz w:val="28"/>
          <w:szCs w:val="28"/>
        </w:rPr>
        <w:t>chaff</w:t>
      </w:r>
      <w:r w:rsidR="0025532B">
        <w:rPr>
          <w:rFonts w:asciiTheme="majorBidi" w:hAnsiTheme="majorBidi" w:cstheme="majorBidi"/>
          <w:sz w:val="28"/>
          <w:szCs w:val="28"/>
        </w:rPr>
        <w:t xml:space="preserve"> (</w:t>
      </w:r>
      <w:r w:rsidR="0025532B" w:rsidRPr="0025532B">
        <w:rPr>
          <w:rFonts w:asciiTheme="majorBidi" w:hAnsiTheme="majorBidi" w:cstheme="majorBidi"/>
          <w:sz w:val="28"/>
          <w:szCs w:val="28"/>
        </w:rPr>
        <w:t>tiny metal pieces</w:t>
      </w:r>
      <w:r w:rsidR="0025532B">
        <w:rPr>
          <w:rFonts w:asciiTheme="majorBidi" w:hAnsiTheme="majorBidi" w:cstheme="majorBidi"/>
          <w:sz w:val="28"/>
          <w:szCs w:val="28"/>
        </w:rPr>
        <w:t>)</w:t>
      </w:r>
      <w:r w:rsidR="00CD3871">
        <w:rPr>
          <w:rFonts w:asciiTheme="majorBidi" w:hAnsiTheme="majorBidi" w:cstheme="majorBidi"/>
          <w:sz w:val="28"/>
          <w:szCs w:val="28"/>
        </w:rPr>
        <w:t xml:space="preserve"> followed by </w:t>
      </w:r>
      <w:r w:rsidR="00CD3871" w:rsidRPr="00CD3871">
        <w:rPr>
          <w:rFonts w:asciiTheme="majorBidi" w:hAnsiTheme="majorBidi" w:cstheme="majorBidi"/>
          <w:sz w:val="28"/>
          <w:szCs w:val="28"/>
        </w:rPr>
        <w:t>chang</w:t>
      </w:r>
      <w:r w:rsidR="00CD3871">
        <w:rPr>
          <w:rFonts w:asciiTheme="majorBidi" w:hAnsiTheme="majorBidi" w:cstheme="majorBidi"/>
          <w:sz w:val="28"/>
          <w:szCs w:val="28"/>
        </w:rPr>
        <w:t>ing</w:t>
      </w:r>
      <w:r w:rsidR="00CD3871" w:rsidRPr="00CD3871">
        <w:rPr>
          <w:rFonts w:asciiTheme="majorBidi" w:hAnsiTheme="majorBidi" w:cstheme="majorBidi"/>
          <w:sz w:val="28"/>
          <w:szCs w:val="28"/>
        </w:rPr>
        <w:t xml:space="preserve"> course</w:t>
      </w:r>
      <w:r w:rsidR="00CD3871">
        <w:rPr>
          <w:rFonts w:asciiTheme="majorBidi" w:hAnsiTheme="majorBidi" w:cstheme="majorBidi"/>
          <w:sz w:val="28"/>
          <w:szCs w:val="28"/>
        </w:rPr>
        <w:t>.</w:t>
      </w:r>
      <w:r w:rsidRPr="00B1790F">
        <w:rPr>
          <w:rFonts w:asciiTheme="majorBidi" w:hAnsiTheme="majorBidi" w:cstheme="majorBidi"/>
          <w:sz w:val="28"/>
          <w:szCs w:val="28"/>
        </w:rPr>
        <w:t xml:space="preserve"> </w:t>
      </w:r>
      <w:r w:rsidR="00CD3871">
        <w:rPr>
          <w:rFonts w:asciiTheme="majorBidi" w:hAnsiTheme="majorBidi" w:cstheme="majorBidi"/>
          <w:sz w:val="28"/>
          <w:szCs w:val="28"/>
        </w:rPr>
        <w:t>The missile</w:t>
      </w:r>
      <w:r w:rsidRPr="00B1790F">
        <w:rPr>
          <w:rFonts w:asciiTheme="majorBidi" w:hAnsiTheme="majorBidi" w:cstheme="majorBidi"/>
          <w:sz w:val="28"/>
          <w:szCs w:val="28"/>
        </w:rPr>
        <w:t xml:space="preserve"> is caused to </w:t>
      </w:r>
      <w:r w:rsidRPr="00B1790F">
        <w:rPr>
          <w:rFonts w:asciiTheme="majorBidi" w:hAnsiTheme="majorBidi" w:cstheme="majorBidi"/>
          <w:color w:val="111111"/>
          <w:sz w:val="28"/>
          <w:szCs w:val="28"/>
          <w:shd w:val="clear" w:color="auto" w:fill="FFFFFF"/>
        </w:rPr>
        <w:t xml:space="preserve">lose lock </w:t>
      </w:r>
      <w:r w:rsidR="00CD3871">
        <w:rPr>
          <w:rFonts w:asciiTheme="majorBidi" w:hAnsiTheme="majorBidi" w:cstheme="majorBidi"/>
          <w:color w:val="111111"/>
          <w:sz w:val="28"/>
          <w:szCs w:val="28"/>
          <w:shd w:val="clear" w:color="auto" w:fill="FFFFFF"/>
        </w:rPr>
        <w:t xml:space="preserve">on the target </w:t>
      </w:r>
      <w:r w:rsidRPr="00B1790F">
        <w:rPr>
          <w:rFonts w:asciiTheme="majorBidi" w:hAnsiTheme="majorBidi" w:cstheme="majorBidi"/>
          <w:color w:val="111111"/>
          <w:sz w:val="28"/>
          <w:szCs w:val="28"/>
          <w:shd w:val="clear" w:color="auto" w:fill="FFFFFF"/>
        </w:rPr>
        <w:t xml:space="preserve">and </w:t>
      </w:r>
      <w:r w:rsidR="004044E8" w:rsidRPr="00B1790F">
        <w:rPr>
          <w:rFonts w:asciiTheme="majorBidi" w:hAnsiTheme="majorBidi" w:cstheme="majorBidi"/>
          <w:color w:val="111111"/>
          <w:sz w:val="28"/>
          <w:szCs w:val="28"/>
          <w:shd w:val="clear" w:color="auto" w:fill="FFFFFF"/>
        </w:rPr>
        <w:t xml:space="preserve">have either a </w:t>
      </w:r>
      <w:r w:rsidRPr="00B1790F">
        <w:rPr>
          <w:rFonts w:asciiTheme="majorBidi" w:hAnsiTheme="majorBidi" w:cstheme="majorBidi"/>
          <w:color w:val="111111"/>
          <w:sz w:val="28"/>
          <w:szCs w:val="28"/>
          <w:shd w:val="clear" w:color="auto" w:fill="FFFFFF"/>
        </w:rPr>
        <w:t>miss</w:t>
      </w:r>
      <w:r w:rsidR="004044E8" w:rsidRPr="00B1790F">
        <w:rPr>
          <w:rFonts w:asciiTheme="majorBidi" w:hAnsiTheme="majorBidi" w:cstheme="majorBidi"/>
          <w:color w:val="111111"/>
          <w:sz w:val="28"/>
          <w:szCs w:val="28"/>
          <w:shd w:val="clear" w:color="auto" w:fill="FFFFFF"/>
        </w:rPr>
        <w:t xml:space="preserve"> or a premature detonation (</w:t>
      </w:r>
      <w:r w:rsidR="00CD3871">
        <w:rPr>
          <w:rFonts w:asciiTheme="majorBidi" w:hAnsiTheme="majorBidi" w:cstheme="majorBidi"/>
          <w:color w:val="111111"/>
          <w:sz w:val="28"/>
          <w:szCs w:val="28"/>
          <w:shd w:val="clear" w:color="auto" w:fill="FFFFFF"/>
        </w:rPr>
        <w:t>When</w:t>
      </w:r>
      <w:r w:rsidR="004044E8" w:rsidRPr="00B1790F">
        <w:rPr>
          <w:rFonts w:asciiTheme="majorBidi" w:hAnsiTheme="majorBidi" w:cstheme="majorBidi"/>
          <w:color w:val="111111"/>
          <w:sz w:val="28"/>
          <w:szCs w:val="28"/>
          <w:shd w:val="clear" w:color="auto" w:fill="FFFFFF"/>
        </w:rPr>
        <w:t xml:space="preserve"> missiles</w:t>
      </w:r>
      <w:r w:rsidR="00CD3871">
        <w:rPr>
          <w:rFonts w:asciiTheme="majorBidi" w:hAnsiTheme="majorBidi" w:cstheme="majorBidi"/>
          <w:color w:val="111111"/>
          <w:sz w:val="28"/>
          <w:szCs w:val="28"/>
          <w:shd w:val="clear" w:color="auto" w:fill="FFFFFF"/>
        </w:rPr>
        <w:t xml:space="preserve"> lose the lock they either </w:t>
      </w:r>
      <w:r w:rsidR="004044E8" w:rsidRPr="00B1790F">
        <w:rPr>
          <w:rFonts w:asciiTheme="majorBidi" w:hAnsiTheme="majorBidi" w:cstheme="majorBidi"/>
          <w:color w:val="111111"/>
          <w:sz w:val="28"/>
          <w:szCs w:val="28"/>
          <w:shd w:val="clear" w:color="auto" w:fill="FFFFFF"/>
        </w:rPr>
        <w:t xml:space="preserve">self-destruct </w:t>
      </w:r>
      <w:r w:rsidR="00CD3871">
        <w:rPr>
          <w:rFonts w:asciiTheme="majorBidi" w:hAnsiTheme="majorBidi" w:cstheme="majorBidi"/>
          <w:color w:val="111111"/>
          <w:sz w:val="28"/>
          <w:szCs w:val="28"/>
          <w:shd w:val="clear" w:color="auto" w:fill="FFFFFF"/>
        </w:rPr>
        <w:t xml:space="preserve">or </w:t>
      </w:r>
      <w:r w:rsidR="00CD3871" w:rsidRPr="00CD3871">
        <w:rPr>
          <w:rFonts w:asciiTheme="majorBidi" w:hAnsiTheme="majorBidi" w:cstheme="majorBidi"/>
          <w:color w:val="111111"/>
          <w:sz w:val="28"/>
          <w:szCs w:val="28"/>
          <w:shd w:val="clear" w:color="auto" w:fill="FFFFFF"/>
        </w:rPr>
        <w:t>continue flying in a straight course</w:t>
      </w:r>
      <w:r w:rsidR="004044E8" w:rsidRPr="00B1790F">
        <w:rPr>
          <w:rFonts w:asciiTheme="majorBidi" w:hAnsiTheme="majorBidi" w:cstheme="majorBidi"/>
          <w:color w:val="111111"/>
          <w:sz w:val="28"/>
          <w:szCs w:val="28"/>
          <w:shd w:val="clear" w:color="auto" w:fill="FFFFFF"/>
        </w:rPr>
        <w:t>)</w:t>
      </w:r>
      <w:r w:rsidRPr="00B1790F">
        <w:rPr>
          <w:rFonts w:asciiTheme="majorBidi" w:hAnsiTheme="majorBidi" w:cstheme="majorBidi"/>
          <w:sz w:val="28"/>
          <w:szCs w:val="28"/>
        </w:rPr>
        <w:t>.</w:t>
      </w:r>
      <w:r w:rsidR="00716AF2">
        <w:rPr>
          <w:rFonts w:asciiTheme="majorBidi" w:hAnsiTheme="majorBidi" w:cstheme="majorBidi"/>
          <w:sz w:val="28"/>
          <w:szCs w:val="28"/>
        </w:rPr>
        <w:t xml:space="preserve"> The aircraft might </w:t>
      </w:r>
      <w:r w:rsidR="00716AF2">
        <w:rPr>
          <w:rFonts w:asciiTheme="majorBidi" w:hAnsiTheme="majorBidi" w:cstheme="majorBidi"/>
          <w:sz w:val="28"/>
          <w:szCs w:val="28"/>
        </w:rPr>
        <w:lastRenderedPageBreak/>
        <w:t xml:space="preserve">receive assistance from </w:t>
      </w:r>
      <w:r w:rsidR="00716AF2" w:rsidRPr="00716AF2">
        <w:rPr>
          <w:rFonts w:asciiTheme="majorBidi" w:hAnsiTheme="majorBidi" w:cstheme="majorBidi"/>
          <w:sz w:val="28"/>
          <w:szCs w:val="28"/>
        </w:rPr>
        <w:t>nearby</w:t>
      </w:r>
      <w:r w:rsidR="00716AF2">
        <w:rPr>
          <w:rFonts w:asciiTheme="majorBidi" w:hAnsiTheme="majorBidi" w:cstheme="majorBidi"/>
          <w:sz w:val="28"/>
          <w:szCs w:val="28"/>
        </w:rPr>
        <w:t xml:space="preserve"> friendly planes for </w:t>
      </w:r>
      <w:r w:rsidR="00716AF2" w:rsidRPr="00716AF2">
        <w:rPr>
          <w:rFonts w:asciiTheme="majorBidi" w:hAnsiTheme="majorBidi" w:cstheme="majorBidi"/>
          <w:sz w:val="28"/>
          <w:szCs w:val="28"/>
        </w:rPr>
        <w:t xml:space="preserve">jamming </w:t>
      </w:r>
      <w:r w:rsidR="00716AF2">
        <w:rPr>
          <w:rFonts w:asciiTheme="majorBidi" w:hAnsiTheme="majorBidi" w:cstheme="majorBidi"/>
          <w:sz w:val="28"/>
          <w:szCs w:val="28"/>
        </w:rPr>
        <w:t xml:space="preserve">enemy </w:t>
      </w:r>
      <w:r w:rsidR="00716AF2" w:rsidRPr="00716AF2">
        <w:rPr>
          <w:rFonts w:asciiTheme="majorBidi" w:hAnsiTheme="majorBidi" w:cstheme="majorBidi"/>
          <w:sz w:val="28"/>
          <w:szCs w:val="28"/>
        </w:rPr>
        <w:t xml:space="preserve">radar on </w:t>
      </w:r>
      <w:r w:rsidR="00716AF2">
        <w:rPr>
          <w:rFonts w:asciiTheme="majorBidi" w:hAnsiTheme="majorBidi" w:cstheme="majorBidi"/>
          <w:sz w:val="28"/>
          <w:szCs w:val="28"/>
        </w:rPr>
        <w:t>a broad range of</w:t>
      </w:r>
      <w:r w:rsidR="00716AF2" w:rsidRPr="00716AF2">
        <w:rPr>
          <w:rFonts w:asciiTheme="majorBidi" w:hAnsiTheme="majorBidi" w:cstheme="majorBidi"/>
          <w:sz w:val="28"/>
          <w:szCs w:val="28"/>
        </w:rPr>
        <w:t xml:space="preserve"> frequencies</w:t>
      </w:r>
      <w:r w:rsidR="00AD598B">
        <w:rPr>
          <w:rFonts w:asciiTheme="majorBidi" w:hAnsiTheme="majorBidi" w:cstheme="majorBidi"/>
          <w:sz w:val="28"/>
          <w:szCs w:val="28"/>
        </w:rPr>
        <w:t xml:space="preserve"> (typically hostile ones)</w:t>
      </w:r>
      <w:r w:rsidR="00716AF2">
        <w:rPr>
          <w:rFonts w:asciiTheme="majorBidi" w:hAnsiTheme="majorBidi" w:cstheme="majorBidi"/>
          <w:sz w:val="28"/>
          <w:szCs w:val="28"/>
        </w:rPr>
        <w:t>.</w:t>
      </w:r>
    </w:p>
    <w:p w:rsidR="00BE6225" w:rsidRPr="00BE6225" w:rsidRDefault="00BE6225" w:rsidP="00CD3871">
      <w:pPr>
        <w:pStyle w:val="ListParagraph"/>
        <w:rPr>
          <w:rFonts w:asciiTheme="majorBidi" w:hAnsiTheme="majorBidi" w:cstheme="majorBidi"/>
          <w:b/>
          <w:bCs/>
          <w:sz w:val="28"/>
          <w:szCs w:val="28"/>
        </w:rPr>
      </w:pPr>
    </w:p>
    <w:p w:rsidR="0025532B" w:rsidRDefault="0025532B" w:rsidP="00BE6225">
      <w:pPr>
        <w:pStyle w:val="ListParagraph"/>
        <w:rPr>
          <w:rFonts w:asciiTheme="majorBidi" w:hAnsiTheme="majorBidi" w:cstheme="majorBidi"/>
          <w:sz w:val="28"/>
          <w:szCs w:val="28"/>
        </w:rPr>
      </w:pPr>
    </w:p>
    <w:p w:rsidR="0025532B" w:rsidRDefault="0025532B" w:rsidP="0025532B">
      <w:pPr>
        <w:pStyle w:val="ListParagraph"/>
        <w:numPr>
          <w:ilvl w:val="0"/>
          <w:numId w:val="17"/>
        </w:numPr>
        <w:rPr>
          <w:rFonts w:asciiTheme="majorBidi" w:hAnsiTheme="majorBidi" w:cstheme="majorBidi"/>
          <w:sz w:val="28"/>
          <w:szCs w:val="28"/>
        </w:rPr>
      </w:pPr>
      <w:r w:rsidRPr="0025532B">
        <w:rPr>
          <w:rFonts w:asciiTheme="majorBidi" w:hAnsiTheme="majorBidi" w:cstheme="majorBidi"/>
          <w:b/>
          <w:bCs/>
          <w:sz w:val="28"/>
          <w:szCs w:val="28"/>
        </w:rPr>
        <w:t>flying a "stealthy" aircraft</w:t>
      </w:r>
    </w:p>
    <w:p w:rsidR="0012524E" w:rsidRPr="0025532B" w:rsidRDefault="0025532B" w:rsidP="0088508C">
      <w:pPr>
        <w:pStyle w:val="ListParagraph"/>
        <w:rPr>
          <w:rFonts w:asciiTheme="majorBidi" w:hAnsiTheme="majorBidi" w:cstheme="majorBidi"/>
          <w:sz w:val="28"/>
          <w:szCs w:val="28"/>
        </w:rPr>
      </w:pPr>
      <w:r w:rsidRPr="0025532B">
        <w:rPr>
          <w:rFonts w:asciiTheme="majorBidi" w:hAnsiTheme="majorBidi" w:cstheme="majorBidi"/>
          <w:sz w:val="28"/>
          <w:szCs w:val="28"/>
        </w:rPr>
        <w:t>Modern stealth</w:t>
      </w:r>
      <w:r w:rsidR="00AD598B">
        <w:rPr>
          <w:rFonts w:asciiTheme="majorBidi" w:hAnsiTheme="majorBidi" w:cstheme="majorBidi"/>
          <w:sz w:val="28"/>
          <w:szCs w:val="28"/>
        </w:rPr>
        <w:t>y</w:t>
      </w:r>
      <w:r w:rsidRPr="0025532B">
        <w:rPr>
          <w:rFonts w:asciiTheme="majorBidi" w:hAnsiTheme="majorBidi" w:cstheme="majorBidi"/>
          <w:sz w:val="28"/>
          <w:szCs w:val="28"/>
        </w:rPr>
        <w:t xml:space="preserve"> aircraft</w:t>
      </w:r>
      <w:r w:rsidR="00AD598B">
        <w:rPr>
          <w:rFonts w:asciiTheme="majorBidi" w:hAnsiTheme="majorBidi" w:cstheme="majorBidi"/>
          <w:sz w:val="28"/>
          <w:szCs w:val="28"/>
        </w:rPr>
        <w:t>s</w:t>
      </w:r>
      <w:r w:rsidRPr="0025532B">
        <w:rPr>
          <w:rFonts w:asciiTheme="majorBidi" w:hAnsiTheme="majorBidi" w:cstheme="majorBidi"/>
          <w:sz w:val="28"/>
          <w:szCs w:val="28"/>
        </w:rPr>
        <w:t xml:space="preserve"> have extremely small radar cross-sections, are impossibly quiet, are hard to see in the day or night, and have a heat signature not that much warmer than the ground they fly over. </w:t>
      </w:r>
      <w:r>
        <w:rPr>
          <w:rFonts w:asciiTheme="majorBidi" w:hAnsiTheme="majorBidi" w:cstheme="majorBidi"/>
          <w:sz w:val="28"/>
          <w:szCs w:val="28"/>
        </w:rPr>
        <w:t>No one can</w:t>
      </w:r>
      <w:r w:rsidRPr="0025532B">
        <w:rPr>
          <w:rFonts w:asciiTheme="majorBidi" w:hAnsiTheme="majorBidi" w:cstheme="majorBidi"/>
          <w:sz w:val="28"/>
          <w:szCs w:val="28"/>
        </w:rPr>
        <w:t xml:space="preserve"> target what radar</w:t>
      </w:r>
      <w:r>
        <w:rPr>
          <w:rFonts w:asciiTheme="majorBidi" w:hAnsiTheme="majorBidi" w:cstheme="majorBidi"/>
          <w:sz w:val="28"/>
          <w:szCs w:val="28"/>
        </w:rPr>
        <w:t>s</w:t>
      </w:r>
      <w:r w:rsidRPr="0025532B">
        <w:rPr>
          <w:rFonts w:asciiTheme="majorBidi" w:hAnsiTheme="majorBidi" w:cstheme="majorBidi"/>
          <w:sz w:val="28"/>
          <w:szCs w:val="28"/>
        </w:rPr>
        <w:t xml:space="preserve">, heat sensors, and </w:t>
      </w:r>
      <w:r w:rsidR="0088508C">
        <w:rPr>
          <w:rFonts w:asciiTheme="majorBidi" w:hAnsiTheme="majorBidi" w:cstheme="majorBidi"/>
          <w:sz w:val="28"/>
          <w:szCs w:val="28"/>
        </w:rPr>
        <w:t xml:space="preserve">human </w:t>
      </w:r>
      <w:r w:rsidRPr="0025532B">
        <w:rPr>
          <w:rFonts w:asciiTheme="majorBidi" w:hAnsiTheme="majorBidi" w:cstheme="majorBidi"/>
          <w:sz w:val="28"/>
          <w:szCs w:val="28"/>
        </w:rPr>
        <w:t>eyes and ears can</w:t>
      </w:r>
      <w:r w:rsidR="0088508C">
        <w:rPr>
          <w:rFonts w:asciiTheme="majorBidi" w:hAnsiTheme="majorBidi" w:cstheme="majorBidi"/>
          <w:sz w:val="28"/>
          <w:szCs w:val="28"/>
        </w:rPr>
        <w:t>not</w:t>
      </w:r>
      <w:r w:rsidRPr="0025532B">
        <w:rPr>
          <w:rFonts w:asciiTheme="majorBidi" w:hAnsiTheme="majorBidi" w:cstheme="majorBidi"/>
          <w:sz w:val="28"/>
          <w:szCs w:val="28"/>
        </w:rPr>
        <w:t xml:space="preserve"> detect. Drones are particularly effective with stealth, as the lack of need to support a pilot can grant them a cross-section smaller than a bird on radar.</w:t>
      </w:r>
      <w:r w:rsidR="00AD5A8F">
        <w:rPr>
          <w:rFonts w:asciiTheme="majorBidi" w:hAnsiTheme="majorBidi" w:cstheme="majorBidi"/>
          <w:sz w:val="28"/>
          <w:szCs w:val="28"/>
        </w:rPr>
        <w:t xml:space="preserve"> A very hot area of research </w:t>
      </w:r>
      <w:r w:rsidR="005038AE">
        <w:rPr>
          <w:rFonts w:asciiTheme="majorBidi" w:hAnsiTheme="majorBidi" w:cstheme="majorBidi"/>
          <w:sz w:val="28"/>
          <w:szCs w:val="28"/>
        </w:rPr>
        <w:t>in</w:t>
      </w:r>
      <w:r w:rsidR="00AD5A8F">
        <w:rPr>
          <w:rFonts w:asciiTheme="majorBidi" w:hAnsiTheme="majorBidi" w:cstheme="majorBidi"/>
          <w:sz w:val="28"/>
          <w:szCs w:val="28"/>
        </w:rPr>
        <w:t xml:space="preserve"> electromagnetics nowadays is to develop meta-materials that are essentially invisible over a broad band of frequencies. </w:t>
      </w:r>
    </w:p>
    <w:p w:rsidR="00182801" w:rsidRDefault="000B4BD3" w:rsidP="00182801">
      <w:pPr>
        <w:rPr>
          <w:rFonts w:ascii="Verdana" w:hAnsi="Verdana"/>
          <w:color w:val="000000"/>
          <w:sz w:val="20"/>
          <w:szCs w:val="20"/>
          <w:shd w:val="clear" w:color="auto" w:fill="C0C0C0"/>
        </w:rPr>
      </w:pPr>
      <w:r>
        <w:rPr>
          <w:rFonts w:asciiTheme="majorBidi" w:hAnsiTheme="majorBidi" w:cstheme="majorBidi"/>
          <w:sz w:val="28"/>
          <w:szCs w:val="28"/>
        </w:rPr>
        <w:br w:type="page"/>
      </w:r>
    </w:p>
    <w:p w:rsidR="00182801" w:rsidRDefault="00182801" w:rsidP="00182801">
      <w:pPr>
        <w:jc w:val="left"/>
        <w:rPr>
          <w:rFonts w:ascii="Verdana" w:hAnsi="Verdana"/>
          <w:color w:val="000000"/>
          <w:sz w:val="20"/>
          <w:szCs w:val="20"/>
          <w:shd w:val="clear" w:color="auto" w:fill="C0C0C0"/>
        </w:rPr>
      </w:pPr>
    </w:p>
    <w:p w:rsidR="00182801" w:rsidRPr="00182801" w:rsidRDefault="00182801" w:rsidP="00182801">
      <w:pPr>
        <w:jc w:val="left"/>
        <w:rPr>
          <w:rFonts w:ascii="Verdana" w:hAnsi="Verdana"/>
          <w:color w:val="000000"/>
          <w:sz w:val="20"/>
          <w:szCs w:val="20"/>
          <w:shd w:val="clear" w:color="auto" w:fill="C0C0C0"/>
        </w:rPr>
      </w:pPr>
    </w:p>
    <w:p w:rsidR="000B4BD3" w:rsidRDefault="000B4BD3">
      <w:pPr>
        <w:jc w:val="left"/>
        <w:rPr>
          <w:rFonts w:asciiTheme="majorBidi" w:hAnsiTheme="majorBidi" w:cstheme="majorBidi"/>
          <w:sz w:val="28"/>
          <w:szCs w:val="28"/>
        </w:rPr>
      </w:pPr>
    </w:p>
    <w:p w:rsidR="00314A89" w:rsidRDefault="00314A89" w:rsidP="00314A89">
      <w:pPr>
        <w:pStyle w:val="ListParagraph"/>
        <w:numPr>
          <w:ilvl w:val="0"/>
          <w:numId w:val="2"/>
        </w:numPr>
        <w:tabs>
          <w:tab w:val="clear" w:pos="990"/>
          <w:tab w:val="num" w:pos="540"/>
        </w:tabs>
        <w:spacing w:before="240" w:after="240" w:line="276" w:lineRule="auto"/>
        <w:ind w:left="540"/>
        <w:contextualSpacing w:val="0"/>
        <w:rPr>
          <w:rFonts w:asciiTheme="majorBidi" w:hAnsiTheme="majorBidi" w:cstheme="majorBidi"/>
          <w:sz w:val="28"/>
          <w:szCs w:val="28"/>
        </w:rPr>
      </w:pPr>
      <w:r w:rsidRPr="00314A89">
        <w:rPr>
          <w:rFonts w:asciiTheme="majorBidi" w:hAnsiTheme="majorBidi" w:cstheme="majorBidi"/>
          <w:sz w:val="28"/>
          <w:szCs w:val="28"/>
        </w:rPr>
        <w:t xml:space="preserve">Schultz, A. C., &amp; </w:t>
      </w:r>
      <w:proofErr w:type="spellStart"/>
      <w:r w:rsidRPr="00314A89">
        <w:rPr>
          <w:rFonts w:asciiTheme="majorBidi" w:hAnsiTheme="majorBidi" w:cstheme="majorBidi"/>
          <w:sz w:val="28"/>
          <w:szCs w:val="28"/>
        </w:rPr>
        <w:t>Grefenstette</w:t>
      </w:r>
      <w:proofErr w:type="spellEnd"/>
      <w:r w:rsidRPr="00314A89">
        <w:rPr>
          <w:rFonts w:asciiTheme="majorBidi" w:hAnsiTheme="majorBidi" w:cstheme="majorBidi"/>
          <w:sz w:val="28"/>
          <w:szCs w:val="28"/>
        </w:rPr>
        <w:t>, J. J. (1990, November). Improving tactical plans with genetic algorithms. In Tools for Artificial Intelligence, 1990., Proceedings of the 2nd International IEEE Conference on (pp. 328-334). IEEE.</w:t>
      </w:r>
    </w:p>
    <w:p w:rsidR="00E34A43" w:rsidRDefault="000B4BD3" w:rsidP="00E34A43">
      <w:pPr>
        <w:pStyle w:val="ListParagraph"/>
        <w:numPr>
          <w:ilvl w:val="0"/>
          <w:numId w:val="2"/>
        </w:numPr>
        <w:tabs>
          <w:tab w:val="clear" w:pos="990"/>
          <w:tab w:val="num" w:pos="540"/>
        </w:tabs>
        <w:spacing w:before="240" w:after="240" w:line="276" w:lineRule="auto"/>
        <w:ind w:left="540"/>
        <w:contextualSpacing w:val="0"/>
        <w:rPr>
          <w:rFonts w:asciiTheme="majorBidi" w:hAnsiTheme="majorBidi" w:cstheme="majorBidi"/>
          <w:sz w:val="28"/>
          <w:szCs w:val="28"/>
        </w:rPr>
      </w:pPr>
      <w:r w:rsidRPr="00E34A43">
        <w:rPr>
          <w:rFonts w:asciiTheme="majorBidi" w:hAnsiTheme="majorBidi" w:cstheme="majorBidi"/>
          <w:sz w:val="28"/>
          <w:szCs w:val="28"/>
        </w:rPr>
        <w:t xml:space="preserve"> </w:t>
      </w:r>
      <w:r w:rsidR="00E34A43" w:rsidRPr="00E34A43">
        <w:rPr>
          <w:rFonts w:asciiTheme="majorBidi" w:hAnsiTheme="majorBidi" w:cstheme="majorBidi"/>
          <w:sz w:val="28"/>
          <w:szCs w:val="28"/>
        </w:rPr>
        <w:t xml:space="preserve">Kopp, C., Evading the Guided Missile, </w:t>
      </w:r>
      <w:hyperlink r:id="rId13" w:history="1">
        <w:r w:rsidR="00E34A43" w:rsidRPr="00E34A43">
          <w:rPr>
            <w:rStyle w:val="Hyperlink"/>
            <w:rFonts w:asciiTheme="majorBidi" w:hAnsiTheme="majorBidi" w:cstheme="majorBidi"/>
            <w:sz w:val="28"/>
            <w:szCs w:val="28"/>
          </w:rPr>
          <w:t>http://www.ausairpower.net/TE-Evading-Missiles.html</w:t>
        </w:r>
      </w:hyperlink>
      <w:r w:rsidR="00E34A43" w:rsidRPr="00E34A43">
        <w:rPr>
          <w:rFonts w:asciiTheme="majorBidi" w:hAnsiTheme="majorBidi" w:cstheme="majorBidi"/>
          <w:sz w:val="28"/>
          <w:szCs w:val="28"/>
        </w:rPr>
        <w:t>, accessed on June 30, 2017.</w:t>
      </w:r>
    </w:p>
    <w:p w:rsidR="00E34A43" w:rsidRPr="00E34A43" w:rsidRDefault="00E34A43" w:rsidP="00E34A43">
      <w:pPr>
        <w:pStyle w:val="ListParagraph"/>
        <w:numPr>
          <w:ilvl w:val="0"/>
          <w:numId w:val="2"/>
        </w:numPr>
        <w:tabs>
          <w:tab w:val="clear" w:pos="990"/>
          <w:tab w:val="num" w:pos="540"/>
        </w:tabs>
        <w:spacing w:before="240" w:after="240" w:line="276" w:lineRule="auto"/>
        <w:ind w:left="540"/>
        <w:contextualSpacing w:val="0"/>
        <w:rPr>
          <w:rFonts w:asciiTheme="majorBidi" w:hAnsiTheme="majorBidi" w:cstheme="majorBidi"/>
          <w:sz w:val="28"/>
          <w:szCs w:val="28"/>
        </w:rPr>
      </w:pPr>
    </w:p>
    <w:p w:rsidR="00E34A43" w:rsidRPr="00E34A43" w:rsidRDefault="00E34A43" w:rsidP="00E34A43">
      <w:pPr>
        <w:spacing w:before="240" w:after="240" w:line="276" w:lineRule="auto"/>
        <w:ind w:left="630"/>
        <w:rPr>
          <w:rFonts w:asciiTheme="majorBidi" w:hAnsiTheme="majorBidi" w:cstheme="majorBidi"/>
          <w:sz w:val="28"/>
          <w:szCs w:val="28"/>
        </w:rPr>
      </w:pPr>
    </w:p>
    <w:p w:rsidR="00E34A43" w:rsidRPr="00E34A43" w:rsidRDefault="00E34A43" w:rsidP="00E34A43">
      <w:pPr>
        <w:rPr>
          <w:rFonts w:asciiTheme="majorBidi" w:hAnsiTheme="majorBidi" w:cstheme="majorBidi"/>
          <w:sz w:val="28"/>
          <w:szCs w:val="28"/>
        </w:rPr>
      </w:pPr>
    </w:p>
    <w:p w:rsidR="005652E2" w:rsidRDefault="005652E2" w:rsidP="004F2CF2">
      <w:pPr>
        <w:jc w:val="left"/>
        <w:rPr>
          <w:rFonts w:asciiTheme="majorBidi" w:hAnsiTheme="majorBidi" w:cstheme="majorBidi"/>
          <w:sz w:val="28"/>
          <w:szCs w:val="28"/>
        </w:rPr>
      </w:pPr>
    </w:p>
    <w:sectPr w:rsidR="005652E2" w:rsidSect="00AF4957">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8F2" w:rsidRDefault="004448F2" w:rsidP="009B6096">
      <w:pPr>
        <w:spacing w:after="0" w:line="240" w:lineRule="auto"/>
      </w:pPr>
      <w:r>
        <w:separator/>
      </w:r>
    </w:p>
  </w:endnote>
  <w:endnote w:type="continuationSeparator" w:id="0">
    <w:p w:rsidR="004448F2" w:rsidRDefault="004448F2" w:rsidP="009B6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AA7" w:rsidRDefault="009D2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8F2" w:rsidRDefault="004448F2" w:rsidP="009B6096">
      <w:pPr>
        <w:spacing w:after="0" w:line="240" w:lineRule="auto"/>
      </w:pPr>
      <w:r>
        <w:separator/>
      </w:r>
    </w:p>
  </w:footnote>
  <w:footnote w:type="continuationSeparator" w:id="0">
    <w:p w:rsidR="004448F2" w:rsidRDefault="004448F2" w:rsidP="009B6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6310"/>
    <w:multiLevelType w:val="hybridMultilevel"/>
    <w:tmpl w:val="47C6C7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F86601"/>
    <w:multiLevelType w:val="hybridMultilevel"/>
    <w:tmpl w:val="E154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17392"/>
    <w:multiLevelType w:val="hybridMultilevel"/>
    <w:tmpl w:val="3E0E32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427EB"/>
    <w:multiLevelType w:val="hybridMultilevel"/>
    <w:tmpl w:val="137E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C6CF9"/>
    <w:multiLevelType w:val="hybridMultilevel"/>
    <w:tmpl w:val="372CE3A0"/>
    <w:lvl w:ilvl="0" w:tplc="482066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B1FD9"/>
    <w:multiLevelType w:val="hybridMultilevel"/>
    <w:tmpl w:val="D9567872"/>
    <w:lvl w:ilvl="0" w:tplc="118EDD2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01846"/>
    <w:multiLevelType w:val="hybridMultilevel"/>
    <w:tmpl w:val="FC5E5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82BAE"/>
    <w:multiLevelType w:val="hybridMultilevel"/>
    <w:tmpl w:val="B9DCC21C"/>
    <w:lvl w:ilvl="0" w:tplc="0409000F">
      <w:start w:val="1"/>
      <w:numFmt w:val="decimal"/>
      <w:lvlText w:val="%1."/>
      <w:lvlJc w:val="left"/>
      <w:pPr>
        <w:ind w:left="8280" w:hanging="360"/>
      </w:p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8" w15:restartNumberingAfterBreak="0">
    <w:nsid w:val="2FA32D9D"/>
    <w:multiLevelType w:val="hybridMultilevel"/>
    <w:tmpl w:val="37FC25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D37B3B"/>
    <w:multiLevelType w:val="hybridMultilevel"/>
    <w:tmpl w:val="9FFAC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A79FB"/>
    <w:multiLevelType w:val="singleLevel"/>
    <w:tmpl w:val="CD524EDE"/>
    <w:lvl w:ilvl="0">
      <w:start w:val="1"/>
      <w:numFmt w:val="decimal"/>
      <w:lvlText w:val=" [ %1] "/>
      <w:lvlJc w:val="right"/>
      <w:pPr>
        <w:tabs>
          <w:tab w:val="num" w:pos="72"/>
        </w:tabs>
        <w:ind w:left="72" w:hanging="72"/>
      </w:pPr>
      <w:rPr>
        <w:rFonts w:ascii="Times New Roman" w:hAnsi="Times New Roman" w:cs="Times New Roman" w:hint="default"/>
        <w:b w:val="0"/>
        <w:bCs w:val="0"/>
        <w:i w:val="0"/>
        <w:iCs w:val="0"/>
      </w:rPr>
    </w:lvl>
  </w:abstractNum>
  <w:abstractNum w:abstractNumId="11" w15:restartNumberingAfterBreak="0">
    <w:nsid w:val="44815A4D"/>
    <w:multiLevelType w:val="singleLevel"/>
    <w:tmpl w:val="994C8C3C"/>
    <w:lvl w:ilvl="0">
      <w:start w:val="1"/>
      <w:numFmt w:val="decimal"/>
      <w:lvlText w:val="[%1]"/>
      <w:lvlJc w:val="left"/>
      <w:pPr>
        <w:tabs>
          <w:tab w:val="num" w:pos="990"/>
        </w:tabs>
        <w:ind w:left="990" w:hanging="360"/>
      </w:pPr>
      <w:rPr>
        <w:rFonts w:hint="default"/>
        <w:b w:val="0"/>
        <w:bCs w:val="0"/>
        <w:i w:val="0"/>
        <w:iCs w:val="0"/>
      </w:rPr>
    </w:lvl>
  </w:abstractNum>
  <w:abstractNum w:abstractNumId="12" w15:restartNumberingAfterBreak="0">
    <w:nsid w:val="45AF0CA8"/>
    <w:multiLevelType w:val="hybridMultilevel"/>
    <w:tmpl w:val="78A4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13B48"/>
    <w:multiLevelType w:val="hybridMultilevel"/>
    <w:tmpl w:val="FCF4B9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8F732C"/>
    <w:multiLevelType w:val="hybridMultilevel"/>
    <w:tmpl w:val="F9027C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67F84"/>
    <w:multiLevelType w:val="hybridMultilevel"/>
    <w:tmpl w:val="75ACAEC0"/>
    <w:lvl w:ilvl="0" w:tplc="482066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B54A2"/>
    <w:multiLevelType w:val="hybridMultilevel"/>
    <w:tmpl w:val="81066B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C3293B"/>
    <w:multiLevelType w:val="singleLevel"/>
    <w:tmpl w:val="D3F2714C"/>
    <w:lvl w:ilvl="0">
      <w:start w:val="1"/>
      <w:numFmt w:val="decimal"/>
      <w:lvlText w:val="[%1]"/>
      <w:lvlJc w:val="left"/>
      <w:pPr>
        <w:tabs>
          <w:tab w:val="num" w:pos="990"/>
        </w:tabs>
        <w:ind w:left="990" w:hanging="360"/>
      </w:pPr>
      <w:rPr>
        <w:rFonts w:hint="default"/>
        <w:b w:val="0"/>
        <w:bCs w:val="0"/>
      </w:rPr>
    </w:lvl>
  </w:abstractNum>
  <w:abstractNum w:abstractNumId="18" w15:restartNumberingAfterBreak="0">
    <w:nsid w:val="74BD4FEE"/>
    <w:multiLevelType w:val="hybridMultilevel"/>
    <w:tmpl w:val="ABF42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E515AE"/>
    <w:multiLevelType w:val="hybridMultilevel"/>
    <w:tmpl w:val="ABF42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4E20AB"/>
    <w:multiLevelType w:val="hybridMultilevel"/>
    <w:tmpl w:val="75ACAEC0"/>
    <w:lvl w:ilvl="0" w:tplc="482066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7"/>
  </w:num>
  <w:num w:numId="4">
    <w:abstractNumId w:val="4"/>
  </w:num>
  <w:num w:numId="5">
    <w:abstractNumId w:val="10"/>
  </w:num>
  <w:num w:numId="6">
    <w:abstractNumId w:val="11"/>
  </w:num>
  <w:num w:numId="7">
    <w:abstractNumId w:val="15"/>
  </w:num>
  <w:num w:numId="8">
    <w:abstractNumId w:val="20"/>
  </w:num>
  <w:num w:numId="9">
    <w:abstractNumId w:val="16"/>
  </w:num>
  <w:num w:numId="10">
    <w:abstractNumId w:val="9"/>
  </w:num>
  <w:num w:numId="11">
    <w:abstractNumId w:val="14"/>
  </w:num>
  <w:num w:numId="12">
    <w:abstractNumId w:val="2"/>
  </w:num>
  <w:num w:numId="13">
    <w:abstractNumId w:val="3"/>
  </w:num>
  <w:num w:numId="14">
    <w:abstractNumId w:val="13"/>
  </w:num>
  <w:num w:numId="15">
    <w:abstractNumId w:val="0"/>
  </w:num>
  <w:num w:numId="16">
    <w:abstractNumId w:val="8"/>
  </w:num>
  <w:num w:numId="17">
    <w:abstractNumId w:val="5"/>
  </w:num>
  <w:num w:numId="18">
    <w:abstractNumId w:val="12"/>
  </w:num>
  <w:num w:numId="19">
    <w:abstractNumId w:val="1"/>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atatdsrdv9fjes5eyvpwf8edtxadtrd2sa&quot;&gt;Boolean Curve Fitting 1&lt;record-ids&gt;&lt;item&gt;93&lt;/item&gt;&lt;/record-ids&gt;&lt;/item&gt;&lt;/Libraries&gt;"/>
  </w:docVars>
  <w:rsids>
    <w:rsidRoot w:val="00041868"/>
    <w:rsid w:val="00001BDF"/>
    <w:rsid w:val="000042E2"/>
    <w:rsid w:val="00006E04"/>
    <w:rsid w:val="000112A4"/>
    <w:rsid w:val="0001572E"/>
    <w:rsid w:val="00015868"/>
    <w:rsid w:val="000316A0"/>
    <w:rsid w:val="0003353E"/>
    <w:rsid w:val="00033F79"/>
    <w:rsid w:val="00041868"/>
    <w:rsid w:val="00052371"/>
    <w:rsid w:val="000606E1"/>
    <w:rsid w:val="00070309"/>
    <w:rsid w:val="00072834"/>
    <w:rsid w:val="00090C5B"/>
    <w:rsid w:val="00094073"/>
    <w:rsid w:val="000A34AD"/>
    <w:rsid w:val="000A4808"/>
    <w:rsid w:val="000A7530"/>
    <w:rsid w:val="000A759F"/>
    <w:rsid w:val="000B05AF"/>
    <w:rsid w:val="000B4B10"/>
    <w:rsid w:val="000B4BD3"/>
    <w:rsid w:val="000B7921"/>
    <w:rsid w:val="000D0054"/>
    <w:rsid w:val="000D2592"/>
    <w:rsid w:val="000D6A75"/>
    <w:rsid w:val="000D7528"/>
    <w:rsid w:val="000D7A0B"/>
    <w:rsid w:val="000E3835"/>
    <w:rsid w:val="000F0FDD"/>
    <w:rsid w:val="000F4E4A"/>
    <w:rsid w:val="00111F66"/>
    <w:rsid w:val="00112A2A"/>
    <w:rsid w:val="00116A3A"/>
    <w:rsid w:val="0012524E"/>
    <w:rsid w:val="001342C2"/>
    <w:rsid w:val="00135AE7"/>
    <w:rsid w:val="0014366C"/>
    <w:rsid w:val="0015369B"/>
    <w:rsid w:val="00155653"/>
    <w:rsid w:val="001617AD"/>
    <w:rsid w:val="00163496"/>
    <w:rsid w:val="001651AE"/>
    <w:rsid w:val="001655FB"/>
    <w:rsid w:val="00171B3D"/>
    <w:rsid w:val="001803B2"/>
    <w:rsid w:val="0018115D"/>
    <w:rsid w:val="001816F1"/>
    <w:rsid w:val="00182801"/>
    <w:rsid w:val="001A7375"/>
    <w:rsid w:val="001B0CA3"/>
    <w:rsid w:val="001B3850"/>
    <w:rsid w:val="001C7191"/>
    <w:rsid w:val="001D6426"/>
    <w:rsid w:val="001E4CD1"/>
    <w:rsid w:val="001E7D82"/>
    <w:rsid w:val="001F1B57"/>
    <w:rsid w:val="00201091"/>
    <w:rsid w:val="00205580"/>
    <w:rsid w:val="0021652B"/>
    <w:rsid w:val="00221F1C"/>
    <w:rsid w:val="00222E68"/>
    <w:rsid w:val="00224F37"/>
    <w:rsid w:val="002317C5"/>
    <w:rsid w:val="00236CBE"/>
    <w:rsid w:val="00242143"/>
    <w:rsid w:val="00242358"/>
    <w:rsid w:val="00246375"/>
    <w:rsid w:val="00247F48"/>
    <w:rsid w:val="00255169"/>
    <w:rsid w:val="0025532B"/>
    <w:rsid w:val="00265B37"/>
    <w:rsid w:val="00267A40"/>
    <w:rsid w:val="00271B96"/>
    <w:rsid w:val="00283803"/>
    <w:rsid w:val="00287C9D"/>
    <w:rsid w:val="002A482E"/>
    <w:rsid w:val="002B2A68"/>
    <w:rsid w:val="002B3FDB"/>
    <w:rsid w:val="002B401C"/>
    <w:rsid w:val="002B4448"/>
    <w:rsid w:val="002B51AE"/>
    <w:rsid w:val="002B75DC"/>
    <w:rsid w:val="002B78CE"/>
    <w:rsid w:val="002C0DE8"/>
    <w:rsid w:val="002C70CE"/>
    <w:rsid w:val="002D1A95"/>
    <w:rsid w:val="002D240A"/>
    <w:rsid w:val="002E0CAA"/>
    <w:rsid w:val="002E2F65"/>
    <w:rsid w:val="002F4393"/>
    <w:rsid w:val="002F5F65"/>
    <w:rsid w:val="003005F4"/>
    <w:rsid w:val="00301D0C"/>
    <w:rsid w:val="00305F89"/>
    <w:rsid w:val="00307927"/>
    <w:rsid w:val="00314341"/>
    <w:rsid w:val="00314A89"/>
    <w:rsid w:val="003152AF"/>
    <w:rsid w:val="00320175"/>
    <w:rsid w:val="003237F5"/>
    <w:rsid w:val="00327785"/>
    <w:rsid w:val="00327BFC"/>
    <w:rsid w:val="00335BFD"/>
    <w:rsid w:val="0034036F"/>
    <w:rsid w:val="00345080"/>
    <w:rsid w:val="003507F7"/>
    <w:rsid w:val="003518D7"/>
    <w:rsid w:val="00360F67"/>
    <w:rsid w:val="00360F6A"/>
    <w:rsid w:val="00364576"/>
    <w:rsid w:val="0036465B"/>
    <w:rsid w:val="003663E1"/>
    <w:rsid w:val="00377DB4"/>
    <w:rsid w:val="003A015E"/>
    <w:rsid w:val="003A502E"/>
    <w:rsid w:val="003B02C1"/>
    <w:rsid w:val="003B180F"/>
    <w:rsid w:val="003B372C"/>
    <w:rsid w:val="003D2141"/>
    <w:rsid w:val="003E0E4D"/>
    <w:rsid w:val="003E2842"/>
    <w:rsid w:val="003F1197"/>
    <w:rsid w:val="003F1C0C"/>
    <w:rsid w:val="004044E8"/>
    <w:rsid w:val="00407A14"/>
    <w:rsid w:val="004246DB"/>
    <w:rsid w:val="004302C0"/>
    <w:rsid w:val="00433C88"/>
    <w:rsid w:val="00444491"/>
    <w:rsid w:val="004448F2"/>
    <w:rsid w:val="004461DE"/>
    <w:rsid w:val="004462F3"/>
    <w:rsid w:val="00451A94"/>
    <w:rsid w:val="00451DE9"/>
    <w:rsid w:val="004609E2"/>
    <w:rsid w:val="00465168"/>
    <w:rsid w:val="00474B9F"/>
    <w:rsid w:val="0048012F"/>
    <w:rsid w:val="00483F40"/>
    <w:rsid w:val="00495A81"/>
    <w:rsid w:val="004A58FC"/>
    <w:rsid w:val="004A64D4"/>
    <w:rsid w:val="004A6F8D"/>
    <w:rsid w:val="004B1699"/>
    <w:rsid w:val="004B229E"/>
    <w:rsid w:val="004B2C6C"/>
    <w:rsid w:val="004C0C3A"/>
    <w:rsid w:val="004C113E"/>
    <w:rsid w:val="004C3A9B"/>
    <w:rsid w:val="004C4A9B"/>
    <w:rsid w:val="004C5F84"/>
    <w:rsid w:val="004E085F"/>
    <w:rsid w:val="004E1562"/>
    <w:rsid w:val="004E3EB2"/>
    <w:rsid w:val="004E539C"/>
    <w:rsid w:val="004F2C3A"/>
    <w:rsid w:val="004F2CF2"/>
    <w:rsid w:val="00500363"/>
    <w:rsid w:val="00501299"/>
    <w:rsid w:val="005038AE"/>
    <w:rsid w:val="005038CD"/>
    <w:rsid w:val="0052720C"/>
    <w:rsid w:val="005278E3"/>
    <w:rsid w:val="00550996"/>
    <w:rsid w:val="0055471E"/>
    <w:rsid w:val="00556019"/>
    <w:rsid w:val="0056002E"/>
    <w:rsid w:val="005652E2"/>
    <w:rsid w:val="005725FC"/>
    <w:rsid w:val="005820CD"/>
    <w:rsid w:val="005857AC"/>
    <w:rsid w:val="0059069D"/>
    <w:rsid w:val="00591E8F"/>
    <w:rsid w:val="00592019"/>
    <w:rsid w:val="005A0D5F"/>
    <w:rsid w:val="005B51E4"/>
    <w:rsid w:val="005D1303"/>
    <w:rsid w:val="005D220E"/>
    <w:rsid w:val="005D649D"/>
    <w:rsid w:val="005D6BAE"/>
    <w:rsid w:val="005E5C39"/>
    <w:rsid w:val="0060239E"/>
    <w:rsid w:val="00626C05"/>
    <w:rsid w:val="006373B1"/>
    <w:rsid w:val="006451C6"/>
    <w:rsid w:val="006511CE"/>
    <w:rsid w:val="00651B9B"/>
    <w:rsid w:val="00652116"/>
    <w:rsid w:val="0066066F"/>
    <w:rsid w:val="00666359"/>
    <w:rsid w:val="00681FCD"/>
    <w:rsid w:val="00682CD6"/>
    <w:rsid w:val="00685987"/>
    <w:rsid w:val="00690AB9"/>
    <w:rsid w:val="00693C26"/>
    <w:rsid w:val="006946C0"/>
    <w:rsid w:val="00695B4C"/>
    <w:rsid w:val="006A03C9"/>
    <w:rsid w:val="006A0A0C"/>
    <w:rsid w:val="006A23B3"/>
    <w:rsid w:val="006A569F"/>
    <w:rsid w:val="006C5B92"/>
    <w:rsid w:val="006C7CD0"/>
    <w:rsid w:val="006D0054"/>
    <w:rsid w:val="006D4D5A"/>
    <w:rsid w:val="006E421C"/>
    <w:rsid w:val="006E65EE"/>
    <w:rsid w:val="006F6B6D"/>
    <w:rsid w:val="00706C8F"/>
    <w:rsid w:val="00716AF2"/>
    <w:rsid w:val="00725E69"/>
    <w:rsid w:val="00735F56"/>
    <w:rsid w:val="00741936"/>
    <w:rsid w:val="007471DC"/>
    <w:rsid w:val="00747628"/>
    <w:rsid w:val="007516B7"/>
    <w:rsid w:val="00760EB7"/>
    <w:rsid w:val="00777A38"/>
    <w:rsid w:val="007A46F9"/>
    <w:rsid w:val="007B23C8"/>
    <w:rsid w:val="007B5E68"/>
    <w:rsid w:val="007B680E"/>
    <w:rsid w:val="007C107E"/>
    <w:rsid w:val="007C159B"/>
    <w:rsid w:val="007D0A0D"/>
    <w:rsid w:val="007E5504"/>
    <w:rsid w:val="007E69EC"/>
    <w:rsid w:val="007F112E"/>
    <w:rsid w:val="007F5C3B"/>
    <w:rsid w:val="00800B2D"/>
    <w:rsid w:val="00803DBD"/>
    <w:rsid w:val="00803E82"/>
    <w:rsid w:val="00806594"/>
    <w:rsid w:val="00806BBB"/>
    <w:rsid w:val="00813801"/>
    <w:rsid w:val="00815CB2"/>
    <w:rsid w:val="00825B7C"/>
    <w:rsid w:val="008270A3"/>
    <w:rsid w:val="00833B5D"/>
    <w:rsid w:val="00846D70"/>
    <w:rsid w:val="00852B0F"/>
    <w:rsid w:val="00860486"/>
    <w:rsid w:val="00867C61"/>
    <w:rsid w:val="00873943"/>
    <w:rsid w:val="00873AEF"/>
    <w:rsid w:val="00874DEA"/>
    <w:rsid w:val="008800A6"/>
    <w:rsid w:val="00884FF2"/>
    <w:rsid w:val="0088508C"/>
    <w:rsid w:val="008913E8"/>
    <w:rsid w:val="00891453"/>
    <w:rsid w:val="00892042"/>
    <w:rsid w:val="00892D6D"/>
    <w:rsid w:val="008972C5"/>
    <w:rsid w:val="008A506F"/>
    <w:rsid w:val="008A67C7"/>
    <w:rsid w:val="008B692E"/>
    <w:rsid w:val="008C0CBE"/>
    <w:rsid w:val="008C2020"/>
    <w:rsid w:val="008E2502"/>
    <w:rsid w:val="008F22C8"/>
    <w:rsid w:val="00910B0F"/>
    <w:rsid w:val="00914DE6"/>
    <w:rsid w:val="00917310"/>
    <w:rsid w:val="00921771"/>
    <w:rsid w:val="00921E61"/>
    <w:rsid w:val="00922F1B"/>
    <w:rsid w:val="00931EDB"/>
    <w:rsid w:val="00946C70"/>
    <w:rsid w:val="009502AF"/>
    <w:rsid w:val="00953B17"/>
    <w:rsid w:val="00955FC3"/>
    <w:rsid w:val="009604F2"/>
    <w:rsid w:val="009623B8"/>
    <w:rsid w:val="00975136"/>
    <w:rsid w:val="00980C0B"/>
    <w:rsid w:val="009848D9"/>
    <w:rsid w:val="00985251"/>
    <w:rsid w:val="009874C0"/>
    <w:rsid w:val="0099633A"/>
    <w:rsid w:val="009B6096"/>
    <w:rsid w:val="009C285B"/>
    <w:rsid w:val="009C2ABB"/>
    <w:rsid w:val="009C3F6E"/>
    <w:rsid w:val="009D2AA7"/>
    <w:rsid w:val="009D4834"/>
    <w:rsid w:val="009D6CC2"/>
    <w:rsid w:val="009E1001"/>
    <w:rsid w:val="009E6AC2"/>
    <w:rsid w:val="009E6AE3"/>
    <w:rsid w:val="009F14FB"/>
    <w:rsid w:val="00A0047D"/>
    <w:rsid w:val="00A03B12"/>
    <w:rsid w:val="00A165FC"/>
    <w:rsid w:val="00A251C8"/>
    <w:rsid w:val="00A256ED"/>
    <w:rsid w:val="00A341B4"/>
    <w:rsid w:val="00A3581C"/>
    <w:rsid w:val="00A35E73"/>
    <w:rsid w:val="00A41DB0"/>
    <w:rsid w:val="00A438C8"/>
    <w:rsid w:val="00A47EF8"/>
    <w:rsid w:val="00A63FD3"/>
    <w:rsid w:val="00A764EF"/>
    <w:rsid w:val="00A84A22"/>
    <w:rsid w:val="00A86BE4"/>
    <w:rsid w:val="00A97681"/>
    <w:rsid w:val="00AA3257"/>
    <w:rsid w:val="00AC3FB5"/>
    <w:rsid w:val="00AD0C8C"/>
    <w:rsid w:val="00AD2448"/>
    <w:rsid w:val="00AD598B"/>
    <w:rsid w:val="00AD5A8F"/>
    <w:rsid w:val="00AD78B3"/>
    <w:rsid w:val="00AE5AA8"/>
    <w:rsid w:val="00AE7338"/>
    <w:rsid w:val="00AF0645"/>
    <w:rsid w:val="00AF4957"/>
    <w:rsid w:val="00B04C32"/>
    <w:rsid w:val="00B057EA"/>
    <w:rsid w:val="00B107B2"/>
    <w:rsid w:val="00B1790F"/>
    <w:rsid w:val="00B20F03"/>
    <w:rsid w:val="00B610AF"/>
    <w:rsid w:val="00B64168"/>
    <w:rsid w:val="00B7031E"/>
    <w:rsid w:val="00B81DD7"/>
    <w:rsid w:val="00B946DB"/>
    <w:rsid w:val="00BA1465"/>
    <w:rsid w:val="00BA30B2"/>
    <w:rsid w:val="00BA62C2"/>
    <w:rsid w:val="00BD5143"/>
    <w:rsid w:val="00BD62E3"/>
    <w:rsid w:val="00BE4A0D"/>
    <w:rsid w:val="00BE6225"/>
    <w:rsid w:val="00BF07B1"/>
    <w:rsid w:val="00BF13E1"/>
    <w:rsid w:val="00BF24AB"/>
    <w:rsid w:val="00BF478F"/>
    <w:rsid w:val="00BF62A7"/>
    <w:rsid w:val="00BF6964"/>
    <w:rsid w:val="00C137CB"/>
    <w:rsid w:val="00C1683F"/>
    <w:rsid w:val="00C16D7B"/>
    <w:rsid w:val="00C24E61"/>
    <w:rsid w:val="00C418F1"/>
    <w:rsid w:val="00C60B35"/>
    <w:rsid w:val="00C647B4"/>
    <w:rsid w:val="00C65A44"/>
    <w:rsid w:val="00C74371"/>
    <w:rsid w:val="00C744D0"/>
    <w:rsid w:val="00C75761"/>
    <w:rsid w:val="00C77B72"/>
    <w:rsid w:val="00C82853"/>
    <w:rsid w:val="00C86D7C"/>
    <w:rsid w:val="00C876D9"/>
    <w:rsid w:val="00C90A50"/>
    <w:rsid w:val="00CA630E"/>
    <w:rsid w:val="00CA70DD"/>
    <w:rsid w:val="00CB74AF"/>
    <w:rsid w:val="00CC5F3C"/>
    <w:rsid w:val="00CD09FF"/>
    <w:rsid w:val="00CD0A1F"/>
    <w:rsid w:val="00CD3871"/>
    <w:rsid w:val="00CD77A2"/>
    <w:rsid w:val="00CF52C0"/>
    <w:rsid w:val="00CF7B57"/>
    <w:rsid w:val="00D00521"/>
    <w:rsid w:val="00D012E0"/>
    <w:rsid w:val="00D05969"/>
    <w:rsid w:val="00D066B0"/>
    <w:rsid w:val="00D13CB1"/>
    <w:rsid w:val="00D1633E"/>
    <w:rsid w:val="00D248AA"/>
    <w:rsid w:val="00D253C8"/>
    <w:rsid w:val="00D270B8"/>
    <w:rsid w:val="00D32A62"/>
    <w:rsid w:val="00D46996"/>
    <w:rsid w:val="00D547DD"/>
    <w:rsid w:val="00D54C81"/>
    <w:rsid w:val="00D54F0F"/>
    <w:rsid w:val="00D70BF2"/>
    <w:rsid w:val="00D76480"/>
    <w:rsid w:val="00D81139"/>
    <w:rsid w:val="00D81748"/>
    <w:rsid w:val="00D83BF0"/>
    <w:rsid w:val="00D91CAF"/>
    <w:rsid w:val="00D93394"/>
    <w:rsid w:val="00DB0272"/>
    <w:rsid w:val="00DB1C61"/>
    <w:rsid w:val="00DB26C6"/>
    <w:rsid w:val="00DB4F85"/>
    <w:rsid w:val="00DB5F5E"/>
    <w:rsid w:val="00DC3CB8"/>
    <w:rsid w:val="00DD031A"/>
    <w:rsid w:val="00DD5F8A"/>
    <w:rsid w:val="00DD6176"/>
    <w:rsid w:val="00DE3C90"/>
    <w:rsid w:val="00DE4EE6"/>
    <w:rsid w:val="00DF0F11"/>
    <w:rsid w:val="00DF24E7"/>
    <w:rsid w:val="00DF3D8B"/>
    <w:rsid w:val="00DF4083"/>
    <w:rsid w:val="00DF5804"/>
    <w:rsid w:val="00E109A4"/>
    <w:rsid w:val="00E12262"/>
    <w:rsid w:val="00E1314D"/>
    <w:rsid w:val="00E17E7E"/>
    <w:rsid w:val="00E21CE4"/>
    <w:rsid w:val="00E2702A"/>
    <w:rsid w:val="00E32375"/>
    <w:rsid w:val="00E32D5C"/>
    <w:rsid w:val="00E34A43"/>
    <w:rsid w:val="00E362D3"/>
    <w:rsid w:val="00E435AA"/>
    <w:rsid w:val="00E44911"/>
    <w:rsid w:val="00E509B3"/>
    <w:rsid w:val="00E62B8B"/>
    <w:rsid w:val="00E65271"/>
    <w:rsid w:val="00E6577C"/>
    <w:rsid w:val="00E70985"/>
    <w:rsid w:val="00E75732"/>
    <w:rsid w:val="00E76B41"/>
    <w:rsid w:val="00E805A3"/>
    <w:rsid w:val="00E82C4A"/>
    <w:rsid w:val="00E93D7C"/>
    <w:rsid w:val="00E9721F"/>
    <w:rsid w:val="00EA175F"/>
    <w:rsid w:val="00EA6747"/>
    <w:rsid w:val="00EA7C25"/>
    <w:rsid w:val="00EA7E76"/>
    <w:rsid w:val="00EB00AF"/>
    <w:rsid w:val="00EB1E9D"/>
    <w:rsid w:val="00EB3818"/>
    <w:rsid w:val="00EC3CC6"/>
    <w:rsid w:val="00EC4193"/>
    <w:rsid w:val="00ED7AAB"/>
    <w:rsid w:val="00EE118E"/>
    <w:rsid w:val="00EE47D0"/>
    <w:rsid w:val="00EE7079"/>
    <w:rsid w:val="00EF0C29"/>
    <w:rsid w:val="00EF0DEE"/>
    <w:rsid w:val="00EF1198"/>
    <w:rsid w:val="00F04232"/>
    <w:rsid w:val="00F050BD"/>
    <w:rsid w:val="00F06D72"/>
    <w:rsid w:val="00F107BE"/>
    <w:rsid w:val="00F10B76"/>
    <w:rsid w:val="00F13BDB"/>
    <w:rsid w:val="00F267B2"/>
    <w:rsid w:val="00F368CD"/>
    <w:rsid w:val="00F427F4"/>
    <w:rsid w:val="00F53D26"/>
    <w:rsid w:val="00F56FD5"/>
    <w:rsid w:val="00F60F07"/>
    <w:rsid w:val="00F6707A"/>
    <w:rsid w:val="00F67792"/>
    <w:rsid w:val="00F708E8"/>
    <w:rsid w:val="00F969CF"/>
    <w:rsid w:val="00F96E30"/>
    <w:rsid w:val="00FB1922"/>
    <w:rsid w:val="00FB4648"/>
    <w:rsid w:val="00FC5C78"/>
    <w:rsid w:val="00FD2150"/>
    <w:rsid w:val="00FD496D"/>
    <w:rsid w:val="00FD6F61"/>
    <w:rsid w:val="00FE6862"/>
    <w:rsid w:val="00FE73B5"/>
    <w:rsid w:val="00FF4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3193F"/>
  <w15:docId w15:val="{F8861AFF-19CD-4492-B026-0A383396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5F8A"/>
    <w:pPr>
      <w:jc w:val="both"/>
    </w:pPr>
    <w:rPr>
      <w:rFonts w:ascii="Times New Roman" w:hAnsi="Times New Roman"/>
      <w:sz w:val="24"/>
    </w:rPr>
  </w:style>
  <w:style w:type="paragraph" w:styleId="Heading7">
    <w:name w:val="heading 7"/>
    <w:basedOn w:val="Normal"/>
    <w:next w:val="Normal"/>
    <w:link w:val="Heading7Char"/>
    <w:qFormat/>
    <w:rsid w:val="00AF4957"/>
    <w:pPr>
      <w:keepNext/>
      <w:spacing w:after="0" w:line="240" w:lineRule="auto"/>
      <w:jc w:val="center"/>
      <w:outlineLvl w:val="6"/>
    </w:pPr>
    <w:rPr>
      <w:rFonts w:eastAsia="Times New Roman" w:cs="Traditional Arabic"/>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LAB">
    <w:name w:val="MATLAB"/>
    <w:basedOn w:val="ListParagraph"/>
    <w:link w:val="MATLABChar"/>
    <w:qFormat/>
    <w:rsid w:val="00E32375"/>
    <w:pPr>
      <w:pBdr>
        <w:top w:val="single" w:sz="4" w:space="1" w:color="auto"/>
        <w:left w:val="single" w:sz="4" w:space="4" w:color="auto"/>
        <w:bottom w:val="single" w:sz="4" w:space="1" w:color="auto"/>
        <w:right w:val="single" w:sz="4" w:space="4" w:color="auto"/>
      </w:pBdr>
      <w:spacing w:after="0"/>
    </w:pPr>
    <w:rPr>
      <w:rFonts w:ascii="Courier New" w:eastAsiaTheme="minorEastAsia" w:hAnsi="Courier New" w:cs="Courier New"/>
      <w:szCs w:val="20"/>
    </w:rPr>
  </w:style>
  <w:style w:type="character" w:customStyle="1" w:styleId="MATLABChar">
    <w:name w:val="MATLAB Char"/>
    <w:basedOn w:val="DefaultParagraphFont"/>
    <w:link w:val="MATLAB"/>
    <w:rsid w:val="00E32375"/>
    <w:rPr>
      <w:rFonts w:ascii="Courier New" w:eastAsiaTheme="minorEastAsia" w:hAnsi="Courier New" w:cs="Courier New"/>
      <w:sz w:val="24"/>
      <w:szCs w:val="20"/>
    </w:rPr>
  </w:style>
  <w:style w:type="paragraph" w:styleId="ListParagraph">
    <w:name w:val="List Paragraph"/>
    <w:basedOn w:val="Normal"/>
    <w:link w:val="ListParagraphChar"/>
    <w:uiPriority w:val="34"/>
    <w:qFormat/>
    <w:rsid w:val="00DD5F8A"/>
    <w:pPr>
      <w:ind w:left="720"/>
      <w:contextualSpacing/>
    </w:pPr>
  </w:style>
  <w:style w:type="character" w:styleId="PlaceholderText">
    <w:name w:val="Placeholder Text"/>
    <w:basedOn w:val="DefaultParagraphFont"/>
    <w:uiPriority w:val="99"/>
    <w:semiHidden/>
    <w:rsid w:val="00041868"/>
    <w:rPr>
      <w:color w:val="808080"/>
    </w:rPr>
  </w:style>
  <w:style w:type="paragraph" w:styleId="Caption">
    <w:name w:val="caption"/>
    <w:basedOn w:val="Normal"/>
    <w:next w:val="Normal"/>
    <w:uiPriority w:val="35"/>
    <w:unhideWhenUsed/>
    <w:qFormat/>
    <w:rsid w:val="00E1314D"/>
    <w:pPr>
      <w:spacing w:after="200" w:line="240" w:lineRule="auto"/>
      <w:jc w:val="center"/>
    </w:pPr>
    <w:rPr>
      <w:b/>
      <w:iCs/>
      <w:color w:val="000000" w:themeColor="text1"/>
      <w:szCs w:val="18"/>
    </w:rPr>
  </w:style>
  <w:style w:type="table" w:styleId="TableGrid">
    <w:name w:val="Table Grid"/>
    <w:basedOn w:val="TableNormal"/>
    <w:uiPriority w:val="39"/>
    <w:rsid w:val="00CA6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60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B6096"/>
    <w:rPr>
      <w:rFonts w:ascii="Times New Roman" w:hAnsi="Times New Roman"/>
      <w:sz w:val="24"/>
    </w:rPr>
  </w:style>
  <w:style w:type="paragraph" w:styleId="Footer">
    <w:name w:val="footer"/>
    <w:basedOn w:val="Normal"/>
    <w:link w:val="FooterChar"/>
    <w:uiPriority w:val="99"/>
    <w:unhideWhenUsed/>
    <w:rsid w:val="009B60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6096"/>
    <w:rPr>
      <w:rFonts w:ascii="Times New Roman" w:hAnsi="Times New Roman"/>
      <w:sz w:val="24"/>
    </w:rPr>
  </w:style>
  <w:style w:type="paragraph" w:styleId="BalloonText">
    <w:name w:val="Balloon Text"/>
    <w:basedOn w:val="Normal"/>
    <w:link w:val="BalloonTextChar"/>
    <w:uiPriority w:val="99"/>
    <w:semiHidden/>
    <w:unhideWhenUsed/>
    <w:rsid w:val="00D70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BF2"/>
    <w:rPr>
      <w:rFonts w:ascii="Tahoma" w:hAnsi="Tahoma" w:cs="Tahoma"/>
      <w:sz w:val="16"/>
      <w:szCs w:val="16"/>
    </w:rPr>
  </w:style>
  <w:style w:type="character" w:customStyle="1" w:styleId="Heading7Char">
    <w:name w:val="Heading 7 Char"/>
    <w:basedOn w:val="DefaultParagraphFont"/>
    <w:link w:val="Heading7"/>
    <w:rsid w:val="00AF4957"/>
    <w:rPr>
      <w:rFonts w:ascii="Times New Roman" w:eastAsia="Times New Roman" w:hAnsi="Times New Roman" w:cs="Traditional Arabic"/>
      <w:i/>
      <w:iCs/>
      <w:sz w:val="24"/>
      <w:szCs w:val="28"/>
    </w:rPr>
  </w:style>
  <w:style w:type="character" w:styleId="Hyperlink">
    <w:name w:val="Hyperlink"/>
    <w:basedOn w:val="DefaultParagraphFont"/>
    <w:uiPriority w:val="99"/>
    <w:rsid w:val="00AF4957"/>
    <w:rPr>
      <w:color w:val="0563C1" w:themeColor="hyperlink"/>
      <w:u w:val="single"/>
    </w:rPr>
  </w:style>
  <w:style w:type="paragraph" w:styleId="ListContinue">
    <w:name w:val="List Continue"/>
    <w:basedOn w:val="Normal"/>
    <w:rsid w:val="00AF4957"/>
    <w:pPr>
      <w:autoSpaceDE w:val="0"/>
      <w:autoSpaceDN w:val="0"/>
      <w:bidi/>
      <w:spacing w:after="120" w:line="240" w:lineRule="auto"/>
      <w:ind w:right="283"/>
      <w:jc w:val="left"/>
    </w:pPr>
    <w:rPr>
      <w:rFonts w:eastAsia="Times New Roman" w:cs="Traditional Arabic"/>
      <w:szCs w:val="26"/>
    </w:rPr>
  </w:style>
  <w:style w:type="paragraph" w:customStyle="1" w:styleId="Default">
    <w:name w:val="Default"/>
    <w:rsid w:val="006C5B9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rsid w:val="00E12262"/>
  </w:style>
  <w:style w:type="paragraph" w:styleId="Bibliography">
    <w:name w:val="Bibliography"/>
    <w:basedOn w:val="Normal"/>
    <w:next w:val="Normal"/>
    <w:uiPriority w:val="37"/>
    <w:unhideWhenUsed/>
    <w:rsid w:val="004A6F8D"/>
  </w:style>
  <w:style w:type="paragraph" w:customStyle="1" w:styleId="EndNoteBibliographyTitle">
    <w:name w:val="EndNote Bibliography Title"/>
    <w:basedOn w:val="Normal"/>
    <w:link w:val="EndNoteBibliographyTitleChar"/>
    <w:rsid w:val="00DF0F11"/>
    <w:pPr>
      <w:spacing w:after="0"/>
      <w:jc w:val="center"/>
    </w:pPr>
    <w:rPr>
      <w:rFonts w:cs="Times New Roman"/>
      <w:noProof/>
    </w:rPr>
  </w:style>
  <w:style w:type="character" w:customStyle="1" w:styleId="ListParagraphChar">
    <w:name w:val="List Paragraph Char"/>
    <w:basedOn w:val="DefaultParagraphFont"/>
    <w:link w:val="ListParagraph"/>
    <w:uiPriority w:val="34"/>
    <w:rsid w:val="00DF0F11"/>
    <w:rPr>
      <w:rFonts w:ascii="Times New Roman" w:hAnsi="Times New Roman"/>
      <w:sz w:val="24"/>
    </w:rPr>
  </w:style>
  <w:style w:type="character" w:customStyle="1" w:styleId="EndNoteBibliographyTitleChar">
    <w:name w:val="EndNote Bibliography Title Char"/>
    <w:basedOn w:val="ListParagraphChar"/>
    <w:link w:val="EndNoteBibliographyTitle"/>
    <w:rsid w:val="00DF0F11"/>
    <w:rPr>
      <w:rFonts w:ascii="Times New Roman" w:hAnsi="Times New Roman" w:cs="Times New Roman"/>
      <w:noProof/>
      <w:sz w:val="24"/>
    </w:rPr>
  </w:style>
  <w:style w:type="paragraph" w:customStyle="1" w:styleId="EndNoteBibliography">
    <w:name w:val="EndNote Bibliography"/>
    <w:basedOn w:val="Normal"/>
    <w:link w:val="EndNoteBibliographyChar"/>
    <w:rsid w:val="00DF0F11"/>
    <w:pPr>
      <w:spacing w:line="240" w:lineRule="auto"/>
    </w:pPr>
    <w:rPr>
      <w:rFonts w:cs="Times New Roman"/>
      <w:noProof/>
    </w:rPr>
  </w:style>
  <w:style w:type="character" w:customStyle="1" w:styleId="EndNoteBibliographyChar">
    <w:name w:val="EndNote Bibliography Char"/>
    <w:basedOn w:val="ListParagraphChar"/>
    <w:link w:val="EndNoteBibliography"/>
    <w:rsid w:val="00DF0F11"/>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1246">
      <w:bodyDiv w:val="1"/>
      <w:marLeft w:val="0"/>
      <w:marRight w:val="0"/>
      <w:marTop w:val="0"/>
      <w:marBottom w:val="0"/>
      <w:divBdr>
        <w:top w:val="none" w:sz="0" w:space="0" w:color="auto"/>
        <w:left w:val="none" w:sz="0" w:space="0" w:color="auto"/>
        <w:bottom w:val="none" w:sz="0" w:space="0" w:color="auto"/>
        <w:right w:val="none" w:sz="0" w:space="0" w:color="auto"/>
      </w:divBdr>
    </w:div>
    <w:div w:id="64232563">
      <w:bodyDiv w:val="1"/>
      <w:marLeft w:val="0"/>
      <w:marRight w:val="0"/>
      <w:marTop w:val="0"/>
      <w:marBottom w:val="0"/>
      <w:divBdr>
        <w:top w:val="none" w:sz="0" w:space="0" w:color="auto"/>
        <w:left w:val="none" w:sz="0" w:space="0" w:color="auto"/>
        <w:bottom w:val="none" w:sz="0" w:space="0" w:color="auto"/>
        <w:right w:val="none" w:sz="0" w:space="0" w:color="auto"/>
      </w:divBdr>
    </w:div>
    <w:div w:id="293099448">
      <w:bodyDiv w:val="1"/>
      <w:marLeft w:val="0"/>
      <w:marRight w:val="0"/>
      <w:marTop w:val="0"/>
      <w:marBottom w:val="0"/>
      <w:divBdr>
        <w:top w:val="none" w:sz="0" w:space="0" w:color="auto"/>
        <w:left w:val="none" w:sz="0" w:space="0" w:color="auto"/>
        <w:bottom w:val="none" w:sz="0" w:space="0" w:color="auto"/>
        <w:right w:val="none" w:sz="0" w:space="0" w:color="auto"/>
      </w:divBdr>
    </w:div>
    <w:div w:id="341973501">
      <w:bodyDiv w:val="1"/>
      <w:marLeft w:val="0"/>
      <w:marRight w:val="0"/>
      <w:marTop w:val="0"/>
      <w:marBottom w:val="0"/>
      <w:divBdr>
        <w:top w:val="none" w:sz="0" w:space="0" w:color="auto"/>
        <w:left w:val="none" w:sz="0" w:space="0" w:color="auto"/>
        <w:bottom w:val="none" w:sz="0" w:space="0" w:color="auto"/>
        <w:right w:val="none" w:sz="0" w:space="0" w:color="auto"/>
      </w:divBdr>
    </w:div>
    <w:div w:id="365132827">
      <w:bodyDiv w:val="1"/>
      <w:marLeft w:val="0"/>
      <w:marRight w:val="0"/>
      <w:marTop w:val="0"/>
      <w:marBottom w:val="0"/>
      <w:divBdr>
        <w:top w:val="none" w:sz="0" w:space="0" w:color="auto"/>
        <w:left w:val="none" w:sz="0" w:space="0" w:color="auto"/>
        <w:bottom w:val="none" w:sz="0" w:space="0" w:color="auto"/>
        <w:right w:val="none" w:sz="0" w:space="0" w:color="auto"/>
      </w:divBdr>
    </w:div>
    <w:div w:id="521750494">
      <w:bodyDiv w:val="1"/>
      <w:marLeft w:val="0"/>
      <w:marRight w:val="0"/>
      <w:marTop w:val="0"/>
      <w:marBottom w:val="0"/>
      <w:divBdr>
        <w:top w:val="none" w:sz="0" w:space="0" w:color="auto"/>
        <w:left w:val="none" w:sz="0" w:space="0" w:color="auto"/>
        <w:bottom w:val="none" w:sz="0" w:space="0" w:color="auto"/>
        <w:right w:val="none" w:sz="0" w:space="0" w:color="auto"/>
      </w:divBdr>
    </w:div>
    <w:div w:id="671226362">
      <w:bodyDiv w:val="1"/>
      <w:marLeft w:val="0"/>
      <w:marRight w:val="0"/>
      <w:marTop w:val="0"/>
      <w:marBottom w:val="0"/>
      <w:divBdr>
        <w:top w:val="none" w:sz="0" w:space="0" w:color="auto"/>
        <w:left w:val="none" w:sz="0" w:space="0" w:color="auto"/>
        <w:bottom w:val="none" w:sz="0" w:space="0" w:color="auto"/>
        <w:right w:val="none" w:sz="0" w:space="0" w:color="auto"/>
      </w:divBdr>
    </w:div>
    <w:div w:id="740566453">
      <w:bodyDiv w:val="1"/>
      <w:marLeft w:val="0"/>
      <w:marRight w:val="0"/>
      <w:marTop w:val="0"/>
      <w:marBottom w:val="0"/>
      <w:divBdr>
        <w:top w:val="none" w:sz="0" w:space="0" w:color="auto"/>
        <w:left w:val="none" w:sz="0" w:space="0" w:color="auto"/>
        <w:bottom w:val="none" w:sz="0" w:space="0" w:color="auto"/>
        <w:right w:val="none" w:sz="0" w:space="0" w:color="auto"/>
      </w:divBdr>
    </w:div>
    <w:div w:id="773329174">
      <w:bodyDiv w:val="1"/>
      <w:marLeft w:val="0"/>
      <w:marRight w:val="0"/>
      <w:marTop w:val="0"/>
      <w:marBottom w:val="0"/>
      <w:divBdr>
        <w:top w:val="none" w:sz="0" w:space="0" w:color="auto"/>
        <w:left w:val="none" w:sz="0" w:space="0" w:color="auto"/>
        <w:bottom w:val="none" w:sz="0" w:space="0" w:color="auto"/>
        <w:right w:val="none" w:sz="0" w:space="0" w:color="auto"/>
      </w:divBdr>
    </w:div>
    <w:div w:id="1019357796">
      <w:bodyDiv w:val="1"/>
      <w:marLeft w:val="0"/>
      <w:marRight w:val="0"/>
      <w:marTop w:val="0"/>
      <w:marBottom w:val="0"/>
      <w:divBdr>
        <w:top w:val="none" w:sz="0" w:space="0" w:color="auto"/>
        <w:left w:val="none" w:sz="0" w:space="0" w:color="auto"/>
        <w:bottom w:val="none" w:sz="0" w:space="0" w:color="auto"/>
        <w:right w:val="none" w:sz="0" w:space="0" w:color="auto"/>
      </w:divBdr>
    </w:div>
    <w:div w:id="1064987346">
      <w:bodyDiv w:val="1"/>
      <w:marLeft w:val="0"/>
      <w:marRight w:val="0"/>
      <w:marTop w:val="0"/>
      <w:marBottom w:val="0"/>
      <w:divBdr>
        <w:top w:val="none" w:sz="0" w:space="0" w:color="auto"/>
        <w:left w:val="none" w:sz="0" w:space="0" w:color="auto"/>
        <w:bottom w:val="none" w:sz="0" w:space="0" w:color="auto"/>
        <w:right w:val="none" w:sz="0" w:space="0" w:color="auto"/>
      </w:divBdr>
    </w:div>
    <w:div w:id="1117875587">
      <w:bodyDiv w:val="1"/>
      <w:marLeft w:val="0"/>
      <w:marRight w:val="0"/>
      <w:marTop w:val="0"/>
      <w:marBottom w:val="0"/>
      <w:divBdr>
        <w:top w:val="none" w:sz="0" w:space="0" w:color="auto"/>
        <w:left w:val="none" w:sz="0" w:space="0" w:color="auto"/>
        <w:bottom w:val="none" w:sz="0" w:space="0" w:color="auto"/>
        <w:right w:val="none" w:sz="0" w:space="0" w:color="auto"/>
      </w:divBdr>
    </w:div>
    <w:div w:id="1118372646">
      <w:bodyDiv w:val="1"/>
      <w:marLeft w:val="0"/>
      <w:marRight w:val="0"/>
      <w:marTop w:val="0"/>
      <w:marBottom w:val="0"/>
      <w:divBdr>
        <w:top w:val="none" w:sz="0" w:space="0" w:color="auto"/>
        <w:left w:val="none" w:sz="0" w:space="0" w:color="auto"/>
        <w:bottom w:val="none" w:sz="0" w:space="0" w:color="auto"/>
        <w:right w:val="none" w:sz="0" w:space="0" w:color="auto"/>
      </w:divBdr>
    </w:div>
    <w:div w:id="1190947006">
      <w:bodyDiv w:val="1"/>
      <w:marLeft w:val="0"/>
      <w:marRight w:val="0"/>
      <w:marTop w:val="0"/>
      <w:marBottom w:val="0"/>
      <w:divBdr>
        <w:top w:val="none" w:sz="0" w:space="0" w:color="auto"/>
        <w:left w:val="none" w:sz="0" w:space="0" w:color="auto"/>
        <w:bottom w:val="none" w:sz="0" w:space="0" w:color="auto"/>
        <w:right w:val="none" w:sz="0" w:space="0" w:color="auto"/>
      </w:divBdr>
    </w:div>
    <w:div w:id="1196579413">
      <w:bodyDiv w:val="1"/>
      <w:marLeft w:val="0"/>
      <w:marRight w:val="0"/>
      <w:marTop w:val="0"/>
      <w:marBottom w:val="0"/>
      <w:divBdr>
        <w:top w:val="none" w:sz="0" w:space="0" w:color="auto"/>
        <w:left w:val="none" w:sz="0" w:space="0" w:color="auto"/>
        <w:bottom w:val="none" w:sz="0" w:space="0" w:color="auto"/>
        <w:right w:val="none" w:sz="0" w:space="0" w:color="auto"/>
      </w:divBdr>
    </w:div>
    <w:div w:id="1217160374">
      <w:bodyDiv w:val="1"/>
      <w:marLeft w:val="0"/>
      <w:marRight w:val="0"/>
      <w:marTop w:val="0"/>
      <w:marBottom w:val="0"/>
      <w:divBdr>
        <w:top w:val="none" w:sz="0" w:space="0" w:color="auto"/>
        <w:left w:val="none" w:sz="0" w:space="0" w:color="auto"/>
        <w:bottom w:val="none" w:sz="0" w:space="0" w:color="auto"/>
        <w:right w:val="none" w:sz="0" w:space="0" w:color="auto"/>
      </w:divBdr>
    </w:div>
    <w:div w:id="1251888075">
      <w:bodyDiv w:val="1"/>
      <w:marLeft w:val="0"/>
      <w:marRight w:val="0"/>
      <w:marTop w:val="0"/>
      <w:marBottom w:val="0"/>
      <w:divBdr>
        <w:top w:val="none" w:sz="0" w:space="0" w:color="auto"/>
        <w:left w:val="none" w:sz="0" w:space="0" w:color="auto"/>
        <w:bottom w:val="none" w:sz="0" w:space="0" w:color="auto"/>
        <w:right w:val="none" w:sz="0" w:space="0" w:color="auto"/>
      </w:divBdr>
    </w:div>
    <w:div w:id="1263490465">
      <w:bodyDiv w:val="1"/>
      <w:marLeft w:val="0"/>
      <w:marRight w:val="0"/>
      <w:marTop w:val="0"/>
      <w:marBottom w:val="0"/>
      <w:divBdr>
        <w:top w:val="none" w:sz="0" w:space="0" w:color="auto"/>
        <w:left w:val="none" w:sz="0" w:space="0" w:color="auto"/>
        <w:bottom w:val="none" w:sz="0" w:space="0" w:color="auto"/>
        <w:right w:val="none" w:sz="0" w:space="0" w:color="auto"/>
      </w:divBdr>
    </w:div>
    <w:div w:id="1469932451">
      <w:bodyDiv w:val="1"/>
      <w:marLeft w:val="0"/>
      <w:marRight w:val="0"/>
      <w:marTop w:val="0"/>
      <w:marBottom w:val="0"/>
      <w:divBdr>
        <w:top w:val="none" w:sz="0" w:space="0" w:color="auto"/>
        <w:left w:val="none" w:sz="0" w:space="0" w:color="auto"/>
        <w:bottom w:val="none" w:sz="0" w:space="0" w:color="auto"/>
        <w:right w:val="none" w:sz="0" w:space="0" w:color="auto"/>
      </w:divBdr>
    </w:div>
    <w:div w:id="1477067030">
      <w:bodyDiv w:val="1"/>
      <w:marLeft w:val="0"/>
      <w:marRight w:val="0"/>
      <w:marTop w:val="0"/>
      <w:marBottom w:val="0"/>
      <w:divBdr>
        <w:top w:val="none" w:sz="0" w:space="0" w:color="auto"/>
        <w:left w:val="none" w:sz="0" w:space="0" w:color="auto"/>
        <w:bottom w:val="none" w:sz="0" w:space="0" w:color="auto"/>
        <w:right w:val="none" w:sz="0" w:space="0" w:color="auto"/>
      </w:divBdr>
    </w:div>
    <w:div w:id="1504785261">
      <w:bodyDiv w:val="1"/>
      <w:marLeft w:val="0"/>
      <w:marRight w:val="0"/>
      <w:marTop w:val="0"/>
      <w:marBottom w:val="0"/>
      <w:divBdr>
        <w:top w:val="none" w:sz="0" w:space="0" w:color="auto"/>
        <w:left w:val="none" w:sz="0" w:space="0" w:color="auto"/>
        <w:bottom w:val="none" w:sz="0" w:space="0" w:color="auto"/>
        <w:right w:val="none" w:sz="0" w:space="0" w:color="auto"/>
      </w:divBdr>
    </w:div>
    <w:div w:id="1509756738">
      <w:bodyDiv w:val="1"/>
      <w:marLeft w:val="0"/>
      <w:marRight w:val="0"/>
      <w:marTop w:val="0"/>
      <w:marBottom w:val="0"/>
      <w:divBdr>
        <w:top w:val="none" w:sz="0" w:space="0" w:color="auto"/>
        <w:left w:val="none" w:sz="0" w:space="0" w:color="auto"/>
        <w:bottom w:val="none" w:sz="0" w:space="0" w:color="auto"/>
        <w:right w:val="none" w:sz="0" w:space="0" w:color="auto"/>
      </w:divBdr>
    </w:div>
    <w:div w:id="1535120620">
      <w:bodyDiv w:val="1"/>
      <w:marLeft w:val="0"/>
      <w:marRight w:val="0"/>
      <w:marTop w:val="0"/>
      <w:marBottom w:val="0"/>
      <w:divBdr>
        <w:top w:val="none" w:sz="0" w:space="0" w:color="auto"/>
        <w:left w:val="none" w:sz="0" w:space="0" w:color="auto"/>
        <w:bottom w:val="none" w:sz="0" w:space="0" w:color="auto"/>
        <w:right w:val="none" w:sz="0" w:space="0" w:color="auto"/>
      </w:divBdr>
    </w:div>
    <w:div w:id="1598755286">
      <w:bodyDiv w:val="1"/>
      <w:marLeft w:val="0"/>
      <w:marRight w:val="0"/>
      <w:marTop w:val="0"/>
      <w:marBottom w:val="0"/>
      <w:divBdr>
        <w:top w:val="none" w:sz="0" w:space="0" w:color="auto"/>
        <w:left w:val="none" w:sz="0" w:space="0" w:color="auto"/>
        <w:bottom w:val="none" w:sz="0" w:space="0" w:color="auto"/>
        <w:right w:val="none" w:sz="0" w:space="0" w:color="auto"/>
      </w:divBdr>
    </w:div>
    <w:div w:id="1652901068">
      <w:bodyDiv w:val="1"/>
      <w:marLeft w:val="0"/>
      <w:marRight w:val="0"/>
      <w:marTop w:val="0"/>
      <w:marBottom w:val="0"/>
      <w:divBdr>
        <w:top w:val="none" w:sz="0" w:space="0" w:color="auto"/>
        <w:left w:val="none" w:sz="0" w:space="0" w:color="auto"/>
        <w:bottom w:val="none" w:sz="0" w:space="0" w:color="auto"/>
        <w:right w:val="none" w:sz="0" w:space="0" w:color="auto"/>
      </w:divBdr>
    </w:div>
    <w:div w:id="1687560951">
      <w:bodyDiv w:val="1"/>
      <w:marLeft w:val="0"/>
      <w:marRight w:val="0"/>
      <w:marTop w:val="0"/>
      <w:marBottom w:val="0"/>
      <w:divBdr>
        <w:top w:val="none" w:sz="0" w:space="0" w:color="auto"/>
        <w:left w:val="none" w:sz="0" w:space="0" w:color="auto"/>
        <w:bottom w:val="none" w:sz="0" w:space="0" w:color="auto"/>
        <w:right w:val="none" w:sz="0" w:space="0" w:color="auto"/>
      </w:divBdr>
    </w:div>
    <w:div w:id="1811823969">
      <w:bodyDiv w:val="1"/>
      <w:marLeft w:val="0"/>
      <w:marRight w:val="0"/>
      <w:marTop w:val="0"/>
      <w:marBottom w:val="0"/>
      <w:divBdr>
        <w:top w:val="none" w:sz="0" w:space="0" w:color="auto"/>
        <w:left w:val="none" w:sz="0" w:space="0" w:color="auto"/>
        <w:bottom w:val="none" w:sz="0" w:space="0" w:color="auto"/>
        <w:right w:val="none" w:sz="0" w:space="0" w:color="auto"/>
      </w:divBdr>
    </w:div>
    <w:div w:id="1901284207">
      <w:bodyDiv w:val="1"/>
      <w:marLeft w:val="0"/>
      <w:marRight w:val="0"/>
      <w:marTop w:val="0"/>
      <w:marBottom w:val="0"/>
      <w:divBdr>
        <w:top w:val="none" w:sz="0" w:space="0" w:color="auto"/>
        <w:left w:val="none" w:sz="0" w:space="0" w:color="auto"/>
        <w:bottom w:val="none" w:sz="0" w:space="0" w:color="auto"/>
        <w:right w:val="none" w:sz="0" w:space="0" w:color="auto"/>
      </w:divBdr>
    </w:div>
    <w:div w:id="1917859135">
      <w:bodyDiv w:val="1"/>
      <w:marLeft w:val="0"/>
      <w:marRight w:val="0"/>
      <w:marTop w:val="0"/>
      <w:marBottom w:val="0"/>
      <w:divBdr>
        <w:top w:val="none" w:sz="0" w:space="0" w:color="auto"/>
        <w:left w:val="none" w:sz="0" w:space="0" w:color="auto"/>
        <w:bottom w:val="none" w:sz="0" w:space="0" w:color="auto"/>
        <w:right w:val="none" w:sz="0" w:space="0" w:color="auto"/>
      </w:divBdr>
    </w:div>
    <w:div w:id="202232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usairpower.net/TE-Evading-Missil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s>
</file>

<file path=customXml/itemProps1.xml><?xml version="1.0" encoding="utf-8"?>
<ds:datastoreItem xmlns:ds="http://schemas.openxmlformats.org/officeDocument/2006/customXml" ds:itemID="{C5C28862-3EE4-46FC-9EEF-7CA4F2F05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Rushdi</cp:lastModifiedBy>
  <cp:revision>3</cp:revision>
  <cp:lastPrinted>2017-06-30T21:33:00Z</cp:lastPrinted>
  <dcterms:created xsi:type="dcterms:W3CDTF">2017-06-30T21:39:00Z</dcterms:created>
  <dcterms:modified xsi:type="dcterms:W3CDTF">2017-07-01T15:46:00Z</dcterms:modified>
</cp:coreProperties>
</file>