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毕业论文中期检查报告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论文题目：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格算法在背包公钥密码体制分析中的应用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指导教师：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陆正福（教授）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报告人：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白文寿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背包问题：指给定一个正整数的集合{b1,b2,···,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15" o:spt="75" type="#_x0000_t75" style="height:18pt;width:1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15" DrawAspect="Content" ObjectID="_1468075725" r:id="rId4"/>
        </w:object>
      </w:r>
      <w:r>
        <w:rPr>
          <w:rFonts w:hint="eastAsia" w:ascii="宋体" w:hAnsi="宋体" w:eastAsia="宋体" w:cs="宋体"/>
          <w:lang w:val="en-US" w:eastAsia="zh-CN"/>
        </w:rPr>
        <w:t>}和一个整数S，找一个0,1向量{x1,x2,···,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14" o:spt="75" type="#_x0000_t75" style="height:18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114" DrawAspect="Content" ObjectID="_1468075726" r:id="rId6"/>
        </w:object>
      </w:r>
      <w:r>
        <w:rPr>
          <w:rFonts w:hint="eastAsia" w:ascii="宋体" w:hAnsi="宋体" w:eastAsia="宋体" w:cs="宋体"/>
          <w:lang w:val="en-US" w:eastAsia="zh-CN"/>
        </w:rPr>
        <w:t>},使得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25" o:spt="75" type="#_x0000_t75" style="height:23pt;width:6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/>
        </w:object>
      </w:r>
      <w:r>
        <w:rPr>
          <w:rFonts w:hint="eastAsia" w:ascii="宋体" w:hAnsi="宋体" w:eastAsia="宋体" w:cs="宋体"/>
          <w:lang w:val="en-US" w:eastAsia="zh-CN"/>
        </w:rPr>
        <w:t>.背包问题可能有多解、没有解或者唯一解的情况，所以它是个NP问题。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2、超递增序列：如果一个正整数序列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6" o:spt="75" type="#_x0000_t75" style="height:18pt;width:6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10"/>
        </w:object>
      </w:r>
      <w:r>
        <w:rPr>
          <w:rFonts w:hint="eastAsia" w:ascii="宋体" w:hAnsi="宋体" w:eastAsia="宋体" w:cs="宋体"/>
          <w:lang w:val="en-US" w:eastAsia="zh-CN"/>
        </w:rPr>
        <w:t>满足条件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27" o:spt="75" type="#_x0000_t75" style="height:23pt;width:6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2"/>
        </w:object>
      </w:r>
      <w:r>
        <w:rPr>
          <w:rFonts w:hint="eastAsia" w:ascii="宋体" w:hAnsi="宋体" w:eastAsia="宋体" w:cs="宋体"/>
          <w:lang w:val="en-US" w:eastAsia="zh-CN"/>
        </w:rPr>
        <w:t>，称为超递增序列。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3、基本Merkel-Hellman体制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(1)选取一个超递增背包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8" o:spt="75" type="#_x0000_t75" style="height:18pt;width:8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/>
        </w:object>
      </w:r>
      <w:r>
        <w:rPr>
          <w:rFonts w:hint="eastAsia" w:ascii="宋体" w:hAnsi="宋体" w:eastAsia="宋体" w:cs="宋体"/>
          <w:lang w:val="en-US" w:eastAsia="zh-CN"/>
        </w:rPr>
        <w:t>和模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29" o:spt="75" type="#_x0000_t75" style="height:13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6"/>
        </w:object>
      </w:r>
      <w:r>
        <w:rPr>
          <w:rFonts w:hint="eastAsia" w:ascii="宋体" w:hAnsi="宋体" w:eastAsia="宋体" w:cs="宋体"/>
          <w:lang w:val="en-US" w:eastAsia="zh-CN"/>
        </w:rPr>
        <w:t>使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0" o:spt="75" type="#_x0000_t75" style="height:18pt;width:10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8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(2)取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0"/>
        </w:object>
      </w:r>
      <w:r>
        <w:rPr>
          <w:rFonts w:hint="eastAsia" w:ascii="宋体" w:hAnsi="宋体" w:eastAsia="宋体" w:cs="宋体"/>
          <w:lang w:val="en-US" w:eastAsia="zh-CN"/>
        </w:rPr>
        <w:t>使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2" o:spt="75" type="#_x0000_t75" style="height:16pt;width:5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2"/>
        </w:object>
      </w:r>
      <w:r>
        <w:rPr>
          <w:rFonts w:hint="eastAsia" w:ascii="宋体" w:hAnsi="宋体" w:eastAsia="宋体" w:cs="宋体"/>
          <w:lang w:val="en-US" w:eastAsia="zh-CN"/>
        </w:rPr>
        <w:t>，并求满足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3" o:spt="75" type="#_x0000_t75" style="height:16pt;width:7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4"/>
        </w:objec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34" o:spt="75" type="#_x0000_t75" style="height:16pt;width:1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6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(3)构造背包向量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5" o:spt="75" type="#_x0000_t75" style="height:18pt;width:8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8"/>
        </w:object>
      </w:r>
      <w:r>
        <w:rPr>
          <w:rFonts w:hint="eastAsia" w:ascii="宋体" w:hAnsi="宋体" w:eastAsia="宋体" w:cs="宋体"/>
          <w:lang w:val="en-US" w:eastAsia="zh-CN"/>
        </w:rPr>
        <w:t>且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6" o:spt="75" type="#_x0000_t75" style="height:18pt;width:7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0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(4)公钥: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7" o:spt="75" type="#_x0000_t75" style="height:18pt;width:8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2"/>
        </w:object>
      </w:r>
      <w:r>
        <w:rPr>
          <w:rFonts w:hint="eastAsia" w:ascii="宋体" w:hAnsi="宋体" w:eastAsia="宋体" w:cs="宋体"/>
          <w:lang w:val="en-US" w:eastAsia="zh-CN"/>
        </w:rPr>
        <w:t>，私钥：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38" o:spt="75" type="#_x0000_t75" style="height:18pt;width:8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4"/>
        </w:object>
      </w:r>
      <w:r>
        <w:rPr>
          <w:rFonts w:hint="eastAsia" w:ascii="宋体" w:hAnsi="宋体" w:eastAsia="宋体" w:cs="宋体"/>
          <w:lang w:val="en-US" w:eastAsia="zh-CN"/>
        </w:rPr>
        <w:t>、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39" o:spt="75" type="#_x0000_t75" style="height:13pt;width:1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6"/>
        </w:objec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0" o:spt="75" type="#_x0000_t75" style="height:11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8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(5)加密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设明文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41" o:spt="75" type="#_x0000_t75" style="height:18pt;width:14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0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密文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42" o:spt="75" type="#_x0000_t75" style="height:18pt;width:12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2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(6)解密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收到密文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3" o:spt="75" type="#_x0000_t75" style="height:11pt;width: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4"/>
        </w:object>
      </w:r>
      <w:r>
        <w:rPr>
          <w:rFonts w:hint="eastAsia" w:ascii="宋体" w:hAnsi="宋体" w:eastAsia="宋体" w:cs="宋体"/>
          <w:lang w:val="en-US" w:eastAsia="zh-CN"/>
        </w:rPr>
        <w:t>后，计算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44" o:spt="75" type="#_x0000_t75" style="height:19pt;width:19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6"/>
        </w:object>
      </w:r>
      <w:r>
        <w:rPr>
          <w:rFonts w:hint="eastAsia" w:ascii="宋体" w:hAnsi="宋体" w:eastAsia="宋体" w:cs="宋体"/>
          <w:lang w:val="en-US" w:eastAsia="zh-CN"/>
        </w:rPr>
        <w:t>，收方由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5" o:spt="75" type="#_x0000_t75" style="height:11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48"/>
        </w:object>
      </w:r>
      <w:r>
        <w:rPr>
          <w:rFonts w:hint="eastAsia" w:ascii="宋体" w:hAnsi="宋体" w:eastAsia="宋体" w:cs="宋体"/>
          <w:lang w:val="en-US" w:eastAsia="zh-CN"/>
        </w:rPr>
        <w:t>利用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46" o:spt="75" type="#_x0000_t75" style="height:13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50"/>
        </w:object>
      </w:r>
      <w:r>
        <w:rPr>
          <w:rFonts w:hint="eastAsia" w:ascii="宋体" w:hAnsi="宋体" w:eastAsia="宋体" w:cs="宋体"/>
          <w:lang w:val="en-US" w:eastAsia="zh-CN"/>
        </w:rPr>
        <w:t>的超递增特性可求出明文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7" o:spt="75" type="#_x0000_t75" style="height:11pt;width:1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9" r:id="rId52"/>
        </w:object>
      </w:r>
      <w:r>
        <w:rPr>
          <w:rFonts w:hint="eastAsia" w:ascii="宋体" w:hAnsi="宋体" w:eastAsia="宋体" w:cs="宋体"/>
          <w:lang w:val="en-US" w:eastAsia="zh-CN"/>
        </w:rPr>
        <w:t>；由于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8" o:spt="75" type="#_x0000_t75" style="height:11pt;width:1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4"/>
        </w:object>
      </w:r>
      <w:r>
        <w:rPr>
          <w:rFonts w:hint="eastAsia" w:ascii="宋体" w:hAnsi="宋体" w:eastAsia="宋体" w:cs="宋体"/>
          <w:lang w:val="en-US" w:eastAsia="zh-CN"/>
        </w:rPr>
        <w:t>是保密的，非法用户不能由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49" o:spt="75" type="#_x0000_t75" style="height:11pt;width: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6"/>
        </w:object>
      </w:r>
      <w:r>
        <w:rPr>
          <w:rFonts w:hint="eastAsia" w:ascii="宋体" w:hAnsi="宋体" w:eastAsia="宋体" w:cs="宋体"/>
          <w:lang w:val="en-US" w:eastAsia="zh-CN"/>
        </w:rPr>
        <w:t>还原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0" o:spt="75" type="#_x0000_t75" style="height:11pt;width:1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58"/>
        </w:object>
      </w:r>
      <w:r>
        <w:rPr>
          <w:rFonts w:hint="eastAsia" w:ascii="宋体" w:hAnsi="宋体" w:eastAsia="宋体" w:cs="宋体"/>
          <w:lang w:val="en-US" w:eastAsia="zh-CN"/>
        </w:rPr>
        <w:t>.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480" w:lineRule="atLeast"/>
        <w:ind w:left="30" w:leftChars="0" w:right="28" w:righ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4、格基规约算法：</w:t>
      </w:r>
    </w:p>
    <w:p>
      <w:pPr>
        <w:pStyle w:val="4"/>
        <w:widowControl w:val="0"/>
        <w:numPr>
          <w:ilvl w:val="0"/>
          <w:numId w:val="0"/>
        </w:numPr>
        <w:snapToGrid w:val="0"/>
        <w:spacing w:after="240" w:afterAutospacing="0" w:line="240" w:lineRule="auto"/>
        <w:ind w:leftChars="0" w:right="28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Gram-Schmidt正交化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Step1：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51" o:spt="75" type="#_x0000_t75" style="height:18pt;width:3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0"/>
        </w:objec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Step2：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52" o:spt="75" type="#_x0000_t75" style="height:35pt;width:13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2"/>
        </w:object>
      </w:r>
      <w:r>
        <w:rPr>
          <w:rFonts w:hint="eastAsia" w:ascii="宋体" w:hAnsi="宋体" w:eastAsia="宋体" w:cs="宋体"/>
          <w:lang w:val="en-US" w:eastAsia="zh-CN"/>
        </w:rPr>
        <w:t>，其中</w:t>
      </w:r>
      <w:r>
        <w:rPr>
          <w:rFonts w:hint="eastAsia" w:ascii="宋体" w:hAnsi="宋体" w:eastAsia="宋体" w:cs="宋体"/>
          <w:position w:val="-30"/>
          <w:lang w:val="en-US" w:eastAsia="zh-CN"/>
        </w:rPr>
        <w:object>
          <v:shape id="_x0000_i1053" o:spt="75" type="#_x0000_t75" style="height:37pt;width:6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5" r:id="rId64"/>
        </w:objec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*三维正交化图形实例：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466850" cy="1238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923290</wp:posOffset>
                </wp:positionV>
                <wp:extent cx="738505" cy="1270"/>
                <wp:effectExtent l="0" t="48260" r="4445" b="647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1565275"/>
                          <a:ext cx="73850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1pt;margin-top:72.7pt;height:0.1pt;width:58.15pt;z-index:251658240;mso-width-relative:page;mso-height-relative:page;" filled="f" stroked="t" coordsize="21600,21600" o:gfxdata="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6HRL2AAAAAsBAAAPAAAAAAAAAAEAIAAAACIAAABkcnMvZG93bnJl&#10;di54bWxQSwECFAAUAAAACACHTuJAKOLIv/0BAACe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53565" cy="17399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163445" cy="161099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40005</wp:posOffset>
                </wp:positionV>
                <wp:extent cx="0" cy="428625"/>
                <wp:effectExtent l="48895" t="0" r="654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0" y="2855595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5pt;margin-top:3.15pt;height:33.75pt;width:0pt;z-index:251659264;mso-width-relative:page;mso-height-relative:page;" filled="f" stroked="t" coordsize="21600,21600" o:gfxdata="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pL+HVAAAACAEAAA8AAAAAAAAAAQAgAAAAIgAAAGRycy9kb3ducmV2LnhtbFBLAQIU&#10;ABQAAAAIAIdO4kA0Nmnm9gEAAJsDAAAOAAAAAAAAAAEAIAAAACQ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1815465</wp:posOffset>
                </wp:positionV>
                <wp:extent cx="0" cy="428625"/>
                <wp:effectExtent l="48895" t="0" r="6540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0" y="2726055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75pt;margin-top:142.95pt;height:33.75pt;width:0pt;z-index:251662336;mso-width-relative:page;mso-height-relative:page;" filled="f" stroked="t" coordsize="21600,21600" o:gfxdata="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jct/XXAAAACwEAAA8AAAAAAAAAAQAgAAAAIgAAAGRycy9kb3ducmV2LnhtbFBL&#10;AQIUABQAAAAIAIdO4kBKHpxz9wEAAJ0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822325</wp:posOffset>
                </wp:positionV>
                <wp:extent cx="825500" cy="0"/>
                <wp:effectExtent l="0" t="48895" r="1270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300470" y="383032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35pt;margin-top:64.75pt;height:0pt;width:65pt;z-index:251660288;mso-width-relative:page;mso-height-relative:page;" filled="f" stroked="t" coordsize="21600,21600" o:gfxdata="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jvuMNcAAAALAQAADwAAAAAAAAABACAAAAAiAAAAZHJzL2Rvd25y&#10;ZXYueG1sUEsBAhQAFAAAAAgAh07iQKJ7Ch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054225" cy="149479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108200" cy="180276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bookmarkEnd w:id="0"/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992505</wp:posOffset>
                </wp:positionV>
                <wp:extent cx="728980" cy="6350"/>
                <wp:effectExtent l="0" t="43815" r="1397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1565275"/>
                          <a:ext cx="72898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1pt;margin-top:78.15pt;height:0.5pt;width:57.4pt;z-index:251663360;mso-width-relative:page;mso-height-relative:page;" filled="f" stroked="t" coordsize="21600,21600" o:gfxdata="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2k9LYAAAACwEAAA8AAAAAAAAAAQAgAAAAIgAAAGRycy9kb3ducmV2&#10;LnhtbFBLAQIUABQAAAAIAIdO4kAIpeR3/AEAAKA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952625" cy="1871345"/>
            <wp:effectExtent l="0" t="0" r="952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990725" cy="195897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660650" cy="22256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LLL规约算法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输入：格L的一组基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54" o:spt="75" type="#_x0000_t75" style="height:19pt;width:8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74"/>
        </w:object>
      </w:r>
      <w:r>
        <w:rPr>
          <w:rFonts w:hint="eastAsia" w:ascii="宋体" w:hAnsi="宋体" w:eastAsia="宋体" w:cs="宋体"/>
          <w:lang w:val="en-US" w:eastAsia="zh-CN"/>
        </w:rPr>
        <w:t>和规约参数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5" o:spt="75" type="#_x0000_t75" style="height:13.95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76"/>
        </w:objec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输出：以参数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6" o:spt="75" type="#_x0000_t75" style="height:13.95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78"/>
        </w:object>
      </w:r>
      <w:r>
        <w:rPr>
          <w:rFonts w:hint="eastAsia" w:ascii="宋体" w:hAnsi="宋体" w:eastAsia="宋体" w:cs="宋体"/>
          <w:lang w:val="en-US" w:eastAsia="zh-CN"/>
        </w:rPr>
        <w:t>规约的LLL规约基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1：k=2；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2:while(k&lt;=n){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2.1:计算Gram-Schmidt正交化系数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7" o:spt="75" type="#_x0000_t75" style="height:19pt;width:2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79"/>
        </w:objec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58" o:spt="75" type="#_x0000_t75" style="height:24.95pt;width:24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8" DrawAspect="Content" ObjectID="_1468075760" r:id="rId81"/>
        </w:objec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59" o:spt="75" type="#_x0000_t75" style="height:16pt;width:7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9" DrawAspect="Content" ObjectID="_1468075761" r:id="rId83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2.2：for(j=1;j&lt;k;j++){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0" o:spt="75" type="#_x0000_t75" style="height:31pt;width:4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0" DrawAspect="Content" ObjectID="_1468075762" r:id="rId85"/>
        </w:object>
      </w:r>
      <w:r>
        <w:rPr>
          <w:rFonts w:hint="eastAsia" w:ascii="宋体" w:hAnsi="宋体" w:eastAsia="宋体" w:cs="宋体"/>
          <w:lang w:val="en-US" w:eastAsia="zh-CN"/>
        </w:rPr>
        <w:t xml:space="preserve">then 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61" o:spt="75" type="#_x0000_t75" style="height:34pt;width:7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1" DrawAspect="Content" ObjectID="_1468075763" r:id="rId87"/>
        </w:objec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else 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62" o:spt="75" type="#_x0000_t75" style="height:19pt;width:3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2" DrawAspect="Content" ObjectID="_1468075764" r:id="rId89"/>
        </w:objec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};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2.3:</w:t>
      </w:r>
      <w:r>
        <w:rPr>
          <w:rFonts w:hint="eastAsia" w:ascii="宋体" w:hAnsi="宋体" w:eastAsia="宋体" w:cs="宋体"/>
          <w:position w:val="-30"/>
          <w:lang w:val="en-US" w:eastAsia="zh-CN"/>
        </w:rPr>
        <w:object>
          <v:shape id="_x0000_i1063" o:spt="75" type="#_x0000_t75" style="height:35pt;width:85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3" DrawAspect="Content" ObjectID="_1468075765" r:id="rId91"/>
        </w:object>
      </w:r>
      <w:r>
        <w:rPr>
          <w:rFonts w:hint="eastAsia" w:ascii="宋体" w:hAnsi="宋体" w:eastAsia="宋体" w:cs="宋体"/>
          <w:lang w:val="en-US" w:eastAsia="zh-CN"/>
        </w:rPr>
        <w:t>;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2.4:if(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64" o:spt="75" type="#_x0000_t75" style="height:24.95pt;width:137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4" DrawAspect="Content" ObjectID="_1468075766" r:id="rId93"/>
        </w:object>
      </w:r>
      <w:r>
        <w:rPr>
          <w:rFonts w:hint="eastAsia" w:ascii="宋体" w:hAnsi="宋体" w:eastAsia="宋体" w:cs="宋体"/>
          <w:lang w:val="en-US" w:eastAsia="zh-CN"/>
        </w:rPr>
        <w:t>){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2.4.1:交换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65" o:spt="75" type="#_x0000_t75" style="height:18pt;width:13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5" DrawAspect="Content" ObjectID="_1468075767" r:id="rId95"/>
        </w:objec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6" o:spt="75" type="#_x0000_t75" style="height:17pt;width:1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6" DrawAspect="Content" ObjectID="_1468075768" r:id="rId97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2.4.2：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7" o:spt="75" type="#_x0000_t75" style="height:16pt;width:8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7" DrawAspect="Content" ObjectID="_1468075769" r:id="rId99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}else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6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8" DrawAspect="Content" ObjectID="_1468075770" r:id="rId101"/>
        </w:objec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}；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3：输出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69" o:spt="75" type="#_x0000_t75" style="height:19pt;width:8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9" DrawAspect="Content" ObjectID="_1468075771" r:id="rId103"/>
        </w:object>
      </w:r>
      <w:r>
        <w:rPr>
          <w:rFonts w:hint="eastAsia" w:ascii="宋体" w:hAnsi="宋体" w:eastAsia="宋体" w:cs="宋体"/>
          <w:lang w:val="en-US" w:eastAsia="zh-CN"/>
        </w:rPr>
        <w:t>.</w:t>
      </w:r>
    </w:p>
    <w:p>
      <w:pPr>
        <w:pStyle w:val="4"/>
        <w:widowControl w:val="0"/>
        <w:numPr>
          <w:ilvl w:val="0"/>
          <w:numId w:val="0"/>
        </w:numPr>
        <w:tabs>
          <w:tab w:val="left" w:pos="466"/>
          <w:tab w:val="center" w:pos="4421"/>
        </w:tabs>
        <w:snapToGrid w:val="0"/>
        <w:spacing w:line="240" w:lineRule="auto"/>
        <w:ind w:leftChars="0" w:right="28" w:rightChars="0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用LLL算法求解子集和问题时解的确定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（1）输入：一个正整数集合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83" o:spt="75" type="#_x0000_t75" style="height:18pt;width:65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3" DrawAspect="Content" ObjectID="_1468075772" r:id="rId104"/>
        </w:object>
      </w:r>
      <w:r>
        <w:rPr>
          <w:rFonts w:hint="eastAsia" w:ascii="宋体" w:hAnsi="宋体" w:eastAsia="宋体" w:cs="宋体"/>
          <w:lang w:val="en-US" w:eastAsia="zh-CN"/>
        </w:rPr>
        <w:t>和整数S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输出：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84" o:spt="75" type="#_x0000_t75" style="height:18pt;width:89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4" DrawAspect="Content" ObjectID="_1468075773" r:id="rId106"/>
        </w:object>
      </w:r>
      <w:r>
        <w:rPr>
          <w:rFonts w:hint="eastAsia" w:ascii="宋体" w:hAnsi="宋体" w:eastAsia="宋体" w:cs="宋体"/>
          <w:lang w:val="en-US" w:eastAsia="zh-CN"/>
        </w:rPr>
        <w:t>，满足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85" o:spt="75" type="#_x0000_t75" style="height:23pt;width:64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5" DrawAspect="Content" ObjectID="_1468075774" r:id="rId108"/>
        </w:object>
      </w:r>
      <w:r>
        <w:rPr>
          <w:rFonts w:hint="eastAsia" w:ascii="宋体" w:hAnsi="宋体" w:eastAsia="宋体" w:cs="宋体"/>
          <w:lang w:val="en-US" w:eastAsia="zh-CN"/>
        </w:rPr>
        <w:t>，假设存在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86" o:spt="75" type="#_x0000_t75" style="height:18pt;width:12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6" DrawAspect="Content" ObjectID="_1468075775" r:id="rId110"/>
        </w:objec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、计算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87" o:spt="75" type="#_x0000_t75" style="height:34pt;width:60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7" DrawAspect="Content" ObjectID="_1468075776" r:id="rId112"/>
        </w:objec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、下列矩阵L的行向量组成一组基，有这组基生成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88" o:spt="75" type="#_x0000_t75" style="height:20pt;width:34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8" DrawAspect="Content" ObjectID="_1468075777" r:id="rId114"/>
        </w:object>
      </w:r>
      <w:r>
        <w:rPr>
          <w:rFonts w:hint="eastAsia" w:ascii="宋体" w:hAnsi="宋体" w:eastAsia="宋体" w:cs="宋体"/>
          <w:lang w:val="en-US" w:eastAsia="zh-CN"/>
        </w:rPr>
        <w:t>维格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89" o:spt="75" type="#_x0000_t75" style="height:13pt;width:11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9" DrawAspect="Content" ObjectID="_1468075778" r:id="rId116"/>
        </w:objec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962150" cy="1587500"/>
            <wp:effectExtent l="0" t="0" r="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③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、利用LLL算法求解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93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3" DrawAspect="Content" ObjectID="_1468075779" r:id="rId119"/>
        </w:object>
      </w:r>
      <w:r>
        <w:rPr>
          <w:rFonts w:hint="eastAsia" w:ascii="宋体" w:hAnsi="宋体" w:eastAsia="宋体" w:cs="宋体"/>
          <w:lang w:val="en-US" w:eastAsia="zh-CN"/>
        </w:rPr>
        <w:t>的约化基B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、对B中的每一个向量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94" o:spt="75" type="#_x0000_t75" style="height:18pt;width:88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4" DrawAspect="Content" ObjectID="_1468075780" r:id="rId120"/>
        </w:object>
      </w:r>
      <w:r>
        <w:rPr>
          <w:rFonts w:hint="eastAsia" w:ascii="宋体" w:hAnsi="宋体" w:eastAsia="宋体" w:cs="宋体"/>
          <w:lang w:val="en-US" w:eastAsia="zh-CN"/>
        </w:rPr>
        <w:t>，执行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*若对所有的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95" o:spt="75" type="#_x0000_t75" style="height:16pt;width:45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5" DrawAspect="Content" ObjectID="_1468075781" r:id="rId122"/>
        </w:object>
      </w:r>
      <w:r>
        <w:rPr>
          <w:rFonts w:hint="eastAsia" w:ascii="宋体" w:hAnsi="宋体" w:eastAsia="宋体" w:cs="宋体"/>
          <w:lang w:val="en-US" w:eastAsia="zh-CN"/>
        </w:rPr>
        <w:t>，有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96" o:spt="75" type="#_x0000_t75" style="height:18pt;width:40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6" DrawAspect="Content" ObjectID="_1468075782" r:id="rId124"/>
        </w:object>
      </w:r>
      <w:r>
        <w:rPr>
          <w:rFonts w:hint="eastAsia" w:ascii="宋体" w:hAnsi="宋体" w:eastAsia="宋体" w:cs="宋体"/>
          <w:lang w:val="en-US" w:eastAsia="zh-CN"/>
        </w:rPr>
        <w:t>且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97" o:spt="75" type="#_x0000_t75" style="height:31pt;width:63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7" DrawAspect="Content" ObjectID="_1468075783" r:id="rId126"/>
        </w:object>
      </w:r>
      <w:r>
        <w:rPr>
          <w:rFonts w:hint="eastAsia" w:ascii="宋体" w:hAnsi="宋体" w:eastAsia="宋体" w:cs="宋体"/>
          <w:lang w:val="en-US" w:eastAsia="zh-CN"/>
        </w:rPr>
        <w:t>，执行以下操作：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对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98" o:spt="75" type="#_x0000_t75" style="height:16pt;width:49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8" DrawAspect="Content" ObjectID="_1468075784" r:id="rId128"/>
        </w:object>
      </w:r>
      <w:r>
        <w:rPr>
          <w:rFonts w:hint="eastAsia" w:ascii="宋体" w:hAnsi="宋体" w:eastAsia="宋体" w:cs="宋体"/>
          <w:lang w:val="en-US" w:eastAsia="zh-CN"/>
        </w:rPr>
        <w:t>，令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99" o:spt="75" type="#_x0000_t75" style="height:31pt;width:53pt;" o:ole="t" filled="f" o:preferrelative="t" stroked="f" coordsize="21600,21600"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9" DrawAspect="Content" ObjectID="_1468075785" r:id="rId130"/>
        </w:object>
      </w:r>
      <w:r>
        <w:rPr>
          <w:rFonts w:hint="eastAsia" w:ascii="宋体" w:hAnsi="宋体" w:eastAsia="宋体" w:cs="宋体"/>
          <w:lang w:val="en-US" w:eastAsia="zh-CN"/>
        </w:rPr>
        <w:t>，如果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100" o:spt="75" type="#_x0000_t75" style="height:23pt;width:64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0" DrawAspect="Content" ObjectID="_1468075786" r:id="rId132"/>
        </w:object>
      </w:r>
      <w:r>
        <w:rPr>
          <w:rFonts w:hint="eastAsia" w:ascii="宋体" w:hAnsi="宋体" w:eastAsia="宋体" w:cs="宋体"/>
          <w:lang w:val="en-US" w:eastAsia="zh-CN"/>
        </w:rPr>
        <w:t>，则返回一个解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101" o:spt="75" type="#_x0000_t75" style="height:20pt;width:67.95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1" DrawAspect="Content" ObjectID="_1468075787" r:id="rId134"/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对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102" o:spt="75" type="#_x0000_t75" style="height:16pt;width:4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02" DrawAspect="Content" ObjectID="_1468075788" r:id="rId136"/>
        </w:object>
      </w:r>
      <w:r>
        <w:rPr>
          <w:rFonts w:hint="eastAsia" w:ascii="宋体" w:hAnsi="宋体" w:eastAsia="宋体" w:cs="宋体"/>
          <w:lang w:val="en-US" w:eastAsia="zh-CN"/>
        </w:rPr>
        <w:t>，令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103" o:spt="75" alt="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03" DrawAspect="Content" ObjectID="_1468075789" r:id="rId137"/>
        </w:object>
      </w:r>
      <w:r>
        <w:rPr>
          <w:rFonts w:hint="eastAsia" w:ascii="宋体" w:hAnsi="宋体" w:eastAsia="宋体" w:cs="宋体"/>
          <w:lang w:val="en-US" w:eastAsia="zh-CN"/>
        </w:rPr>
        <w:t>，如果</w:t>
      </w: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104" o:spt="75" type="#_x0000_t75" style="height:23pt;width:6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4" DrawAspect="Content" ObjectID="_1468075790" r:id="rId139"/>
        </w:object>
      </w:r>
      <w:r>
        <w:rPr>
          <w:rFonts w:hint="eastAsia" w:ascii="宋体" w:hAnsi="宋体" w:eastAsia="宋体" w:cs="宋体"/>
          <w:lang w:val="en-US" w:eastAsia="zh-CN"/>
        </w:rPr>
        <w:t>，则返回一个解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105" o:spt="75" type="#_x0000_t75" style="height:20pt;width:67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5" DrawAspect="Content" ObjectID="_1468075791" r:id="rId140"/>
        </w:objec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（2）假设要破解为S，密文为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06" o:spt="75" type="#_x0000_t75" style="height:18pt;width:99pt;" o:ole="t" filled="f" o:preferrelative="t" stroked="f" coordsize="21600,21600"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6" DrawAspect="Content" ObjectID="_1468075792" r:id="rId141"/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构造出一个(n+1)维矩阵L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295015" cy="14097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对矩阵L进行规约得到规约矩阵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108" o:spt="75" type="#_x0000_t75" style="height:16pt;width:11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8" DrawAspect="Content" ObjectID="_1468075793" r:id="rId144"/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③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在矩阵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109" o:spt="75" type="#_x0000_t75" style="height:16pt;width:11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9" DrawAspect="Content" ObjectID="_1468075794" r:id="rId146"/>
        </w:object>
      </w:r>
      <w:r>
        <w:rPr>
          <w:rFonts w:hint="eastAsia" w:ascii="宋体" w:hAnsi="宋体" w:eastAsia="宋体" w:cs="宋体"/>
          <w:lang w:val="en-US" w:eastAsia="zh-CN"/>
        </w:rPr>
        <w:t>中选择最后一个值为0，并且其他数全为1或-1的行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10" o:spt="75" type="#_x0000_t75" style="height:18pt;width:93pt;" o:ole="t" filled="f" o:preferrelative="t" stroked="f" coordsize="21600,21600"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10" DrawAspect="Content" ObjectID="_1468075795" r:id="rId147"/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其中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111" o:spt="75" type="#_x0000_t75" style="height:18pt;width:95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1" DrawAspect="Content" ObjectID="_1468075796" r:id="rId149"/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假设明文为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113" o:spt="75" type="#_x0000_t75" style="height:11pt;width:9pt;" o:ole="t" filled="f" o:preferrelative="t" stroked="f" coordsize="21600,21600"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3" DrawAspect="Content" ObjectID="_1468075797" r:id="rId151"/>
        </w:object>
      </w:r>
      <w:r>
        <w:rPr>
          <w:rFonts w:hint="eastAsia" w:ascii="宋体" w:hAnsi="宋体" w:eastAsia="宋体" w:cs="宋体"/>
          <w:lang w:val="en-US" w:eastAsia="zh-CN"/>
        </w:rPr>
        <w:t>，那么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112" o:spt="75" type="#_x0000_t75" style="height:13.95pt;width:41pt;" o:ole="t" filled="f" o:preferrelative="t" stroked="f" coordsize="21600,21600"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2" DrawAspect="Content" ObjectID="_1468075798" r:id="rId153"/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实验截图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1、Merkel-Hellman的实现：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169035"/>
            <wp:effectExtent l="0" t="0" r="571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2、LLL算法的实现：还没调试成功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04590" cy="14954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文鼎大标宋简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DejaVu Sans">
    <w:altName w:val="hakuyoxingshu7000"/>
    <w:panose1 w:val="00000000000000000000"/>
    <w:charset w:val="8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0"/>
    <w:family w:val="roman"/>
    <w:pitch w:val="default"/>
    <w:sig w:usb0="FFFFFFFF" w:usb1="E9FFFFFF" w:usb2="0000003F" w:usb3="00000000" w:csb0="603F00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DejaVu Sans">
    <w:altName w:val="hakuyoxingshu7000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panose1 w:val="02000600000000000000"/>
    <w:charset w:val="80"/>
    <w:family w:val="modern"/>
    <w:pitch w:val="default"/>
    <w:sig w:usb0="FFFFFFFF" w:usb1="E9FFFFFF" w:usb2="0000003F" w:usb3="00000000" w:csb0="603F00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hakuyoxingshu7000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akuyoxingshu7000">
    <w:panose1 w:val="02000600000000000000"/>
    <w:charset w:val="80"/>
    <w:family w:val="swiss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DejaVu Sans">
    <w:altName w:val="hakuyoxingshu7000"/>
    <w:panose1 w:val="00000000000000000000"/>
    <w:charset w:val="80"/>
    <w:family w:val="decorative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akuyoxingshu7000">
    <w:panose1 w:val="02000600000000000000"/>
    <w:charset w:val="80"/>
    <w:family w:val="decorative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10647">
    <w:nsid w:val="572175D7"/>
    <w:multiLevelType w:val="singleLevel"/>
    <w:tmpl w:val="572175D7"/>
    <w:lvl w:ilvl="0" w:tentative="1">
      <w:start w:val="1"/>
      <w:numFmt w:val="decimal"/>
      <w:suff w:val="nothing"/>
      <w:lvlText w:val="%1、"/>
      <w:lvlJc w:val="left"/>
    </w:lvl>
  </w:abstractNum>
  <w:abstractNum w:abstractNumId="1461822405">
    <w:nsid w:val="5721A3C5"/>
    <w:multiLevelType w:val="singleLevel"/>
    <w:tmpl w:val="5721A3C5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1810647"/>
  </w:num>
  <w:num w:numId="2">
    <w:abstractNumId w:val="1461822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02348"/>
    <w:rsid w:val="17202348"/>
    <w:rsid w:val="287700A8"/>
    <w:rsid w:val="78622F0F"/>
    <w:rsid w:val="7D8234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普通(网站){858D7CFB-ED40-4347-BF05-701D383B685F}{858D7CFB-ED40-4347-BF05-701D383B685F}"/>
    <w:basedOn w:val="1"/>
    <w:uiPriority w:val="0"/>
    <w:pPr>
      <w:widowControl/>
      <w:spacing w:before="30" w:after="30" w:line="300" w:lineRule="auto"/>
      <w:ind w:left="30" w:right="30"/>
      <w:jc w:val="left"/>
    </w:pPr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4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8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7.wmf"/><Relationship Id="rId9" Type="http://schemas.openxmlformats.org/officeDocument/2006/relationships/image" Target="media/image3.wmf"/><Relationship Id="rId89" Type="http://schemas.openxmlformats.org/officeDocument/2006/relationships/oleObject" Target="embeddings/oleObject40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9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5.bin"/><Relationship Id="rId78" Type="http://schemas.openxmlformats.org/officeDocument/2006/relationships/oleObject" Target="embeddings/oleObject34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png"/><Relationship Id="rId72" Type="http://schemas.openxmlformats.org/officeDocument/2006/relationships/image" Target="media/image38.png"/><Relationship Id="rId71" Type="http://schemas.openxmlformats.org/officeDocument/2006/relationships/image" Target="media/image37.png"/><Relationship Id="rId70" Type="http://schemas.openxmlformats.org/officeDocument/2006/relationships/image" Target="media/image36.png"/><Relationship Id="rId7" Type="http://schemas.openxmlformats.org/officeDocument/2006/relationships/image" Target="media/image2.wmf"/><Relationship Id="rId69" Type="http://schemas.openxmlformats.org/officeDocument/2006/relationships/image" Target="media/image35.png"/><Relationship Id="rId68" Type="http://schemas.openxmlformats.org/officeDocument/2006/relationships/image" Target="media/image34.png"/><Relationship Id="rId67" Type="http://schemas.openxmlformats.org/officeDocument/2006/relationships/image" Target="media/image33.png"/><Relationship Id="rId66" Type="http://schemas.openxmlformats.org/officeDocument/2006/relationships/image" Target="media/image32.png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9" Type="http://schemas.openxmlformats.org/officeDocument/2006/relationships/fontTable" Target="fontTable.xml"/><Relationship Id="rId158" Type="http://schemas.openxmlformats.org/officeDocument/2006/relationships/numbering" Target="numbering.xml"/><Relationship Id="rId157" Type="http://schemas.openxmlformats.org/officeDocument/2006/relationships/customXml" Target="../customXml/item1.xml"/><Relationship Id="rId156" Type="http://schemas.openxmlformats.org/officeDocument/2006/relationships/image" Target="media/image79.png"/><Relationship Id="rId155" Type="http://schemas.openxmlformats.org/officeDocument/2006/relationships/image" Target="media/image78.png"/><Relationship Id="rId154" Type="http://schemas.openxmlformats.org/officeDocument/2006/relationships/image" Target="media/image77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2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71.bin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png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70.wmf"/><Relationship Id="rId137" Type="http://schemas.openxmlformats.org/officeDocument/2006/relationships/oleObject" Target="embeddings/oleObject65.bin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5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5.bin"/><Relationship Id="rId118" Type="http://schemas.openxmlformats.org/officeDocument/2006/relationships/image" Target="media/image61.png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4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8.bin"/><Relationship Id="rId103" Type="http://schemas.openxmlformats.org/officeDocument/2006/relationships/oleObject" Target="embeddings/oleObject47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52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2016-04-28T04:41:00Z</dcterms:created>
  <dc:creator>Administrator</dc:creator>
  <cp:lastModifiedBy>Administrator</cp:lastModifiedBy>
  <dcterms:modified xsi:type="dcterms:W3CDTF">2016-04-28T07:34:46Z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