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1452563" cy="39340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52563" cy="39340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Title"/>
        <w:jc w:val="center"/>
        <w:rPr>
          <w:b w:val="1"/>
          <w:bCs w:val="1"/>
          <w:i w:val="1"/>
          <w:iCs w:val="1"/>
          <w:sz w:val="22"/>
          <w:szCs w:val="22"/>
        </w:rPr>
      </w:pPr>
      <w:bookmarkStart w:colFirst="0" w:colLast="0" w:name="_heading=h.pkp1pzdeqgrj" w:id="0"/>
      <w:bookmarkEnd w:id="0"/>
      <w:r w:rsidDel="00000000" w:rsidR="00000000" w:rsidRPr="00000000">
        <w:rPr>
          <w:b w:val="1"/>
          <w:bCs w:val="1"/>
          <w:i w:val="1"/>
          <w:iCs w:val="1"/>
          <w:sz w:val="22"/>
          <w:szCs w:val="22"/>
          <w:rtl w:val="0"/>
        </w:rPr>
        <w:t xml:space="preserve">Proyecto Capstone Age Care(Administración)</w:t>
      </w:r>
    </w:p>
    <w:p w:rsidR="00000000" w:rsidDel="00000000" w:rsidP="00000000" w:rsidRDefault="00000000" w:rsidRPr="00000000" w14:paraId="0000000C">
      <w:pPr>
        <w:ind w:left="2880" w:firstLine="720"/>
        <w:rPr>
          <w:sz w:val="30"/>
          <w:szCs w:val="30"/>
        </w:rPr>
      </w:pPr>
      <w:r w:rsidDel="00000000" w:rsidR="00000000" w:rsidRPr="00000000">
        <w:rPr>
          <w:rtl w:val="0"/>
        </w:rPr>
      </w:r>
    </w:p>
    <w:p w:rsidR="00000000" w:rsidDel="00000000" w:rsidP="00000000" w:rsidRDefault="00000000" w:rsidRPr="00000000" w14:paraId="0000000D">
      <w:pPr>
        <w:rPr>
          <w:sz w:val="30"/>
          <w:szCs w:val="30"/>
        </w:rPr>
      </w:pPr>
      <w:r w:rsidDel="00000000" w:rsidR="00000000" w:rsidRPr="00000000">
        <w:rPr>
          <w:rtl w:val="0"/>
        </w:rPr>
      </w:r>
    </w:p>
    <w:p w:rsidR="00000000" w:rsidDel="00000000" w:rsidP="00000000" w:rsidRDefault="00000000" w:rsidRPr="00000000" w14:paraId="0000000E">
      <w:pPr>
        <w:rPr>
          <w:sz w:val="30"/>
          <w:szCs w:val="30"/>
        </w:rPr>
      </w:pPr>
      <w:r w:rsidDel="00000000" w:rsidR="00000000" w:rsidRPr="00000000">
        <w:rPr>
          <w:rtl w:val="0"/>
        </w:rPr>
      </w:r>
    </w:p>
    <w:p w:rsidR="00000000" w:rsidDel="00000000" w:rsidP="00000000" w:rsidRDefault="00000000" w:rsidRPr="00000000" w14:paraId="0000000F">
      <w:pPr>
        <w:ind w:left="2880" w:firstLine="720"/>
        <w:rPr>
          <w:sz w:val="30"/>
          <w:szCs w:val="30"/>
        </w:rPr>
      </w:pPr>
      <w:r w:rsidDel="00000000" w:rsidR="00000000" w:rsidRPr="00000000">
        <w:rPr>
          <w:rtl w:val="0"/>
        </w:rPr>
      </w:r>
    </w:p>
    <w:p w:rsidR="00000000" w:rsidDel="00000000" w:rsidP="00000000" w:rsidRDefault="00000000" w:rsidRPr="00000000" w14:paraId="00000010">
      <w:pPr>
        <w:ind w:left="2880" w:firstLine="720"/>
        <w:rPr>
          <w:sz w:val="30"/>
          <w:szCs w:val="30"/>
        </w:rPr>
      </w:pPr>
      <w:r w:rsidDel="00000000" w:rsidR="00000000" w:rsidRPr="00000000">
        <w:rPr>
          <w:rtl w:val="0"/>
        </w:rPr>
      </w:r>
    </w:p>
    <w:p w:rsidR="00000000" w:rsidDel="00000000" w:rsidP="00000000" w:rsidRDefault="00000000" w:rsidRPr="00000000" w14:paraId="00000011">
      <w:pPr>
        <w:ind w:left="2880" w:firstLine="720"/>
        <w:rPr>
          <w:sz w:val="30"/>
          <w:szCs w:val="30"/>
        </w:rPr>
      </w:pPr>
      <w:r w:rsidDel="00000000" w:rsidR="00000000" w:rsidRPr="00000000">
        <w:rPr>
          <w:rtl w:val="0"/>
        </w:rPr>
      </w:r>
    </w:p>
    <w:p w:rsidR="00000000" w:rsidDel="00000000" w:rsidP="00000000" w:rsidRDefault="00000000" w:rsidRPr="00000000" w14:paraId="00000012">
      <w:pPr>
        <w:ind w:left="2880" w:firstLine="720"/>
        <w:rPr>
          <w:sz w:val="30"/>
          <w:szCs w:val="30"/>
        </w:rPr>
      </w:pPr>
      <w:r w:rsidDel="00000000" w:rsidR="00000000" w:rsidRPr="00000000">
        <w:rPr>
          <w:rtl w:val="0"/>
        </w:rPr>
      </w:r>
    </w:p>
    <w:p w:rsidR="00000000" w:rsidDel="00000000" w:rsidP="00000000" w:rsidRDefault="00000000" w:rsidRPr="00000000" w14:paraId="00000013">
      <w:pPr>
        <w:ind w:left="2880" w:firstLine="0"/>
        <w:rPr>
          <w:sz w:val="30"/>
          <w:szCs w:val="30"/>
        </w:rPr>
      </w:pPr>
      <w:r w:rsidDel="00000000" w:rsidR="00000000" w:rsidRPr="00000000">
        <w:rPr>
          <w:rtl w:val="0"/>
        </w:rPr>
      </w:r>
    </w:p>
    <w:p w:rsidR="00000000" w:rsidDel="00000000" w:rsidP="00000000" w:rsidRDefault="00000000" w:rsidRPr="00000000" w14:paraId="00000014">
      <w:pPr>
        <w:ind w:left="2880" w:firstLine="0"/>
        <w:rPr>
          <w:sz w:val="30"/>
          <w:szCs w:val="30"/>
        </w:rPr>
      </w:pPr>
      <w:r w:rsidDel="00000000" w:rsidR="00000000" w:rsidRPr="00000000">
        <w:rPr>
          <w:rtl w:val="0"/>
        </w:rPr>
      </w:r>
    </w:p>
    <w:p w:rsidR="00000000" w:rsidDel="00000000" w:rsidP="00000000" w:rsidRDefault="00000000" w:rsidRPr="00000000" w14:paraId="00000015">
      <w:pPr>
        <w:ind w:left="2880" w:firstLine="0"/>
        <w:rPr>
          <w:sz w:val="30"/>
          <w:szCs w:val="30"/>
        </w:rPr>
      </w:pPr>
      <w:r w:rsidDel="00000000" w:rsidR="00000000" w:rsidRPr="00000000">
        <w:rPr>
          <w:rtl w:val="0"/>
        </w:rPr>
      </w:r>
    </w:p>
    <w:p w:rsidR="00000000" w:rsidDel="00000000" w:rsidP="00000000" w:rsidRDefault="00000000" w:rsidRPr="00000000" w14:paraId="00000016">
      <w:pPr>
        <w:ind w:left="2880" w:firstLine="0"/>
        <w:rPr>
          <w:sz w:val="30"/>
          <w:szCs w:val="30"/>
        </w:rPr>
      </w:pPr>
      <w:r w:rsidDel="00000000" w:rsidR="00000000" w:rsidRPr="00000000">
        <w:rPr>
          <w:rtl w:val="0"/>
        </w:rPr>
      </w:r>
    </w:p>
    <w:p w:rsidR="00000000" w:rsidDel="00000000" w:rsidP="00000000" w:rsidRDefault="00000000" w:rsidRPr="00000000" w14:paraId="00000017">
      <w:pPr>
        <w:ind w:left="2880" w:firstLine="0"/>
        <w:rPr>
          <w:sz w:val="30"/>
          <w:szCs w:val="30"/>
        </w:rPr>
      </w:pPr>
      <w:r w:rsidDel="00000000" w:rsidR="00000000" w:rsidRPr="00000000">
        <w:rPr>
          <w:rtl w:val="0"/>
        </w:rPr>
      </w:r>
    </w:p>
    <w:p w:rsidR="00000000" w:rsidDel="00000000" w:rsidP="00000000" w:rsidRDefault="00000000" w:rsidRPr="00000000" w14:paraId="00000018">
      <w:pPr>
        <w:ind w:left="2880" w:firstLine="0"/>
        <w:rPr>
          <w:sz w:val="30"/>
          <w:szCs w:val="30"/>
        </w:rPr>
      </w:pPr>
      <w:r w:rsidDel="00000000" w:rsidR="00000000" w:rsidRPr="00000000">
        <w:rPr>
          <w:rtl w:val="0"/>
        </w:rPr>
      </w:r>
    </w:p>
    <w:p w:rsidR="00000000" w:rsidDel="00000000" w:rsidP="00000000" w:rsidRDefault="00000000" w:rsidRPr="00000000" w14:paraId="00000019">
      <w:pPr>
        <w:ind w:left="2880" w:firstLine="0"/>
        <w:rPr>
          <w:sz w:val="30"/>
          <w:szCs w:val="30"/>
        </w:rPr>
      </w:pPr>
      <w:r w:rsidDel="00000000" w:rsidR="00000000" w:rsidRPr="00000000">
        <w:rPr>
          <w:rtl w:val="0"/>
        </w:rPr>
      </w:r>
    </w:p>
    <w:p w:rsidR="00000000" w:rsidDel="00000000" w:rsidP="00000000" w:rsidRDefault="00000000" w:rsidRPr="00000000" w14:paraId="0000001A">
      <w:pPr>
        <w:ind w:left="2880" w:firstLine="0"/>
        <w:rPr>
          <w:sz w:val="30"/>
          <w:szCs w:val="30"/>
        </w:rPr>
      </w:pPr>
      <w:r w:rsidDel="00000000" w:rsidR="00000000" w:rsidRPr="00000000">
        <w:rPr>
          <w:rtl w:val="0"/>
        </w:rPr>
      </w:r>
    </w:p>
    <w:p w:rsidR="00000000" w:rsidDel="00000000" w:rsidP="00000000" w:rsidRDefault="00000000" w:rsidRPr="00000000" w14:paraId="0000001B">
      <w:pPr>
        <w:ind w:left="2880" w:firstLine="0"/>
        <w:rPr>
          <w:sz w:val="30"/>
          <w:szCs w:val="30"/>
        </w:rPr>
      </w:pPr>
      <w:r w:rsidDel="00000000" w:rsidR="00000000" w:rsidRPr="00000000">
        <w:rPr>
          <w:rtl w:val="0"/>
        </w:rPr>
      </w:r>
    </w:p>
    <w:p w:rsidR="00000000" w:rsidDel="00000000" w:rsidP="00000000" w:rsidRDefault="00000000" w:rsidRPr="00000000" w14:paraId="0000001C">
      <w:pPr>
        <w:ind w:left="2880" w:firstLine="0"/>
        <w:rPr>
          <w:sz w:val="30"/>
          <w:szCs w:val="30"/>
        </w:rPr>
      </w:pPr>
      <w:r w:rsidDel="00000000" w:rsidR="00000000" w:rsidRPr="00000000">
        <w:rPr>
          <w:rtl w:val="0"/>
        </w:rPr>
      </w:r>
    </w:p>
    <w:p w:rsidR="00000000" w:rsidDel="00000000" w:rsidP="00000000" w:rsidRDefault="00000000" w:rsidRPr="00000000" w14:paraId="0000001D">
      <w:pPr>
        <w:ind w:left="2880" w:firstLine="0"/>
        <w:rPr>
          <w:sz w:val="30"/>
          <w:szCs w:val="30"/>
        </w:rPr>
      </w:pPr>
      <w:r w:rsidDel="00000000" w:rsidR="00000000" w:rsidRPr="00000000">
        <w:rPr>
          <w:rtl w:val="0"/>
        </w:rPr>
      </w:r>
    </w:p>
    <w:p w:rsidR="00000000" w:rsidDel="00000000" w:rsidP="00000000" w:rsidRDefault="00000000" w:rsidRPr="00000000" w14:paraId="0000001E">
      <w:pPr>
        <w:ind w:left="2880" w:firstLine="0"/>
        <w:rPr>
          <w:sz w:val="30"/>
          <w:szCs w:val="30"/>
        </w:rPr>
      </w:pPr>
      <w:r w:rsidDel="00000000" w:rsidR="00000000" w:rsidRPr="00000000">
        <w:rPr>
          <w:rtl w:val="0"/>
        </w:rPr>
      </w:r>
    </w:p>
    <w:p w:rsidR="00000000" w:rsidDel="00000000" w:rsidP="00000000" w:rsidRDefault="00000000" w:rsidRPr="00000000" w14:paraId="0000001F">
      <w:pPr>
        <w:ind w:left="2880" w:firstLine="0"/>
        <w:rPr>
          <w:sz w:val="30"/>
          <w:szCs w:val="30"/>
        </w:rPr>
      </w:pPr>
      <w:r w:rsidDel="00000000" w:rsidR="00000000" w:rsidRPr="00000000">
        <w:rPr>
          <w:rtl w:val="0"/>
        </w:rPr>
      </w:r>
    </w:p>
    <w:p w:rsidR="00000000" w:rsidDel="00000000" w:rsidP="00000000" w:rsidRDefault="00000000" w:rsidRPr="00000000" w14:paraId="00000020">
      <w:pPr>
        <w:ind w:left="2880" w:firstLine="0"/>
        <w:rPr>
          <w:sz w:val="30"/>
          <w:szCs w:val="30"/>
        </w:rPr>
      </w:pPr>
      <w:r w:rsidDel="00000000" w:rsidR="00000000" w:rsidRPr="00000000">
        <w:rPr>
          <w:rtl w:val="0"/>
        </w:rPr>
      </w:r>
    </w:p>
    <w:p w:rsidR="00000000" w:rsidDel="00000000" w:rsidP="00000000" w:rsidRDefault="00000000" w:rsidRPr="00000000" w14:paraId="00000021">
      <w:pPr>
        <w:ind w:left="2880" w:firstLine="0"/>
        <w:rPr>
          <w:sz w:val="30"/>
          <w:szCs w:val="30"/>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b w:val="1"/>
          <w:bCs w:val="1"/>
          <w:rtl w:val="0"/>
        </w:rPr>
        <w:t xml:space="preserve">Integrantes</w:t>
      </w:r>
      <w:r w:rsidDel="00000000" w:rsidR="00000000" w:rsidRPr="00000000">
        <w:rPr>
          <w:rtl w:val="0"/>
        </w:rPr>
        <w:t xml:space="preserve">: Joaquin Becerra, Frank Martinez, Sebastian Pombet</w:t>
      </w:r>
    </w:p>
    <w:p w:rsidR="00000000" w:rsidDel="00000000" w:rsidP="00000000" w:rsidRDefault="00000000" w:rsidRPr="00000000" w14:paraId="00000023">
      <w:pPr>
        <w:jc w:val="both"/>
        <w:rPr/>
      </w:pPr>
      <w:r w:rsidDel="00000000" w:rsidR="00000000" w:rsidRPr="00000000">
        <w:rPr>
          <w:b w:val="1"/>
          <w:bCs w:val="1"/>
          <w:rtl w:val="0"/>
        </w:rPr>
        <w:t xml:space="preserve">Sección</w:t>
      </w:r>
      <w:r w:rsidDel="00000000" w:rsidR="00000000" w:rsidRPr="00000000">
        <w:rPr>
          <w:rtl w:val="0"/>
        </w:rPr>
        <w:t xml:space="preserve">: 005D</w:t>
      </w:r>
    </w:p>
    <w:p w:rsidR="00000000" w:rsidDel="00000000" w:rsidP="00000000" w:rsidRDefault="00000000" w:rsidRPr="00000000" w14:paraId="00000024">
      <w:pPr>
        <w:jc w:val="both"/>
        <w:rPr/>
      </w:pPr>
      <w:r w:rsidDel="00000000" w:rsidR="00000000" w:rsidRPr="00000000">
        <w:rPr>
          <w:b w:val="1"/>
          <w:bCs w:val="1"/>
          <w:rtl w:val="0"/>
        </w:rPr>
        <w:t xml:space="preserve">Docente</w:t>
      </w:r>
      <w:r w:rsidDel="00000000" w:rsidR="00000000" w:rsidRPr="00000000">
        <w:rPr>
          <w:rtl w:val="0"/>
        </w:rPr>
        <w:t xml:space="preserve">: José Luis Pino Cofre</w:t>
      </w:r>
    </w:p>
    <w:p w:rsidR="00000000" w:rsidDel="00000000" w:rsidP="00000000" w:rsidRDefault="00000000" w:rsidRPr="00000000" w14:paraId="00000025">
      <w:pPr>
        <w:jc w:val="both"/>
        <w:rPr/>
      </w:pPr>
      <w:r w:rsidDel="00000000" w:rsidR="00000000" w:rsidRPr="00000000">
        <w:rPr>
          <w:b w:val="1"/>
          <w:bCs w:val="1"/>
          <w:rtl w:val="0"/>
        </w:rPr>
        <w:t xml:space="preserve">Fecha</w:t>
      </w:r>
      <w:r w:rsidDel="00000000" w:rsidR="00000000" w:rsidRPr="00000000">
        <w:rPr>
          <w:rtl w:val="0"/>
        </w:rPr>
        <w:t xml:space="preserve">: 19/08/2026</w:t>
      </w:r>
    </w:p>
    <w:p w:rsidR="00000000" w:rsidDel="00000000" w:rsidP="00000000" w:rsidRDefault="00000000" w:rsidRPr="00000000" w14:paraId="00000026">
      <w:pPr>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7">
      <w:pPr>
        <w:spacing w:line="360" w:lineRule="auto"/>
        <w:jc w:val="both"/>
        <w:rPr>
          <w:b w:val="1"/>
          <w:bCs w:val="1"/>
          <w:i w:val="1"/>
          <w:iCs w:val="1"/>
          <w:sz w:val="32"/>
          <w:szCs w:val="32"/>
        </w:rPr>
      </w:pPr>
      <w:r w:rsidDel="00000000" w:rsidR="00000000" w:rsidRPr="00000000">
        <w:rPr>
          <w:b w:val="1"/>
          <w:bCs w:val="1"/>
          <w:i w:val="1"/>
          <w:iCs w:val="1"/>
          <w:sz w:val="32"/>
          <w:szCs w:val="32"/>
          <w:rtl w:val="0"/>
        </w:rPr>
        <w:t xml:space="preserve">Índice</w:t>
      </w:r>
    </w:p>
    <w:sdt>
      <w:sdtPr>
        <w:id w:val="-780202476"/>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iseye36d466">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cgde3d604cb">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1.1 Contextualización:</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qwy8tsrkyxi">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1.2 Problema:</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vkjs31nc0o6">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2.- Metodología:</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t33s9mwkjid">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3.- Requisitos</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40girt4guam">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3.1- Requisitos funcionales:</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esxj08tx5ry">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3.2 Requisitos no funcionales:</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oeuhq8x5hoj">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4.- Reglas de negocio:</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joos1mvu7ka">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5.- Casos de uso:</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paumbcemz6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5.1 Actores</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bhi5wdec33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5.2 Resumen de casos de uso</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wtajqgcb37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5.4 Especificación de casos de uso</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spacing w:line="360" w:lineRule="auto"/>
        <w:jc w:val="both"/>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35">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6">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spacing w:line="36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8">
      <w:pPr>
        <w:spacing w:line="36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9">
      <w:pPr>
        <w:spacing w:line="36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A">
      <w:pPr>
        <w:spacing w:line="36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B">
      <w:pPr>
        <w:spacing w:line="36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C">
      <w:pPr>
        <w:spacing w:line="36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D">
      <w:pPr>
        <w:spacing w:line="36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E">
      <w:pPr>
        <w:spacing w:line="36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F">
      <w:pPr>
        <w:spacing w:line="36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0">
      <w:pPr>
        <w:spacing w:line="36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1">
      <w:pPr>
        <w:spacing w:line="360" w:lineRule="auto"/>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42">
      <w:pPr>
        <w:pStyle w:val="Heading1"/>
        <w:spacing w:line="360" w:lineRule="auto"/>
        <w:jc w:val="both"/>
        <w:rPr>
          <w:b w:val="1"/>
          <w:bCs w:val="1"/>
          <w:sz w:val="26"/>
          <w:szCs w:val="26"/>
        </w:rPr>
      </w:pPr>
      <w:bookmarkStart w:colFirst="0" w:colLast="0" w:name="_heading=h.pctwrn8odtyn" w:id="1"/>
      <w:bookmarkEnd w:id="1"/>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spacing w:line="360" w:lineRule="auto"/>
        <w:jc w:val="both"/>
        <w:rPr>
          <w:b w:val="1"/>
          <w:bCs w:val="1"/>
          <w:sz w:val="26"/>
          <w:szCs w:val="26"/>
        </w:rPr>
      </w:pPr>
      <w:bookmarkStart w:colFirst="0" w:colLast="0" w:name="_heading=h.4iseye36d466" w:id="2"/>
      <w:bookmarkEnd w:id="2"/>
      <w:r w:rsidDel="00000000" w:rsidR="00000000" w:rsidRPr="00000000">
        <w:rPr>
          <w:b w:val="1"/>
          <w:bCs w:val="1"/>
          <w:sz w:val="26"/>
          <w:szCs w:val="26"/>
          <w:rtl w:val="0"/>
        </w:rPr>
        <w:t xml:space="preserve">1.- Introducción:</w:t>
      </w:r>
    </w:p>
    <w:p w:rsidR="00000000" w:rsidDel="00000000" w:rsidP="00000000" w:rsidRDefault="00000000" w:rsidRPr="00000000" w14:paraId="00000045">
      <w:pPr>
        <w:pStyle w:val="Heading2"/>
        <w:spacing w:line="360" w:lineRule="auto"/>
        <w:jc w:val="both"/>
        <w:rPr>
          <w:sz w:val="22"/>
          <w:szCs w:val="22"/>
        </w:rPr>
      </w:pPr>
      <w:bookmarkStart w:colFirst="0" w:colLast="0" w:name="_heading=h.6cgde3d604cb" w:id="3"/>
      <w:bookmarkEnd w:id="3"/>
      <w:r w:rsidDel="00000000" w:rsidR="00000000" w:rsidRPr="00000000">
        <w:rPr>
          <w:b w:val="1"/>
          <w:bCs w:val="1"/>
          <w:i w:val="1"/>
          <w:iCs w:val="1"/>
          <w:sz w:val="22"/>
          <w:szCs w:val="22"/>
          <w:rtl w:val="0"/>
        </w:rPr>
        <w:t xml:space="preserve">1.1 Contextualización</w:t>
      </w:r>
      <w:r w:rsidDel="00000000" w:rsidR="00000000" w:rsidRPr="00000000">
        <w:rPr>
          <w:sz w:val="22"/>
          <w:szCs w:val="22"/>
          <w:rtl w:val="0"/>
        </w:rPr>
        <w:t xml:space="preserve">:</w:t>
      </w:r>
    </w:p>
    <w:p w:rsidR="00000000" w:rsidDel="00000000" w:rsidP="00000000" w:rsidRDefault="00000000" w:rsidRPr="00000000" w14:paraId="00000046">
      <w:pPr>
        <w:rPr/>
      </w:pPr>
      <w:r w:rsidDel="00000000" w:rsidR="00000000" w:rsidRPr="00000000">
        <w:rPr>
          <w:b w:val="1"/>
          <w:bCs w:val="1"/>
          <w:rtl w:val="0"/>
        </w:rPr>
        <w:t xml:space="preserve">AgeCare </w:t>
      </w:r>
      <w:r w:rsidDel="00000000" w:rsidR="00000000" w:rsidRPr="00000000">
        <w:rPr>
          <w:rtl w:val="0"/>
        </w:rPr>
        <w:t xml:space="preserve">es una plataforma de cuidado de adultos mayores que fue desarrollada por </w:t>
      </w:r>
      <w:r w:rsidDel="00000000" w:rsidR="00000000" w:rsidRPr="00000000">
        <w:rPr>
          <w:b w:val="1"/>
          <w:bCs w:val="1"/>
          <w:rtl w:val="0"/>
        </w:rPr>
        <w:t xml:space="preserve">Wellq Co</w:t>
      </w:r>
      <w:r w:rsidDel="00000000" w:rsidR="00000000" w:rsidRPr="00000000">
        <w:rPr>
          <w:rtl w:val="0"/>
        </w:rPr>
        <w:t xml:space="preserve">, El proyecto incluye una </w:t>
      </w:r>
      <w:r w:rsidDel="00000000" w:rsidR="00000000" w:rsidRPr="00000000">
        <w:rPr>
          <w:b w:val="1"/>
          <w:bCs w:val="1"/>
          <w:rtl w:val="0"/>
        </w:rPr>
        <w:t xml:space="preserve">consola de administración</w:t>
      </w:r>
      <w:r w:rsidDel="00000000" w:rsidR="00000000" w:rsidRPr="00000000">
        <w:rPr>
          <w:rtl w:val="0"/>
        </w:rPr>
        <w:t xml:space="preserve"> que está construida sobre: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r w:rsidDel="00000000" w:rsidR="00000000" w:rsidRPr="00000000">
        <w:rPr>
          <w:b w:val="1"/>
          <w:bCs w:val="1"/>
          <w:rtl w:val="0"/>
        </w:rPr>
        <w:t xml:space="preserve">Backend</w:t>
      </w:r>
      <w:r w:rsidDel="00000000" w:rsidR="00000000" w:rsidRPr="00000000">
        <w:rPr>
          <w:rtl w:val="0"/>
        </w:rPr>
        <w:t xml:space="preserve">: Fast API (Python) junto con PostgreSQL 16 en Azure</w:t>
      </w:r>
    </w:p>
    <w:p w:rsidR="00000000" w:rsidDel="00000000" w:rsidP="00000000" w:rsidRDefault="00000000" w:rsidRPr="00000000" w14:paraId="0000004A">
      <w:pPr>
        <w:rPr/>
      </w:pPr>
      <w:r w:rsidDel="00000000" w:rsidR="00000000" w:rsidRPr="00000000">
        <w:rPr>
          <w:rtl w:val="0"/>
        </w:rPr>
        <w:t xml:space="preserve">-</w:t>
      </w:r>
      <w:r w:rsidDel="00000000" w:rsidR="00000000" w:rsidRPr="00000000">
        <w:rPr>
          <w:b w:val="1"/>
          <w:bCs w:val="1"/>
          <w:rtl w:val="0"/>
        </w:rPr>
        <w:t xml:space="preserve">Frontend</w:t>
      </w:r>
      <w:r w:rsidDel="00000000" w:rsidR="00000000" w:rsidRPr="00000000">
        <w:rPr>
          <w:rtl w:val="0"/>
        </w:rPr>
        <w:t xml:space="preserve">: Web de administración con wireframes definidos</w:t>
      </w:r>
    </w:p>
    <w:p w:rsidR="00000000" w:rsidDel="00000000" w:rsidP="00000000" w:rsidRDefault="00000000" w:rsidRPr="00000000" w14:paraId="0000004B">
      <w:pPr>
        <w:rPr/>
      </w:pPr>
      <w:r w:rsidDel="00000000" w:rsidR="00000000" w:rsidRPr="00000000">
        <w:rPr>
          <w:rtl w:val="0"/>
        </w:rPr>
        <w:t xml:space="preserve">-</w:t>
      </w:r>
      <w:r w:rsidDel="00000000" w:rsidR="00000000" w:rsidRPr="00000000">
        <w:rPr>
          <w:b w:val="1"/>
          <w:bCs w:val="1"/>
          <w:rtl w:val="0"/>
        </w:rPr>
        <w:t xml:space="preserve">Base de Datos</w:t>
      </w:r>
      <w:r w:rsidDel="00000000" w:rsidR="00000000" w:rsidRPr="00000000">
        <w:rPr>
          <w:rtl w:val="0"/>
        </w:rPr>
        <w:t xml:space="preserve">: Esquema </w:t>
      </w:r>
      <w:r w:rsidDel="00000000" w:rsidR="00000000" w:rsidRPr="00000000">
        <w:rPr>
          <w:b w:val="1"/>
          <w:bCs w:val="1"/>
          <w:rtl w:val="0"/>
        </w:rPr>
        <w:t xml:space="preserve">admin </w:t>
      </w:r>
      <w:r w:rsidDel="00000000" w:rsidR="00000000" w:rsidRPr="00000000">
        <w:rPr>
          <w:rtl w:val="0"/>
        </w:rPr>
        <w:t xml:space="preserve">separado de la app principal, con multi-tenancy, RLS, auditoría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line="360" w:lineRule="auto"/>
        <w:jc w:val="both"/>
        <w:rPr/>
      </w:pPr>
      <w:r w:rsidDel="00000000" w:rsidR="00000000" w:rsidRPr="00000000">
        <w:rPr>
          <w:rtl w:val="0"/>
        </w:rPr>
        <w:t xml:space="preserve">Este proyecto aborda la web de administración de AgeCare, plataforma de cuidado de adultos mayores, si bien la aplicación es la cara visible del producto, el Panel Administrativo es igual de importante según el plan de desarrollo, debido a que sin este no habría soporte de usuarios, curación del contenido de entretenimiento, moderación de marketplace ni visibilidad operacional del negocio.</w:t>
      </w:r>
    </w:p>
    <w:p w:rsidR="00000000" w:rsidDel="00000000" w:rsidP="00000000" w:rsidRDefault="00000000" w:rsidRPr="00000000" w14:paraId="0000004E">
      <w:pPr>
        <w:spacing w:line="360" w:lineRule="auto"/>
        <w:jc w:val="both"/>
        <w:rPr/>
      </w:pPr>
      <w:r w:rsidDel="00000000" w:rsidR="00000000" w:rsidRPr="00000000">
        <w:rPr>
          <w:rtl w:val="0"/>
        </w:rPr>
      </w:r>
    </w:p>
    <w:p w:rsidR="00000000" w:rsidDel="00000000" w:rsidP="00000000" w:rsidRDefault="00000000" w:rsidRPr="00000000" w14:paraId="0000004F">
      <w:pPr>
        <w:spacing w:line="360" w:lineRule="auto"/>
        <w:jc w:val="both"/>
        <w:rPr/>
      </w:pPr>
      <w:r w:rsidDel="00000000" w:rsidR="00000000" w:rsidRPr="00000000">
        <w:rPr>
          <w:rtl w:val="0"/>
        </w:rPr>
        <w:t xml:space="preserve">La consola dentro de la web de administración cubre 10 módulos principales: métricas comerciales, estado operativo, soporte, contenido, marketplace, moderación, configuración, legales, staff y auditoría.</w:t>
      </w:r>
    </w:p>
    <w:p w:rsidR="00000000" w:rsidDel="00000000" w:rsidP="00000000" w:rsidRDefault="00000000" w:rsidRPr="00000000" w14:paraId="00000050">
      <w:pPr>
        <w:pStyle w:val="Heading2"/>
        <w:spacing w:line="360" w:lineRule="auto"/>
        <w:jc w:val="both"/>
        <w:rPr>
          <w:b w:val="1"/>
          <w:bCs w:val="1"/>
          <w:i w:val="1"/>
          <w:iCs w:val="1"/>
          <w:sz w:val="22"/>
          <w:szCs w:val="22"/>
        </w:rPr>
      </w:pPr>
      <w:bookmarkStart w:colFirst="0" w:colLast="0" w:name="_heading=h.3qwy8tsrkyxi" w:id="4"/>
      <w:bookmarkEnd w:id="4"/>
      <w:r w:rsidDel="00000000" w:rsidR="00000000" w:rsidRPr="00000000">
        <w:rPr>
          <w:b w:val="1"/>
          <w:bCs w:val="1"/>
          <w:i w:val="1"/>
          <w:iCs w:val="1"/>
          <w:sz w:val="22"/>
          <w:szCs w:val="22"/>
          <w:rtl w:val="0"/>
        </w:rPr>
        <w:t xml:space="preserve">1.2 Problema:</w:t>
      </w:r>
    </w:p>
    <w:p w:rsidR="00000000" w:rsidDel="00000000" w:rsidP="00000000" w:rsidRDefault="00000000" w:rsidRPr="00000000" w14:paraId="00000051">
      <w:pPr>
        <w:rPr/>
      </w:pPr>
      <w:r w:rsidDel="00000000" w:rsidR="00000000" w:rsidRPr="00000000">
        <w:rPr>
          <w:rtl w:val="0"/>
        </w:rPr>
        <w:t xml:space="preserve">Para una mejor visualización y comprensión de los problemas los resumimos y reducimos en una lista con tal de dar una primera impresión hacia dónde se dirige nuestro esfuerzo y trabajo, los problemas a solventar: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r w:rsidDel="00000000" w:rsidR="00000000" w:rsidRPr="00000000">
        <w:rPr>
          <w:b w:val="1"/>
          <w:bCs w:val="1"/>
          <w:rtl w:val="0"/>
        </w:rPr>
        <w:t xml:space="preserve">Múltiples fuentes de datos </w:t>
      </w:r>
      <w:r w:rsidDel="00000000" w:rsidR="00000000" w:rsidRPr="00000000">
        <w:rPr>
          <w:rtl w:val="0"/>
        </w:rPr>
        <w:t xml:space="preserve">sin consolidar (métricas de app, wearables, tiendas de apps).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-Operación manual </w:t>
      </w:r>
      <w:r w:rsidDel="00000000" w:rsidR="00000000" w:rsidRPr="00000000">
        <w:rPr>
          <w:rtl w:val="0"/>
        </w:rPr>
        <w:t xml:space="preserve">sin visibilidad unificada del estado de la plataforma.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-Necesidad de escalar </w:t>
      </w:r>
      <w:r w:rsidDel="00000000" w:rsidR="00000000" w:rsidRPr="00000000">
        <w:rPr>
          <w:rtl w:val="0"/>
        </w:rPr>
        <w:t xml:space="preserve">a nuevos mercados con configuración multi-tenant.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-Requisitos de compliance </w:t>
      </w:r>
      <w:r w:rsidDel="00000000" w:rsidR="00000000" w:rsidRPr="00000000">
        <w:rPr>
          <w:rtl w:val="0"/>
        </w:rPr>
        <w:t xml:space="preserve">(auditoria, versionado legal, moderación de contenido)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i w:val="1"/>
          <w:iCs w:val="1"/>
        </w:rPr>
      </w:pPr>
      <w:r w:rsidDel="00000000" w:rsidR="00000000" w:rsidRPr="00000000">
        <w:rPr>
          <w:b w:val="1"/>
          <w:bCs w:val="1"/>
          <w:rtl w:val="0"/>
        </w:rPr>
        <w:t xml:space="preserve">-Equipos internos </w:t>
      </w:r>
      <w:r w:rsidDel="00000000" w:rsidR="00000000" w:rsidRPr="00000000">
        <w:rPr>
          <w:rtl w:val="0"/>
        </w:rPr>
        <w:t xml:space="preserve">(soporte, operaciones, analítica, contenido) que necesitan herramientas especializadas.</w:t>
      </w:r>
      <w:r w:rsidDel="00000000" w:rsidR="00000000" w:rsidRPr="00000000">
        <w:rPr>
          <w:b w:val="1"/>
          <w:bCs w:val="1"/>
          <w:i w:val="1"/>
          <w:iCs w:val="1"/>
          <w:rtl w:val="0"/>
        </w:rPr>
        <w:t xml:space="preserve">1.3 Objetivos: </w:t>
      </w:r>
    </w:p>
    <w:p w:rsidR="00000000" w:rsidDel="00000000" w:rsidP="00000000" w:rsidRDefault="00000000" w:rsidRPr="00000000" w14:paraId="0000005C">
      <w:pPr>
        <w:rPr/>
      </w:pPr>
      <w:r w:rsidDel="00000000" w:rsidR="00000000" w:rsidRPr="00000000">
        <w:rPr>
          <w:rtl w:val="0"/>
        </w:rPr>
        <w:t xml:space="preserve">El objetivo del proyecto es realizar la construcción de un portal interno haciendo uso de la misma API que el Backend de AgeCare, complementandose con funcionalidades propuestas de gestión comercial como, residencias, planes y suscripciones, siendo esta documentación más general.</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Usuarios internos con diferentes roles como: Administrador, soporte, editor de contenido accederán a un SPA con login JWT y rutas protegidas según su rol, donde toda acción que haya sido escrita quedará registrada en una bitácora de auditoría.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 grandes rasgos es proporcionar una </w:t>
      </w:r>
      <w:r w:rsidDel="00000000" w:rsidR="00000000" w:rsidRPr="00000000">
        <w:rPr>
          <w:b w:val="1"/>
          <w:bCs w:val="1"/>
          <w:rtl w:val="0"/>
        </w:rPr>
        <w:t xml:space="preserve">consola de administración centralizada </w:t>
      </w:r>
      <w:r w:rsidDel="00000000" w:rsidR="00000000" w:rsidRPr="00000000">
        <w:rPr>
          <w:rtl w:val="0"/>
        </w:rPr>
        <w:t xml:space="preserve">que permita a los diferentes equipos y usuarios de </w:t>
      </w:r>
      <w:r w:rsidDel="00000000" w:rsidR="00000000" w:rsidRPr="00000000">
        <w:rPr>
          <w:b w:val="1"/>
          <w:bCs w:val="1"/>
          <w:rtl w:val="0"/>
        </w:rPr>
        <w:t xml:space="preserve">Wellq Co </w:t>
      </w:r>
      <w:r w:rsidDel="00000000" w:rsidR="00000000" w:rsidRPr="00000000">
        <w:rPr>
          <w:rtl w:val="0"/>
        </w:rPr>
        <w:t xml:space="preserve">operar, monitorear y escalar la plataforma AgeCare en múltiples mercados.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Concretamente logramos encontramos los siguientes objetivos específicos: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numPr>
          <w:ilvl w:val="0"/>
          <w:numId w:val="6"/>
        </w:numPr>
        <w:spacing w:line="360" w:lineRule="auto"/>
        <w:ind w:left="720" w:hanging="360"/>
        <w:jc w:val="both"/>
        <w:rPr/>
      </w:pPr>
      <w:r w:rsidDel="00000000" w:rsidR="00000000" w:rsidRPr="00000000">
        <w:rPr>
          <w:b w:val="1"/>
          <w:bCs w:val="1"/>
          <w:rtl w:val="0"/>
        </w:rPr>
        <w:t xml:space="preserve">Consolidar expediente único </w:t>
      </w:r>
      <w:r w:rsidDel="00000000" w:rsidR="00000000" w:rsidRPr="00000000">
        <w:rPr>
          <w:rtl w:val="0"/>
        </w:rPr>
        <w:t xml:space="preserve">de salud del adulto mayor</w:t>
      </w:r>
      <w:r w:rsidDel="00000000" w:rsidR="00000000" w:rsidRPr="00000000">
        <w:rPr>
          <w:b w:val="1"/>
          <w:bCs w:val="1"/>
          <w:rtl w:val="0"/>
        </w:rPr>
        <w:t xml:space="preserve"> </w:t>
      </w:r>
      <w:r w:rsidDel="00000000" w:rsidR="00000000" w:rsidRPr="00000000">
        <w:rPr>
          <w:rtl w:val="0"/>
        </w:rPr>
        <w:t xml:space="preserve">(wearable, medicamentos, observaciones) con semáforo de bienestar diario.</w:t>
      </w:r>
    </w:p>
    <w:p w:rsidR="00000000" w:rsidDel="00000000" w:rsidP="00000000" w:rsidRDefault="00000000" w:rsidRPr="00000000" w14:paraId="00000065">
      <w:pPr>
        <w:spacing w:line="360" w:lineRule="auto"/>
        <w:jc w:val="both"/>
        <w:rPr>
          <w:b w:val="1"/>
          <w:bCs w:val="1"/>
        </w:rPr>
      </w:pPr>
      <w:r w:rsidDel="00000000" w:rsidR="00000000" w:rsidRPr="00000000">
        <w:rPr>
          <w:rtl w:val="0"/>
        </w:rPr>
      </w:r>
    </w:p>
    <w:p w:rsidR="00000000" w:rsidDel="00000000" w:rsidP="00000000" w:rsidRDefault="00000000" w:rsidRPr="00000000" w14:paraId="00000066">
      <w:pPr>
        <w:numPr>
          <w:ilvl w:val="0"/>
          <w:numId w:val="6"/>
        </w:numPr>
        <w:spacing w:line="360" w:lineRule="auto"/>
        <w:ind w:left="720" w:hanging="360"/>
        <w:jc w:val="both"/>
        <w:rPr/>
      </w:pPr>
      <w:r w:rsidDel="00000000" w:rsidR="00000000" w:rsidRPr="00000000">
        <w:rPr>
          <w:b w:val="1"/>
          <w:bCs w:val="1"/>
          <w:rtl w:val="0"/>
        </w:rPr>
        <w:t xml:space="preserve">Sistema de alertas en tiempo real </w:t>
      </w:r>
      <w:r w:rsidDel="00000000" w:rsidR="00000000" w:rsidRPr="00000000">
        <w:rPr>
          <w:rtl w:val="0"/>
        </w:rPr>
        <w:t xml:space="preserve">con botón SOS (caídas, signos vitales, medicamento omitido).</w:t>
      </w:r>
    </w:p>
    <w:p w:rsidR="00000000" w:rsidDel="00000000" w:rsidP="00000000" w:rsidRDefault="00000000" w:rsidRPr="00000000" w14:paraId="00000067">
      <w:pPr>
        <w:spacing w:line="360" w:lineRule="auto"/>
        <w:ind w:left="720" w:firstLine="0"/>
        <w:jc w:val="both"/>
        <w:rPr/>
      </w:pPr>
      <w:r w:rsidDel="00000000" w:rsidR="00000000" w:rsidRPr="00000000">
        <w:rPr>
          <w:rtl w:val="0"/>
        </w:rPr>
      </w:r>
    </w:p>
    <w:p w:rsidR="00000000" w:rsidDel="00000000" w:rsidP="00000000" w:rsidRDefault="00000000" w:rsidRPr="00000000" w14:paraId="00000068">
      <w:pPr>
        <w:numPr>
          <w:ilvl w:val="0"/>
          <w:numId w:val="6"/>
        </w:numPr>
        <w:spacing w:line="360" w:lineRule="auto"/>
        <w:ind w:left="720" w:hanging="360"/>
        <w:jc w:val="both"/>
        <w:rPr/>
      </w:pPr>
      <w:r w:rsidDel="00000000" w:rsidR="00000000" w:rsidRPr="00000000">
        <w:rPr>
          <w:b w:val="1"/>
          <w:bCs w:val="1"/>
          <w:rtl w:val="0"/>
        </w:rPr>
        <w:t xml:space="preserve">Gestión completa de medicación: </w:t>
      </w:r>
      <w:r w:rsidDel="00000000" w:rsidR="00000000" w:rsidRPr="00000000">
        <w:rPr>
          <w:rtl w:val="0"/>
        </w:rPr>
        <w:t xml:space="preserve">plan, OCR de recetas, alarmas, confirmación de dosis, adherencia</w:t>
      </w:r>
    </w:p>
    <w:p w:rsidR="00000000" w:rsidDel="00000000" w:rsidP="00000000" w:rsidRDefault="00000000" w:rsidRPr="00000000" w14:paraId="00000069">
      <w:pPr>
        <w:spacing w:line="360" w:lineRule="auto"/>
        <w:ind w:left="720" w:firstLine="0"/>
        <w:jc w:val="both"/>
        <w:rPr/>
      </w:pPr>
      <w:r w:rsidDel="00000000" w:rsidR="00000000" w:rsidRPr="00000000">
        <w:rPr>
          <w:rtl w:val="0"/>
        </w:rPr>
      </w:r>
    </w:p>
    <w:p w:rsidR="00000000" w:rsidDel="00000000" w:rsidP="00000000" w:rsidRDefault="00000000" w:rsidRPr="00000000" w14:paraId="0000006A">
      <w:pPr>
        <w:numPr>
          <w:ilvl w:val="0"/>
          <w:numId w:val="6"/>
        </w:numPr>
        <w:spacing w:line="360" w:lineRule="auto"/>
        <w:ind w:left="720" w:hanging="360"/>
        <w:jc w:val="both"/>
        <w:rPr/>
      </w:pPr>
      <w:r w:rsidDel="00000000" w:rsidR="00000000" w:rsidRPr="00000000">
        <w:rPr>
          <w:b w:val="1"/>
          <w:bCs w:val="1"/>
          <w:rtl w:val="0"/>
        </w:rPr>
        <w:t xml:space="preserve">Comunicación y coordinación </w:t>
      </w:r>
      <w:r w:rsidDel="00000000" w:rsidR="00000000" w:rsidRPr="00000000">
        <w:rPr>
          <w:rtl w:val="0"/>
        </w:rPr>
        <w:t xml:space="preserve">del círculo de cuidado</w:t>
      </w:r>
      <w:r w:rsidDel="00000000" w:rsidR="00000000" w:rsidRPr="00000000">
        <w:rPr>
          <w:b w:val="1"/>
          <w:bCs w:val="1"/>
          <w:rtl w:val="0"/>
        </w:rPr>
        <w:t xml:space="preserve"> </w:t>
      </w:r>
      <w:r w:rsidDel="00000000" w:rsidR="00000000" w:rsidRPr="00000000">
        <w:rPr>
          <w:rtl w:val="0"/>
        </w:rPr>
        <w:t xml:space="preserve">(chat + asistente IA)</w:t>
      </w:r>
    </w:p>
    <w:p w:rsidR="00000000" w:rsidDel="00000000" w:rsidP="00000000" w:rsidRDefault="00000000" w:rsidRPr="00000000" w14:paraId="0000006B">
      <w:pPr>
        <w:spacing w:line="360" w:lineRule="auto"/>
        <w:ind w:left="720" w:firstLine="0"/>
        <w:jc w:val="both"/>
        <w:rPr/>
      </w:pPr>
      <w:r w:rsidDel="00000000" w:rsidR="00000000" w:rsidRPr="00000000">
        <w:rPr>
          <w:rtl w:val="0"/>
        </w:rPr>
      </w:r>
    </w:p>
    <w:p w:rsidR="00000000" w:rsidDel="00000000" w:rsidP="00000000" w:rsidRDefault="00000000" w:rsidRPr="00000000" w14:paraId="0000006C">
      <w:pPr>
        <w:numPr>
          <w:ilvl w:val="0"/>
          <w:numId w:val="6"/>
        </w:numPr>
        <w:spacing w:line="360" w:lineRule="auto"/>
        <w:ind w:left="720" w:hanging="360"/>
        <w:jc w:val="both"/>
        <w:rPr/>
      </w:pPr>
      <w:r w:rsidDel="00000000" w:rsidR="00000000" w:rsidRPr="00000000">
        <w:rPr>
          <w:b w:val="1"/>
          <w:bCs w:val="1"/>
          <w:rtl w:val="0"/>
        </w:rPr>
        <w:t xml:space="preserve">Experiencia del adulto mayor</w:t>
      </w:r>
      <w:r w:rsidDel="00000000" w:rsidR="00000000" w:rsidRPr="00000000">
        <w:rPr>
          <w:rtl w:val="0"/>
        </w:rPr>
        <w:t xml:space="preserve">: voz primero, fotos, entretenimiento curado, director musical.</w:t>
      </w:r>
    </w:p>
    <w:p w:rsidR="00000000" w:rsidDel="00000000" w:rsidP="00000000" w:rsidRDefault="00000000" w:rsidRPr="00000000" w14:paraId="0000006D">
      <w:pPr>
        <w:spacing w:line="360" w:lineRule="auto"/>
        <w:ind w:left="720" w:firstLine="0"/>
        <w:jc w:val="both"/>
        <w:rPr/>
      </w:pPr>
      <w:r w:rsidDel="00000000" w:rsidR="00000000" w:rsidRPr="00000000">
        <w:rPr>
          <w:rtl w:val="0"/>
        </w:rPr>
      </w:r>
    </w:p>
    <w:p w:rsidR="00000000" w:rsidDel="00000000" w:rsidP="00000000" w:rsidRDefault="00000000" w:rsidRPr="00000000" w14:paraId="0000006E">
      <w:pPr>
        <w:numPr>
          <w:ilvl w:val="0"/>
          <w:numId w:val="6"/>
        </w:numPr>
        <w:spacing w:line="360" w:lineRule="auto"/>
        <w:ind w:left="720" w:hanging="360"/>
        <w:jc w:val="both"/>
        <w:rPr/>
      </w:pPr>
      <w:r w:rsidDel="00000000" w:rsidR="00000000" w:rsidRPr="00000000">
        <w:rPr>
          <w:b w:val="1"/>
          <w:bCs w:val="1"/>
          <w:rtl w:val="0"/>
        </w:rPr>
        <w:t xml:space="preserve">Modelo de roles y permisos </w:t>
      </w:r>
      <w:r w:rsidDel="00000000" w:rsidR="00000000" w:rsidRPr="00000000">
        <w:rPr>
          <w:rtl w:val="0"/>
        </w:rPr>
        <w:t xml:space="preserve">(familiar, cuidadora médico, adulto mayor)</w:t>
      </w:r>
    </w:p>
    <w:p w:rsidR="00000000" w:rsidDel="00000000" w:rsidP="00000000" w:rsidRDefault="00000000" w:rsidRPr="00000000" w14:paraId="0000006F">
      <w:pPr>
        <w:spacing w:line="360" w:lineRule="auto"/>
        <w:ind w:left="720" w:firstLine="0"/>
        <w:jc w:val="both"/>
        <w:rPr/>
      </w:pPr>
      <w:r w:rsidDel="00000000" w:rsidR="00000000" w:rsidRPr="00000000">
        <w:rPr>
          <w:rtl w:val="0"/>
        </w:rPr>
      </w:r>
    </w:p>
    <w:p w:rsidR="00000000" w:rsidDel="00000000" w:rsidP="00000000" w:rsidRDefault="00000000" w:rsidRPr="00000000" w14:paraId="00000070">
      <w:pPr>
        <w:numPr>
          <w:ilvl w:val="0"/>
          <w:numId w:val="6"/>
        </w:numPr>
        <w:spacing w:line="360" w:lineRule="auto"/>
        <w:ind w:left="720" w:hanging="360"/>
        <w:jc w:val="both"/>
        <w:rPr/>
      </w:pPr>
      <w:r w:rsidDel="00000000" w:rsidR="00000000" w:rsidRPr="00000000">
        <w:rPr>
          <w:b w:val="1"/>
          <w:bCs w:val="1"/>
          <w:rtl w:val="0"/>
        </w:rPr>
        <w:t xml:space="preserve">Modelo freemium</w:t>
      </w:r>
      <w:r w:rsidDel="00000000" w:rsidR="00000000" w:rsidRPr="00000000">
        <w:rPr>
          <w:rtl w:val="0"/>
        </w:rPr>
        <w:t xml:space="preserve">: funciones esenciales gratis, adulto mayor nunca paga, monetización con planes premium.</w:t>
      </w:r>
    </w:p>
    <w:p w:rsidR="00000000" w:rsidDel="00000000" w:rsidP="00000000" w:rsidRDefault="00000000" w:rsidRPr="00000000" w14:paraId="00000071">
      <w:pPr>
        <w:spacing w:line="360" w:lineRule="auto"/>
        <w:ind w:left="720" w:firstLine="0"/>
        <w:jc w:val="both"/>
        <w:rPr/>
      </w:pPr>
      <w:r w:rsidDel="00000000" w:rsidR="00000000" w:rsidRPr="00000000">
        <w:rPr>
          <w:rtl w:val="0"/>
        </w:rPr>
      </w:r>
    </w:p>
    <w:p w:rsidR="00000000" w:rsidDel="00000000" w:rsidP="00000000" w:rsidRDefault="00000000" w:rsidRPr="00000000" w14:paraId="00000072">
      <w:pPr>
        <w:numPr>
          <w:ilvl w:val="0"/>
          <w:numId w:val="6"/>
        </w:numPr>
        <w:spacing w:line="360" w:lineRule="auto"/>
        <w:ind w:left="720" w:hanging="360"/>
        <w:jc w:val="both"/>
        <w:rPr/>
      </w:pPr>
      <w:r w:rsidDel="00000000" w:rsidR="00000000" w:rsidRPr="00000000">
        <w:rPr>
          <w:b w:val="1"/>
          <w:bCs w:val="1"/>
          <w:rtl w:val="0"/>
        </w:rPr>
        <w:t xml:space="preserve">Seguridad, privacidad y disponibilidad </w:t>
      </w:r>
      <w:r w:rsidDel="00000000" w:rsidR="00000000" w:rsidRPr="00000000">
        <w:rPr>
          <w:rtl w:val="0"/>
        </w:rPr>
        <w:t xml:space="preserve">de datos de salud.</w:t>
      </w:r>
    </w:p>
    <w:p w:rsidR="00000000" w:rsidDel="00000000" w:rsidP="00000000" w:rsidRDefault="00000000" w:rsidRPr="00000000" w14:paraId="00000073">
      <w:pPr>
        <w:spacing w:line="360" w:lineRule="auto"/>
        <w:ind w:left="720" w:firstLine="0"/>
        <w:jc w:val="both"/>
        <w:rPr/>
      </w:pPr>
      <w:r w:rsidDel="00000000" w:rsidR="00000000" w:rsidRPr="00000000">
        <w:rPr>
          <w:rtl w:val="0"/>
        </w:rPr>
      </w:r>
    </w:p>
    <w:p w:rsidR="00000000" w:rsidDel="00000000" w:rsidP="00000000" w:rsidRDefault="00000000" w:rsidRPr="00000000" w14:paraId="00000074">
      <w:pPr>
        <w:spacing w:line="360" w:lineRule="auto"/>
        <w:jc w:val="both"/>
        <w:rPr/>
      </w:pPr>
      <w:r w:rsidDel="00000000" w:rsidR="00000000" w:rsidRPr="00000000">
        <w:rPr>
          <w:rtl w:val="0"/>
        </w:rPr>
      </w:r>
    </w:p>
    <w:p w:rsidR="00000000" w:rsidDel="00000000" w:rsidP="00000000" w:rsidRDefault="00000000" w:rsidRPr="00000000" w14:paraId="00000075">
      <w:pPr>
        <w:spacing w:line="360" w:lineRule="auto"/>
        <w:jc w:val="both"/>
        <w:rPr>
          <w:b w:val="1"/>
          <w:bCs w:val="1"/>
          <w:i w:val="1"/>
          <w:iCs w:val="1"/>
        </w:rPr>
      </w:pPr>
      <w:r w:rsidDel="00000000" w:rsidR="00000000" w:rsidRPr="00000000">
        <w:rPr>
          <w:rtl w:val="0"/>
        </w:rPr>
      </w:r>
    </w:p>
    <w:p w:rsidR="00000000" w:rsidDel="00000000" w:rsidP="00000000" w:rsidRDefault="00000000" w:rsidRPr="00000000" w14:paraId="00000076">
      <w:pPr>
        <w:spacing w:line="360" w:lineRule="auto"/>
        <w:jc w:val="both"/>
        <w:rPr>
          <w:b w:val="1"/>
          <w:bCs w:val="1"/>
          <w:i w:val="1"/>
          <w:iCs w:val="1"/>
        </w:rPr>
      </w:pPr>
      <w:r w:rsidDel="00000000" w:rsidR="00000000" w:rsidRPr="00000000">
        <w:rPr>
          <w:rtl w:val="0"/>
        </w:rPr>
      </w:r>
    </w:p>
    <w:p w:rsidR="00000000" w:rsidDel="00000000" w:rsidP="00000000" w:rsidRDefault="00000000" w:rsidRPr="00000000" w14:paraId="00000077">
      <w:pPr>
        <w:spacing w:line="360" w:lineRule="auto"/>
        <w:jc w:val="both"/>
        <w:rPr>
          <w:b w:val="1"/>
          <w:bCs w:val="1"/>
          <w:i w:val="1"/>
          <w:iCs w:val="1"/>
        </w:rPr>
      </w:pPr>
      <w:r w:rsidDel="00000000" w:rsidR="00000000" w:rsidRPr="00000000">
        <w:rPr>
          <w:rtl w:val="0"/>
        </w:rPr>
      </w:r>
    </w:p>
    <w:p w:rsidR="00000000" w:rsidDel="00000000" w:rsidP="00000000" w:rsidRDefault="00000000" w:rsidRPr="00000000" w14:paraId="00000078">
      <w:pPr>
        <w:spacing w:line="360" w:lineRule="auto"/>
        <w:jc w:val="both"/>
        <w:rPr>
          <w:b w:val="1"/>
          <w:bCs w:val="1"/>
          <w:i w:val="1"/>
          <w:iCs w:val="1"/>
        </w:rPr>
      </w:pPr>
      <w:r w:rsidDel="00000000" w:rsidR="00000000" w:rsidRPr="00000000">
        <w:rPr>
          <w:rtl w:val="0"/>
        </w:rPr>
      </w:r>
    </w:p>
    <w:p w:rsidR="00000000" w:rsidDel="00000000" w:rsidP="00000000" w:rsidRDefault="00000000" w:rsidRPr="00000000" w14:paraId="00000079">
      <w:pPr>
        <w:spacing w:line="360" w:lineRule="auto"/>
        <w:jc w:val="both"/>
        <w:rPr>
          <w:b w:val="1"/>
          <w:bCs w:val="1"/>
          <w:i w:val="1"/>
          <w:iCs w:val="1"/>
        </w:rPr>
      </w:pPr>
      <w:r w:rsidDel="00000000" w:rsidR="00000000" w:rsidRPr="00000000">
        <w:rPr>
          <w:rtl w:val="0"/>
        </w:rPr>
      </w:r>
    </w:p>
    <w:p w:rsidR="00000000" w:rsidDel="00000000" w:rsidP="00000000" w:rsidRDefault="00000000" w:rsidRPr="00000000" w14:paraId="0000007A">
      <w:pPr>
        <w:pStyle w:val="Heading1"/>
        <w:spacing w:line="360" w:lineRule="auto"/>
        <w:jc w:val="both"/>
        <w:rPr>
          <w:b w:val="1"/>
          <w:bCs w:val="1"/>
          <w:sz w:val="26"/>
          <w:szCs w:val="26"/>
        </w:rPr>
      </w:pPr>
      <w:bookmarkStart w:colFirst="0" w:colLast="0" w:name="_heading=h.tvkjs31nc0o6" w:id="5"/>
      <w:bookmarkEnd w:id="5"/>
      <w:r w:rsidDel="00000000" w:rsidR="00000000" w:rsidRPr="00000000">
        <w:rPr>
          <w:b w:val="1"/>
          <w:bCs w:val="1"/>
          <w:sz w:val="26"/>
          <w:szCs w:val="26"/>
          <w:rtl w:val="0"/>
        </w:rPr>
        <w:t xml:space="preserve">2.- Metodología:</w:t>
      </w:r>
    </w:p>
    <w:p w:rsidR="00000000" w:rsidDel="00000000" w:rsidP="00000000" w:rsidRDefault="00000000" w:rsidRPr="00000000" w14:paraId="0000007B">
      <w:pPr>
        <w:spacing w:line="360" w:lineRule="auto"/>
        <w:jc w:val="both"/>
        <w:rPr>
          <w:i w:val="1"/>
          <w:iCs w:val="1"/>
        </w:rPr>
      </w:pPr>
      <w:r w:rsidDel="00000000" w:rsidR="00000000" w:rsidRPr="00000000">
        <w:rPr>
          <w:rtl w:val="0"/>
        </w:rPr>
      </w:r>
    </w:p>
    <w:p w:rsidR="00000000" w:rsidDel="00000000" w:rsidP="00000000" w:rsidRDefault="00000000" w:rsidRPr="00000000" w14:paraId="0000007C">
      <w:pPr>
        <w:spacing w:line="360" w:lineRule="auto"/>
        <w:jc w:val="both"/>
        <w:rPr/>
      </w:pPr>
      <w:r w:rsidDel="00000000" w:rsidR="00000000" w:rsidRPr="00000000">
        <w:rPr>
          <w:rtl w:val="0"/>
        </w:rPr>
        <w:t xml:space="preserve">La metodología seleccionada por nuestro equipo para poder llevar a cabo este proyecto es la metodología en cascada (tradicional).</w:t>
      </w:r>
    </w:p>
    <w:p w:rsidR="00000000" w:rsidDel="00000000" w:rsidP="00000000" w:rsidRDefault="00000000" w:rsidRPr="00000000" w14:paraId="0000007D">
      <w:pPr>
        <w:spacing w:line="360" w:lineRule="auto"/>
        <w:jc w:val="both"/>
        <w:rPr/>
      </w:pPr>
      <w:r w:rsidDel="00000000" w:rsidR="00000000" w:rsidRPr="00000000">
        <w:rPr>
          <w:rtl w:val="0"/>
        </w:rPr>
      </w:r>
    </w:p>
    <w:p w:rsidR="00000000" w:rsidDel="00000000" w:rsidP="00000000" w:rsidRDefault="00000000" w:rsidRPr="00000000" w14:paraId="0000007E">
      <w:pPr>
        <w:spacing w:line="360" w:lineRule="auto"/>
        <w:jc w:val="both"/>
        <w:rPr/>
      </w:pPr>
      <w:r w:rsidDel="00000000" w:rsidR="00000000" w:rsidRPr="00000000">
        <w:rPr>
          <w:rtl w:val="0"/>
        </w:rPr>
        <w:t xml:space="preserve">Esta metodología nos permite desenvolvernos de la mejor manera, debido a que nuestras necesidades y recursos se acoplan perfectamente con el enfoque que nos proporciona la metodología en cascada, algunos de los puntos principales que nos motivaron a su elección fueron: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5"/>
        </w:numPr>
        <w:ind w:left="720" w:hanging="360"/>
        <w:rPr>
          <w:b w:val="1"/>
          <w:bCs w:val="1"/>
        </w:rPr>
      </w:pPr>
      <w:r w:rsidDel="00000000" w:rsidR="00000000" w:rsidRPr="00000000">
        <w:rPr>
          <w:b w:val="1"/>
          <w:bCs w:val="1"/>
          <w:rtl w:val="0"/>
        </w:rPr>
        <w:t xml:space="preserve">Requisitos estables, bien documentados y definidos desde el principio.</w:t>
      </w:r>
    </w:p>
    <w:p w:rsidR="00000000" w:rsidDel="00000000" w:rsidP="00000000" w:rsidRDefault="00000000" w:rsidRPr="00000000" w14:paraId="00000081">
      <w:pPr>
        <w:numPr>
          <w:ilvl w:val="0"/>
          <w:numId w:val="5"/>
        </w:numPr>
        <w:ind w:left="720" w:hanging="360"/>
        <w:rPr>
          <w:b w:val="1"/>
          <w:bCs w:val="1"/>
        </w:rPr>
      </w:pPr>
      <w:r w:rsidDel="00000000" w:rsidR="00000000" w:rsidRPr="00000000">
        <w:rPr>
          <w:b w:val="1"/>
          <w:bCs w:val="1"/>
          <w:rtl w:val="0"/>
        </w:rPr>
        <w:t xml:space="preserve">Tecnología conocida, sin mucha incertidumbre.</w:t>
      </w:r>
    </w:p>
    <w:p w:rsidR="00000000" w:rsidDel="00000000" w:rsidP="00000000" w:rsidRDefault="00000000" w:rsidRPr="00000000" w14:paraId="00000082">
      <w:pPr>
        <w:numPr>
          <w:ilvl w:val="0"/>
          <w:numId w:val="5"/>
        </w:numPr>
        <w:ind w:left="720" w:hanging="360"/>
        <w:rPr>
          <w:b w:val="1"/>
          <w:bCs w:val="1"/>
        </w:rPr>
      </w:pPr>
      <w:r w:rsidDel="00000000" w:rsidR="00000000" w:rsidRPr="00000000">
        <w:rPr>
          <w:b w:val="1"/>
          <w:bCs w:val="1"/>
          <w:rtl w:val="0"/>
        </w:rPr>
        <w:t xml:space="preserve">Exigencias de documentación y control formal.</w:t>
      </w:r>
    </w:p>
    <w:p w:rsidR="00000000" w:rsidDel="00000000" w:rsidP="00000000" w:rsidRDefault="00000000" w:rsidRPr="00000000" w14:paraId="00000083">
      <w:pPr>
        <w:numPr>
          <w:ilvl w:val="0"/>
          <w:numId w:val="5"/>
        </w:numPr>
        <w:ind w:left="720" w:hanging="360"/>
        <w:rPr>
          <w:b w:val="1"/>
          <w:bCs w:val="1"/>
        </w:rPr>
      </w:pPr>
      <w:r w:rsidDel="00000000" w:rsidR="00000000" w:rsidRPr="00000000">
        <w:rPr>
          <w:b w:val="1"/>
          <w:bCs w:val="1"/>
          <w:rtl w:val="0"/>
        </w:rPr>
        <w:t xml:space="preserve">Equipo pequeño que necesita hitos entregables y claros.</w:t>
      </w:r>
    </w:p>
    <w:p w:rsidR="00000000" w:rsidDel="00000000" w:rsidP="00000000" w:rsidRDefault="00000000" w:rsidRPr="00000000" w14:paraId="00000084">
      <w:pPr>
        <w:numPr>
          <w:ilvl w:val="0"/>
          <w:numId w:val="5"/>
        </w:numPr>
        <w:ind w:left="720" w:hanging="360"/>
        <w:rPr>
          <w:b w:val="1"/>
          <w:bCs w:val="1"/>
        </w:rPr>
      </w:pPr>
      <w:r w:rsidDel="00000000" w:rsidR="00000000" w:rsidRPr="00000000">
        <w:rPr>
          <w:b w:val="1"/>
          <w:bCs w:val="1"/>
          <w:rtl w:val="0"/>
        </w:rPr>
        <w:t xml:space="preserve">Plazos fijos.</w:t>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Estos son algunos de los puntos que más nos llevaron a elegir la metodología, la cual llevaremos a lo largo del proyecto AgeCare Administración.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rPr>
          <w:b w:val="1"/>
          <w:bCs w:val="1"/>
          <w:sz w:val="26"/>
          <w:szCs w:val="26"/>
        </w:rPr>
      </w:pPr>
      <w:bookmarkStart w:colFirst="0" w:colLast="0" w:name="_heading=h.4t33s9mwkjid" w:id="6"/>
      <w:bookmarkEnd w:id="6"/>
      <w:r w:rsidDel="00000000" w:rsidR="00000000" w:rsidRPr="00000000">
        <w:rPr>
          <w:b w:val="1"/>
          <w:bCs w:val="1"/>
          <w:sz w:val="26"/>
          <w:szCs w:val="26"/>
          <w:rtl w:val="0"/>
        </w:rPr>
        <w:t xml:space="preserve">3.- Requisitos</w:t>
      </w:r>
    </w:p>
    <w:p w:rsidR="00000000" w:rsidDel="00000000" w:rsidP="00000000" w:rsidRDefault="00000000" w:rsidRPr="00000000" w14:paraId="00000089">
      <w:pPr>
        <w:pStyle w:val="Heading2"/>
        <w:rPr>
          <w:b w:val="1"/>
          <w:bCs w:val="1"/>
          <w:i w:val="1"/>
          <w:iCs w:val="1"/>
          <w:sz w:val="22"/>
          <w:szCs w:val="22"/>
        </w:rPr>
      </w:pPr>
      <w:bookmarkStart w:colFirst="0" w:colLast="0" w:name="_heading=h.e40girt4guam" w:id="7"/>
      <w:bookmarkEnd w:id="7"/>
      <w:r w:rsidDel="00000000" w:rsidR="00000000" w:rsidRPr="00000000">
        <w:rPr>
          <w:b w:val="1"/>
          <w:bCs w:val="1"/>
          <w:i w:val="1"/>
          <w:iCs w:val="1"/>
          <w:sz w:val="22"/>
          <w:szCs w:val="22"/>
          <w:rtl w:val="0"/>
        </w:rPr>
        <w:t xml:space="preserve">3.1- Requisitos funcionales:</w:t>
      </w:r>
    </w:p>
    <w:p w:rsidR="00000000" w:rsidDel="00000000" w:rsidP="00000000" w:rsidRDefault="00000000" w:rsidRPr="00000000" w14:paraId="0000008A">
      <w:pPr>
        <w:rPr/>
      </w:pPr>
      <w:r w:rsidDel="00000000" w:rsidR="00000000" w:rsidRPr="00000000">
        <w:rPr>
          <w:rtl w:val="0"/>
        </w:rPr>
        <w:t xml:space="preserve">Luego de examinar toda la documentación que nos fue entregada logramos identificar los siguientes requisitos pertenecientes a funcionales:</w:t>
      </w:r>
    </w:p>
    <w:p w:rsidR="00000000" w:rsidDel="00000000" w:rsidP="00000000" w:rsidRDefault="00000000" w:rsidRPr="00000000" w14:paraId="0000008B">
      <w:pPr>
        <w:rPr/>
      </w:pPr>
      <w:r w:rsidDel="00000000" w:rsidR="00000000" w:rsidRPr="00000000">
        <w:rPr>
          <w:rtl w:val="0"/>
        </w:rPr>
      </w:r>
    </w:p>
    <w:tbl>
      <w:tblPr>
        <w:tblStyle w:val="Table1"/>
        <w:tblpPr w:leftFromText="180" w:rightFromText="180" w:topFromText="180" w:bottomFromText="180" w:vertAnchor="text" w:horzAnchor="text" w:tblpX="15"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2955"/>
        <w:gridCol w:w="5415"/>
        <w:tblGridChange w:id="0">
          <w:tblGrid>
            <w:gridCol w:w="630"/>
            <w:gridCol w:w="2955"/>
            <w:gridCol w:w="5415"/>
          </w:tblGrid>
        </w:tblGridChange>
      </w:tblGrid>
      <w:tr>
        <w:trPr>
          <w:cantSplit w:val="0"/>
          <w:tblHeader w:val="0"/>
        </w:trPr>
        <w:tc>
          <w:tcPr/>
          <w:p w:rsidR="00000000" w:rsidDel="00000000" w:rsidP="00000000" w:rsidRDefault="00000000" w:rsidRPr="00000000" w14:paraId="0000008C">
            <w:pPr>
              <w:widowControl w:val="0"/>
              <w:spacing w:line="240" w:lineRule="auto"/>
              <w:rPr/>
            </w:pPr>
            <w:r w:rsidDel="00000000" w:rsidR="00000000" w:rsidRPr="00000000">
              <w:rPr>
                <w:rtl w:val="0"/>
              </w:rPr>
              <w:t xml:space="preserve">#</w:t>
            </w:r>
          </w:p>
        </w:tc>
        <w:tc>
          <w:tcPr/>
          <w:p w:rsidR="00000000" w:rsidDel="00000000" w:rsidP="00000000" w:rsidRDefault="00000000" w:rsidRPr="00000000" w14:paraId="0000008D">
            <w:pPr>
              <w:widowControl w:val="0"/>
              <w:spacing w:line="240" w:lineRule="auto"/>
              <w:rPr>
                <w:b w:val="1"/>
                <w:bCs w:val="1"/>
              </w:rPr>
            </w:pPr>
            <w:r w:rsidDel="00000000" w:rsidR="00000000" w:rsidRPr="00000000">
              <w:rPr>
                <w:b w:val="1"/>
                <w:bCs w:val="1"/>
                <w:rtl w:val="0"/>
              </w:rPr>
              <w:t xml:space="preserve">Requisito </w:t>
            </w:r>
          </w:p>
        </w:tc>
        <w:tc>
          <w:tcPr/>
          <w:p w:rsidR="00000000" w:rsidDel="00000000" w:rsidP="00000000" w:rsidRDefault="00000000" w:rsidRPr="00000000" w14:paraId="0000008E">
            <w:pPr>
              <w:widowControl w:val="0"/>
              <w:spacing w:line="240" w:lineRule="auto"/>
              <w:rPr>
                <w:b w:val="1"/>
                <w:bCs w:val="1"/>
              </w:rPr>
            </w:pPr>
            <w:r w:rsidDel="00000000" w:rsidR="00000000" w:rsidRPr="00000000">
              <w:rPr>
                <w:b w:val="1"/>
                <w:bCs w:val="1"/>
                <w:rtl w:val="0"/>
              </w:rPr>
              <w:t xml:space="preserve">Incluye</w:t>
            </w:r>
          </w:p>
        </w:tc>
      </w:tr>
      <w:tr>
        <w:trPr>
          <w:cantSplit w:val="0"/>
          <w:tblHeader w:val="0"/>
        </w:trPr>
        <w:tc>
          <w:tcPr/>
          <w:p w:rsidR="00000000" w:rsidDel="00000000" w:rsidP="00000000" w:rsidRDefault="00000000" w:rsidRPr="00000000" w14:paraId="0000008F">
            <w:pPr>
              <w:widowControl w:val="0"/>
              <w:spacing w:line="240" w:lineRule="auto"/>
              <w:rPr>
                <w:b w:val="1"/>
                <w:bCs w:val="1"/>
              </w:rPr>
            </w:pPr>
            <w:r w:rsidDel="00000000" w:rsidR="00000000" w:rsidRPr="00000000">
              <w:rPr>
                <w:b w:val="1"/>
                <w:bCs w:val="1"/>
                <w:rtl w:val="0"/>
              </w:rPr>
              <w:t xml:space="preserve">1</w:t>
            </w:r>
          </w:p>
        </w:tc>
        <w:tc>
          <w:tcPr/>
          <w:p w:rsidR="00000000" w:rsidDel="00000000" w:rsidP="00000000" w:rsidRDefault="00000000" w:rsidRPr="00000000" w14:paraId="00000090">
            <w:pPr>
              <w:widowControl w:val="0"/>
              <w:spacing w:line="240" w:lineRule="auto"/>
              <w:rPr/>
            </w:pPr>
            <w:r w:rsidDel="00000000" w:rsidR="00000000" w:rsidRPr="00000000">
              <w:rPr>
                <w:rtl w:val="0"/>
              </w:rPr>
              <w:t xml:space="preserve">Autenticación y Staff</w:t>
            </w:r>
          </w:p>
        </w:tc>
        <w:tc>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-Login con email corporativo + contraseña (Argon2id.</w:t>
            </w:r>
          </w:p>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-MFA obligatorio para rol admin (TOTP).</w:t>
            </w:r>
          </w:p>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-Bloqueo tras 5 intentos fallidos en 10 min (15 min).</w:t>
            </w:r>
          </w:p>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-Refresh tokens rotativos (12h) con detección de reuso.</w:t>
            </w:r>
          </w:p>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-Enlaces de activación de un solo uso (24h).</w:t>
            </w:r>
          </w:p>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-Roles: admin, analyst, support, editor, moderator.</w:t>
            </w:r>
          </w:p>
          <w:p w:rsidR="00000000" w:rsidDel="00000000" w:rsidP="00000000" w:rsidRDefault="00000000" w:rsidRPr="00000000" w14:paraId="00000097">
            <w:pPr>
              <w:widowControl w:val="0"/>
              <w:spacing w:line="240" w:lineRule="auto"/>
              <w:rPr/>
            </w:pPr>
            <w:r w:rsidDel="00000000" w:rsidR="00000000" w:rsidRPr="00000000">
              <w:rPr>
                <w:sz w:val="20"/>
                <w:szCs w:val="20"/>
                <w:rtl w:val="0"/>
              </w:rPr>
              <w:t xml:space="preserve">-Matriz de permisos por módulo (read-write).</w:t>
            </w:r>
            <w:r w:rsidDel="00000000" w:rsidR="00000000" w:rsidRPr="00000000">
              <w:rPr>
                <w:rtl w:val="0"/>
              </w:rPr>
            </w:r>
          </w:p>
        </w:tc>
      </w:tr>
      <w:tr>
        <w:trPr>
          <w:cantSplit w:val="0"/>
          <w:tblHeader w:val="0"/>
        </w:trPr>
        <w:tc>
          <w:tcPr/>
          <w:p w:rsidR="00000000" w:rsidDel="00000000" w:rsidP="00000000" w:rsidRDefault="00000000" w:rsidRPr="00000000" w14:paraId="00000098">
            <w:pPr>
              <w:widowControl w:val="0"/>
              <w:spacing w:line="240" w:lineRule="auto"/>
              <w:rPr>
                <w:b w:val="1"/>
                <w:bCs w:val="1"/>
              </w:rPr>
            </w:pPr>
            <w:r w:rsidDel="00000000" w:rsidR="00000000" w:rsidRPr="00000000">
              <w:rPr>
                <w:b w:val="1"/>
                <w:bCs w:val="1"/>
                <w:rtl w:val="0"/>
              </w:rPr>
              <w:t xml:space="preserve">2</w:t>
            </w:r>
          </w:p>
        </w:tc>
        <w:tc>
          <w:tcPr/>
          <w:p w:rsidR="00000000" w:rsidDel="00000000" w:rsidP="00000000" w:rsidRDefault="00000000" w:rsidRPr="00000000" w14:paraId="00000099">
            <w:pPr>
              <w:widowControl w:val="0"/>
              <w:spacing w:line="240" w:lineRule="auto"/>
              <w:rPr/>
            </w:pPr>
            <w:r w:rsidDel="00000000" w:rsidR="00000000" w:rsidRPr="00000000">
              <w:rPr>
                <w:rtl w:val="0"/>
              </w:rPr>
              <w:t xml:space="preserve">Métricas Comerciales</w:t>
            </w:r>
          </w:p>
        </w:tc>
        <w:tc>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-Serie diaria: altas, bajas, activos, paying, MRR.</w:t>
            </w:r>
          </w:p>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-Mezcla de planes con snapshot diario de precios.</w:t>
            </w:r>
          </w:p>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-Embudo: descargas -&gt; cuentas -&gt; activos 30d -&gt; pago.</w:t>
            </w:r>
          </w:p>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-Ingesta desde App Store Connect y Google Play Console.</w:t>
            </w:r>
          </w:p>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-Jobs: consolidación diaria (3:00) y refresco horario.</w:t>
            </w:r>
          </w:p>
        </w:tc>
      </w:tr>
      <w:tr>
        <w:trPr>
          <w:cantSplit w:val="0"/>
          <w:tblHeader w:val="0"/>
        </w:trPr>
        <w:tc>
          <w:tcPr/>
          <w:p w:rsidR="00000000" w:rsidDel="00000000" w:rsidP="00000000" w:rsidRDefault="00000000" w:rsidRPr="00000000" w14:paraId="0000009F">
            <w:pPr>
              <w:widowControl w:val="0"/>
              <w:spacing w:line="240" w:lineRule="auto"/>
              <w:rPr>
                <w:b w:val="1"/>
                <w:bCs w:val="1"/>
              </w:rPr>
            </w:pPr>
            <w:r w:rsidDel="00000000" w:rsidR="00000000" w:rsidRPr="00000000">
              <w:rPr>
                <w:b w:val="1"/>
                <w:bCs w:val="1"/>
                <w:rtl w:val="0"/>
              </w:rPr>
              <w:t xml:space="preserve">3</w:t>
            </w:r>
          </w:p>
        </w:tc>
        <w:tc>
          <w:tcPr/>
          <w:p w:rsidR="00000000" w:rsidDel="00000000" w:rsidP="00000000" w:rsidRDefault="00000000" w:rsidRPr="00000000" w14:paraId="000000A0">
            <w:pPr>
              <w:widowControl w:val="0"/>
              <w:spacing w:line="240" w:lineRule="auto"/>
              <w:rPr/>
            </w:pPr>
            <w:r w:rsidDel="00000000" w:rsidR="00000000" w:rsidRPr="00000000">
              <w:rPr>
                <w:rtl w:val="0"/>
              </w:rPr>
              <w:t xml:space="preserve">Estado Operativo</w:t>
            </w:r>
          </w:p>
        </w:tc>
        <w:tc>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-Health checks cada 60s de 9 componentes</w:t>
            </w:r>
          </w:p>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-Percentiles de latencia (p50-p95-p99) por minuto.</w:t>
            </w:r>
          </w:p>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-Uptime 30d calculado.</w:t>
            </w:r>
          </w:p>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-Máquina de estados con transiciones válidas</w:t>
            </w:r>
          </w:p>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-Procesos críticos medidos extremo a extremo</w:t>
            </w:r>
          </w:p>
        </w:tc>
      </w:tr>
      <w:tr>
        <w:trPr>
          <w:cantSplit w:val="0"/>
          <w:tblHeader w:val="0"/>
        </w:trPr>
        <w:tc>
          <w:tcPr/>
          <w:p w:rsidR="00000000" w:rsidDel="00000000" w:rsidP="00000000" w:rsidRDefault="00000000" w:rsidRPr="00000000" w14:paraId="000000A6">
            <w:pPr>
              <w:widowControl w:val="0"/>
              <w:spacing w:line="240" w:lineRule="auto"/>
              <w:rPr>
                <w:b w:val="1"/>
                <w:bCs w:val="1"/>
              </w:rPr>
            </w:pPr>
            <w:r w:rsidDel="00000000" w:rsidR="00000000" w:rsidRPr="00000000">
              <w:rPr>
                <w:b w:val="1"/>
                <w:bCs w:val="1"/>
                <w:rtl w:val="0"/>
              </w:rPr>
              <w:t xml:space="preserve">4</w:t>
            </w:r>
          </w:p>
        </w:tc>
        <w:tc>
          <w:tcPr/>
          <w:p w:rsidR="00000000" w:rsidDel="00000000" w:rsidP="00000000" w:rsidRDefault="00000000" w:rsidRPr="00000000" w14:paraId="000000A7">
            <w:pPr>
              <w:widowControl w:val="0"/>
              <w:spacing w:line="240" w:lineRule="auto"/>
              <w:rPr/>
            </w:pPr>
            <w:r w:rsidDel="00000000" w:rsidR="00000000" w:rsidRPr="00000000">
              <w:rPr>
                <w:rtl w:val="0"/>
              </w:rPr>
              <w:t xml:space="preserve">Soporte</w:t>
            </w:r>
          </w:p>
        </w:tc>
        <w:tc>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-Cola de tickets con correlativo por tenant (#1482)</w:t>
            </w:r>
          </w:p>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-Categorías: acceso, wearable, alertas, pagos, medicamentos, otros</w:t>
            </w:r>
          </w:p>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-Prioridades: low, medium, high, critical</w:t>
            </w:r>
          </w:p>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-Estados: open -&gt; in_progress -&gt; waiting_user -&gt; resolved -&gt; closed</w:t>
            </w:r>
          </w:p>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-Notas internas vs respuestas públicas.</w:t>
            </w:r>
          </w:p>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-Encuesta CSAT al resolver</w:t>
            </w:r>
          </w:p>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-Cierre automático 7 días después de resuelto.</w:t>
            </w:r>
          </w:p>
        </w:tc>
      </w:tr>
      <w:tr>
        <w:trPr>
          <w:cantSplit w:val="0"/>
          <w:tblHeader w:val="0"/>
        </w:trPr>
        <w:tc>
          <w:tcPr/>
          <w:p w:rsidR="00000000" w:rsidDel="00000000" w:rsidP="00000000" w:rsidRDefault="00000000" w:rsidRPr="00000000" w14:paraId="000000AF">
            <w:pPr>
              <w:widowControl w:val="0"/>
              <w:spacing w:line="240" w:lineRule="auto"/>
              <w:rPr>
                <w:b w:val="1"/>
                <w:bCs w:val="1"/>
              </w:rPr>
            </w:pPr>
            <w:r w:rsidDel="00000000" w:rsidR="00000000" w:rsidRPr="00000000">
              <w:rPr>
                <w:b w:val="1"/>
                <w:bCs w:val="1"/>
                <w:rtl w:val="0"/>
              </w:rPr>
              <w:t xml:space="preserve">5</w:t>
            </w:r>
          </w:p>
        </w:tc>
        <w:tc>
          <w:tcPr/>
          <w:p w:rsidR="00000000" w:rsidDel="00000000" w:rsidP="00000000" w:rsidRDefault="00000000" w:rsidRPr="00000000" w14:paraId="000000B0">
            <w:pPr>
              <w:widowControl w:val="0"/>
              <w:spacing w:line="240" w:lineRule="auto"/>
              <w:rPr/>
            </w:pPr>
            <w:r w:rsidDel="00000000" w:rsidR="00000000" w:rsidRPr="00000000">
              <w:rPr>
                <w:rtl w:val="0"/>
              </w:rPr>
              <w:t xml:space="preserve">Contenido</w:t>
            </w:r>
          </w:p>
        </w:tc>
        <w:tc>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-CRUD de chistes y noticias.</w:t>
            </w:r>
          </w:p>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-Estados: draft-&gt; published -&gt; archived.</w:t>
            </w:r>
          </w:p>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-Generación de audio TTS al publicar.</w:t>
            </w:r>
          </w:p>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-Publicación programada.</w:t>
            </w:r>
          </w:p>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-Borrado lógico.</w:t>
            </w:r>
          </w:p>
        </w:tc>
      </w:tr>
      <w:tr>
        <w:trPr>
          <w:cantSplit w:val="0"/>
          <w:tblHeader w:val="0"/>
        </w:trPr>
        <w:tc>
          <w:tcPr/>
          <w:p w:rsidR="00000000" w:rsidDel="00000000" w:rsidP="00000000" w:rsidRDefault="00000000" w:rsidRPr="00000000" w14:paraId="000000B6">
            <w:pPr>
              <w:widowControl w:val="0"/>
              <w:spacing w:line="240" w:lineRule="auto"/>
              <w:rPr>
                <w:b w:val="1"/>
                <w:bCs w:val="1"/>
              </w:rPr>
            </w:pPr>
            <w:r w:rsidDel="00000000" w:rsidR="00000000" w:rsidRPr="00000000">
              <w:rPr>
                <w:b w:val="1"/>
                <w:bCs w:val="1"/>
                <w:rtl w:val="0"/>
              </w:rPr>
              <w:t xml:space="preserve">6</w:t>
            </w:r>
          </w:p>
        </w:tc>
        <w:tc>
          <w:tcPr/>
          <w:p w:rsidR="00000000" w:rsidDel="00000000" w:rsidP="00000000" w:rsidRDefault="00000000" w:rsidRPr="00000000" w14:paraId="000000B7">
            <w:pPr>
              <w:widowControl w:val="0"/>
              <w:spacing w:line="240" w:lineRule="auto"/>
              <w:rPr/>
            </w:pPr>
            <w:r w:rsidDel="00000000" w:rsidR="00000000" w:rsidRPr="00000000">
              <w:rPr>
                <w:rtl w:val="0"/>
              </w:rPr>
              <w:t xml:space="preserve">Marketplace</w:t>
            </w:r>
          </w:p>
        </w:tc>
        <w:tc>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-Vitrina de cuidadoras con verificación de certificaciones</w:t>
            </w:r>
          </w:p>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-Catálogo de productos de apoyo (sin transacciones en v1)</w:t>
            </w:r>
          </w:p>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-Aprobación/suspensión de perfiles.</w:t>
            </w:r>
          </w:p>
        </w:tc>
      </w:tr>
      <w:tr>
        <w:trPr>
          <w:cantSplit w:val="0"/>
          <w:tblHeader w:val="0"/>
        </w:trPr>
        <w:tc>
          <w:tcPr/>
          <w:p w:rsidR="00000000" w:rsidDel="00000000" w:rsidP="00000000" w:rsidRDefault="00000000" w:rsidRPr="00000000" w14:paraId="000000BB">
            <w:pPr>
              <w:widowControl w:val="0"/>
              <w:spacing w:line="240" w:lineRule="auto"/>
              <w:rPr>
                <w:b w:val="1"/>
                <w:bCs w:val="1"/>
              </w:rPr>
            </w:pPr>
            <w:r w:rsidDel="00000000" w:rsidR="00000000" w:rsidRPr="00000000">
              <w:rPr>
                <w:b w:val="1"/>
                <w:bCs w:val="1"/>
                <w:rtl w:val="0"/>
              </w:rPr>
              <w:t xml:space="preserve">7</w:t>
            </w:r>
          </w:p>
        </w:tc>
        <w:tc>
          <w:tcPr/>
          <w:p w:rsidR="00000000" w:rsidDel="00000000" w:rsidP="00000000" w:rsidRDefault="00000000" w:rsidRPr="00000000" w14:paraId="000000BC">
            <w:pPr>
              <w:widowControl w:val="0"/>
              <w:spacing w:line="240" w:lineRule="auto"/>
              <w:rPr/>
            </w:pPr>
            <w:r w:rsidDel="00000000" w:rsidR="00000000" w:rsidRPr="00000000">
              <w:rPr>
                <w:rtl w:val="0"/>
              </w:rPr>
              <w:t xml:space="preserve">Moderación</w:t>
            </w:r>
          </w:p>
        </w:tc>
        <w:tc>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-Cola única: reseñas, fotos, mensajes, perfiles</w:t>
            </w:r>
          </w:p>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-Escalación automática tras 3 rechazos en 90 días.</w:t>
            </w:r>
          </w:p>
        </w:tc>
      </w:tr>
      <w:tr>
        <w:trPr>
          <w:cantSplit w:val="0"/>
          <w:tblHeader w:val="0"/>
        </w:trPr>
        <w:tc>
          <w:tcPr/>
          <w:p w:rsidR="00000000" w:rsidDel="00000000" w:rsidP="00000000" w:rsidRDefault="00000000" w:rsidRPr="00000000" w14:paraId="000000BF">
            <w:pPr>
              <w:widowControl w:val="0"/>
              <w:spacing w:line="240" w:lineRule="auto"/>
              <w:rPr>
                <w:b w:val="1"/>
                <w:bCs w:val="1"/>
              </w:rPr>
            </w:pPr>
            <w:r w:rsidDel="00000000" w:rsidR="00000000" w:rsidRPr="00000000">
              <w:rPr>
                <w:b w:val="1"/>
                <w:bCs w:val="1"/>
                <w:rtl w:val="0"/>
              </w:rPr>
              <w:t xml:space="preserve">8</w:t>
            </w:r>
          </w:p>
        </w:tc>
        <w:tc>
          <w:tcPr/>
          <w:p w:rsidR="00000000" w:rsidDel="00000000" w:rsidP="00000000" w:rsidRDefault="00000000" w:rsidRPr="00000000" w14:paraId="000000C0">
            <w:pPr>
              <w:widowControl w:val="0"/>
              <w:spacing w:line="240" w:lineRule="auto"/>
              <w:rPr/>
            </w:pPr>
            <w:r w:rsidDel="00000000" w:rsidR="00000000" w:rsidRPr="00000000">
              <w:rPr>
                <w:rtl w:val="0"/>
              </w:rPr>
              <w:t xml:space="preserve">Configuración</w:t>
            </w:r>
          </w:p>
        </w:tc>
        <w:tc>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-Parámetros por tenant con JSON Schema.</w:t>
            </w:r>
          </w:p>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-Bloqueo optimista.</w:t>
            </w:r>
          </w:p>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-Categorías: planes, alertas, ops, medicación, flags, textos, seguridad.</w:t>
            </w:r>
          </w:p>
        </w:tc>
      </w:tr>
      <w:tr>
        <w:trPr>
          <w:cantSplit w:val="0"/>
          <w:tblHeader w:val="0"/>
        </w:trPr>
        <w:tc>
          <w:tcPr/>
          <w:p w:rsidR="00000000" w:rsidDel="00000000" w:rsidP="00000000" w:rsidRDefault="00000000" w:rsidRPr="00000000" w14:paraId="000000C4">
            <w:pPr>
              <w:widowControl w:val="0"/>
              <w:spacing w:line="240" w:lineRule="auto"/>
              <w:rPr>
                <w:b w:val="1"/>
                <w:bCs w:val="1"/>
              </w:rPr>
            </w:pPr>
            <w:r w:rsidDel="00000000" w:rsidR="00000000" w:rsidRPr="00000000">
              <w:rPr>
                <w:b w:val="1"/>
                <w:bCs w:val="1"/>
                <w:rtl w:val="0"/>
              </w:rPr>
              <w:t xml:space="preserve">9</w:t>
            </w:r>
          </w:p>
        </w:tc>
        <w:tc>
          <w:tcPr/>
          <w:p w:rsidR="00000000" w:rsidDel="00000000" w:rsidP="00000000" w:rsidRDefault="00000000" w:rsidRPr="00000000" w14:paraId="000000C5">
            <w:pPr>
              <w:widowControl w:val="0"/>
              <w:spacing w:line="240" w:lineRule="auto"/>
              <w:rPr/>
            </w:pPr>
            <w:r w:rsidDel="00000000" w:rsidR="00000000" w:rsidRPr="00000000">
              <w:rPr>
                <w:rtl w:val="0"/>
              </w:rPr>
              <w:t xml:space="preserve">Legales</w:t>
            </w:r>
          </w:p>
        </w:tc>
        <w:tc>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-Versionado semántico de términos y privacidad</w:t>
            </w:r>
          </w:p>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-Fecha de vigencia y requisito de re-aceptación</w:t>
            </w:r>
          </w:p>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-Inmutabilidad de versiones publicadas</w:t>
            </w:r>
          </w:p>
        </w:tc>
      </w:tr>
      <w:tr>
        <w:trPr>
          <w:cantSplit w:val="0"/>
          <w:tblHeader w:val="0"/>
        </w:trPr>
        <w:tc>
          <w:tcPr/>
          <w:p w:rsidR="00000000" w:rsidDel="00000000" w:rsidP="00000000" w:rsidRDefault="00000000" w:rsidRPr="00000000" w14:paraId="000000C9">
            <w:pPr>
              <w:widowControl w:val="0"/>
              <w:spacing w:line="240" w:lineRule="auto"/>
              <w:rPr>
                <w:b w:val="1"/>
                <w:bCs w:val="1"/>
              </w:rPr>
            </w:pPr>
            <w:r w:rsidDel="00000000" w:rsidR="00000000" w:rsidRPr="00000000">
              <w:rPr>
                <w:b w:val="1"/>
                <w:bCs w:val="1"/>
                <w:rtl w:val="0"/>
              </w:rPr>
              <w:t xml:space="preserve">10</w:t>
            </w:r>
          </w:p>
        </w:tc>
        <w:tc>
          <w:tcPr/>
          <w:p w:rsidR="00000000" w:rsidDel="00000000" w:rsidP="00000000" w:rsidRDefault="00000000" w:rsidRPr="00000000" w14:paraId="000000CA">
            <w:pPr>
              <w:widowControl w:val="0"/>
              <w:spacing w:line="240" w:lineRule="auto"/>
              <w:rPr/>
            </w:pPr>
            <w:r w:rsidDel="00000000" w:rsidR="00000000" w:rsidRPr="00000000">
              <w:rPr>
                <w:rtl w:val="0"/>
              </w:rPr>
              <w:t xml:space="preserve">Auditoría</w:t>
            </w:r>
          </w:p>
        </w:tc>
        <w:tc>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-Registro inmutable de acciones del staff</w:t>
            </w:r>
          </w:p>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-Particionado por mes, retención 24 meses</w:t>
            </w:r>
          </w:p>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-Trazabilidad con request_id</w:t>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2"/>
        <w:rPr>
          <w:b w:val="1"/>
          <w:bCs w:val="1"/>
          <w:i w:val="1"/>
          <w:iCs w:val="1"/>
          <w:sz w:val="22"/>
          <w:szCs w:val="22"/>
        </w:rPr>
      </w:pPr>
      <w:bookmarkStart w:colFirst="0" w:colLast="0" w:name="_heading=h.zesxj08tx5ry" w:id="8"/>
      <w:bookmarkEnd w:id="8"/>
      <w:r w:rsidDel="00000000" w:rsidR="00000000" w:rsidRPr="00000000">
        <w:rPr>
          <w:b w:val="1"/>
          <w:bCs w:val="1"/>
          <w:i w:val="1"/>
          <w:iCs w:val="1"/>
          <w:sz w:val="22"/>
          <w:szCs w:val="22"/>
          <w:rtl w:val="0"/>
        </w:rPr>
        <w:t xml:space="preserve">3.2 Requisitos no funcionales:</w:t>
      </w:r>
    </w:p>
    <w:p w:rsidR="00000000" w:rsidDel="00000000" w:rsidP="00000000" w:rsidRDefault="00000000" w:rsidRPr="00000000" w14:paraId="000000D0">
      <w:pPr>
        <w:rPr/>
      </w:pPr>
      <w:r w:rsidDel="00000000" w:rsidR="00000000" w:rsidRPr="00000000">
        <w:rPr>
          <w:rtl w:val="0"/>
        </w:rPr>
        <w:t xml:space="preserve">Luego de realizar el mismo procedimiento examinando y revisando la documentación logramos dar con los siguientes requisitos no funcionales: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b w:val="1"/>
          <w:bCs w:val="1"/>
          <w:i w:val="1"/>
          <w:iCs w:val="1"/>
        </w:rPr>
      </w:pPr>
      <w:r w:rsidDel="00000000" w:rsidR="00000000" w:rsidRPr="00000000">
        <w:rPr>
          <w:b w:val="1"/>
          <w:bCs w:val="1"/>
          <w:i w:val="1"/>
          <w:iCs w:val="1"/>
          <w:rtl w:val="0"/>
        </w:rPr>
        <w:t xml:space="preserve">- Rendimiento:</w:t>
      </w:r>
    </w:p>
    <w:p w:rsidR="00000000" w:rsidDel="00000000" w:rsidP="00000000" w:rsidRDefault="00000000" w:rsidRPr="00000000" w14:paraId="000000D3">
      <w:pPr>
        <w:rPr>
          <w:b w:val="1"/>
          <w:bCs w:val="1"/>
          <w:i w:val="1"/>
          <w:iCs w:val="1"/>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4">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Aspecto</w:t>
            </w:r>
          </w:p>
        </w:tc>
        <w:tc>
          <w:tcPr>
            <w:tcMar>
              <w:top w:w="100.0" w:type="dxa"/>
              <w:left w:w="100.0" w:type="dxa"/>
              <w:bottom w:w="100.0" w:type="dxa"/>
              <w:right w:w="100.0" w:type="dxa"/>
            </w:tcMar>
          </w:tcPr>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Valor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Health checks</w:t>
            </w:r>
          </w:p>
        </w:tc>
        <w:tc>
          <w:tcPr>
            <w:tcMar>
              <w:top w:w="100.0" w:type="dxa"/>
              <w:left w:w="100.0" w:type="dxa"/>
              <w:bottom w:w="100.0" w:type="dxa"/>
              <w:right w:w="100.0" w:type="dxa"/>
            </w:tcMar>
          </w:tcPr>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Cada 60 segundos.</w:t>
            </w:r>
          </w:p>
        </w:tc>
      </w:tr>
      <w:tr>
        <w:trPr>
          <w:cantSplit w:val="0"/>
          <w:trHeight w:val="447" w:hRule="atLeast"/>
          <w:tblHeader w:val="0"/>
        </w:trPr>
        <w:tc>
          <w:tcPr>
            <w:tcMar>
              <w:top w:w="100.0" w:type="dxa"/>
              <w:left w:w="100.0" w:type="dxa"/>
              <w:bottom w:w="100.0" w:type="dxa"/>
              <w:right w:w="100.0" w:type="dxa"/>
            </w:tcMar>
          </w:tcPr>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Refresco métricas</w:t>
            </w:r>
          </w:p>
        </w:tc>
        <w:tc>
          <w:tcPr>
            <w:tcMar>
              <w:top w:w="100.0" w:type="dxa"/>
              <w:left w:w="100.0" w:type="dxa"/>
              <w:bottom w:w="100.0" w:type="dxa"/>
              <w:right w:w="100.0" w:type="dxa"/>
            </w:tcMar>
          </w:tcPr>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Horario.</w:t>
            </w:r>
          </w:p>
        </w:tc>
      </w:tr>
      <w:tr>
        <w:trPr>
          <w:cantSplit w:val="0"/>
          <w:trHeight w:val="447" w:hRule="atLeast"/>
          <w:tblHeader w:val="0"/>
        </w:trPr>
        <w:tc>
          <w:tcPr>
            <w:tcMar>
              <w:top w:w="100.0" w:type="dxa"/>
              <w:left w:w="100.0" w:type="dxa"/>
              <w:bottom w:w="100.0" w:type="dxa"/>
              <w:right w:w="100.0" w:type="dxa"/>
            </w:tcMar>
          </w:tcPr>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Consolidación diaria</w:t>
            </w:r>
          </w:p>
        </w:tc>
        <w:tc>
          <w:tcPr>
            <w:tcMar>
              <w:top w:w="100.0" w:type="dxa"/>
              <w:left w:w="100.0" w:type="dxa"/>
              <w:bottom w:w="100.0" w:type="dxa"/>
              <w:right w:w="100.0" w:type="dxa"/>
            </w:tcMar>
          </w:tcPr>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3:00 hora del tenant.</w:t>
            </w:r>
          </w:p>
        </w:tc>
      </w:tr>
      <w:tr>
        <w:trPr>
          <w:cantSplit w:val="0"/>
          <w:trHeight w:val="447" w:hRule="atLeast"/>
          <w:tblHeader w:val="0"/>
        </w:trPr>
        <w:tc>
          <w:tcPr>
            <w:tcMar>
              <w:top w:w="100.0" w:type="dxa"/>
              <w:left w:w="100.0" w:type="dxa"/>
              <w:bottom w:w="100.0" w:type="dxa"/>
              <w:right w:w="100.0" w:type="dxa"/>
            </w:tcMar>
          </w:tcPr>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Búsqueda texto</w:t>
            </w:r>
          </w:p>
        </w:tc>
        <w:tc>
          <w:tcPr>
            <w:tcMar>
              <w:top w:w="100.0" w:type="dxa"/>
              <w:left w:w="100.0" w:type="dxa"/>
              <w:bottom w:w="100.0" w:type="dxa"/>
              <w:right w:w="100.0" w:type="dxa"/>
            </w:tcMar>
          </w:tcPr>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Índices GIN trigram.</w:t>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i w:val="1"/>
          <w:iCs w:val="1"/>
        </w:rPr>
      </w:pPr>
      <w:r w:rsidDel="00000000" w:rsidR="00000000" w:rsidRPr="00000000">
        <w:rPr>
          <w:b w:val="1"/>
          <w:bCs w:val="1"/>
          <w:i w:val="1"/>
          <w:iCs w:val="1"/>
          <w:rtl w:val="0"/>
        </w:rPr>
        <w:t xml:space="preserve">- Seguridad:</w:t>
      </w:r>
    </w:p>
    <w:p w:rsidR="00000000" w:rsidDel="00000000" w:rsidP="00000000" w:rsidRDefault="00000000" w:rsidRPr="00000000" w14:paraId="000000E0">
      <w:pPr>
        <w:rPr>
          <w:b w:val="1"/>
          <w:bCs w:val="1"/>
          <w:i w:val="1"/>
          <w:iCs w:val="1"/>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line="240" w:lineRule="auto"/>
              <w:rPr>
                <w:b w:val="1"/>
                <w:bCs w:val="1"/>
                <w:i w:val="1"/>
                <w:iCs w:val="1"/>
              </w:rPr>
            </w:pPr>
            <w:r w:rsidDel="00000000" w:rsidR="00000000" w:rsidRPr="00000000">
              <w:rPr>
                <w:b w:val="1"/>
                <w:bCs w:val="1"/>
                <w:i w:val="1"/>
                <w:iCs w:val="1"/>
                <w:rtl w:val="0"/>
              </w:rPr>
              <w:t xml:space="preserve">Aspecto</w:t>
            </w:r>
          </w:p>
        </w:tc>
        <w:tc>
          <w:tcPr>
            <w:tcMar>
              <w:top w:w="100.0" w:type="dxa"/>
              <w:left w:w="100.0" w:type="dxa"/>
              <w:bottom w:w="100.0" w:type="dxa"/>
              <w:right w:w="100.0" w:type="dxa"/>
            </w:tcMar>
          </w:tcPr>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line="240" w:lineRule="auto"/>
              <w:rPr>
                <w:b w:val="1"/>
                <w:bCs w:val="1"/>
                <w:i w:val="1"/>
                <w:iCs w:val="1"/>
              </w:rPr>
            </w:pPr>
            <w:r w:rsidDel="00000000" w:rsidR="00000000" w:rsidRPr="00000000">
              <w:rPr>
                <w:b w:val="1"/>
                <w:bCs w:val="1"/>
                <w:i w:val="1"/>
                <w:iCs w:val="1"/>
                <w:rtl w:val="0"/>
              </w:rPr>
              <w:t xml:space="preserve">Implementación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Aislamiento</w:t>
            </w:r>
          </w:p>
        </w:tc>
        <w:tc>
          <w:tcPr>
            <w:tcMar>
              <w:top w:w="100.0" w:type="dxa"/>
              <w:left w:w="100.0" w:type="dxa"/>
              <w:bottom w:w="100.0" w:type="dxa"/>
              <w:right w:w="100.0" w:type="dxa"/>
            </w:tcMar>
          </w:tcPr>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RLS por tenant en todas las tablas.</w:t>
            </w:r>
          </w:p>
        </w:tc>
      </w:tr>
      <w:tr>
        <w:trPr>
          <w:cantSplit w:val="0"/>
          <w:trHeight w:val="447" w:hRule="atLeast"/>
          <w:tblHeader w:val="0"/>
        </w:trPr>
        <w:tc>
          <w:tcPr>
            <w:tcMar>
              <w:top w:w="100.0" w:type="dxa"/>
              <w:left w:w="100.0" w:type="dxa"/>
              <w:bottom w:w="100.0" w:type="dxa"/>
              <w:right w:w="100.0" w:type="dxa"/>
            </w:tcMar>
          </w:tcPr>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Contraseñas</w:t>
            </w:r>
          </w:p>
        </w:tc>
        <w:tc>
          <w:tcPr>
            <w:tcMar>
              <w:top w:w="100.0" w:type="dxa"/>
              <w:left w:w="100.0" w:type="dxa"/>
              <w:bottom w:w="100.0" w:type="dxa"/>
              <w:right w:w="100.0" w:type="dxa"/>
            </w:tcMar>
          </w:tcPr>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Argon2id.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MFA</w:t>
            </w:r>
          </w:p>
        </w:tc>
        <w:tc>
          <w:tcPr>
            <w:tcMar>
              <w:top w:w="100.0" w:type="dxa"/>
              <w:left w:w="100.0" w:type="dxa"/>
              <w:bottom w:w="100.0" w:type="dxa"/>
              <w:right w:w="100.0" w:type="dxa"/>
            </w:tcMar>
          </w:tcPr>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TOTP cifrado (Key Vault).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Tokens</w:t>
            </w:r>
          </w:p>
        </w:tc>
        <w:tc>
          <w:tcPr>
            <w:tcMar>
              <w:top w:w="100.0" w:type="dxa"/>
              <w:left w:w="100.0" w:type="dxa"/>
              <w:bottom w:w="100.0" w:type="dxa"/>
              <w:right w:w="100.0" w:type="dxa"/>
            </w:tcMar>
          </w:tcPr>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SHA-256, nunca en claro.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Auditoría</w:t>
            </w:r>
          </w:p>
        </w:tc>
        <w:tc>
          <w:tcPr>
            <w:tcMar>
              <w:top w:w="100.0" w:type="dxa"/>
              <w:left w:w="100.0" w:type="dxa"/>
              <w:bottom w:w="100.0" w:type="dxa"/>
              <w:right w:w="100.0" w:type="dxa"/>
            </w:tcMar>
          </w:tcPr>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Inmutable (solo INSERT).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Roles BD</w:t>
            </w:r>
          </w:p>
        </w:tc>
        <w:tc>
          <w:tcPr>
            <w:tcMar>
              <w:top w:w="100.0" w:type="dxa"/>
              <w:left w:w="100.0" w:type="dxa"/>
              <w:bottom w:w="100.0" w:type="dxa"/>
              <w:right w:w="100.0" w:type="dxa"/>
            </w:tcMar>
          </w:tcPr>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api, jobs, solo-lectura.</w:t>
            </w:r>
          </w:p>
        </w:tc>
      </w:tr>
    </w:tbl>
    <w:p w:rsidR="00000000" w:rsidDel="00000000" w:rsidP="00000000" w:rsidRDefault="00000000" w:rsidRPr="00000000" w14:paraId="000000EF">
      <w:pPr>
        <w:rPr>
          <w:b w:val="1"/>
          <w:bCs w:val="1"/>
          <w:i w:val="1"/>
          <w:iCs w:val="1"/>
        </w:rPr>
      </w:pPr>
      <w:r w:rsidDel="00000000" w:rsidR="00000000" w:rsidRPr="00000000">
        <w:rPr>
          <w:rtl w:val="0"/>
        </w:rPr>
      </w:r>
    </w:p>
    <w:p w:rsidR="00000000" w:rsidDel="00000000" w:rsidP="00000000" w:rsidRDefault="00000000" w:rsidRPr="00000000" w14:paraId="000000F0">
      <w:pPr>
        <w:rPr>
          <w:b w:val="1"/>
          <w:bCs w:val="1"/>
          <w:i w:val="1"/>
          <w:iCs w:val="1"/>
        </w:rPr>
      </w:pPr>
      <w:r w:rsidDel="00000000" w:rsidR="00000000" w:rsidRPr="00000000">
        <w:rPr>
          <w:b w:val="1"/>
          <w:bCs w:val="1"/>
          <w:i w:val="1"/>
          <w:iCs w:val="1"/>
          <w:rtl w:val="0"/>
        </w:rPr>
        <w:t xml:space="preserve">- Disponibilidad:</w:t>
      </w:r>
    </w:p>
    <w:p w:rsidR="00000000" w:rsidDel="00000000" w:rsidP="00000000" w:rsidRDefault="00000000" w:rsidRPr="00000000" w14:paraId="000000F1">
      <w:pPr>
        <w:rPr>
          <w:b w:val="1"/>
          <w:bCs w:val="1"/>
          <w:i w:val="1"/>
          <w:iCs w:val="1"/>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pacing w:line="240" w:lineRule="auto"/>
              <w:rPr>
                <w:b w:val="1"/>
                <w:bCs w:val="1"/>
                <w:i w:val="1"/>
                <w:iCs w:val="1"/>
              </w:rPr>
            </w:pPr>
            <w:r w:rsidDel="00000000" w:rsidR="00000000" w:rsidRPr="00000000">
              <w:rPr>
                <w:b w:val="1"/>
                <w:bCs w:val="1"/>
                <w:i w:val="1"/>
                <w:iCs w:val="1"/>
                <w:rtl w:val="0"/>
              </w:rPr>
              <w:t xml:space="preserve">Objetivo</w:t>
            </w:r>
          </w:p>
        </w:tc>
        <w:tc>
          <w:tcPr>
            <w:tcMar>
              <w:top w:w="100.0" w:type="dxa"/>
              <w:left w:w="100.0" w:type="dxa"/>
              <w:bottom w:w="100.0" w:type="dxa"/>
              <w:right w:w="100.0" w:type="dxa"/>
            </w:tcMar>
          </w:tcPr>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99.9% uptime en componentes críticos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line="240" w:lineRule="auto"/>
              <w:rPr>
                <w:b w:val="1"/>
                <w:bCs w:val="1"/>
                <w:i w:val="1"/>
                <w:iCs w:val="1"/>
              </w:rPr>
            </w:pPr>
            <w:r w:rsidDel="00000000" w:rsidR="00000000" w:rsidRPr="00000000">
              <w:rPr>
                <w:b w:val="1"/>
                <w:bCs w:val="1"/>
                <w:i w:val="1"/>
                <w:iCs w:val="1"/>
                <w:rtl w:val="0"/>
              </w:rPr>
              <w:t xml:space="preserve">Detección de degradación</w:t>
            </w:r>
          </w:p>
        </w:tc>
        <w:tc>
          <w:tcPr>
            <w:tcMar>
              <w:top w:w="100.0" w:type="dxa"/>
              <w:left w:w="100.0" w:type="dxa"/>
              <w:bottom w:w="100.0" w:type="dxa"/>
              <w:right w:w="100.0" w:type="dxa"/>
            </w:tcMar>
          </w:tcPr>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3 ciclos sobre umbral.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line="240" w:lineRule="auto"/>
              <w:rPr>
                <w:b w:val="1"/>
                <w:bCs w:val="1"/>
                <w:i w:val="1"/>
                <w:iCs w:val="1"/>
              </w:rPr>
            </w:pPr>
            <w:r w:rsidDel="00000000" w:rsidR="00000000" w:rsidRPr="00000000">
              <w:rPr>
                <w:b w:val="1"/>
                <w:bCs w:val="1"/>
                <w:i w:val="1"/>
                <w:iCs w:val="1"/>
                <w:rtl w:val="0"/>
              </w:rPr>
              <w:t xml:space="preserve">Apertura automática de incidentes</w:t>
            </w:r>
          </w:p>
        </w:tc>
        <w:tc>
          <w:tcPr>
            <w:tcMar>
              <w:top w:w="100.0" w:type="dxa"/>
              <w:left w:w="100.0" w:type="dxa"/>
              <w:bottom w:w="100.0" w:type="dxa"/>
              <w:right w:w="100.0" w:type="dxa"/>
            </w:tcMar>
          </w:tcPr>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3 fallos consecutivos.</w:t>
            </w:r>
          </w:p>
        </w:tc>
      </w:tr>
    </w:tbl>
    <w:p w:rsidR="00000000" w:rsidDel="00000000" w:rsidP="00000000" w:rsidRDefault="00000000" w:rsidRPr="00000000" w14:paraId="000000F8">
      <w:pPr>
        <w:rPr>
          <w:b w:val="1"/>
          <w:bCs w:val="1"/>
          <w:i w:val="1"/>
          <w:iCs w:val="1"/>
        </w:rPr>
      </w:pPr>
      <w:r w:rsidDel="00000000" w:rsidR="00000000" w:rsidRPr="00000000">
        <w:rPr>
          <w:rtl w:val="0"/>
        </w:rPr>
      </w:r>
    </w:p>
    <w:p w:rsidR="00000000" w:rsidDel="00000000" w:rsidP="00000000" w:rsidRDefault="00000000" w:rsidRPr="00000000" w14:paraId="000000F9">
      <w:pPr>
        <w:rPr>
          <w:b w:val="1"/>
          <w:bCs w:val="1"/>
          <w:i w:val="1"/>
          <w:iCs w:val="1"/>
        </w:rPr>
      </w:pPr>
      <w:r w:rsidDel="00000000" w:rsidR="00000000" w:rsidRPr="00000000">
        <w:rPr>
          <w:rtl w:val="0"/>
        </w:rPr>
      </w:r>
    </w:p>
    <w:p w:rsidR="00000000" w:rsidDel="00000000" w:rsidP="00000000" w:rsidRDefault="00000000" w:rsidRPr="00000000" w14:paraId="000000FA">
      <w:pPr>
        <w:rPr>
          <w:b w:val="1"/>
          <w:bCs w:val="1"/>
          <w:i w:val="1"/>
          <w:iCs w:val="1"/>
        </w:rPr>
      </w:pPr>
      <w:r w:rsidDel="00000000" w:rsidR="00000000" w:rsidRPr="00000000">
        <w:rPr>
          <w:rtl w:val="0"/>
        </w:rPr>
      </w:r>
    </w:p>
    <w:p w:rsidR="00000000" w:rsidDel="00000000" w:rsidP="00000000" w:rsidRDefault="00000000" w:rsidRPr="00000000" w14:paraId="000000FB">
      <w:pPr>
        <w:rPr>
          <w:b w:val="1"/>
          <w:bCs w:val="1"/>
          <w:i w:val="1"/>
          <w:iCs w:val="1"/>
        </w:rPr>
      </w:pPr>
      <w:r w:rsidDel="00000000" w:rsidR="00000000" w:rsidRPr="00000000">
        <w:rPr>
          <w:rtl w:val="0"/>
        </w:rPr>
      </w:r>
    </w:p>
    <w:p w:rsidR="00000000" w:rsidDel="00000000" w:rsidP="00000000" w:rsidRDefault="00000000" w:rsidRPr="00000000" w14:paraId="000000FC">
      <w:pPr>
        <w:rPr>
          <w:b w:val="1"/>
          <w:bCs w:val="1"/>
          <w:i w:val="1"/>
          <w:iCs w:val="1"/>
        </w:rPr>
      </w:pPr>
      <w:r w:rsidDel="00000000" w:rsidR="00000000" w:rsidRPr="00000000">
        <w:rPr>
          <w:b w:val="1"/>
          <w:bCs w:val="1"/>
          <w:i w:val="1"/>
          <w:iCs w:val="1"/>
          <w:rtl w:val="0"/>
        </w:rPr>
        <w:t xml:space="preserve">- Escalabilidad:</w:t>
      </w:r>
    </w:p>
    <w:p w:rsidR="00000000" w:rsidDel="00000000" w:rsidP="00000000" w:rsidRDefault="00000000" w:rsidRPr="00000000" w14:paraId="000000FD">
      <w:pPr>
        <w:rPr>
          <w:b w:val="1"/>
          <w:bCs w:val="1"/>
          <w:i w:val="1"/>
          <w:iCs w:val="1"/>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E">
            <w:pPr>
              <w:widowControl w:val="0"/>
              <w:pBdr>
                <w:top w:space="0" w:sz="0" w:val="nil"/>
                <w:left w:space="0" w:sz="0" w:val="nil"/>
                <w:bottom w:space="0" w:sz="0" w:val="nil"/>
                <w:right w:space="0" w:sz="0" w:val="nil"/>
                <w:between w:space="0" w:sz="0" w:val="nil"/>
              </w:pBdr>
              <w:spacing w:line="240" w:lineRule="auto"/>
              <w:rPr>
                <w:b w:val="1"/>
                <w:bCs w:val="1"/>
                <w:i w:val="1"/>
                <w:iCs w:val="1"/>
              </w:rPr>
            </w:pPr>
            <w:r w:rsidDel="00000000" w:rsidR="00000000" w:rsidRPr="00000000">
              <w:rPr>
                <w:b w:val="1"/>
                <w:bCs w:val="1"/>
                <w:i w:val="1"/>
                <w:iCs w:val="1"/>
                <w:rtl w:val="0"/>
              </w:rPr>
              <w:t xml:space="preserve">Aspecto</w:t>
            </w:r>
          </w:p>
        </w:tc>
        <w:tc>
          <w:tcPr>
            <w:tcMar>
              <w:top w:w="100.0" w:type="dxa"/>
              <w:left w:w="100.0" w:type="dxa"/>
              <w:bottom w:w="100.0" w:type="dxa"/>
              <w:right w:w="100.0" w:type="dxa"/>
            </w:tcMar>
          </w:tcPr>
          <w:p w:rsidR="00000000" w:rsidDel="00000000" w:rsidP="00000000" w:rsidRDefault="00000000" w:rsidRPr="00000000" w14:paraId="000000FF">
            <w:pPr>
              <w:widowControl w:val="0"/>
              <w:pBdr>
                <w:top w:space="0" w:sz="0" w:val="nil"/>
                <w:left w:space="0" w:sz="0" w:val="nil"/>
                <w:bottom w:space="0" w:sz="0" w:val="nil"/>
                <w:right w:space="0" w:sz="0" w:val="nil"/>
                <w:between w:space="0" w:sz="0" w:val="nil"/>
              </w:pBdr>
              <w:spacing w:line="240" w:lineRule="auto"/>
              <w:rPr>
                <w:b w:val="1"/>
                <w:bCs w:val="1"/>
                <w:i w:val="1"/>
                <w:iCs w:val="1"/>
              </w:rPr>
            </w:pPr>
            <w:r w:rsidDel="00000000" w:rsidR="00000000" w:rsidRPr="00000000">
              <w:rPr>
                <w:b w:val="1"/>
                <w:bCs w:val="1"/>
                <w:i w:val="1"/>
                <w:iCs w:val="1"/>
                <w:rtl w:val="0"/>
              </w:rPr>
              <w:t xml:space="preserve">Valor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Multi-tenant</w:t>
            </w:r>
          </w:p>
        </w:tc>
        <w:tc>
          <w:tcPr>
            <w:tcMar>
              <w:top w:w="100.0" w:type="dxa"/>
              <w:left w:w="100.0" w:type="dxa"/>
              <w:bottom w:w="100.0" w:type="dxa"/>
              <w:right w:w="100.0" w:type="dxa"/>
            </w:tcMar>
          </w:tcPr>
          <w:p w:rsidR="00000000" w:rsidDel="00000000" w:rsidP="00000000" w:rsidRDefault="00000000" w:rsidRPr="00000000" w14:paraId="0000010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RLS con tenant_id.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Particionamiento</w:t>
            </w:r>
          </w:p>
        </w:tc>
        <w:tc>
          <w:tcPr>
            <w:tcMar>
              <w:top w:w="100.0" w:type="dxa"/>
              <w:left w:w="100.0" w:type="dxa"/>
              <w:bottom w:w="100.0" w:type="dxa"/>
              <w:right w:w="100.0" w:type="dxa"/>
            </w:tcMar>
          </w:tcPr>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5 tablas particionadas por fecha.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Retención</w:t>
            </w:r>
          </w:p>
        </w:tc>
        <w:tc>
          <w:tcPr>
            <w:tcMar>
              <w:top w:w="100.0" w:type="dxa"/>
              <w:left w:w="100.0" w:type="dxa"/>
              <w:bottom w:w="100.0" w:type="dxa"/>
              <w:right w:w="100.0" w:type="dxa"/>
            </w:tcMar>
          </w:tcPr>
          <w:p w:rsidR="00000000" w:rsidDel="00000000" w:rsidP="00000000" w:rsidRDefault="00000000" w:rsidRPr="00000000" w14:paraId="0000010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90 días (ops), 13 meses (eventos), 24 meses (auditoría).</w:t>
            </w:r>
          </w:p>
        </w:tc>
      </w:tr>
    </w:tbl>
    <w:p w:rsidR="00000000" w:rsidDel="00000000" w:rsidP="00000000" w:rsidRDefault="00000000" w:rsidRPr="00000000" w14:paraId="00000106">
      <w:pPr>
        <w:rPr>
          <w:b w:val="1"/>
          <w:bCs w:val="1"/>
          <w:i w:val="1"/>
          <w:iCs w:val="1"/>
        </w:rPr>
      </w:pPr>
      <w:r w:rsidDel="00000000" w:rsidR="00000000" w:rsidRPr="00000000">
        <w:rPr>
          <w:rtl w:val="0"/>
        </w:rPr>
      </w:r>
    </w:p>
    <w:p w:rsidR="00000000" w:rsidDel="00000000" w:rsidP="00000000" w:rsidRDefault="00000000" w:rsidRPr="00000000" w14:paraId="00000107">
      <w:pPr>
        <w:rPr>
          <w:b w:val="1"/>
          <w:bCs w:val="1"/>
          <w:i w:val="1"/>
          <w:iCs w:val="1"/>
        </w:rPr>
      </w:pPr>
      <w:r w:rsidDel="00000000" w:rsidR="00000000" w:rsidRPr="00000000">
        <w:rPr>
          <w:b w:val="1"/>
          <w:bCs w:val="1"/>
          <w:i w:val="1"/>
          <w:iCs w:val="1"/>
          <w:rtl w:val="0"/>
        </w:rPr>
        <w:t xml:space="preserve">- Volumen Estimado:</w:t>
      </w:r>
    </w:p>
    <w:p w:rsidR="00000000" w:rsidDel="00000000" w:rsidP="00000000" w:rsidRDefault="00000000" w:rsidRPr="00000000" w14:paraId="00000108">
      <w:pPr>
        <w:rPr>
          <w:b w:val="1"/>
          <w:bCs w:val="1"/>
          <w:i w:val="1"/>
          <w:iCs w:val="1"/>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line="240" w:lineRule="auto"/>
              <w:rPr>
                <w:b w:val="1"/>
                <w:bCs w:val="1"/>
                <w:i w:val="1"/>
                <w:iCs w:val="1"/>
              </w:rPr>
            </w:pPr>
            <w:r w:rsidDel="00000000" w:rsidR="00000000" w:rsidRPr="00000000">
              <w:rPr>
                <w:b w:val="1"/>
                <w:bCs w:val="1"/>
                <w:i w:val="1"/>
                <w:iCs w:val="1"/>
                <w:rtl w:val="0"/>
              </w:rPr>
              <w:t xml:space="preserve">Tabla</w:t>
            </w:r>
          </w:p>
        </w:tc>
        <w:tc>
          <w:tcPr>
            <w:tcMar>
              <w:top w:w="100.0" w:type="dxa"/>
              <w:left w:w="100.0" w:type="dxa"/>
              <w:bottom w:w="100.0" w:type="dxa"/>
              <w:right w:w="100.0" w:type="dxa"/>
            </w:tcMar>
          </w:tcPr>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spacing w:line="240" w:lineRule="auto"/>
              <w:rPr>
                <w:b w:val="1"/>
                <w:bCs w:val="1"/>
                <w:i w:val="1"/>
                <w:iCs w:val="1"/>
              </w:rPr>
            </w:pPr>
            <w:r w:rsidDel="00000000" w:rsidR="00000000" w:rsidRPr="00000000">
              <w:rPr>
                <w:b w:val="1"/>
                <w:bCs w:val="1"/>
                <w:i w:val="1"/>
                <w:iCs w:val="1"/>
                <w:rtl w:val="0"/>
              </w:rPr>
              <w:t xml:space="preserve">Retención</w:t>
            </w:r>
          </w:p>
        </w:tc>
        <w:tc>
          <w:tcPr>
            <w:tcMar>
              <w:top w:w="100.0" w:type="dxa"/>
              <w:left w:w="100.0" w:type="dxa"/>
              <w:bottom w:w="100.0" w:type="dxa"/>
              <w:right w:w="100.0" w:type="dxa"/>
            </w:tcMar>
          </w:tcPr>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pacing w:line="240" w:lineRule="auto"/>
              <w:rPr>
                <w:b w:val="1"/>
                <w:bCs w:val="1"/>
                <w:i w:val="1"/>
                <w:iCs w:val="1"/>
              </w:rPr>
            </w:pPr>
            <w:r w:rsidDel="00000000" w:rsidR="00000000" w:rsidRPr="00000000">
              <w:rPr>
                <w:b w:val="1"/>
                <w:bCs w:val="1"/>
                <w:i w:val="1"/>
                <w:iCs w:val="1"/>
                <w:rtl w:val="0"/>
              </w:rPr>
              <w:t xml:space="preserve">Volumen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feature_usage_events.</w:t>
            </w:r>
          </w:p>
        </w:tc>
        <w:tc>
          <w:tcPr>
            <w:tcMar>
              <w:top w:w="100.0" w:type="dxa"/>
              <w:left w:w="100.0" w:type="dxa"/>
              <w:bottom w:w="100.0" w:type="dxa"/>
              <w:right w:w="100.0" w:type="dxa"/>
            </w:tcMar>
          </w:tcPr>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13 meses.</w:t>
            </w:r>
          </w:p>
        </w:tc>
        <w:tc>
          <w:tcPr>
            <w:tcMar>
              <w:top w:w="100.0" w:type="dxa"/>
              <w:left w:w="100.0" w:type="dxa"/>
              <w:bottom w:w="100.0" w:type="dxa"/>
              <w:right w:w="100.0" w:type="dxa"/>
            </w:tcMar>
          </w:tcPr>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80M filas, 15-20 GB.</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audit_log.</w:t>
            </w:r>
          </w:p>
        </w:tc>
        <w:tc>
          <w:tcPr>
            <w:tcMar>
              <w:top w:w="100.0" w:type="dxa"/>
              <w:left w:w="100.0" w:type="dxa"/>
              <w:bottom w:w="100.0" w:type="dxa"/>
              <w:right w:w="100.0" w:type="dxa"/>
            </w:tcMar>
          </w:tcPr>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24 meses.</w:t>
            </w:r>
          </w:p>
        </w:tc>
        <w:tc>
          <w:tcPr>
            <w:tcMar>
              <w:top w:w="100.0" w:type="dxa"/>
              <w:left w:w="100.0" w:type="dxa"/>
              <w:bottom w:w="100.0" w:type="dxa"/>
              <w:right w:w="100.0" w:type="dxa"/>
            </w:tcMar>
          </w:tcPr>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1.5M filas.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ops_components_checks.</w:t>
            </w:r>
          </w:p>
        </w:tc>
        <w:tc>
          <w:tcPr>
            <w:tcMar>
              <w:top w:w="100.0" w:type="dxa"/>
              <w:left w:w="100.0" w:type="dxa"/>
              <w:bottom w:w="100.0" w:type="dxa"/>
              <w:right w:w="100.0" w:type="dxa"/>
            </w:tcMar>
          </w:tcPr>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90 días.</w:t>
            </w:r>
          </w:p>
        </w:tc>
        <w:tc>
          <w:tcPr>
            <w:tcMar>
              <w:top w:w="100.0" w:type="dxa"/>
              <w:left w:w="100.0" w:type="dxa"/>
              <w:bottom w:w="100.0" w:type="dxa"/>
              <w:right w:w="100.0" w:type="dxa"/>
            </w:tcMar>
          </w:tcPr>
          <w:p w:rsidR="00000000" w:rsidDel="00000000" w:rsidP="00000000" w:rsidRDefault="00000000" w:rsidRPr="00000000" w14:paraId="0000011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1.2M filas.</w:t>
            </w:r>
          </w:p>
        </w:tc>
      </w:tr>
      <w:tr>
        <w:trPr>
          <w:cantSplit w:val="0"/>
          <w:trHeight w:val="432" w:hRule="atLeast"/>
          <w:tblHeader w:val="0"/>
        </w:trPr>
        <w:tc>
          <w:tcPr>
            <w:tcMar>
              <w:top w:w="100.0" w:type="dxa"/>
              <w:left w:w="100.0" w:type="dxa"/>
              <w:bottom w:w="100.0" w:type="dxa"/>
              <w:right w:w="100.0" w:type="dxa"/>
            </w:tcMar>
          </w:tcPr>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ops_request_stats.</w:t>
            </w:r>
          </w:p>
        </w:tc>
        <w:tc>
          <w:tcPr>
            <w:tcMar>
              <w:top w:w="100.0" w:type="dxa"/>
              <w:left w:w="100.0" w:type="dxa"/>
              <w:bottom w:w="100.0" w:type="dxa"/>
              <w:right w:w="100.0" w:type="dxa"/>
            </w:tcMar>
          </w:tcPr>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90 días.</w:t>
            </w:r>
          </w:p>
        </w:tc>
        <w:tc>
          <w:tcPr>
            <w:tcMar>
              <w:top w:w="100.0" w:type="dxa"/>
              <w:left w:w="100.0" w:type="dxa"/>
              <w:bottom w:w="100.0" w:type="dxa"/>
              <w:right w:w="100.0" w:type="dxa"/>
            </w:tcMar>
          </w:tcPr>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1.2M filas.</w:t>
            </w:r>
          </w:p>
        </w:tc>
      </w:tr>
    </w:tbl>
    <w:p w:rsidR="00000000" w:rsidDel="00000000" w:rsidP="00000000" w:rsidRDefault="00000000" w:rsidRPr="00000000" w14:paraId="00000118">
      <w:pPr>
        <w:rPr>
          <w:b w:val="1"/>
          <w:bCs w:val="1"/>
          <w:i w:val="1"/>
          <w:iCs w:val="1"/>
        </w:rPr>
      </w:pPr>
      <w:r w:rsidDel="00000000" w:rsidR="00000000" w:rsidRPr="00000000">
        <w:rPr>
          <w:rtl w:val="0"/>
        </w:rPr>
      </w:r>
    </w:p>
    <w:p w:rsidR="00000000" w:rsidDel="00000000" w:rsidP="00000000" w:rsidRDefault="00000000" w:rsidRPr="00000000" w14:paraId="00000119">
      <w:pPr>
        <w:rPr>
          <w:b w:val="1"/>
          <w:bCs w:val="1"/>
          <w:i w:val="1"/>
          <w:iCs w:val="1"/>
        </w:rPr>
      </w:pPr>
      <w:r w:rsidDel="00000000" w:rsidR="00000000" w:rsidRPr="00000000">
        <w:rPr>
          <w:b w:val="1"/>
          <w:bCs w:val="1"/>
          <w:i w:val="1"/>
          <w:iCs w:val="1"/>
          <w:rtl w:val="0"/>
        </w:rPr>
        <w:t xml:space="preserve">- Mantenibilidad:</w:t>
      </w:r>
    </w:p>
    <w:p w:rsidR="00000000" w:rsidDel="00000000" w:rsidP="00000000" w:rsidRDefault="00000000" w:rsidRPr="00000000" w14:paraId="0000011A">
      <w:pPr>
        <w:rPr>
          <w:b w:val="1"/>
          <w:bCs w:val="1"/>
          <w:i w:val="1"/>
          <w:iCs w:val="1"/>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spacing w:line="240" w:lineRule="auto"/>
              <w:rPr>
                <w:i w:val="1"/>
                <w:iCs w:val="1"/>
              </w:rPr>
            </w:pPr>
            <w:r w:rsidDel="00000000" w:rsidR="00000000" w:rsidRPr="00000000">
              <w:rPr>
                <w:i w:val="1"/>
                <w:iCs w:val="1"/>
                <w:rtl w:val="0"/>
              </w:rPr>
              <w:t xml:space="preserve">Migraciones Alembic versionadas.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pacing w:line="240" w:lineRule="auto"/>
              <w:rPr>
                <w:i w:val="1"/>
                <w:iCs w:val="1"/>
              </w:rPr>
            </w:pPr>
            <w:r w:rsidDel="00000000" w:rsidR="00000000" w:rsidRPr="00000000">
              <w:rPr>
                <w:i w:val="1"/>
                <w:iCs w:val="1"/>
                <w:rtl w:val="0"/>
              </w:rPr>
              <w:t xml:space="preserve">DBML como fuente canónica del modelo.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pacing w:line="240" w:lineRule="auto"/>
              <w:rPr>
                <w:i w:val="1"/>
                <w:iCs w:val="1"/>
              </w:rPr>
            </w:pPr>
            <w:r w:rsidDel="00000000" w:rsidR="00000000" w:rsidRPr="00000000">
              <w:rPr>
                <w:i w:val="1"/>
                <w:iCs w:val="1"/>
                <w:rtl w:val="0"/>
              </w:rPr>
              <w:t xml:space="preserve">Tests de DDL automatizados.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pacing w:line="240" w:lineRule="auto"/>
              <w:rPr>
                <w:i w:val="1"/>
                <w:iCs w:val="1"/>
              </w:rPr>
            </w:pPr>
            <w:r w:rsidDel="00000000" w:rsidR="00000000" w:rsidRPr="00000000">
              <w:rPr>
                <w:i w:val="1"/>
                <w:iCs w:val="1"/>
                <w:rtl w:val="0"/>
              </w:rPr>
              <w:t xml:space="preserve">Documentación de especificaciones por módulo.</w:t>
            </w:r>
          </w:p>
        </w:tc>
      </w:tr>
    </w:tbl>
    <w:p w:rsidR="00000000" w:rsidDel="00000000" w:rsidP="00000000" w:rsidRDefault="00000000" w:rsidRPr="00000000" w14:paraId="0000011F">
      <w:pPr>
        <w:rPr>
          <w:b w:val="1"/>
          <w:bCs w:val="1"/>
          <w:i w:val="1"/>
          <w:iCs w:val="1"/>
        </w:rPr>
      </w:pPr>
      <w:r w:rsidDel="00000000" w:rsidR="00000000" w:rsidRPr="00000000">
        <w:rPr>
          <w:rtl w:val="0"/>
        </w:rPr>
      </w:r>
    </w:p>
    <w:p w:rsidR="00000000" w:rsidDel="00000000" w:rsidP="00000000" w:rsidRDefault="00000000" w:rsidRPr="00000000" w14:paraId="00000120">
      <w:pPr>
        <w:pStyle w:val="Heading1"/>
        <w:rPr>
          <w:b w:val="1"/>
          <w:bCs w:val="1"/>
          <w:sz w:val="26"/>
          <w:szCs w:val="26"/>
        </w:rPr>
      </w:pPr>
      <w:bookmarkStart w:colFirst="0" w:colLast="0" w:name="_heading=h.xoeuhq8x5hoj" w:id="9"/>
      <w:bookmarkEnd w:id="9"/>
      <w:r w:rsidDel="00000000" w:rsidR="00000000" w:rsidRPr="00000000">
        <w:rPr>
          <w:b w:val="1"/>
          <w:bCs w:val="1"/>
          <w:sz w:val="26"/>
          <w:szCs w:val="26"/>
          <w:rtl w:val="0"/>
        </w:rPr>
        <w:t xml:space="preserve">4.- Reglas de negocio: </w:t>
      </w:r>
    </w:p>
    <w:p w:rsidR="00000000" w:rsidDel="00000000" w:rsidP="00000000" w:rsidRDefault="00000000" w:rsidRPr="00000000" w14:paraId="00000121">
      <w:pPr>
        <w:rPr/>
      </w:pPr>
      <w:r w:rsidDel="00000000" w:rsidR="00000000" w:rsidRPr="00000000">
        <w:rPr>
          <w:rtl w:val="0"/>
        </w:rPr>
        <w:t xml:space="preserve">De acuerdo con el proyecto logramos trazar las distintas secciones y los respectivos puntos de las reglas de negocio que son necesarias para su correcto funcionamiento:</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b w:val="1"/>
          <w:bCs w:val="1"/>
          <w:rtl w:val="0"/>
        </w:rPr>
        <w:t xml:space="preserve">Autenticación y Acceso: </w:t>
      </w:r>
    </w:p>
    <w:p w:rsidR="00000000" w:rsidDel="00000000" w:rsidP="00000000" w:rsidRDefault="00000000" w:rsidRPr="00000000" w14:paraId="00000124">
      <w:pPr>
        <w:rPr>
          <w:b w:val="1"/>
          <w:bCs w:val="1"/>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ID</w:t>
            </w:r>
          </w:p>
        </w:tc>
        <w:tc>
          <w:tcPr>
            <w:tcMar>
              <w:top w:w="100.0" w:type="dxa"/>
              <w:left w:w="100.0" w:type="dxa"/>
              <w:bottom w:w="100.0" w:type="dxa"/>
              <w:right w:w="100.0" w:type="dxa"/>
            </w:tcMar>
          </w:tcPr>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Regla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RB-01</w:t>
            </w:r>
          </w:p>
        </w:tc>
        <w:tc>
          <w:tcPr>
            <w:tcMar>
              <w:top w:w="100.0" w:type="dxa"/>
              <w:left w:w="100.0" w:type="dxa"/>
              <w:bottom w:w="100.0" w:type="dxa"/>
              <w:right w:w="100.0" w:type="dxa"/>
            </w:tcMar>
          </w:tcPr>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Debe existir al menos un admin activo por tenant (LAST_ADMIN).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RB-02</w:t>
            </w:r>
          </w:p>
        </w:tc>
        <w:tc>
          <w:tcPr>
            <w:tcMar>
              <w:top w:w="100.0" w:type="dxa"/>
              <w:left w:w="100.0" w:type="dxa"/>
              <w:bottom w:w="100.0" w:type="dxa"/>
              <w:right w:w="100.0" w:type="dxa"/>
            </w:tcMar>
          </w:tcPr>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Refresh tokens rotativos: reusar uno rotado revoca toda la familia.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RB-03</w:t>
            </w:r>
          </w:p>
        </w:tc>
        <w:tc>
          <w:tcPr>
            <w:tcMar>
              <w:top w:w="100.0" w:type="dxa"/>
              <w:left w:w="100.0" w:type="dxa"/>
              <w:bottom w:w="100.0" w:type="dxa"/>
              <w:right w:w="100.0" w:type="dxa"/>
            </w:tcMar>
          </w:tcPr>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Bloqueo 15 min tras 5 fallos en 10 min.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RB-04</w:t>
            </w:r>
          </w:p>
        </w:tc>
        <w:tc>
          <w:tcPr>
            <w:tcMar>
              <w:top w:w="100.0" w:type="dxa"/>
              <w:left w:w="100.0" w:type="dxa"/>
              <w:bottom w:w="100.0" w:type="dxa"/>
              <w:right w:w="100.0" w:type="dxa"/>
            </w:tcMar>
          </w:tcPr>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Email único por tenant (case-insensitive).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RB-05</w:t>
            </w:r>
          </w:p>
        </w:tc>
        <w:tc>
          <w:tcPr>
            <w:tcMar>
              <w:top w:w="100.0" w:type="dxa"/>
              <w:left w:w="100.0" w:type="dxa"/>
              <w:bottom w:w="100.0" w:type="dxa"/>
              <w:right w:w="100.0" w:type="dxa"/>
            </w:tcMar>
          </w:tcPr>
          <w:p w:rsidR="00000000" w:rsidDel="00000000" w:rsidP="00000000" w:rsidRDefault="00000000" w:rsidRPr="00000000" w14:paraId="0000013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Dominio validado contra allowed_email_domains.</w:t>
            </w:r>
          </w:p>
        </w:tc>
      </w:tr>
    </w:tbl>
    <w:p w:rsidR="00000000" w:rsidDel="00000000" w:rsidP="00000000" w:rsidRDefault="00000000" w:rsidRPr="00000000" w14:paraId="00000131">
      <w:pPr>
        <w:rPr>
          <w:b w:val="1"/>
          <w:bCs w:val="1"/>
        </w:rPr>
      </w:pPr>
      <w:r w:rsidDel="00000000" w:rsidR="00000000" w:rsidRPr="00000000">
        <w:rPr>
          <w:rtl w:val="0"/>
        </w:rPr>
      </w:r>
    </w:p>
    <w:p w:rsidR="00000000" w:rsidDel="00000000" w:rsidP="00000000" w:rsidRDefault="00000000" w:rsidRPr="00000000" w14:paraId="00000132">
      <w:pPr>
        <w:rPr>
          <w:b w:val="1"/>
          <w:bCs w:val="1"/>
        </w:rPr>
      </w:pPr>
      <w:r w:rsidDel="00000000" w:rsidR="00000000" w:rsidRPr="00000000">
        <w:rPr>
          <w:b w:val="1"/>
          <w:bCs w:val="1"/>
          <w:rtl w:val="0"/>
        </w:rPr>
        <w:t xml:space="preserve">Tickets de Soporte:</w:t>
      </w:r>
    </w:p>
    <w:p w:rsidR="00000000" w:rsidDel="00000000" w:rsidP="00000000" w:rsidRDefault="00000000" w:rsidRPr="00000000" w14:paraId="00000133">
      <w:pPr>
        <w:rPr>
          <w:b w:val="1"/>
          <w:bCs w:val="1"/>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RB-06</w:t>
            </w:r>
          </w:p>
        </w:tc>
        <w:tc>
          <w:tcPr>
            <w:tcMar>
              <w:top w:w="100.0" w:type="dxa"/>
              <w:left w:w="100.0" w:type="dxa"/>
              <w:bottom w:w="100.0" w:type="dxa"/>
              <w:right w:w="100.0" w:type="dxa"/>
            </w:tcMar>
          </w:tcPr>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Número correlativo por tenant (trigger).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RB-07</w:t>
            </w:r>
          </w:p>
        </w:tc>
        <w:tc>
          <w:tcPr>
            <w:tcMar>
              <w:top w:w="100.0" w:type="dxa"/>
              <w:left w:w="100.0" w:type="dxa"/>
              <w:bottom w:w="100.0" w:type="dxa"/>
              <w:right w:w="100.0" w:type="dxa"/>
            </w:tcMar>
          </w:tcPr>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Transiciones: open -&gt; in_progress -&gt; waiting_user -&gt; resolved -&gt; closed.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RB-08</w:t>
            </w:r>
          </w:p>
        </w:tc>
        <w:tc>
          <w:tcPr>
            <w:tcMar>
              <w:top w:w="100.0" w:type="dxa"/>
              <w:left w:w="100.0" w:type="dxa"/>
              <w:bottom w:w="100.0" w:type="dxa"/>
              <w:right w:w="100.0" w:type="dxa"/>
            </w:tcMar>
          </w:tcPr>
          <w:p w:rsidR="00000000" w:rsidDel="00000000" w:rsidP="00000000" w:rsidRDefault="00000000" w:rsidRPr="00000000" w14:paraId="0000013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No se pueden responder tickets cerrados.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A">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RB-09</w:t>
            </w:r>
          </w:p>
        </w:tc>
        <w:tc>
          <w:tcPr>
            <w:tcMar>
              <w:top w:w="100.0" w:type="dxa"/>
              <w:left w:w="100.0" w:type="dxa"/>
              <w:bottom w:w="100.0" w:type="dxa"/>
              <w:right w:w="100.0" w:type="dxa"/>
            </w:tcMar>
          </w:tcPr>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first_response_atg se fija con primera respuesta pública.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RB-10</w:t>
            </w:r>
          </w:p>
        </w:tc>
        <w:tc>
          <w:tcPr>
            <w:tcMar>
              <w:top w:w="100.0" w:type="dxa"/>
              <w:left w:w="100.0" w:type="dxa"/>
              <w:bottom w:w="100.0" w:type="dxa"/>
              <w:right w:w="100.0" w:type="dxa"/>
            </w:tcMar>
          </w:tcPr>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Reabrir incrementa reopen_count y limpia resolved_at.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RB-11</w:t>
            </w:r>
          </w:p>
        </w:tc>
        <w:tc>
          <w:tcPr>
            <w:tcMar>
              <w:top w:w="100.0" w:type="dxa"/>
              <w:left w:w="100.0" w:type="dxa"/>
              <w:bottom w:w="100.0" w:type="dxa"/>
              <w:right w:w="100.0" w:type="dxa"/>
            </w:tcMar>
          </w:tcPr>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Cierre automático 7 días después de resuelto.</w:t>
            </w:r>
          </w:p>
        </w:tc>
      </w:tr>
    </w:tbl>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b w:val="1"/>
          <w:bCs w:val="1"/>
          <w:rtl w:val="0"/>
        </w:rPr>
        <w:t xml:space="preserve">Incidentes: </w:t>
      </w:r>
    </w:p>
    <w:p w:rsidR="00000000" w:rsidDel="00000000" w:rsidP="00000000" w:rsidRDefault="00000000" w:rsidRPr="00000000" w14:paraId="00000142">
      <w:pPr>
        <w:rPr>
          <w:b w:val="1"/>
          <w:bCs w:val="1"/>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rHeight w:val="372" w:hRule="atLeast"/>
          <w:tblHeader w:val="0"/>
        </w:trPr>
        <w:tc>
          <w:tcPr>
            <w:tcMar>
              <w:top w:w="100.0" w:type="dxa"/>
              <w:left w:w="100.0" w:type="dxa"/>
              <w:bottom w:w="100.0" w:type="dxa"/>
              <w:right w:w="100.0" w:type="dxa"/>
            </w:tcMar>
          </w:tcPr>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RB-12</w:t>
            </w:r>
          </w:p>
        </w:tc>
        <w:tc>
          <w:tcPr>
            <w:tcMar>
              <w:top w:w="100.0" w:type="dxa"/>
              <w:left w:w="100.0" w:type="dxa"/>
              <w:bottom w:w="100.0" w:type="dxa"/>
              <w:right w:w="100.0" w:type="dxa"/>
            </w:tcMar>
          </w:tcPr>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Transiciones: investigating -&gt; observing -&gt; resolved; mantenimientos -&gt; completed.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RB-13</w:t>
            </w:r>
          </w:p>
        </w:tc>
        <w:tc>
          <w:tcPr>
            <w:tcMar>
              <w:top w:w="100.0" w:type="dxa"/>
              <w:left w:w="100.0" w:type="dxa"/>
              <w:bottom w:w="100.0" w:type="dxa"/>
              <w:right w:w="100.0" w:type="dxa"/>
            </w:tcMar>
          </w:tcPr>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Resolver exige texto de resolución y fecha.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RB-14</w:t>
            </w:r>
          </w:p>
        </w:tc>
        <w:tc>
          <w:tcPr>
            <w:tcMar>
              <w:top w:w="100.0" w:type="dxa"/>
              <w:left w:w="100.0" w:type="dxa"/>
              <w:bottom w:w="100.0" w:type="dxa"/>
              <w:right w:w="100.0" w:type="dxa"/>
            </w:tcMar>
          </w:tcPr>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completed solo válido para mantenimientos.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RB-15</w:t>
            </w:r>
          </w:p>
        </w:tc>
        <w:tc>
          <w:tcPr>
            <w:tcMar>
              <w:top w:w="100.0" w:type="dxa"/>
              <w:left w:w="100.0" w:type="dxa"/>
              <w:bottom w:w="100.0" w:type="dxa"/>
              <w:right w:w="100.0" w:type="dxa"/>
            </w:tcMar>
          </w:tcPr>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Apertura automática tras 3 fallos consecutivos.</w:t>
            </w:r>
          </w:p>
        </w:tc>
      </w:tr>
    </w:tbl>
    <w:p w:rsidR="00000000" w:rsidDel="00000000" w:rsidP="00000000" w:rsidRDefault="00000000" w:rsidRPr="00000000" w14:paraId="0000014B">
      <w:pPr>
        <w:rPr>
          <w:b w:val="1"/>
          <w:bCs w:val="1"/>
        </w:rPr>
      </w:pPr>
      <w:r w:rsidDel="00000000" w:rsidR="00000000" w:rsidRPr="00000000">
        <w:rPr>
          <w:b w:val="1"/>
          <w:bCs w:val="1"/>
          <w:rtl w:val="0"/>
        </w:rPr>
        <w:t xml:space="preserve">Contenido y Moderación:</w:t>
      </w:r>
    </w:p>
    <w:p w:rsidR="00000000" w:rsidDel="00000000" w:rsidP="00000000" w:rsidRDefault="00000000" w:rsidRPr="00000000" w14:paraId="0000014C">
      <w:pPr>
        <w:rPr>
          <w:b w:val="1"/>
          <w:bCs w:val="1"/>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RB-16</w:t>
            </w:r>
          </w:p>
        </w:tc>
        <w:tc>
          <w:tcPr>
            <w:tcMar>
              <w:top w:w="100.0" w:type="dxa"/>
              <w:left w:w="100.0" w:type="dxa"/>
              <w:bottom w:w="100.0" w:type="dxa"/>
              <w:right w:w="100.0" w:type="dxa"/>
            </w:tcMar>
          </w:tcPr>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Contenido publicado requiere TTS generado.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RB-17</w:t>
            </w:r>
          </w:p>
        </w:tc>
        <w:tc>
          <w:tcPr>
            <w:tcMar>
              <w:top w:w="100.0" w:type="dxa"/>
              <w:left w:w="100.0" w:type="dxa"/>
              <w:bottom w:w="100.0" w:type="dxa"/>
              <w:right w:w="100.0" w:type="dxa"/>
            </w:tcMar>
          </w:tcPr>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Rechazo de moderación exige motivo.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RB-18</w:t>
            </w:r>
          </w:p>
        </w:tc>
        <w:tc>
          <w:tcPr>
            <w:tcMar>
              <w:top w:w="100.0" w:type="dxa"/>
              <w:left w:w="100.0" w:type="dxa"/>
              <w:bottom w:w="100.0" w:type="dxa"/>
              <w:right w:w="100.0" w:type="dxa"/>
            </w:tcMar>
          </w:tcPr>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Decisión de moderación es única.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RB-19</w:t>
            </w:r>
          </w:p>
        </w:tc>
        <w:tc>
          <w:tcPr>
            <w:tcMar>
              <w:top w:w="100.0" w:type="dxa"/>
              <w:left w:w="100.0" w:type="dxa"/>
              <w:bottom w:w="100.0" w:type="dxa"/>
              <w:right w:w="100.0" w:type="dxa"/>
            </w:tcMar>
          </w:tcPr>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Escalación automática tras 3 rechazos en 90 días.</w:t>
            </w:r>
          </w:p>
        </w:tc>
      </w:tr>
    </w:tbl>
    <w:p w:rsidR="00000000" w:rsidDel="00000000" w:rsidP="00000000" w:rsidRDefault="00000000" w:rsidRPr="00000000" w14:paraId="00000155">
      <w:pPr>
        <w:rPr>
          <w:b w:val="1"/>
          <w:bCs w:val="1"/>
        </w:rPr>
      </w:pPr>
      <w:r w:rsidDel="00000000" w:rsidR="00000000" w:rsidRPr="00000000">
        <w:rPr>
          <w:rtl w:val="0"/>
        </w:rPr>
      </w:r>
    </w:p>
    <w:p w:rsidR="00000000" w:rsidDel="00000000" w:rsidP="00000000" w:rsidRDefault="00000000" w:rsidRPr="00000000" w14:paraId="00000156">
      <w:pPr>
        <w:rPr>
          <w:b w:val="1"/>
          <w:bCs w:val="1"/>
        </w:rPr>
      </w:pPr>
      <w:r w:rsidDel="00000000" w:rsidR="00000000" w:rsidRPr="00000000">
        <w:rPr>
          <w:b w:val="1"/>
          <w:bCs w:val="1"/>
          <w:rtl w:val="0"/>
        </w:rPr>
        <w:t xml:space="preserve">Legales:</w:t>
      </w:r>
    </w:p>
    <w:p w:rsidR="00000000" w:rsidDel="00000000" w:rsidP="00000000" w:rsidRDefault="00000000" w:rsidRPr="00000000" w14:paraId="00000157">
      <w:pPr>
        <w:rPr>
          <w:b w:val="1"/>
          <w:bCs w:val="1"/>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RB-20</w:t>
            </w:r>
          </w:p>
        </w:tc>
        <w:tc>
          <w:tcPr>
            <w:tcMar>
              <w:top w:w="100.0" w:type="dxa"/>
              <w:left w:w="100.0" w:type="dxa"/>
              <w:bottom w:w="100.0" w:type="dxa"/>
              <w:right w:w="100.0" w:type="dxa"/>
            </w:tcMar>
          </w:tcPr>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Versiones publicadas son inmutables.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RB-21</w:t>
            </w:r>
          </w:p>
        </w:tc>
        <w:tc>
          <w:tcPr>
            <w:tcMar>
              <w:top w:w="100.0" w:type="dxa"/>
              <w:left w:w="100.0" w:type="dxa"/>
              <w:bottom w:w="100.0" w:type="dxa"/>
              <w:right w:w="100.0" w:type="dxa"/>
            </w:tcMar>
          </w:tcPr>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Salto de versión mayor requiere re-aceptación.</w:t>
            </w:r>
          </w:p>
        </w:tc>
      </w:tr>
    </w:tbl>
    <w:p w:rsidR="00000000" w:rsidDel="00000000" w:rsidP="00000000" w:rsidRDefault="00000000" w:rsidRPr="00000000" w14:paraId="0000015C">
      <w:pPr>
        <w:rPr>
          <w:b w:val="1"/>
          <w:bCs w:val="1"/>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b w:val="1"/>
          <w:bCs w:val="1"/>
          <w:rtl w:val="0"/>
        </w:rPr>
        <w:t xml:space="preserve">Configuración:</w:t>
      </w:r>
    </w:p>
    <w:p w:rsidR="00000000" w:rsidDel="00000000" w:rsidP="00000000" w:rsidRDefault="00000000" w:rsidRPr="00000000" w14:paraId="0000015E">
      <w:pPr>
        <w:rPr>
          <w:b w:val="1"/>
          <w:bCs w:val="1"/>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5F">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RB-22</w:t>
            </w:r>
          </w:p>
        </w:tc>
        <w:tc>
          <w:tcPr>
            <w:tcMar>
              <w:top w:w="100.0" w:type="dxa"/>
              <w:left w:w="100.0" w:type="dxa"/>
              <w:bottom w:w="100.0" w:type="dxa"/>
              <w:right w:w="100.0" w:type="dxa"/>
            </w:tcMar>
          </w:tcPr>
          <w:p w:rsidR="00000000" w:rsidDel="00000000" w:rsidP="00000000" w:rsidRDefault="00000000" w:rsidRPr="00000000" w14:paraId="0000016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Bloqueo optimista con campo versión.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1">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RB-23</w:t>
            </w:r>
          </w:p>
        </w:tc>
        <w:tc>
          <w:tcPr>
            <w:tcMar>
              <w:top w:w="100.0" w:type="dxa"/>
              <w:left w:w="100.0" w:type="dxa"/>
              <w:bottom w:w="100.0" w:type="dxa"/>
              <w:right w:w="100.0" w:type="dxa"/>
            </w:tcMar>
          </w:tcPr>
          <w:p w:rsidR="00000000" w:rsidDel="00000000" w:rsidP="00000000" w:rsidRDefault="00000000" w:rsidRPr="00000000" w14:paraId="0000016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Valores validados contra JSON Schema.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3">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RB-24</w:t>
            </w:r>
          </w:p>
        </w:tc>
        <w:tc>
          <w:tcPr>
            <w:tcMar>
              <w:top w:w="100.0" w:type="dxa"/>
              <w:left w:w="100.0" w:type="dxa"/>
              <w:bottom w:w="100.0" w:type="dxa"/>
              <w:right w:w="100.0" w:type="dxa"/>
            </w:tcMar>
          </w:tcPr>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Sin DELETE de definiciones por API.</w:t>
            </w:r>
          </w:p>
        </w:tc>
      </w:tr>
    </w:tbl>
    <w:p w:rsidR="00000000" w:rsidDel="00000000" w:rsidP="00000000" w:rsidRDefault="00000000" w:rsidRPr="00000000" w14:paraId="00000165">
      <w:pPr>
        <w:rPr>
          <w:b w:val="1"/>
          <w:bCs w:val="1"/>
        </w:rPr>
      </w:pP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b w:val="1"/>
          <w:bCs w:val="1"/>
          <w:rtl w:val="0"/>
        </w:rPr>
        <w:t xml:space="preserve">Auditoría:</w:t>
      </w:r>
    </w:p>
    <w:p w:rsidR="00000000" w:rsidDel="00000000" w:rsidP="00000000" w:rsidRDefault="00000000" w:rsidRPr="00000000" w14:paraId="00000167">
      <w:pPr>
        <w:rPr>
          <w:b w:val="1"/>
          <w:bCs w:val="1"/>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68">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RB-25</w:t>
            </w:r>
          </w:p>
        </w:tc>
        <w:tc>
          <w:tcPr>
            <w:tcMar>
              <w:top w:w="100.0" w:type="dxa"/>
              <w:left w:w="100.0" w:type="dxa"/>
              <w:bottom w:w="100.0" w:type="dxa"/>
              <w:right w:w="100.0" w:type="dxa"/>
            </w:tcMar>
          </w:tcPr>
          <w:p w:rsidR="00000000" w:rsidDel="00000000" w:rsidP="00000000" w:rsidRDefault="00000000" w:rsidRPr="00000000" w14:paraId="0000016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Audit log inmutable (solo INSERT).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A">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RB-26</w:t>
            </w:r>
          </w:p>
        </w:tc>
        <w:tc>
          <w:tcPr>
            <w:tcMar>
              <w:top w:w="100.0" w:type="dxa"/>
              <w:left w:w="100.0" w:type="dxa"/>
              <w:bottom w:w="100.0" w:type="dxa"/>
              <w:right w:w="100.0" w:type="dxa"/>
            </w:tcMar>
          </w:tcPr>
          <w:p w:rsidR="00000000" w:rsidDel="00000000" w:rsidP="00000000" w:rsidRDefault="00000000" w:rsidRPr="00000000" w14:paraId="0000016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Secretos nunca se copian al historial.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C">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RB-27</w:t>
            </w:r>
          </w:p>
        </w:tc>
        <w:tc>
          <w:tcPr>
            <w:tcMar>
              <w:top w:w="100.0" w:type="dxa"/>
              <w:left w:w="100.0" w:type="dxa"/>
              <w:bottom w:w="100.0" w:type="dxa"/>
              <w:right w:w="100.0" w:type="dxa"/>
            </w:tcMar>
          </w:tcPr>
          <w:p w:rsidR="00000000" w:rsidDel="00000000" w:rsidP="00000000" w:rsidRDefault="00000000" w:rsidRPr="00000000" w14:paraId="0000016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Retención 24 meses.</w:t>
            </w:r>
          </w:p>
        </w:tc>
      </w:tr>
    </w:tbl>
    <w:p w:rsidR="00000000" w:rsidDel="00000000" w:rsidP="00000000" w:rsidRDefault="00000000" w:rsidRPr="00000000" w14:paraId="0000016E">
      <w:pPr>
        <w:rPr>
          <w:b w:val="1"/>
          <w:bCs w:val="1"/>
        </w:rPr>
      </w:pPr>
      <w:r w:rsidDel="00000000" w:rsidR="00000000" w:rsidRPr="00000000">
        <w:rPr>
          <w:rtl w:val="0"/>
        </w:rPr>
      </w:r>
    </w:p>
    <w:p w:rsidR="00000000" w:rsidDel="00000000" w:rsidP="00000000" w:rsidRDefault="00000000" w:rsidRPr="00000000" w14:paraId="0000016F">
      <w:pPr>
        <w:rPr>
          <w:b w:val="1"/>
          <w:bCs w:val="1"/>
        </w:rPr>
      </w:pPr>
      <w:r w:rsidDel="00000000" w:rsidR="00000000" w:rsidRPr="00000000">
        <w:rPr>
          <w:b w:val="1"/>
          <w:bCs w:val="1"/>
          <w:rtl w:val="0"/>
        </w:rPr>
        <w:t xml:space="preserve">Multi-tenancy:</w:t>
      </w:r>
    </w:p>
    <w:p w:rsidR="00000000" w:rsidDel="00000000" w:rsidP="00000000" w:rsidRDefault="00000000" w:rsidRPr="00000000" w14:paraId="00000170">
      <w:pPr>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1">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RB-28</w:t>
            </w:r>
          </w:p>
        </w:tc>
        <w:tc>
          <w:tcPr>
            <w:tcMar>
              <w:top w:w="100.0" w:type="dxa"/>
              <w:left w:w="100.0" w:type="dxa"/>
              <w:bottom w:w="100.0" w:type="dxa"/>
              <w:right w:w="100.0" w:type="dxa"/>
            </w:tcMar>
          </w:tcPr>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Aislamiento total por tenant (RLS).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RB-29</w:t>
            </w:r>
          </w:p>
        </w:tc>
        <w:tc>
          <w:tcPr>
            <w:tcMar>
              <w:top w:w="100.0" w:type="dxa"/>
              <w:left w:w="100.0" w:type="dxa"/>
              <w:bottom w:w="100.0" w:type="dxa"/>
              <w:right w:w="100.0" w:type="dxa"/>
            </w:tcMar>
          </w:tcPr>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Jobs ven todos los tenants (BYPASSRLS).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pacing w:line="240" w:lineRule="auto"/>
              <w:rPr>
                <w:b w:val="1"/>
                <w:bCs w:val="1"/>
              </w:rPr>
            </w:pPr>
            <w:r w:rsidDel="00000000" w:rsidR="00000000" w:rsidRPr="00000000">
              <w:rPr>
                <w:b w:val="1"/>
                <w:bCs w:val="1"/>
                <w:rtl w:val="0"/>
              </w:rPr>
              <w:t xml:space="preserve">RB-30</w:t>
            </w:r>
          </w:p>
        </w:tc>
        <w:tc>
          <w:tcPr>
            <w:tcMar>
              <w:top w:w="100.0" w:type="dxa"/>
              <w:left w:w="100.0" w:type="dxa"/>
              <w:bottom w:w="100.0" w:type="dxa"/>
              <w:right w:w="100.0" w:type="dxa"/>
            </w:tcMar>
          </w:tcPr>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Métricas en zona horario del tenant.</w:t>
            </w:r>
          </w:p>
        </w:tc>
      </w:tr>
    </w:tbl>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1"/>
        <w:rPr>
          <w:b w:val="1"/>
          <w:bCs w:val="1"/>
          <w:sz w:val="26"/>
          <w:szCs w:val="26"/>
        </w:rPr>
      </w:pPr>
      <w:bookmarkStart w:colFirst="0" w:colLast="0" w:name="_heading=h.3joos1mvu7ka" w:id="10"/>
      <w:bookmarkEnd w:id="10"/>
      <w:r w:rsidDel="00000000" w:rsidR="00000000" w:rsidRPr="00000000">
        <w:rPr>
          <w:b w:val="1"/>
          <w:bCs w:val="1"/>
          <w:sz w:val="26"/>
          <w:szCs w:val="26"/>
          <w:rtl w:val="0"/>
        </w:rPr>
        <w:t xml:space="preserve">5.- Casos de uso:</w:t>
      </w:r>
    </w:p>
    <w:p w:rsidR="00000000" w:rsidDel="00000000" w:rsidP="00000000" w:rsidRDefault="00000000" w:rsidRPr="00000000" w14:paraId="00000179">
      <w:pPr>
        <w:pStyle w:val="Heading1"/>
        <w:spacing w:line="360" w:lineRule="auto"/>
        <w:jc w:val="both"/>
        <w:rPr>
          <w:b w:val="1"/>
          <w:bCs w:val="1"/>
          <w:sz w:val="22"/>
          <w:szCs w:val="22"/>
        </w:rPr>
      </w:pPr>
      <w:bookmarkStart w:colFirst="0" w:colLast="0" w:name="_heading=h.tpaumbcemz6y" w:id="11"/>
      <w:bookmarkEnd w:id="11"/>
      <w:r w:rsidDel="00000000" w:rsidR="00000000" w:rsidRPr="00000000">
        <w:rPr>
          <w:b w:val="1"/>
          <w:bCs w:val="1"/>
          <w:sz w:val="22"/>
          <w:szCs w:val="22"/>
          <w:rtl w:val="0"/>
        </w:rPr>
        <w:t xml:space="preserve">5.1 Actores</w:t>
      </w:r>
    </w:p>
    <w:tbl>
      <w:tblPr>
        <w:tblStyle w:val="Table16"/>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9"/>
        <w:gridCol w:w="4510"/>
        <w:tblGridChange w:id="0">
          <w:tblGrid>
            <w:gridCol w:w="4509"/>
            <w:gridCol w:w="4510"/>
          </w:tblGrid>
        </w:tblGridChange>
      </w:tblGrid>
      <w:tr>
        <w:trPr>
          <w:cantSplit w:val="0"/>
          <w:tblHeader w:val="0"/>
        </w:trPr>
        <w:tc>
          <w:tcPr>
            <w:shd w:fill="548dd4" w:val="clear"/>
          </w:tcPr>
          <w:p w:rsidR="00000000" w:rsidDel="00000000" w:rsidP="00000000" w:rsidRDefault="00000000" w:rsidRPr="00000000" w14:paraId="0000017A">
            <w:pPr>
              <w:spacing w:line="360" w:lineRule="auto"/>
              <w:jc w:val="both"/>
              <w:rPr/>
            </w:pPr>
            <w:r w:rsidDel="00000000" w:rsidR="00000000" w:rsidRPr="00000000">
              <w:rPr>
                <w:rtl w:val="0"/>
              </w:rPr>
              <w:t xml:space="preserve">Actores</w:t>
            </w:r>
          </w:p>
        </w:tc>
        <w:tc>
          <w:tcPr>
            <w:shd w:fill="548dd4" w:val="clear"/>
          </w:tcPr>
          <w:p w:rsidR="00000000" w:rsidDel="00000000" w:rsidP="00000000" w:rsidRDefault="00000000" w:rsidRPr="00000000" w14:paraId="0000017B">
            <w:pPr>
              <w:spacing w:line="360" w:lineRule="auto"/>
              <w:jc w:val="both"/>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17C">
            <w:pPr>
              <w:spacing w:line="360" w:lineRule="auto"/>
              <w:jc w:val="both"/>
              <w:rPr/>
            </w:pPr>
            <w:r w:rsidDel="00000000" w:rsidR="00000000" w:rsidRPr="00000000">
              <w:rPr>
                <w:rtl w:val="0"/>
              </w:rPr>
              <w:t xml:space="preserve">Admin</w:t>
            </w:r>
          </w:p>
        </w:tc>
        <w:tc>
          <w:tcPr/>
          <w:p w:rsidR="00000000" w:rsidDel="00000000" w:rsidP="00000000" w:rsidRDefault="00000000" w:rsidRPr="00000000" w14:paraId="0000017D">
            <w:pPr>
              <w:spacing w:line="360" w:lineRule="auto"/>
              <w:jc w:val="both"/>
              <w:rPr/>
            </w:pPr>
            <w:r w:rsidDel="00000000" w:rsidR="00000000" w:rsidRPr="00000000">
              <w:rPr>
                <w:rtl w:val="0"/>
              </w:rPr>
              <w:t xml:space="preserve">Tiene acceso a todos los módulos y es el único que puede gestionar las cuentas de staff, configuración y los documentos legales.</w:t>
            </w:r>
          </w:p>
        </w:tc>
      </w:tr>
      <w:tr>
        <w:trPr>
          <w:cantSplit w:val="0"/>
          <w:tblHeader w:val="0"/>
        </w:trPr>
        <w:tc>
          <w:tcPr/>
          <w:p w:rsidR="00000000" w:rsidDel="00000000" w:rsidP="00000000" w:rsidRDefault="00000000" w:rsidRPr="00000000" w14:paraId="0000017E">
            <w:pPr>
              <w:spacing w:line="360" w:lineRule="auto"/>
              <w:jc w:val="both"/>
              <w:rPr/>
            </w:pPr>
            <w:r w:rsidDel="00000000" w:rsidR="00000000" w:rsidRPr="00000000">
              <w:rPr>
                <w:rtl w:val="0"/>
              </w:rPr>
              <w:t xml:space="preserve">Analista</w:t>
            </w:r>
          </w:p>
        </w:tc>
        <w:tc>
          <w:tcPr/>
          <w:p w:rsidR="00000000" w:rsidDel="00000000" w:rsidP="00000000" w:rsidRDefault="00000000" w:rsidRPr="00000000" w14:paraId="0000017F">
            <w:pPr>
              <w:spacing w:line="360" w:lineRule="auto"/>
              <w:jc w:val="both"/>
              <w:rPr/>
            </w:pPr>
            <w:r w:rsidDel="00000000" w:rsidR="00000000" w:rsidRPr="00000000">
              <w:rPr>
                <w:rtl w:val="0"/>
              </w:rPr>
              <w:t xml:space="preserve">Encargado de revisar las métricas comerciales y el estado operativo, sin la capacidad de modificar los datos.</w:t>
            </w:r>
          </w:p>
        </w:tc>
      </w:tr>
      <w:tr>
        <w:trPr>
          <w:cantSplit w:val="0"/>
          <w:tblHeader w:val="0"/>
        </w:trPr>
        <w:tc>
          <w:tcPr/>
          <w:p w:rsidR="00000000" w:rsidDel="00000000" w:rsidP="00000000" w:rsidRDefault="00000000" w:rsidRPr="00000000" w14:paraId="00000180">
            <w:pPr>
              <w:spacing w:line="360" w:lineRule="auto"/>
              <w:jc w:val="both"/>
              <w:rPr/>
            </w:pPr>
            <w:r w:rsidDel="00000000" w:rsidR="00000000" w:rsidRPr="00000000">
              <w:rPr>
                <w:rtl w:val="0"/>
              </w:rPr>
              <w:t xml:space="preserve">Soporte</w:t>
            </w:r>
          </w:p>
        </w:tc>
        <w:tc>
          <w:tcPr/>
          <w:p w:rsidR="00000000" w:rsidDel="00000000" w:rsidP="00000000" w:rsidRDefault="00000000" w:rsidRPr="00000000" w14:paraId="00000181">
            <w:pPr>
              <w:spacing w:line="360" w:lineRule="auto"/>
              <w:jc w:val="both"/>
              <w:rPr/>
            </w:pPr>
            <w:r w:rsidDel="00000000" w:rsidR="00000000" w:rsidRPr="00000000">
              <w:rPr>
                <w:rtl w:val="0"/>
              </w:rPr>
              <w:t xml:space="preserve">Atiende los tickets de los usuarios y participa en la operación revisando el estado de la plataforma y gestionando los incidentes.</w:t>
            </w:r>
          </w:p>
        </w:tc>
      </w:tr>
    </w:tbl>
    <w:p w:rsidR="00000000" w:rsidDel="00000000" w:rsidP="00000000" w:rsidRDefault="00000000" w:rsidRPr="00000000" w14:paraId="00000182">
      <w:pPr>
        <w:spacing w:line="360" w:lineRule="auto"/>
        <w:jc w:val="both"/>
        <w:rPr/>
      </w:pPr>
      <w:r w:rsidDel="00000000" w:rsidR="00000000" w:rsidRPr="00000000">
        <w:rPr>
          <w:rtl w:val="0"/>
        </w:rPr>
      </w:r>
    </w:p>
    <w:p w:rsidR="00000000" w:rsidDel="00000000" w:rsidP="00000000" w:rsidRDefault="00000000" w:rsidRPr="00000000" w14:paraId="00000183">
      <w:pPr>
        <w:spacing w:line="360" w:lineRule="auto"/>
        <w:jc w:val="both"/>
        <w:rPr>
          <w:i w:val="1"/>
          <w:iCs w:val="1"/>
        </w:rPr>
      </w:pPr>
      <w:r w:rsidDel="00000000" w:rsidR="00000000" w:rsidRPr="00000000">
        <w:rPr>
          <w:i w:val="1"/>
          <w:iCs w:val="1"/>
          <w:rtl w:val="0"/>
        </w:rPr>
        <w:t xml:space="preserve">Esta tabla concuerda según el diagrama de casos de uso que se puede apreciar en el Documento de Diseño específicamente en el apartado de Diagrama UML</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1"/>
        <w:spacing w:line="360" w:lineRule="auto"/>
        <w:jc w:val="both"/>
        <w:rPr>
          <w:b w:val="1"/>
          <w:bCs w:val="1"/>
          <w:sz w:val="22"/>
          <w:szCs w:val="22"/>
        </w:rPr>
      </w:pPr>
      <w:bookmarkStart w:colFirst="0" w:colLast="0" w:name="_heading=h.vbhi5wdec333" w:id="12"/>
      <w:bookmarkEnd w:id="12"/>
      <w:r w:rsidDel="00000000" w:rsidR="00000000" w:rsidRPr="00000000">
        <w:rPr>
          <w:b w:val="1"/>
          <w:bCs w:val="1"/>
          <w:sz w:val="22"/>
          <w:szCs w:val="22"/>
          <w:rtl w:val="0"/>
        </w:rPr>
        <w:t xml:space="preserve">5.2 Resumen de casos de uso</w:t>
      </w:r>
    </w:p>
    <w:tbl>
      <w:tblPr>
        <w:tblStyle w:val="Table17"/>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5"/>
        <w:gridCol w:w="1755"/>
        <w:gridCol w:w="1675"/>
        <w:gridCol w:w="2319"/>
        <w:gridCol w:w="1675"/>
        <w:tblGridChange w:id="0">
          <w:tblGrid>
            <w:gridCol w:w="1595"/>
            <w:gridCol w:w="1755"/>
            <w:gridCol w:w="1675"/>
            <w:gridCol w:w="2319"/>
            <w:gridCol w:w="1675"/>
          </w:tblGrid>
        </w:tblGridChange>
      </w:tblGrid>
      <w:tr>
        <w:trPr>
          <w:cantSplit w:val="0"/>
          <w:tblHeader w:val="0"/>
        </w:trPr>
        <w:tc>
          <w:tcPr>
            <w:shd w:fill="548dd4" w:val="clear"/>
          </w:tcPr>
          <w:p w:rsidR="00000000" w:rsidDel="00000000" w:rsidP="00000000" w:rsidRDefault="00000000" w:rsidRPr="00000000" w14:paraId="00000186">
            <w:pPr>
              <w:spacing w:line="360" w:lineRule="auto"/>
              <w:jc w:val="both"/>
              <w:rPr>
                <w:b w:val="1"/>
                <w:bCs w:val="1"/>
              </w:rPr>
            </w:pPr>
            <w:r w:rsidDel="00000000" w:rsidR="00000000" w:rsidRPr="00000000">
              <w:rPr>
                <w:b w:val="1"/>
                <w:bCs w:val="1"/>
                <w:rtl w:val="0"/>
              </w:rPr>
              <w:t xml:space="preserve">ID</w:t>
            </w:r>
          </w:p>
        </w:tc>
        <w:tc>
          <w:tcPr>
            <w:shd w:fill="548dd4" w:val="clear"/>
          </w:tcPr>
          <w:p w:rsidR="00000000" w:rsidDel="00000000" w:rsidP="00000000" w:rsidRDefault="00000000" w:rsidRPr="00000000" w14:paraId="00000187">
            <w:pPr>
              <w:spacing w:line="360" w:lineRule="auto"/>
              <w:jc w:val="both"/>
              <w:rPr>
                <w:b w:val="1"/>
                <w:bCs w:val="1"/>
              </w:rPr>
            </w:pPr>
            <w:r w:rsidDel="00000000" w:rsidR="00000000" w:rsidRPr="00000000">
              <w:rPr>
                <w:b w:val="1"/>
                <w:bCs w:val="1"/>
                <w:rtl w:val="0"/>
              </w:rPr>
              <w:t xml:space="preserve">Caso de uso</w:t>
            </w:r>
          </w:p>
        </w:tc>
        <w:tc>
          <w:tcPr>
            <w:shd w:fill="548dd4" w:val="clear"/>
          </w:tcPr>
          <w:p w:rsidR="00000000" w:rsidDel="00000000" w:rsidP="00000000" w:rsidRDefault="00000000" w:rsidRPr="00000000" w14:paraId="00000188">
            <w:pPr>
              <w:spacing w:line="360" w:lineRule="auto"/>
              <w:jc w:val="both"/>
              <w:rPr>
                <w:b w:val="1"/>
                <w:bCs w:val="1"/>
              </w:rPr>
            </w:pPr>
            <w:r w:rsidDel="00000000" w:rsidR="00000000" w:rsidRPr="00000000">
              <w:rPr>
                <w:b w:val="1"/>
                <w:bCs w:val="1"/>
                <w:rtl w:val="0"/>
              </w:rPr>
              <w:t xml:space="preserve">Actores</w:t>
            </w:r>
          </w:p>
        </w:tc>
        <w:tc>
          <w:tcPr>
            <w:shd w:fill="548dd4" w:val="clear"/>
          </w:tcPr>
          <w:p w:rsidR="00000000" w:rsidDel="00000000" w:rsidP="00000000" w:rsidRDefault="00000000" w:rsidRPr="00000000" w14:paraId="00000189">
            <w:pPr>
              <w:spacing w:line="360" w:lineRule="auto"/>
              <w:jc w:val="both"/>
              <w:rPr>
                <w:b w:val="1"/>
                <w:bCs w:val="1"/>
              </w:rPr>
            </w:pPr>
            <w:r w:rsidDel="00000000" w:rsidR="00000000" w:rsidRPr="00000000">
              <w:rPr>
                <w:b w:val="1"/>
                <w:bCs w:val="1"/>
                <w:rtl w:val="0"/>
              </w:rPr>
              <w:t xml:space="preserve">Requisitos/módulos</w:t>
            </w:r>
          </w:p>
        </w:tc>
        <w:tc>
          <w:tcPr>
            <w:shd w:fill="548dd4" w:val="clear"/>
          </w:tcPr>
          <w:p w:rsidR="00000000" w:rsidDel="00000000" w:rsidP="00000000" w:rsidRDefault="00000000" w:rsidRPr="00000000" w14:paraId="0000018A">
            <w:pPr>
              <w:spacing w:line="360" w:lineRule="auto"/>
              <w:jc w:val="both"/>
              <w:rPr>
                <w:b w:val="1"/>
                <w:bCs w:val="1"/>
              </w:rPr>
            </w:pPr>
            <w:r w:rsidDel="00000000" w:rsidR="00000000" w:rsidRPr="00000000">
              <w:rPr>
                <w:b w:val="1"/>
                <w:bCs w:val="1"/>
                <w:rtl w:val="0"/>
              </w:rPr>
              <w:t xml:space="preserve">Reglas de negocio</w:t>
            </w:r>
          </w:p>
        </w:tc>
      </w:tr>
      <w:tr>
        <w:trPr>
          <w:cantSplit w:val="0"/>
          <w:tblHeader w:val="0"/>
        </w:trPr>
        <w:tc>
          <w:tcPr/>
          <w:p w:rsidR="00000000" w:rsidDel="00000000" w:rsidP="00000000" w:rsidRDefault="00000000" w:rsidRPr="00000000" w14:paraId="0000018B">
            <w:pPr>
              <w:spacing w:line="360" w:lineRule="auto"/>
              <w:jc w:val="both"/>
              <w:rPr/>
            </w:pPr>
            <w:r w:rsidDel="00000000" w:rsidR="00000000" w:rsidRPr="00000000">
              <w:rPr>
                <w:rtl w:val="0"/>
              </w:rPr>
              <w:t xml:space="preserve">CU-01</w:t>
            </w:r>
          </w:p>
        </w:tc>
        <w:tc>
          <w:tcPr/>
          <w:p w:rsidR="00000000" w:rsidDel="00000000" w:rsidP="00000000" w:rsidRDefault="00000000" w:rsidRPr="00000000" w14:paraId="0000018C">
            <w:pPr>
              <w:spacing w:line="360" w:lineRule="auto"/>
              <w:jc w:val="both"/>
              <w:rPr/>
            </w:pPr>
            <w:r w:rsidDel="00000000" w:rsidR="00000000" w:rsidRPr="00000000">
              <w:rPr>
                <w:rtl w:val="0"/>
              </w:rPr>
              <w:t xml:space="preserve">Consulta indicadores</w:t>
            </w:r>
          </w:p>
        </w:tc>
        <w:tc>
          <w:tcPr/>
          <w:p w:rsidR="00000000" w:rsidDel="00000000" w:rsidP="00000000" w:rsidRDefault="00000000" w:rsidRPr="00000000" w14:paraId="0000018D">
            <w:pPr>
              <w:spacing w:line="360" w:lineRule="auto"/>
              <w:jc w:val="both"/>
              <w:rPr/>
            </w:pPr>
            <w:r w:rsidDel="00000000" w:rsidR="00000000" w:rsidRPr="00000000">
              <w:rPr>
                <w:rtl w:val="0"/>
              </w:rPr>
              <w:t xml:space="preserve">Admin, Analista</w:t>
            </w:r>
          </w:p>
        </w:tc>
        <w:tc>
          <w:tcPr/>
          <w:p w:rsidR="00000000" w:rsidDel="00000000" w:rsidP="00000000" w:rsidRDefault="00000000" w:rsidRPr="00000000" w14:paraId="0000018E">
            <w:pPr>
              <w:spacing w:line="360" w:lineRule="auto"/>
              <w:jc w:val="both"/>
              <w:rPr/>
            </w:pPr>
            <w:r w:rsidDel="00000000" w:rsidR="00000000" w:rsidRPr="00000000">
              <w:rPr>
                <w:rtl w:val="0"/>
              </w:rPr>
              <w:t xml:space="preserve">Métricas comerciales</w:t>
            </w:r>
          </w:p>
        </w:tc>
        <w:tc>
          <w:tcPr/>
          <w:p w:rsidR="00000000" w:rsidDel="00000000" w:rsidP="00000000" w:rsidRDefault="00000000" w:rsidRPr="00000000" w14:paraId="0000018F">
            <w:pPr>
              <w:spacing w:line="360" w:lineRule="auto"/>
              <w:jc w:val="both"/>
              <w:rPr/>
            </w:pPr>
            <w:r w:rsidDel="00000000" w:rsidR="00000000" w:rsidRPr="00000000">
              <w:rPr>
                <w:rtl w:val="0"/>
              </w:rPr>
              <w:t xml:space="preserve">RB-28, RB-30</w:t>
            </w:r>
          </w:p>
        </w:tc>
      </w:tr>
      <w:tr>
        <w:trPr>
          <w:cantSplit w:val="0"/>
          <w:tblHeader w:val="0"/>
        </w:trPr>
        <w:tc>
          <w:tcPr/>
          <w:p w:rsidR="00000000" w:rsidDel="00000000" w:rsidP="00000000" w:rsidRDefault="00000000" w:rsidRPr="00000000" w14:paraId="00000190">
            <w:pPr>
              <w:spacing w:line="360" w:lineRule="auto"/>
              <w:jc w:val="both"/>
              <w:rPr/>
            </w:pPr>
            <w:r w:rsidDel="00000000" w:rsidR="00000000" w:rsidRPr="00000000">
              <w:rPr>
                <w:rtl w:val="0"/>
              </w:rPr>
              <w:t xml:space="preserve">CU-02</w:t>
            </w:r>
          </w:p>
        </w:tc>
        <w:tc>
          <w:tcPr/>
          <w:p w:rsidR="00000000" w:rsidDel="00000000" w:rsidP="00000000" w:rsidRDefault="00000000" w:rsidRPr="00000000" w14:paraId="00000191">
            <w:pPr>
              <w:spacing w:line="360" w:lineRule="auto"/>
              <w:jc w:val="both"/>
              <w:rPr/>
            </w:pPr>
            <w:r w:rsidDel="00000000" w:rsidR="00000000" w:rsidRPr="00000000">
              <w:rPr>
                <w:rtl w:val="0"/>
              </w:rPr>
              <w:t xml:space="preserve">Revisar operación y gestión incidentes</w:t>
            </w:r>
          </w:p>
        </w:tc>
        <w:tc>
          <w:tcPr/>
          <w:p w:rsidR="00000000" w:rsidDel="00000000" w:rsidP="00000000" w:rsidRDefault="00000000" w:rsidRPr="00000000" w14:paraId="00000192">
            <w:pPr>
              <w:spacing w:line="360" w:lineRule="auto"/>
              <w:jc w:val="both"/>
              <w:rPr/>
            </w:pPr>
            <w:r w:rsidDel="00000000" w:rsidR="00000000" w:rsidRPr="00000000">
              <w:rPr>
                <w:rtl w:val="0"/>
              </w:rPr>
              <w:t xml:space="preserve">Admin, Analista, Soporte</w:t>
            </w:r>
          </w:p>
        </w:tc>
        <w:tc>
          <w:tcPr/>
          <w:p w:rsidR="00000000" w:rsidDel="00000000" w:rsidP="00000000" w:rsidRDefault="00000000" w:rsidRPr="00000000" w14:paraId="00000193">
            <w:pPr>
              <w:spacing w:line="360" w:lineRule="auto"/>
              <w:jc w:val="both"/>
              <w:rPr/>
            </w:pPr>
            <w:r w:rsidDel="00000000" w:rsidR="00000000" w:rsidRPr="00000000">
              <w:rPr>
                <w:rtl w:val="0"/>
              </w:rPr>
              <w:t xml:space="preserve">Estado Operativo</w:t>
            </w:r>
          </w:p>
        </w:tc>
        <w:tc>
          <w:tcPr/>
          <w:p w:rsidR="00000000" w:rsidDel="00000000" w:rsidP="00000000" w:rsidRDefault="00000000" w:rsidRPr="00000000" w14:paraId="00000194">
            <w:pPr>
              <w:spacing w:line="360" w:lineRule="auto"/>
              <w:jc w:val="both"/>
              <w:rPr/>
            </w:pPr>
            <w:r w:rsidDel="00000000" w:rsidR="00000000" w:rsidRPr="00000000">
              <w:rPr>
                <w:rtl w:val="0"/>
              </w:rPr>
              <w:t xml:space="preserve">RB-12 a 15, RB-28</w:t>
            </w:r>
          </w:p>
        </w:tc>
      </w:tr>
      <w:tr>
        <w:trPr>
          <w:cantSplit w:val="0"/>
          <w:tblHeader w:val="0"/>
        </w:trPr>
        <w:tc>
          <w:tcPr/>
          <w:p w:rsidR="00000000" w:rsidDel="00000000" w:rsidP="00000000" w:rsidRDefault="00000000" w:rsidRPr="00000000" w14:paraId="00000195">
            <w:pPr>
              <w:spacing w:line="360" w:lineRule="auto"/>
              <w:jc w:val="both"/>
              <w:rPr/>
            </w:pPr>
            <w:r w:rsidDel="00000000" w:rsidR="00000000" w:rsidRPr="00000000">
              <w:rPr>
                <w:rtl w:val="0"/>
              </w:rPr>
              <w:t xml:space="preserve">CU-03</w:t>
            </w:r>
          </w:p>
        </w:tc>
        <w:tc>
          <w:tcPr/>
          <w:p w:rsidR="00000000" w:rsidDel="00000000" w:rsidP="00000000" w:rsidRDefault="00000000" w:rsidRPr="00000000" w14:paraId="00000196">
            <w:pPr>
              <w:spacing w:line="360" w:lineRule="auto"/>
              <w:jc w:val="both"/>
              <w:rPr/>
            </w:pPr>
            <w:r w:rsidDel="00000000" w:rsidR="00000000" w:rsidRPr="00000000">
              <w:rPr>
                <w:rtl w:val="0"/>
              </w:rPr>
              <w:t xml:space="preserve">Atender tickets</w:t>
            </w:r>
          </w:p>
        </w:tc>
        <w:tc>
          <w:tcPr/>
          <w:p w:rsidR="00000000" w:rsidDel="00000000" w:rsidP="00000000" w:rsidRDefault="00000000" w:rsidRPr="00000000" w14:paraId="00000197">
            <w:pPr>
              <w:spacing w:line="360" w:lineRule="auto"/>
              <w:jc w:val="both"/>
              <w:rPr/>
            </w:pPr>
            <w:r w:rsidDel="00000000" w:rsidR="00000000" w:rsidRPr="00000000">
              <w:rPr>
                <w:rtl w:val="0"/>
              </w:rPr>
              <w:t xml:space="preserve">Admin, Soporte</w:t>
            </w:r>
          </w:p>
        </w:tc>
        <w:tc>
          <w:tcPr/>
          <w:p w:rsidR="00000000" w:rsidDel="00000000" w:rsidP="00000000" w:rsidRDefault="00000000" w:rsidRPr="00000000" w14:paraId="00000198">
            <w:pPr>
              <w:spacing w:line="360" w:lineRule="auto"/>
              <w:jc w:val="both"/>
              <w:rPr/>
            </w:pPr>
            <w:r w:rsidDel="00000000" w:rsidR="00000000" w:rsidRPr="00000000">
              <w:rPr>
                <w:rtl w:val="0"/>
              </w:rPr>
              <w:t xml:space="preserve">Soporte</w:t>
            </w:r>
          </w:p>
        </w:tc>
        <w:tc>
          <w:tcPr/>
          <w:p w:rsidR="00000000" w:rsidDel="00000000" w:rsidP="00000000" w:rsidRDefault="00000000" w:rsidRPr="00000000" w14:paraId="00000199">
            <w:pPr>
              <w:spacing w:line="360" w:lineRule="auto"/>
              <w:jc w:val="both"/>
              <w:rPr/>
            </w:pPr>
            <w:r w:rsidDel="00000000" w:rsidR="00000000" w:rsidRPr="00000000">
              <w:rPr>
                <w:rtl w:val="0"/>
              </w:rPr>
              <w:t xml:space="preserve">RB-06 a 11, RB28</w:t>
            </w:r>
          </w:p>
        </w:tc>
      </w:tr>
      <w:tr>
        <w:trPr>
          <w:cantSplit w:val="0"/>
          <w:tblHeader w:val="0"/>
        </w:trPr>
        <w:tc>
          <w:tcPr/>
          <w:p w:rsidR="00000000" w:rsidDel="00000000" w:rsidP="00000000" w:rsidRDefault="00000000" w:rsidRPr="00000000" w14:paraId="0000019A">
            <w:pPr>
              <w:spacing w:line="360" w:lineRule="auto"/>
              <w:jc w:val="both"/>
              <w:rPr/>
            </w:pPr>
            <w:r w:rsidDel="00000000" w:rsidR="00000000" w:rsidRPr="00000000">
              <w:rPr>
                <w:rtl w:val="0"/>
              </w:rPr>
              <w:t xml:space="preserve">CU-04</w:t>
            </w:r>
          </w:p>
        </w:tc>
        <w:tc>
          <w:tcPr/>
          <w:p w:rsidR="00000000" w:rsidDel="00000000" w:rsidP="00000000" w:rsidRDefault="00000000" w:rsidRPr="00000000" w14:paraId="0000019B">
            <w:pPr>
              <w:spacing w:line="360" w:lineRule="auto"/>
              <w:jc w:val="both"/>
              <w:rPr/>
            </w:pPr>
            <w:r w:rsidDel="00000000" w:rsidR="00000000" w:rsidRPr="00000000">
              <w:rPr>
                <w:rtl w:val="0"/>
              </w:rPr>
              <w:t xml:space="preserve">Gestión contenido y Marketplace</w:t>
            </w:r>
          </w:p>
        </w:tc>
        <w:tc>
          <w:tcPr/>
          <w:p w:rsidR="00000000" w:rsidDel="00000000" w:rsidP="00000000" w:rsidRDefault="00000000" w:rsidRPr="00000000" w14:paraId="0000019C">
            <w:pPr>
              <w:spacing w:line="360" w:lineRule="auto"/>
              <w:jc w:val="both"/>
              <w:rPr/>
            </w:pPr>
            <w:r w:rsidDel="00000000" w:rsidR="00000000" w:rsidRPr="00000000">
              <w:rPr>
                <w:rtl w:val="0"/>
              </w:rPr>
              <w:t xml:space="preserve">Admin</w:t>
            </w:r>
          </w:p>
        </w:tc>
        <w:tc>
          <w:tcPr/>
          <w:p w:rsidR="00000000" w:rsidDel="00000000" w:rsidP="00000000" w:rsidRDefault="00000000" w:rsidRPr="00000000" w14:paraId="0000019D">
            <w:pPr>
              <w:spacing w:line="360" w:lineRule="auto"/>
              <w:jc w:val="both"/>
              <w:rPr/>
            </w:pPr>
            <w:r w:rsidDel="00000000" w:rsidR="00000000" w:rsidRPr="00000000">
              <w:rPr>
                <w:rtl w:val="0"/>
              </w:rPr>
              <w:t xml:space="preserve">Contenido, Marketplace, Moderación</w:t>
            </w:r>
          </w:p>
        </w:tc>
        <w:tc>
          <w:tcPr/>
          <w:p w:rsidR="00000000" w:rsidDel="00000000" w:rsidP="00000000" w:rsidRDefault="00000000" w:rsidRPr="00000000" w14:paraId="0000019E">
            <w:pPr>
              <w:spacing w:line="360" w:lineRule="auto"/>
              <w:jc w:val="both"/>
              <w:rPr/>
            </w:pPr>
            <w:r w:rsidDel="00000000" w:rsidR="00000000" w:rsidRPr="00000000">
              <w:rPr>
                <w:rtl w:val="0"/>
              </w:rPr>
              <w:t xml:space="preserve">RB-16 a 19, RB28</w:t>
            </w:r>
          </w:p>
        </w:tc>
      </w:tr>
      <w:tr>
        <w:trPr>
          <w:cantSplit w:val="0"/>
          <w:tblHeader w:val="0"/>
        </w:trPr>
        <w:tc>
          <w:tcPr/>
          <w:p w:rsidR="00000000" w:rsidDel="00000000" w:rsidP="00000000" w:rsidRDefault="00000000" w:rsidRPr="00000000" w14:paraId="0000019F">
            <w:pPr>
              <w:spacing w:line="360" w:lineRule="auto"/>
              <w:jc w:val="both"/>
              <w:rPr/>
            </w:pPr>
            <w:r w:rsidDel="00000000" w:rsidR="00000000" w:rsidRPr="00000000">
              <w:rPr>
                <w:rtl w:val="0"/>
              </w:rPr>
              <w:t xml:space="preserve">CU-05</w:t>
            </w:r>
          </w:p>
        </w:tc>
        <w:tc>
          <w:tcPr/>
          <w:p w:rsidR="00000000" w:rsidDel="00000000" w:rsidP="00000000" w:rsidRDefault="00000000" w:rsidRPr="00000000" w14:paraId="000001A0">
            <w:pPr>
              <w:spacing w:line="360" w:lineRule="auto"/>
              <w:jc w:val="both"/>
              <w:rPr/>
            </w:pPr>
            <w:r w:rsidDel="00000000" w:rsidR="00000000" w:rsidRPr="00000000">
              <w:rPr>
                <w:rtl w:val="0"/>
              </w:rPr>
              <w:t xml:space="preserve">Consultar auditoría y configuración</w:t>
            </w:r>
          </w:p>
        </w:tc>
        <w:tc>
          <w:tcPr/>
          <w:p w:rsidR="00000000" w:rsidDel="00000000" w:rsidP="00000000" w:rsidRDefault="00000000" w:rsidRPr="00000000" w14:paraId="000001A1">
            <w:pPr>
              <w:spacing w:line="360" w:lineRule="auto"/>
              <w:jc w:val="both"/>
              <w:rPr/>
            </w:pPr>
            <w:r w:rsidDel="00000000" w:rsidR="00000000" w:rsidRPr="00000000">
              <w:rPr>
                <w:rtl w:val="0"/>
              </w:rPr>
              <w:t xml:space="preserve">Admin</w:t>
            </w:r>
          </w:p>
        </w:tc>
        <w:tc>
          <w:tcPr/>
          <w:p w:rsidR="00000000" w:rsidDel="00000000" w:rsidP="00000000" w:rsidRDefault="00000000" w:rsidRPr="00000000" w14:paraId="000001A2">
            <w:pPr>
              <w:spacing w:line="360" w:lineRule="auto"/>
              <w:jc w:val="both"/>
              <w:rPr/>
            </w:pPr>
            <w:r w:rsidDel="00000000" w:rsidR="00000000" w:rsidRPr="00000000">
              <w:rPr>
                <w:rtl w:val="0"/>
              </w:rPr>
              <w:t xml:space="preserve">Auditoría, Configuración, Legales y Staff</w:t>
            </w:r>
          </w:p>
        </w:tc>
        <w:tc>
          <w:tcPr/>
          <w:p w:rsidR="00000000" w:rsidDel="00000000" w:rsidP="00000000" w:rsidRDefault="00000000" w:rsidRPr="00000000" w14:paraId="000001A3">
            <w:pPr>
              <w:spacing w:line="360" w:lineRule="auto"/>
              <w:jc w:val="both"/>
              <w:rPr/>
            </w:pPr>
            <w:r w:rsidDel="00000000" w:rsidR="00000000" w:rsidRPr="00000000">
              <w:rPr>
                <w:rtl w:val="0"/>
              </w:rPr>
              <w:t xml:space="preserve">RB-01, RB-04, RB-20 A 27</w:t>
            </w:r>
          </w:p>
        </w:tc>
      </w:tr>
    </w:tbl>
    <w:p w:rsidR="00000000" w:rsidDel="00000000" w:rsidP="00000000" w:rsidRDefault="00000000" w:rsidRPr="00000000" w14:paraId="000001A4">
      <w:pPr>
        <w:spacing w:line="360" w:lineRule="auto"/>
        <w:jc w:val="both"/>
        <w:rPr>
          <w:sz w:val="26"/>
          <w:szCs w:val="26"/>
        </w:rPr>
      </w:pPr>
      <w:r w:rsidDel="00000000" w:rsidR="00000000" w:rsidRPr="00000000">
        <w:rPr>
          <w:rtl w:val="0"/>
        </w:rPr>
      </w:r>
    </w:p>
    <w:p w:rsidR="00000000" w:rsidDel="00000000" w:rsidP="00000000" w:rsidRDefault="00000000" w:rsidRPr="00000000" w14:paraId="000001A5">
      <w:pPr>
        <w:spacing w:line="360" w:lineRule="auto"/>
        <w:jc w:val="both"/>
        <w:rPr/>
      </w:pPr>
      <w:r w:rsidDel="00000000" w:rsidR="00000000" w:rsidRPr="00000000">
        <w:rPr>
          <w:rtl w:val="0"/>
        </w:rPr>
        <w:t xml:space="preserve">Todos los actores deben de haber iniciado sesión con el correo corporativo, la contraseña y MFA obligatorio para el rol de administrador, ha de mencionarse que existe un actor más el cual tiene el rol de editor, pero no se consideró como un rol perteneciente al diagrama de Caso de uso principal en el apartado UML, por lo que sus módulos fueron asignados al rol de admin en la tabla anterior.</w:t>
      </w:r>
    </w:p>
    <w:p w:rsidR="00000000" w:rsidDel="00000000" w:rsidP="00000000" w:rsidRDefault="00000000" w:rsidRPr="00000000" w14:paraId="000001A6">
      <w:pPr>
        <w:spacing w:line="360" w:lineRule="auto"/>
        <w:jc w:val="both"/>
        <w:rPr/>
      </w:pPr>
      <w:r w:rsidDel="00000000" w:rsidR="00000000" w:rsidRPr="00000000">
        <w:rPr>
          <w:rtl w:val="0"/>
        </w:rPr>
      </w:r>
    </w:p>
    <w:p w:rsidR="00000000" w:rsidDel="00000000" w:rsidP="00000000" w:rsidRDefault="00000000" w:rsidRPr="00000000" w14:paraId="000001A7">
      <w:pPr>
        <w:pStyle w:val="Heading1"/>
        <w:spacing w:line="360" w:lineRule="auto"/>
        <w:jc w:val="both"/>
        <w:rPr/>
      </w:pPr>
      <w:bookmarkStart w:colFirst="0" w:colLast="0" w:name="_heading=h.3wtajqgcb37b" w:id="13"/>
      <w:bookmarkEnd w:id="13"/>
      <w:r w:rsidDel="00000000" w:rsidR="00000000" w:rsidRPr="00000000">
        <w:rPr>
          <w:b w:val="1"/>
          <w:bCs w:val="1"/>
          <w:sz w:val="22"/>
          <w:szCs w:val="22"/>
          <w:rtl w:val="0"/>
        </w:rPr>
        <w:t xml:space="preserve">5.4 Especificación de casos de uso</w:t>
      </w:r>
      <w:r w:rsidDel="00000000" w:rsidR="00000000" w:rsidRPr="00000000">
        <w:rPr>
          <w:rtl w:val="0"/>
        </w:rPr>
      </w:r>
    </w:p>
    <w:p w:rsidR="00000000" w:rsidDel="00000000" w:rsidP="00000000" w:rsidRDefault="00000000" w:rsidRPr="00000000" w14:paraId="000001A8">
      <w:pPr>
        <w:spacing w:line="360" w:lineRule="auto"/>
        <w:jc w:val="both"/>
        <w:rPr>
          <w:b w:val="1"/>
          <w:bCs w:val="1"/>
        </w:rPr>
      </w:pPr>
      <w:r w:rsidDel="00000000" w:rsidR="00000000" w:rsidRPr="00000000">
        <w:rPr>
          <w:b w:val="1"/>
          <w:bCs w:val="1"/>
          <w:rtl w:val="0"/>
        </w:rPr>
        <w:t xml:space="preserve">CU-01 - Consultar indicadores</w:t>
      </w:r>
    </w:p>
    <w:p w:rsidR="00000000" w:rsidDel="00000000" w:rsidP="00000000" w:rsidRDefault="00000000" w:rsidRPr="00000000" w14:paraId="000001A9">
      <w:pPr>
        <w:spacing w:line="360" w:lineRule="auto"/>
        <w:jc w:val="both"/>
        <w:rPr/>
      </w:pPr>
      <w:r w:rsidDel="00000000" w:rsidR="00000000" w:rsidRPr="00000000">
        <w:rPr>
          <w:rtl w:val="0"/>
        </w:rPr>
      </w:r>
    </w:p>
    <w:sdt>
      <w:sdtPr>
        <w:lock w:val="contentLocked"/>
        <w:id w:val="980659051"/>
        <w:tag w:val="goog_rdk_0"/>
      </w:sdtPr>
      <w:sdtContent>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Analista</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Revisar la evolución comercial de la plataforma, altas y bajas de usuarios, usuarios activos, pagos, MRR, mezcla de planes y embudo de conversión.</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Sesión iniciada y permisos de lectura sobre métricas.</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Primero se abre el módulo de métricas y se elige el periodo a consultar</w:t>
                </w:r>
              </w:p>
              <w:p w:rsidR="00000000" w:rsidDel="00000000" w:rsidP="00000000" w:rsidRDefault="00000000" w:rsidRPr="00000000" w14:paraId="000001B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sistema valida el periodo y filtra los datos por el tenant del actor</w:t>
                </w:r>
              </w:p>
              <w:p w:rsidR="00000000" w:rsidDel="00000000" w:rsidP="00000000" w:rsidRDefault="00000000" w:rsidRPr="00000000" w14:paraId="000001B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sistema entrega las series diarias: altas, bajas, activos, pagos y MRR, la mezcla de planes y el embudo de descargas, pasando a las cuentas, luego a los activos 3d y por último al pago.</w:t>
                </w:r>
              </w:p>
              <w:p w:rsidR="00000000" w:rsidDel="00000000" w:rsidP="00000000" w:rsidRDefault="00000000" w:rsidRPr="00000000" w14:paraId="000001B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Se puede cambiar el periodo o cambiar de vista (planes, registros. funnel, roles, funcionalidades)</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Falta el periodo: el sistema responde con error de validación (422) indicando el campo obligatorio.</w:t>
                </w:r>
              </w:p>
              <w:p w:rsidR="00000000" w:rsidDel="00000000" w:rsidP="00000000" w:rsidRDefault="00000000" w:rsidRPr="00000000" w14:paraId="000001B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rol no tiene permiso: el sistema responde 403.</w:t>
                </w:r>
              </w:p>
              <w:p w:rsidR="00000000" w:rsidDel="00000000" w:rsidP="00000000" w:rsidRDefault="00000000" w:rsidRPr="00000000" w14:paraId="000001B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 hay datos para el periodo: se muestran las series vacías, sin error.</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Solo lectura, no se modifica ningún dato.</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RB-28 Aislamiento por tenant, RB-30 Metricas en la zona horaria del tenant.</w:t>
                </w:r>
              </w:p>
            </w:tc>
          </w:tr>
        </w:tbl>
      </w:sdtContent>
    </w:sdt>
    <w:p w:rsidR="00000000" w:rsidDel="00000000" w:rsidP="00000000" w:rsidRDefault="00000000" w:rsidRPr="00000000" w14:paraId="000001BD">
      <w:pPr>
        <w:spacing w:line="360" w:lineRule="auto"/>
        <w:jc w:val="both"/>
        <w:rPr/>
      </w:pPr>
      <w:r w:rsidDel="00000000" w:rsidR="00000000" w:rsidRPr="00000000">
        <w:rPr>
          <w:rtl w:val="0"/>
        </w:rPr>
      </w:r>
    </w:p>
    <w:p w:rsidR="00000000" w:rsidDel="00000000" w:rsidP="00000000" w:rsidRDefault="00000000" w:rsidRPr="00000000" w14:paraId="000001BE">
      <w:pPr>
        <w:spacing w:line="360" w:lineRule="auto"/>
        <w:jc w:val="both"/>
        <w:rPr>
          <w:b w:val="1"/>
          <w:bCs w:val="1"/>
        </w:rPr>
      </w:pPr>
      <w:r w:rsidDel="00000000" w:rsidR="00000000" w:rsidRPr="00000000">
        <w:rPr>
          <w:b w:val="1"/>
          <w:bCs w:val="1"/>
          <w:rtl w:val="0"/>
        </w:rPr>
        <w:t xml:space="preserve">CU-02 - Revisar operación y gestionar incidentes</w:t>
      </w:r>
    </w:p>
    <w:p w:rsidR="00000000" w:rsidDel="00000000" w:rsidP="00000000" w:rsidRDefault="00000000" w:rsidRPr="00000000" w14:paraId="000001BF">
      <w:pPr>
        <w:spacing w:line="360" w:lineRule="auto"/>
        <w:jc w:val="both"/>
        <w:rPr/>
      </w:pPr>
      <w:r w:rsidDel="00000000" w:rsidR="00000000" w:rsidRPr="00000000">
        <w:rPr>
          <w:rtl w:val="0"/>
        </w:rPr>
      </w:r>
    </w:p>
    <w:sdt>
      <w:sdtPr>
        <w:lock w:val="contentLocked"/>
        <w:id w:val="88456593"/>
        <w:tag w:val="goog_rdk_3"/>
      </w:sdtPr>
      <w:sdtContent>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Analista, Soporte</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Conocer el estado de los componentes de la plataforma, registrar y dar seguimiento a incidentes.</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Sesión iniciada para crear o modificar incidentes, ya sea con el rol de Admin o de Soporte.</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Consulta el estado de los componentes, la latencia, los procesos críticos y el uptime de los últimos 30 días.</w:t>
                </w:r>
              </w:p>
              <w:p w:rsidR="00000000" w:rsidDel="00000000" w:rsidP="00000000" w:rsidRDefault="00000000" w:rsidRPr="00000000" w14:paraId="000001C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Ante una degradación se debe registrar un incidente; el sistema lo crea en estado “Investigating”.</w:t>
                </w:r>
              </w:p>
              <w:p w:rsidR="00000000" w:rsidDel="00000000" w:rsidP="00000000" w:rsidRDefault="00000000" w:rsidRPr="00000000" w14:paraId="000001C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sdt>
                  <w:sdtPr>
                    <w:id w:val="51572023"/>
                    <w:tag w:val="goog_rdk_1"/>
                  </w:sdtPr>
                  <w:sdtContent>
                    <w:r w:rsidDel="00000000" w:rsidR="00000000" w:rsidRPr="00000000">
                      <w:rPr>
                        <w:rFonts w:ascii="Arial Unicode MS" w:cs="Arial Unicode MS" w:eastAsia="Arial Unicode MS" w:hAnsi="Arial Unicode MS"/>
                        <w:rtl w:val="0"/>
                      </w:rPr>
                      <w:t xml:space="preserve">Actualiza el estado del incidente según la consecuencia, de investigating →  observing, →  </w:t>
                    </w:r>
                  </w:sdtContent>
                </w:sdt>
                <w:r w:rsidDel="00000000" w:rsidR="00000000" w:rsidRPr="00000000">
                  <w:rPr>
                    <w:rtl w:val="0"/>
                  </w:rPr>
                  <w:t xml:space="preserve">resolved</w:t>
                </w:r>
                <w:sdt>
                  <w:sdtPr>
                    <w:id w:val="251135532"/>
                    <w:tag w:val="goog_rdk_2"/>
                  </w:sdtPr>
                  <w:sdtContent>
                    <w:r w:rsidDel="00000000" w:rsidR="00000000" w:rsidRPr="00000000">
                      <w:rPr>
                        <w:rFonts w:ascii="Arial Unicode MS" w:cs="Arial Unicode MS" w:eastAsia="Arial Unicode MS" w:hAnsi="Arial Unicode MS"/>
                        <w:rtl w:val="0"/>
                      </w:rPr>
                      <w:t xml:space="preserve"> →  completed.</w:t>
                    </w:r>
                  </w:sdtContent>
                </w:sdt>
              </w:p>
              <w:p w:rsidR="00000000" w:rsidDel="00000000" w:rsidP="00000000" w:rsidRDefault="00000000" w:rsidRPr="00000000" w14:paraId="000001C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Al resolver, el actor debe ingresar el texto y la fecha de resolución.</w:t>
                </w:r>
              </w:p>
              <w:p w:rsidR="00000000" w:rsidDel="00000000" w:rsidP="00000000" w:rsidRDefault="00000000" w:rsidRPr="00000000" w14:paraId="000001C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sistema guarda el cambio y deja el registro en la bitácora de auditoría.</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Transición no permitida, el sistema rechaza el cambio (409 invalid_transition)</w:t>
                </w:r>
              </w:p>
              <w:p w:rsidR="00000000" w:rsidDel="00000000" w:rsidP="00000000" w:rsidRDefault="00000000" w:rsidRPr="00000000" w14:paraId="000001C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Se intenta resolver sin texto o fecha de resolución, el sistema rechaza el cambio.</w:t>
                </w:r>
              </w:p>
              <w:p w:rsidR="00000000" w:rsidDel="00000000" w:rsidP="00000000" w:rsidRDefault="00000000" w:rsidRPr="00000000" w14:paraId="000001C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Apertura automática, tras 3 fallos consecutivos de un componente el sistema abre el incidente sin intervención del actor.</w:t>
                </w:r>
              </w:p>
              <w:p w:rsidR="00000000" w:rsidDel="00000000" w:rsidP="00000000" w:rsidRDefault="00000000" w:rsidRPr="00000000" w14:paraId="000001D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rol Analista intenta crear o modificar un incidente y el sistema responde 403.</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incidente </w:t>
                </w:r>
                <w:r w:rsidDel="00000000" w:rsidR="00000000" w:rsidRPr="00000000">
                  <w:rPr>
                    <w:rtl w:val="0"/>
                  </w:rPr>
                  <w:t xml:space="preserve">queda</w:t>
                </w:r>
                <w:r w:rsidDel="00000000" w:rsidR="00000000" w:rsidRPr="00000000">
                  <w:rPr>
                    <w:rtl w:val="0"/>
                  </w:rPr>
                  <w:t xml:space="preserve"> registrado con su nuevo estado y el cambio queda auditado.</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RB-12 a 15 y RB-28</w:t>
                </w:r>
              </w:p>
            </w:tc>
          </w:tr>
        </w:tbl>
      </w:sdtContent>
    </w:sdt>
    <w:p w:rsidR="00000000" w:rsidDel="00000000" w:rsidP="00000000" w:rsidRDefault="00000000" w:rsidRPr="00000000" w14:paraId="000001D5">
      <w:pPr>
        <w:spacing w:line="360" w:lineRule="auto"/>
        <w:jc w:val="both"/>
        <w:rPr/>
      </w:pPr>
      <w:r w:rsidDel="00000000" w:rsidR="00000000" w:rsidRPr="00000000">
        <w:rPr>
          <w:rtl w:val="0"/>
        </w:rPr>
      </w:r>
    </w:p>
    <w:p w:rsidR="00000000" w:rsidDel="00000000" w:rsidP="00000000" w:rsidRDefault="00000000" w:rsidRPr="00000000" w14:paraId="000001D6">
      <w:pPr>
        <w:spacing w:line="360" w:lineRule="auto"/>
        <w:jc w:val="both"/>
        <w:rPr>
          <w:b w:val="1"/>
          <w:bCs w:val="1"/>
        </w:rPr>
      </w:pPr>
      <w:r w:rsidDel="00000000" w:rsidR="00000000" w:rsidRPr="00000000">
        <w:rPr>
          <w:b w:val="1"/>
          <w:bCs w:val="1"/>
          <w:rtl w:val="0"/>
        </w:rPr>
        <w:t xml:space="preserve">CU-03 - Atender tickets</w:t>
      </w:r>
    </w:p>
    <w:p w:rsidR="00000000" w:rsidDel="00000000" w:rsidP="00000000" w:rsidRDefault="00000000" w:rsidRPr="00000000" w14:paraId="000001D7">
      <w:pPr>
        <w:spacing w:line="360" w:lineRule="auto"/>
        <w:jc w:val="both"/>
        <w:rPr/>
      </w:pPr>
      <w:r w:rsidDel="00000000" w:rsidR="00000000" w:rsidRPr="00000000">
        <w:rPr>
          <w:rtl w:val="0"/>
        </w:rPr>
      </w:r>
    </w:p>
    <w:sdt>
      <w:sdtPr>
        <w:lock w:val="contentLocked"/>
        <w:id w:val="-113724141"/>
        <w:tag w:val="goog_rdk_5"/>
      </w:sdtPr>
      <w:sdtContent>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b w:val="1"/>
                    <w:bCs w:val="1"/>
                  </w:rPr>
                </w:pPr>
                <w:r w:rsidDel="00000000" w:rsidR="00000000" w:rsidRPr="00000000">
                  <w:rPr>
                    <w:b w:val="1"/>
                    <w:bCs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Admin, Soporte</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b w:val="1"/>
                    <w:bCs w:val="1"/>
                  </w:rPr>
                </w:pPr>
                <w:r w:rsidDel="00000000" w:rsidR="00000000" w:rsidRPr="00000000">
                  <w:rPr>
                    <w:b w:val="1"/>
                    <w:bCs w:val="1"/>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pPr>
                <w:r w:rsidDel="00000000" w:rsidR="00000000" w:rsidRPr="00000000">
                  <w:rPr>
                    <w:rtl w:val="0"/>
                  </w:rPr>
                  <w:t xml:space="preserve">Gestionar la cola de tickets de soporte desde su creación hasta el cierre de estos.</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b w:val="1"/>
                    <w:bCs w:val="1"/>
                  </w:rPr>
                </w:pPr>
                <w:r w:rsidDel="00000000" w:rsidR="00000000" w:rsidRPr="00000000">
                  <w:rPr>
                    <w:b w:val="1"/>
                    <w:bCs w:val="1"/>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Sesión iniciada y permisos sobre el módulo de soporte.</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b w:val="1"/>
                    <w:bCs w:val="1"/>
                  </w:rPr>
                </w:pPr>
                <w:r w:rsidDel="00000000" w:rsidR="00000000" w:rsidRPr="00000000">
                  <w:rPr>
                    <w:b w:val="1"/>
                    <w:bCs w:val="1"/>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numPr>
                    <w:ilvl w:val="0"/>
                    <w:numId w:val="4"/>
                  </w:numPr>
                  <w:spacing w:line="240" w:lineRule="auto"/>
                  <w:ind w:left="720" w:hanging="360"/>
                  <w:rPr>
                    <w:u w:val="none"/>
                  </w:rPr>
                </w:pPr>
                <w:r w:rsidDel="00000000" w:rsidR="00000000" w:rsidRPr="00000000">
                  <w:rPr>
                    <w:rtl w:val="0"/>
                  </w:rPr>
                  <w:t xml:space="preserve">Se consulta el resumen de soporte y la cola de tickets.</w:t>
                </w:r>
              </w:p>
              <w:p w:rsidR="00000000" w:rsidDel="00000000" w:rsidP="00000000" w:rsidRDefault="00000000" w:rsidRPr="00000000" w14:paraId="000001E0">
                <w:pPr>
                  <w:widowControl w:val="0"/>
                  <w:numPr>
                    <w:ilvl w:val="0"/>
                    <w:numId w:val="4"/>
                  </w:numPr>
                  <w:spacing w:line="240" w:lineRule="auto"/>
                  <w:ind w:left="720" w:hanging="360"/>
                  <w:rPr>
                    <w:u w:val="none"/>
                  </w:rPr>
                </w:pPr>
                <w:r w:rsidDel="00000000" w:rsidR="00000000" w:rsidRPr="00000000">
                  <w:rPr>
                    <w:rtl w:val="0"/>
                  </w:rPr>
                  <w:t xml:space="preserve">Se abre un ticket y se revisa su detalle y respuestas previas.</w:t>
                </w:r>
              </w:p>
              <w:p w:rsidR="00000000" w:rsidDel="00000000" w:rsidP="00000000" w:rsidRDefault="00000000" w:rsidRPr="00000000" w14:paraId="000001E1">
                <w:pPr>
                  <w:widowControl w:val="0"/>
                  <w:numPr>
                    <w:ilvl w:val="0"/>
                    <w:numId w:val="4"/>
                  </w:numPr>
                  <w:spacing w:line="240" w:lineRule="auto"/>
                  <w:ind w:left="720" w:hanging="360"/>
                  <w:rPr>
                    <w:u w:val="none"/>
                  </w:rPr>
                </w:pPr>
                <w:r w:rsidDel="00000000" w:rsidR="00000000" w:rsidRPr="00000000">
                  <w:rPr>
                    <w:rtl w:val="0"/>
                  </w:rPr>
                  <w:t xml:space="preserve">Se le responde públicamente al usuario o se deja una nota interna</w:t>
                </w:r>
              </w:p>
              <w:p w:rsidR="00000000" w:rsidDel="00000000" w:rsidP="00000000" w:rsidRDefault="00000000" w:rsidRPr="00000000" w14:paraId="000001E2">
                <w:pPr>
                  <w:widowControl w:val="0"/>
                  <w:numPr>
                    <w:ilvl w:val="0"/>
                    <w:numId w:val="4"/>
                  </w:numPr>
                  <w:spacing w:line="240" w:lineRule="auto"/>
                  <w:ind w:left="720" w:hanging="360"/>
                  <w:rPr>
                    <w:u w:val="none"/>
                  </w:rPr>
                </w:pPr>
                <w:sdt>
                  <w:sdtPr>
                    <w:id w:val="1792143713"/>
                    <w:tag w:val="goog_rdk_4"/>
                  </w:sdtPr>
                  <w:sdtContent>
                    <w:r w:rsidDel="00000000" w:rsidR="00000000" w:rsidRPr="00000000">
                      <w:rPr>
                        <w:rFonts w:ascii="Arial Unicode MS" w:cs="Arial Unicode MS" w:eastAsia="Arial Unicode MS" w:hAnsi="Arial Unicode MS"/>
                        <w:rtl w:val="0"/>
                      </w:rPr>
                      <w:t xml:space="preserve">Avanza el estado, de open →  in_progress →  waiting_user →  resolved →  closed.</w:t>
                    </w:r>
                  </w:sdtContent>
                </w:sdt>
              </w:p>
              <w:p w:rsidR="00000000" w:rsidDel="00000000" w:rsidP="00000000" w:rsidRDefault="00000000" w:rsidRPr="00000000" w14:paraId="000001E3">
                <w:pPr>
                  <w:widowControl w:val="0"/>
                  <w:numPr>
                    <w:ilvl w:val="0"/>
                    <w:numId w:val="4"/>
                  </w:numPr>
                  <w:spacing w:line="240" w:lineRule="auto"/>
                  <w:ind w:left="720" w:hanging="360"/>
                  <w:rPr>
                    <w:u w:val="none"/>
                  </w:rPr>
                </w:pPr>
                <w:r w:rsidDel="00000000" w:rsidR="00000000" w:rsidRPr="00000000">
                  <w:rPr>
                    <w:rtl w:val="0"/>
                  </w:rPr>
                  <w:t xml:space="preserve">Al resolver, el sistema habilita la encuesta CSAT, luego de 7 días resuelto el ticket se cerrará automáticamente.</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b w:val="1"/>
                    <w:bCs w:val="1"/>
                  </w:rPr>
                </w:pPr>
                <w:r w:rsidDel="00000000" w:rsidR="00000000" w:rsidRPr="00000000">
                  <w:rPr>
                    <w:b w:val="1"/>
                    <w:bCs w:val="1"/>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numPr>
                    <w:ilvl w:val="0"/>
                    <w:numId w:val="10"/>
                  </w:numPr>
                  <w:spacing w:line="240" w:lineRule="auto"/>
                  <w:ind w:left="720" w:hanging="360"/>
                  <w:rPr>
                    <w:u w:val="none"/>
                  </w:rPr>
                </w:pPr>
                <w:r w:rsidDel="00000000" w:rsidR="00000000" w:rsidRPr="00000000">
                  <w:rPr>
                    <w:rtl w:val="0"/>
                  </w:rPr>
                  <w:t xml:space="preserve">El ticket está cerrado, el sistema impide responder (409 ticket_closed).</w:t>
                </w:r>
              </w:p>
              <w:p w:rsidR="00000000" w:rsidDel="00000000" w:rsidP="00000000" w:rsidRDefault="00000000" w:rsidRPr="00000000" w14:paraId="000001E6">
                <w:pPr>
                  <w:widowControl w:val="0"/>
                  <w:numPr>
                    <w:ilvl w:val="0"/>
                    <w:numId w:val="10"/>
                  </w:numPr>
                  <w:spacing w:line="240" w:lineRule="auto"/>
                  <w:ind w:left="720" w:hanging="360"/>
                  <w:rPr>
                    <w:u w:val="none"/>
                  </w:rPr>
                </w:pPr>
                <w:r w:rsidDel="00000000" w:rsidR="00000000" w:rsidRPr="00000000">
                  <w:rPr>
                    <w:rtl w:val="0"/>
                  </w:rPr>
                  <w:t xml:space="preserve">Transición de estado no permitida, el sistema rechaza el cambio (409 invalid_transition).</w:t>
                </w:r>
              </w:p>
              <w:p w:rsidR="00000000" w:rsidDel="00000000" w:rsidP="00000000" w:rsidRDefault="00000000" w:rsidRPr="00000000" w14:paraId="000001E7">
                <w:pPr>
                  <w:widowControl w:val="0"/>
                  <w:numPr>
                    <w:ilvl w:val="0"/>
                    <w:numId w:val="10"/>
                  </w:numPr>
                  <w:spacing w:line="240" w:lineRule="auto"/>
                  <w:ind w:left="720" w:hanging="360"/>
                  <w:rPr>
                    <w:u w:val="none"/>
                  </w:rPr>
                </w:pPr>
                <w:r w:rsidDel="00000000" w:rsidR="00000000" w:rsidRPr="00000000">
                  <w:rPr>
                    <w:rtl w:val="0"/>
                  </w:rPr>
                  <w:t xml:space="preserve">Reapertura de un ticket resuelto, el sistema incrementa reopen_count y limpia resolved_AT.</w:t>
                </w:r>
              </w:p>
              <w:p w:rsidR="00000000" w:rsidDel="00000000" w:rsidP="00000000" w:rsidRDefault="00000000" w:rsidRPr="00000000" w14:paraId="000001E8">
                <w:pPr>
                  <w:widowControl w:val="0"/>
                  <w:numPr>
                    <w:ilvl w:val="0"/>
                    <w:numId w:val="10"/>
                  </w:numPr>
                  <w:spacing w:line="240" w:lineRule="auto"/>
                  <w:ind w:left="720" w:hanging="360"/>
                  <w:rPr>
                    <w:u w:val="none"/>
                  </w:rPr>
                </w:pPr>
                <w:r w:rsidDel="00000000" w:rsidR="00000000" w:rsidRPr="00000000">
                  <w:rPr>
                    <w:rtl w:val="0"/>
                  </w:rPr>
                  <w:t xml:space="preserve">Creación manual de un ticket sin usuario vinculado, el actor debe confirmarlo explícitamente(confirm_unlinked).</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b w:val="1"/>
                    <w:bCs w:val="1"/>
                  </w:rPr>
                </w:pPr>
                <w:r w:rsidDel="00000000" w:rsidR="00000000" w:rsidRPr="00000000">
                  <w:rPr>
                    <w:b w:val="1"/>
                    <w:bCs w:val="1"/>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El ticket queda con su nuevo estado, la primera respuesta pública fija first_response_at</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b w:val="1"/>
                    <w:bCs w:val="1"/>
                  </w:rPr>
                </w:pPr>
                <w:r w:rsidDel="00000000" w:rsidR="00000000" w:rsidRPr="00000000">
                  <w:rPr>
                    <w:b w:val="1"/>
                    <w:bCs w:val="1"/>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RB-06 a RB-11, RB-28.</w:t>
                </w:r>
              </w:p>
            </w:tc>
          </w:tr>
        </w:tbl>
      </w:sdtContent>
    </w:sdt>
    <w:p w:rsidR="00000000" w:rsidDel="00000000" w:rsidP="00000000" w:rsidRDefault="00000000" w:rsidRPr="00000000" w14:paraId="000001ED">
      <w:pPr>
        <w:spacing w:line="360" w:lineRule="auto"/>
        <w:jc w:val="both"/>
        <w:rPr/>
      </w:pPr>
      <w:r w:rsidDel="00000000" w:rsidR="00000000" w:rsidRPr="00000000">
        <w:rPr>
          <w:rtl w:val="0"/>
        </w:rPr>
      </w:r>
    </w:p>
    <w:p w:rsidR="00000000" w:rsidDel="00000000" w:rsidP="00000000" w:rsidRDefault="00000000" w:rsidRPr="00000000" w14:paraId="000001EE">
      <w:pPr>
        <w:spacing w:line="360" w:lineRule="auto"/>
        <w:jc w:val="both"/>
        <w:rPr>
          <w:b w:val="1"/>
          <w:bCs w:val="1"/>
        </w:rPr>
      </w:pPr>
      <w:r w:rsidDel="00000000" w:rsidR="00000000" w:rsidRPr="00000000">
        <w:rPr>
          <w:b w:val="1"/>
          <w:bCs w:val="1"/>
          <w:rtl w:val="0"/>
        </w:rPr>
        <w:t xml:space="preserve">CU-04 - Gestionar contenido y marketplace</w:t>
      </w:r>
    </w:p>
    <w:p w:rsidR="00000000" w:rsidDel="00000000" w:rsidP="00000000" w:rsidRDefault="00000000" w:rsidRPr="00000000" w14:paraId="000001EF">
      <w:pPr>
        <w:spacing w:line="360" w:lineRule="auto"/>
        <w:jc w:val="both"/>
        <w:rPr/>
      </w:pPr>
      <w:r w:rsidDel="00000000" w:rsidR="00000000" w:rsidRPr="00000000">
        <w:rPr>
          <w:rtl w:val="0"/>
        </w:rPr>
      </w:r>
    </w:p>
    <w:sdt>
      <w:sdtPr>
        <w:lock w:val="contentLocked"/>
        <w:id w:val="1617434878"/>
        <w:tag w:val="goog_rdk_6"/>
      </w:sdtPr>
      <w:sdtContent>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b w:val="1"/>
                    <w:bCs w:val="1"/>
                  </w:rPr>
                </w:pPr>
                <w:r w:rsidDel="00000000" w:rsidR="00000000" w:rsidRPr="00000000">
                  <w:rPr>
                    <w:b w:val="1"/>
                    <w:bCs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pPr>
                <w:r w:rsidDel="00000000" w:rsidR="00000000" w:rsidRPr="00000000">
                  <w:rPr>
                    <w:rtl w:val="0"/>
                  </w:rPr>
                  <w:t xml:space="preserve">Admin</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b w:val="1"/>
                    <w:bCs w:val="1"/>
                  </w:rPr>
                </w:pPr>
                <w:r w:rsidDel="00000000" w:rsidR="00000000" w:rsidRPr="00000000">
                  <w:rPr>
                    <w:b w:val="1"/>
                    <w:bCs w:val="1"/>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t xml:space="preserve">Curar el contenido de entretenimiento, administrar la vitrina del marketplace y moderar el contenido reportado.</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b w:val="1"/>
                    <w:bCs w:val="1"/>
                  </w:rPr>
                </w:pPr>
                <w:r w:rsidDel="00000000" w:rsidR="00000000" w:rsidRPr="00000000">
                  <w:rPr>
                    <w:b w:val="1"/>
                    <w:bCs w:val="1"/>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t xml:space="preserve">Sesión iniciada y permiso sobre el contenido, marketplace o moderación.</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b w:val="1"/>
                    <w:bCs w:val="1"/>
                  </w:rPr>
                </w:pPr>
                <w:r w:rsidDel="00000000" w:rsidR="00000000" w:rsidRPr="00000000">
                  <w:rPr>
                    <w:b w:val="1"/>
                    <w:bCs w:val="1"/>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numPr>
                    <w:ilvl w:val="0"/>
                    <w:numId w:val="12"/>
                  </w:numPr>
                  <w:spacing w:line="240" w:lineRule="auto"/>
                  <w:ind w:left="720" w:hanging="360"/>
                  <w:rPr>
                    <w:u w:val="none"/>
                  </w:rPr>
                </w:pPr>
                <w:r w:rsidDel="00000000" w:rsidR="00000000" w:rsidRPr="00000000">
                  <w:rPr>
                    <w:rtl w:val="0"/>
                  </w:rPr>
                  <w:t xml:space="preserve">Se crea o edita un elemento de contenido (entretención o noticia) en estado draft.</w:t>
                </w:r>
              </w:p>
              <w:p w:rsidR="00000000" w:rsidDel="00000000" w:rsidP="00000000" w:rsidRDefault="00000000" w:rsidRPr="00000000" w14:paraId="000001F8">
                <w:pPr>
                  <w:widowControl w:val="0"/>
                  <w:numPr>
                    <w:ilvl w:val="0"/>
                    <w:numId w:val="12"/>
                  </w:numPr>
                  <w:spacing w:line="240" w:lineRule="auto"/>
                  <w:ind w:left="720" w:hanging="360"/>
                  <w:rPr>
                    <w:u w:val="none"/>
                  </w:rPr>
                </w:pPr>
                <w:r w:rsidDel="00000000" w:rsidR="00000000" w:rsidRPr="00000000">
                  <w:rPr>
                    <w:rtl w:val="0"/>
                  </w:rPr>
                  <w:t xml:space="preserve">Se publica, el sistema genera el audio TTS y cambia el estado a </w:t>
                </w:r>
                <w:r w:rsidDel="00000000" w:rsidR="00000000" w:rsidRPr="00000000">
                  <w:rPr>
                    <w:rtl w:val="0"/>
                  </w:rPr>
                  <w:t xml:space="preserve">published</w:t>
                </w:r>
                <w:r w:rsidDel="00000000" w:rsidR="00000000" w:rsidRPr="00000000">
                  <w:rPr>
                    <w:rtl w:val="0"/>
                  </w:rPr>
                  <w:t xml:space="preserve">. También se puede borrar o archivar.</w:t>
                </w:r>
              </w:p>
              <w:p w:rsidR="00000000" w:rsidDel="00000000" w:rsidP="00000000" w:rsidRDefault="00000000" w:rsidRPr="00000000" w14:paraId="000001F9">
                <w:pPr>
                  <w:widowControl w:val="0"/>
                  <w:numPr>
                    <w:ilvl w:val="0"/>
                    <w:numId w:val="12"/>
                  </w:numPr>
                  <w:spacing w:line="240" w:lineRule="auto"/>
                  <w:ind w:left="720" w:hanging="360"/>
                  <w:rPr>
                    <w:u w:val="none"/>
                  </w:rPr>
                </w:pPr>
                <w:r w:rsidDel="00000000" w:rsidR="00000000" w:rsidRPr="00000000">
                  <w:rPr>
                    <w:rtl w:val="0"/>
                  </w:rPr>
                  <w:t xml:space="preserve">En marketplace, el actor revisa los perfiles de cuidadores y los productos, aprobando o suspendiendo cada uno.</w:t>
                </w:r>
              </w:p>
              <w:p w:rsidR="00000000" w:rsidDel="00000000" w:rsidP="00000000" w:rsidRDefault="00000000" w:rsidRPr="00000000" w14:paraId="000001FA">
                <w:pPr>
                  <w:widowControl w:val="0"/>
                  <w:numPr>
                    <w:ilvl w:val="0"/>
                    <w:numId w:val="12"/>
                  </w:numPr>
                  <w:spacing w:line="240" w:lineRule="auto"/>
                  <w:ind w:left="720" w:hanging="360"/>
                  <w:rPr>
                    <w:u w:val="none"/>
                  </w:rPr>
                </w:pPr>
                <w:r w:rsidDel="00000000" w:rsidR="00000000" w:rsidRPr="00000000">
                  <w:rPr>
                    <w:rtl w:val="0"/>
                  </w:rPr>
                  <w:t xml:space="preserve">En la cola de moderación el actor revisa cada elemento, como reseña, foto, mensaje o perfil y lo aprueba o lo rechaza.</w:t>
                </w:r>
              </w:p>
              <w:p w:rsidR="00000000" w:rsidDel="00000000" w:rsidP="00000000" w:rsidRDefault="00000000" w:rsidRPr="00000000" w14:paraId="000001FB">
                <w:pPr>
                  <w:widowControl w:val="0"/>
                  <w:numPr>
                    <w:ilvl w:val="0"/>
                    <w:numId w:val="12"/>
                  </w:numPr>
                  <w:spacing w:line="240" w:lineRule="auto"/>
                  <w:ind w:left="720" w:hanging="360"/>
                  <w:rPr>
                    <w:u w:val="none"/>
                  </w:rPr>
                </w:pPr>
                <w:r w:rsidDel="00000000" w:rsidR="00000000" w:rsidRPr="00000000">
                  <w:rPr>
                    <w:rtl w:val="0"/>
                  </w:rPr>
                  <w:t xml:space="preserve">El sistema registra cada decisión en la bitácora de auditoría.</w:t>
                </w:r>
              </w:p>
              <w:p w:rsidR="00000000" w:rsidDel="00000000" w:rsidP="00000000" w:rsidRDefault="00000000" w:rsidRPr="00000000" w14:paraId="000001FC">
                <w:pPr>
                  <w:widowControl w:val="0"/>
                  <w:numPr>
                    <w:ilvl w:val="0"/>
                    <w:numId w:val="12"/>
                  </w:numPr>
                  <w:spacing w:line="240" w:lineRule="auto"/>
                  <w:ind w:left="720" w:hanging="360"/>
                  <w:rPr>
                    <w:u w:val="none"/>
                  </w:rPr>
                </w:pPr>
                <w:r w:rsidDel="00000000" w:rsidR="00000000" w:rsidRPr="00000000">
                  <w:rPr>
                    <w:rtl w:val="0"/>
                  </w:rPr>
                  <w:t xml:space="preserve">El sistema registra cada decisión en la bitácora de auditoría.</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b w:val="1"/>
                    <w:bCs w:val="1"/>
                  </w:rPr>
                </w:pPr>
                <w:r w:rsidDel="00000000" w:rsidR="00000000" w:rsidRPr="00000000">
                  <w:rPr>
                    <w:b w:val="1"/>
                    <w:bCs w:val="1"/>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numPr>
                    <w:ilvl w:val="0"/>
                    <w:numId w:val="7"/>
                  </w:numPr>
                  <w:spacing w:line="240" w:lineRule="auto"/>
                  <w:ind w:left="720" w:hanging="360"/>
                  <w:rPr>
                    <w:u w:val="none"/>
                  </w:rPr>
                </w:pPr>
                <w:r w:rsidDel="00000000" w:rsidR="00000000" w:rsidRPr="00000000">
                  <w:rPr>
                    <w:rtl w:val="0"/>
                  </w:rPr>
                  <w:t xml:space="preserve">Rechazo sin motivo, el sistema exige indicar el motivo.</w:t>
                </w:r>
              </w:p>
              <w:p w:rsidR="00000000" w:rsidDel="00000000" w:rsidP="00000000" w:rsidRDefault="00000000" w:rsidRPr="00000000" w14:paraId="000001FF">
                <w:pPr>
                  <w:widowControl w:val="0"/>
                  <w:numPr>
                    <w:ilvl w:val="0"/>
                    <w:numId w:val="7"/>
                  </w:numPr>
                  <w:spacing w:line="240" w:lineRule="auto"/>
                  <w:ind w:left="720" w:hanging="360"/>
                  <w:rPr>
                    <w:u w:val="none"/>
                  </w:rPr>
                </w:pPr>
                <w:r w:rsidDel="00000000" w:rsidR="00000000" w:rsidRPr="00000000">
                  <w:rPr>
                    <w:rtl w:val="0"/>
                  </w:rPr>
                  <w:t xml:space="preserve">El elemento ya fue moderado, el sistema rechaza una segunda decisión (409 already_moderated).</w:t>
                </w:r>
              </w:p>
              <w:p w:rsidR="00000000" w:rsidDel="00000000" w:rsidP="00000000" w:rsidRDefault="00000000" w:rsidRPr="00000000" w14:paraId="00000200">
                <w:pPr>
                  <w:widowControl w:val="0"/>
                  <w:numPr>
                    <w:ilvl w:val="0"/>
                    <w:numId w:val="7"/>
                  </w:numPr>
                  <w:spacing w:line="240" w:lineRule="auto"/>
                  <w:ind w:left="720" w:hanging="360"/>
                  <w:rPr>
                    <w:u w:val="none"/>
                  </w:rPr>
                </w:pPr>
                <w:r w:rsidDel="00000000" w:rsidR="00000000" w:rsidRPr="00000000">
                  <w:rPr>
                    <w:rtl w:val="0"/>
                  </w:rPr>
                  <w:t xml:space="preserve">Tras 3 rechazos en 90 días el sistema escala automáticamente el caso.</w:t>
                </w:r>
              </w:p>
              <w:p w:rsidR="00000000" w:rsidDel="00000000" w:rsidP="00000000" w:rsidRDefault="00000000" w:rsidRPr="00000000" w14:paraId="00000201">
                <w:pPr>
                  <w:widowControl w:val="0"/>
                  <w:numPr>
                    <w:ilvl w:val="0"/>
                    <w:numId w:val="7"/>
                  </w:numPr>
                  <w:spacing w:line="240" w:lineRule="auto"/>
                  <w:ind w:left="720" w:hanging="360"/>
                  <w:rPr>
                    <w:u w:val="none"/>
                  </w:rPr>
                </w:pPr>
                <w:r w:rsidDel="00000000" w:rsidR="00000000" w:rsidRPr="00000000">
                  <w:rPr>
                    <w:rtl w:val="0"/>
                  </w:rPr>
                  <w:t xml:space="preserve">El elemento no existe o no perteneces al tenant, el sistema responde con un 404.</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b w:val="1"/>
                    <w:bCs w:val="1"/>
                  </w:rPr>
                </w:pPr>
                <w:r w:rsidDel="00000000" w:rsidR="00000000" w:rsidRPr="00000000">
                  <w:rPr>
                    <w:b w:val="1"/>
                    <w:bCs w:val="1"/>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t xml:space="preserve">El contenido queda en su nuevo estado y la decisión queda auditada.</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b w:val="1"/>
                    <w:bCs w:val="1"/>
                  </w:rPr>
                </w:pPr>
                <w:r w:rsidDel="00000000" w:rsidR="00000000" w:rsidRPr="00000000">
                  <w:rPr>
                    <w:b w:val="1"/>
                    <w:bCs w:val="1"/>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pPr>
                <w:r w:rsidDel="00000000" w:rsidR="00000000" w:rsidRPr="00000000">
                  <w:rPr>
                    <w:rtl w:val="0"/>
                  </w:rPr>
                  <w:t xml:space="preserve">RB-16 a 19, RB-28.</w:t>
                </w:r>
              </w:p>
            </w:tc>
          </w:tr>
        </w:tbl>
      </w:sdtContent>
    </w:sdt>
    <w:p w:rsidR="00000000" w:rsidDel="00000000" w:rsidP="00000000" w:rsidRDefault="00000000" w:rsidRPr="00000000" w14:paraId="00000206">
      <w:pPr>
        <w:spacing w:line="360" w:lineRule="auto"/>
        <w:jc w:val="both"/>
        <w:rPr/>
      </w:pPr>
      <w:r w:rsidDel="00000000" w:rsidR="00000000" w:rsidRPr="00000000">
        <w:rPr>
          <w:rtl w:val="0"/>
        </w:rPr>
      </w:r>
    </w:p>
    <w:p w:rsidR="00000000" w:rsidDel="00000000" w:rsidP="00000000" w:rsidRDefault="00000000" w:rsidRPr="00000000" w14:paraId="00000207">
      <w:pPr>
        <w:spacing w:line="360" w:lineRule="auto"/>
        <w:jc w:val="both"/>
        <w:rPr>
          <w:b w:val="1"/>
          <w:bCs w:val="1"/>
        </w:rPr>
      </w:pPr>
      <w:r w:rsidDel="00000000" w:rsidR="00000000" w:rsidRPr="00000000">
        <w:rPr>
          <w:b w:val="1"/>
          <w:bCs w:val="1"/>
          <w:rtl w:val="0"/>
        </w:rPr>
        <w:t xml:space="preserve">CU-05 - Consultar auditoría y configuración</w:t>
      </w:r>
    </w:p>
    <w:p w:rsidR="00000000" w:rsidDel="00000000" w:rsidP="00000000" w:rsidRDefault="00000000" w:rsidRPr="00000000" w14:paraId="00000208">
      <w:pPr>
        <w:spacing w:line="360" w:lineRule="auto"/>
        <w:jc w:val="both"/>
        <w:rPr/>
      </w:pPr>
      <w:r w:rsidDel="00000000" w:rsidR="00000000" w:rsidRPr="00000000">
        <w:rPr>
          <w:rtl w:val="0"/>
        </w:rPr>
      </w:r>
    </w:p>
    <w:sdt>
      <w:sdtPr>
        <w:lock w:val="contentLocked"/>
        <w:id w:val="-326335423"/>
        <w:tag w:val="goog_rdk_7"/>
      </w:sdtPr>
      <w:sdtContent>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Objetivos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Revisar las acciones del staff y administrar la configuración, los documentos legales y las cuentas de staff</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Sesión iniciada con rol Admin</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Flujos Principles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Se consulta la bitácora de auditoría: acción, actor, fecha, request_id.</w:t>
                </w:r>
              </w:p>
              <w:p w:rsidR="00000000" w:rsidDel="00000000" w:rsidP="00000000" w:rsidRDefault="00000000" w:rsidRPr="00000000" w14:paraId="0000021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Consulta los parámetros de configuración del tenant y modifica uno enviando también la versión que leyó</w:t>
                </w:r>
              </w:p>
              <w:p w:rsidR="00000000" w:rsidDel="00000000" w:rsidP="00000000" w:rsidRDefault="00000000" w:rsidRPr="00000000" w14:paraId="0000021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sistema valida los parámetros de configuración del tenant y modifica uno enviando también la versión que leyó</w:t>
                </w:r>
              </w:p>
              <w:p w:rsidR="00000000" w:rsidDel="00000000" w:rsidP="00000000" w:rsidRDefault="00000000" w:rsidRPr="00000000" w14:paraId="0000021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sistema valida el nuevo valor contra su JSON Schema y lo guarda.</w:t>
                </w:r>
              </w:p>
              <w:p w:rsidR="00000000" w:rsidDel="00000000" w:rsidP="00000000" w:rsidRDefault="00000000" w:rsidRPr="00000000" w14:paraId="0000021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actor crea una nueva erosión de un documento legal, ya sea los términos o la privacidad y la pública con su fecha de vigencia.</w:t>
                </w:r>
              </w:p>
              <w:p w:rsidR="00000000" w:rsidDel="00000000" w:rsidP="00000000" w:rsidRDefault="00000000" w:rsidRPr="00000000" w14:paraId="0000021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Crea, edita o desactiva las cuentas de staff.</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Otra persona modificó el parámetro antes, el sistema rechaza el cambio, lanzando 409 version_conflict.</w:t>
                </w:r>
              </w:p>
              <w:p w:rsidR="00000000" w:rsidDel="00000000" w:rsidP="00000000" w:rsidRDefault="00000000" w:rsidRPr="00000000" w14:paraId="000002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El valor no cumple su JSON SCHEMA o el parámetro no existe, el sistema responde con 422 o 404.</w:t>
                </w:r>
              </w:p>
              <w:p w:rsidR="00000000" w:rsidDel="00000000" w:rsidP="00000000" w:rsidRDefault="00000000" w:rsidRPr="00000000" w14:paraId="0000021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Se intenta modificar una versión legal ya publicada, el sistema lo impide porque es inmutable,</w:t>
                </w:r>
              </w:p>
              <w:p w:rsidR="00000000" w:rsidDel="00000000" w:rsidP="00000000" w:rsidRDefault="00000000" w:rsidRPr="00000000" w14:paraId="0000021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Se intenta desactivar al último admin activo del tenant, el sistema lo rechaza lanzando 409 last_admin.</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Los cambios quedan guardados y registrados en la bitácora la cual es de solo de inserción.</w:t>
                </w:r>
              </w:p>
            </w:tc>
          </w:tr>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RB-01, RB-04, RB-20 a 28</w:t>
                </w:r>
              </w:p>
            </w:tc>
          </w:tr>
        </w:tbl>
      </w:sdtContent>
    </w:sdt>
    <w:p w:rsidR="00000000" w:rsidDel="00000000" w:rsidP="00000000" w:rsidRDefault="00000000" w:rsidRPr="00000000" w14:paraId="0000021F">
      <w:pPr>
        <w:spacing w:line="360" w:lineRule="auto"/>
        <w:jc w:val="both"/>
        <w:rPr/>
      </w:pPr>
      <w:r w:rsidDel="00000000" w:rsidR="00000000" w:rsidRPr="00000000">
        <w:rPr>
          <w:rtl w:val="0"/>
        </w:rPr>
      </w:r>
    </w:p>
    <w:sectPr>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Tablaconcuadrcula">
    <w:name w:val="Table Grid"/>
    <w:basedOn w:val="Tablanormal"/>
    <w:uiPriority w:val="39"/>
    <w:rsid w:val="00414680"/>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cRj05HJBPK1nuoz6Wh1YJKN+Zg==">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2026-10-14T21:24:00Z</dcterms:created>
</cp:coreProperties>
</file>