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C3EA" w14:textId="77777777" w:rsidR="00FD3119" w:rsidRPr="00DE0AF0" w:rsidRDefault="00FD3119" w:rsidP="00FD3119">
      <w:pPr>
        <w:jc w:val="center"/>
        <w:rPr>
          <w:b/>
          <w:bCs/>
          <w:sz w:val="36"/>
          <w:szCs w:val="36"/>
        </w:rPr>
      </w:pPr>
      <w:r w:rsidRPr="00DE0AF0">
        <w:rPr>
          <w:b/>
          <w:bCs/>
          <w:sz w:val="36"/>
          <w:szCs w:val="36"/>
          <w:lang w:val="es-ES"/>
        </w:rPr>
        <w:t>UNIVERSIDAD PRIVADA DEL VALLE</w:t>
      </w:r>
    </w:p>
    <w:p w14:paraId="059EAB13" w14:textId="77777777" w:rsidR="00FD3119" w:rsidRPr="00DE0AF0" w:rsidRDefault="00FD3119" w:rsidP="00FD3119">
      <w:pPr>
        <w:jc w:val="center"/>
        <w:rPr>
          <w:b/>
          <w:bCs/>
          <w:sz w:val="32"/>
          <w:szCs w:val="32"/>
          <w:lang w:val="es-US"/>
        </w:rPr>
      </w:pPr>
      <w:r w:rsidRPr="00DE0AF0">
        <w:rPr>
          <w:b/>
          <w:bCs/>
          <w:sz w:val="32"/>
          <w:szCs w:val="32"/>
          <w:lang w:val="es-US"/>
        </w:rPr>
        <w:t>Facultad de información y electrónica</w:t>
      </w:r>
    </w:p>
    <w:p w14:paraId="33159AD3" w14:textId="77777777" w:rsidR="00FD3119" w:rsidRPr="00E75E58" w:rsidRDefault="00FD3119" w:rsidP="00FD3119">
      <w:pPr>
        <w:jc w:val="center"/>
        <w:rPr>
          <w:b/>
          <w:bCs/>
          <w:sz w:val="28"/>
          <w:szCs w:val="28"/>
          <w:lang w:val="es-US"/>
        </w:rPr>
      </w:pPr>
      <w:r w:rsidRPr="00DE0AF0">
        <w:rPr>
          <w:b/>
          <w:bCs/>
          <w:sz w:val="28"/>
          <w:szCs w:val="28"/>
          <w:lang w:val="es-US"/>
        </w:rPr>
        <w:t>Ingeniería de sistemas informáticos</w:t>
      </w:r>
    </w:p>
    <w:p w14:paraId="5EE14D7C" w14:textId="77777777" w:rsidR="00FD3119" w:rsidRPr="00DE0AF0" w:rsidRDefault="00FD3119" w:rsidP="00FD311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 w:rsidRPr="00DE0AF0">
        <w:rPr>
          <w:rFonts w:eastAsiaTheme="minorHAnsi"/>
          <w:b/>
          <w:bCs/>
          <w:noProof/>
          <w:lang w:val="es-ES" w:eastAsia="en-US"/>
        </w:rPr>
        <w:drawing>
          <wp:inline distT="0" distB="0" distL="0" distR="0" wp14:anchorId="4F4C9077" wp14:editId="474EF2A2">
            <wp:extent cx="2147570" cy="2147570"/>
            <wp:effectExtent l="0" t="0" r="508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AF0">
        <w:rPr>
          <w:rStyle w:val="eop"/>
          <w:sz w:val="40"/>
          <w:szCs w:val="40"/>
        </w:rPr>
        <w:t> </w:t>
      </w:r>
    </w:p>
    <w:p w14:paraId="04666B86" w14:textId="77777777" w:rsidR="00FD3119" w:rsidRPr="00DE0AF0" w:rsidRDefault="00FD3119" w:rsidP="00FD311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837AAD3" w14:textId="7172EDA7" w:rsidR="00FD3119" w:rsidRDefault="00FD3119" w:rsidP="00FD311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32"/>
          <w:szCs w:val="32"/>
        </w:rPr>
      </w:pPr>
      <w:r>
        <w:rPr>
          <w:rStyle w:val="eop"/>
          <w:b/>
          <w:bCs/>
          <w:sz w:val="32"/>
          <w:szCs w:val="32"/>
        </w:rPr>
        <w:t>¿Qué es el Filtro Bayer</w:t>
      </w:r>
      <w:r w:rsidRPr="00E75E58">
        <w:rPr>
          <w:rStyle w:val="eop"/>
          <w:b/>
          <w:bCs/>
          <w:sz w:val="32"/>
          <w:szCs w:val="32"/>
        </w:rPr>
        <w:t>?</w:t>
      </w:r>
    </w:p>
    <w:p w14:paraId="216E1952" w14:textId="61140AF7" w:rsidR="00FD3119" w:rsidRDefault="00FD3119" w:rsidP="00FD311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32"/>
          <w:szCs w:val="32"/>
        </w:rPr>
      </w:pPr>
    </w:p>
    <w:p w14:paraId="58F583C4" w14:textId="77777777" w:rsidR="00FD3119" w:rsidRPr="00E75E58" w:rsidRDefault="00FD3119" w:rsidP="00FD311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32"/>
          <w:szCs w:val="32"/>
        </w:rPr>
      </w:pPr>
    </w:p>
    <w:p w14:paraId="17CE1770" w14:textId="77777777" w:rsidR="00FD3119" w:rsidRPr="00DE0AF0" w:rsidRDefault="00FD3119" w:rsidP="00FD31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865E373" w14:textId="77777777" w:rsidR="00FD3119" w:rsidRPr="003D6102" w:rsidRDefault="00FD3119" w:rsidP="00FD31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DE0AF0">
        <w:rPr>
          <w:rStyle w:val="normaltextrun"/>
          <w:b/>
          <w:bCs/>
          <w:sz w:val="32"/>
          <w:szCs w:val="32"/>
          <w:lang w:val="pt-BR"/>
        </w:rPr>
        <w:t>DOCENTE:</w:t>
      </w:r>
      <w:r w:rsidRPr="00DE0AF0">
        <w:rPr>
          <w:rStyle w:val="normaltextrun"/>
          <w:sz w:val="32"/>
          <w:szCs w:val="32"/>
          <w:lang w:val="pt-BR"/>
        </w:rPr>
        <w:t xml:space="preserve"> Ing. </w:t>
      </w:r>
      <w:proofErr w:type="spellStart"/>
      <w:r w:rsidRPr="00E93B3B">
        <w:rPr>
          <w:rStyle w:val="normaltextrun"/>
          <w:sz w:val="32"/>
          <w:szCs w:val="32"/>
          <w:lang w:val="pt-BR"/>
        </w:rPr>
        <w:t>Angela</w:t>
      </w:r>
      <w:proofErr w:type="spellEnd"/>
      <w:r w:rsidRPr="00E93B3B">
        <w:rPr>
          <w:rStyle w:val="normaltextrun"/>
          <w:sz w:val="32"/>
          <w:szCs w:val="32"/>
          <w:lang w:val="pt-BR"/>
        </w:rPr>
        <w:t xml:space="preserve"> Rosales </w:t>
      </w:r>
      <w:proofErr w:type="spellStart"/>
      <w:r w:rsidRPr="00E93B3B">
        <w:rPr>
          <w:rStyle w:val="normaltextrun"/>
          <w:sz w:val="32"/>
          <w:szCs w:val="32"/>
          <w:lang w:val="pt-BR"/>
        </w:rPr>
        <w:t>Ugarte</w:t>
      </w:r>
      <w:proofErr w:type="spellEnd"/>
    </w:p>
    <w:p w14:paraId="57D3A2B8" w14:textId="77777777" w:rsidR="00FD3119" w:rsidRPr="00DE0AF0" w:rsidRDefault="00FD3119" w:rsidP="00FD31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pt-BR"/>
        </w:rPr>
        <w:t>MATERIA</w:t>
      </w:r>
      <w:r w:rsidRPr="00DE0AF0">
        <w:rPr>
          <w:rStyle w:val="normaltextrun"/>
          <w:b/>
          <w:bCs/>
          <w:sz w:val="32"/>
          <w:szCs w:val="32"/>
          <w:lang w:val="pt-BR"/>
        </w:rPr>
        <w:t>:</w:t>
      </w:r>
      <w:r w:rsidRPr="00DE0AF0">
        <w:rPr>
          <w:rStyle w:val="normaltextrun"/>
          <w:sz w:val="32"/>
          <w:szCs w:val="32"/>
          <w:lang w:val="pt-BR"/>
        </w:rPr>
        <w:t xml:space="preserve"> </w:t>
      </w:r>
      <w:proofErr w:type="spellStart"/>
      <w:r>
        <w:rPr>
          <w:rStyle w:val="normaltextrun"/>
          <w:sz w:val="32"/>
          <w:szCs w:val="32"/>
          <w:lang w:val="pt-BR"/>
        </w:rPr>
        <w:t>Procesamiento</w:t>
      </w:r>
      <w:proofErr w:type="spellEnd"/>
      <w:r>
        <w:rPr>
          <w:rStyle w:val="normaltextrun"/>
          <w:sz w:val="32"/>
          <w:szCs w:val="32"/>
          <w:lang w:val="pt-BR"/>
        </w:rPr>
        <w:t xml:space="preserve"> Digital de </w:t>
      </w:r>
      <w:proofErr w:type="spellStart"/>
      <w:r>
        <w:rPr>
          <w:rStyle w:val="normaltextrun"/>
          <w:sz w:val="32"/>
          <w:szCs w:val="32"/>
          <w:lang w:val="pt-BR"/>
        </w:rPr>
        <w:t>Imagenes</w:t>
      </w:r>
      <w:proofErr w:type="spellEnd"/>
      <w:r>
        <w:rPr>
          <w:rStyle w:val="normaltextrun"/>
          <w:sz w:val="32"/>
          <w:szCs w:val="32"/>
          <w:lang w:val="pt-BR"/>
        </w:rPr>
        <w:t xml:space="preserve"> </w:t>
      </w:r>
    </w:p>
    <w:p w14:paraId="6D1654EB" w14:textId="77777777" w:rsidR="00FD3119" w:rsidRDefault="00FD3119" w:rsidP="00FD311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pt-BR"/>
        </w:rPr>
      </w:pPr>
      <w:r w:rsidRPr="00DE0AF0">
        <w:rPr>
          <w:rStyle w:val="normaltextrun"/>
          <w:b/>
          <w:bCs/>
          <w:sz w:val="32"/>
          <w:szCs w:val="32"/>
          <w:lang w:val="pt-BR"/>
        </w:rPr>
        <w:t xml:space="preserve">INTREGANTES: </w:t>
      </w:r>
      <w:r w:rsidRPr="00DE0AF0">
        <w:rPr>
          <w:rStyle w:val="normaltextrun"/>
          <w:sz w:val="32"/>
          <w:szCs w:val="32"/>
          <w:lang w:val="pt-BR"/>
        </w:rPr>
        <w:t xml:space="preserve">Umacena </w:t>
      </w:r>
      <w:proofErr w:type="spellStart"/>
      <w:r w:rsidRPr="00DE0AF0">
        <w:rPr>
          <w:rStyle w:val="normaltextrun"/>
          <w:sz w:val="32"/>
          <w:szCs w:val="32"/>
          <w:lang w:val="pt-BR"/>
        </w:rPr>
        <w:t>Colque</w:t>
      </w:r>
      <w:proofErr w:type="spellEnd"/>
      <w:r w:rsidRPr="00DE0AF0">
        <w:rPr>
          <w:rStyle w:val="normaltextrun"/>
          <w:sz w:val="32"/>
          <w:szCs w:val="32"/>
          <w:lang w:val="pt-BR"/>
        </w:rPr>
        <w:t xml:space="preserve"> Jhonny Walter</w:t>
      </w:r>
    </w:p>
    <w:p w14:paraId="0CC4A0AD" w14:textId="77777777" w:rsidR="00FD3119" w:rsidRPr="005814F9" w:rsidRDefault="00FD3119" w:rsidP="00FD311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pt-BR"/>
        </w:rPr>
      </w:pPr>
      <w:r>
        <w:rPr>
          <w:rStyle w:val="normaltextrun"/>
          <w:b/>
          <w:bCs/>
          <w:sz w:val="32"/>
          <w:szCs w:val="32"/>
          <w:lang w:val="pt-BR"/>
        </w:rPr>
        <w:t xml:space="preserve">FECHA: </w:t>
      </w:r>
      <w:r>
        <w:rPr>
          <w:rStyle w:val="normaltextrun"/>
          <w:sz w:val="32"/>
          <w:szCs w:val="32"/>
          <w:lang w:val="pt-BR"/>
        </w:rPr>
        <w:t>28/02/2025</w:t>
      </w:r>
    </w:p>
    <w:p w14:paraId="6E54D680" w14:textId="77777777" w:rsidR="00FD3119" w:rsidRPr="00DE0AF0" w:rsidRDefault="00FD3119" w:rsidP="00FD311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pt-BR"/>
        </w:rPr>
      </w:pPr>
    </w:p>
    <w:p w14:paraId="47B5DB8B" w14:textId="77777777" w:rsidR="00FD3119" w:rsidRPr="00DE0AF0" w:rsidRDefault="00FD3119" w:rsidP="00FD311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pt-BR"/>
        </w:rPr>
      </w:pPr>
    </w:p>
    <w:p w14:paraId="26B444D4" w14:textId="77777777" w:rsidR="00FD3119" w:rsidRPr="00DE0AF0" w:rsidRDefault="00FD3119" w:rsidP="00FD31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CC150FB" w14:textId="77777777" w:rsidR="00FD3119" w:rsidRPr="00DE0AF0" w:rsidRDefault="00FD3119" w:rsidP="00FD311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  <w:lang w:val="pt-BR"/>
        </w:rPr>
        <w:t xml:space="preserve">SUCRE </w:t>
      </w:r>
      <w:r w:rsidRPr="00DE0AF0">
        <w:rPr>
          <w:rStyle w:val="normaltextrun"/>
          <w:sz w:val="22"/>
          <w:szCs w:val="22"/>
          <w:lang w:val="pt-BR"/>
        </w:rPr>
        <w:t xml:space="preserve">– BOLIVIA </w:t>
      </w:r>
    </w:p>
    <w:p w14:paraId="6A56F04C" w14:textId="77777777" w:rsidR="00FD3119" w:rsidRDefault="00FD3119" w:rsidP="00FD3119">
      <w:pPr>
        <w:jc w:val="both"/>
        <w:rPr>
          <w:rFonts w:ascii="Times New Roman" w:hAnsi="Times New Roman" w:cs="Times New Roman"/>
          <w:b/>
          <w:bCs/>
        </w:rPr>
      </w:pPr>
    </w:p>
    <w:p w14:paraId="4A301DA8" w14:textId="77777777" w:rsidR="00FD3119" w:rsidRDefault="00FD31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9BFEF73" w14:textId="244D728C" w:rsidR="00A9300D" w:rsidRPr="00A9300D" w:rsidRDefault="00A9300D" w:rsidP="00FD3119">
      <w:pPr>
        <w:jc w:val="both"/>
        <w:rPr>
          <w:rFonts w:ascii="Times New Roman" w:hAnsi="Times New Roman" w:cs="Times New Roman"/>
        </w:rPr>
      </w:pPr>
      <w:r w:rsidRPr="00A9300D">
        <w:rPr>
          <w:rFonts w:ascii="Times New Roman" w:hAnsi="Times New Roman" w:cs="Times New Roman"/>
          <w:b/>
          <w:bCs/>
        </w:rPr>
        <w:lastRenderedPageBreak/>
        <w:t>Investigación Científica sobre el Filtro Bayer en Procesamiento Digital de Imágenes</w:t>
      </w:r>
    </w:p>
    <w:p w14:paraId="61806787" w14:textId="7A930C08" w:rsidR="00A9300D" w:rsidRPr="00A9300D" w:rsidRDefault="00A9300D" w:rsidP="00FD3119">
      <w:pPr>
        <w:jc w:val="both"/>
        <w:rPr>
          <w:rFonts w:ascii="Times New Roman" w:hAnsi="Times New Roman" w:cs="Times New Roman"/>
        </w:rPr>
      </w:pPr>
      <w:r w:rsidRPr="00A9300D">
        <w:rPr>
          <w:rFonts w:ascii="Times New Roman" w:hAnsi="Times New Roman" w:cs="Times New Roman"/>
          <w:b/>
          <w:bCs/>
        </w:rPr>
        <w:t>Introducción</w:t>
      </w:r>
    </w:p>
    <w:p w14:paraId="15960456" w14:textId="17C3C102" w:rsidR="00A9300D" w:rsidRPr="00A9300D" w:rsidRDefault="00A9300D" w:rsidP="00FD3119">
      <w:pPr>
        <w:jc w:val="both"/>
        <w:rPr>
          <w:rFonts w:ascii="Times New Roman" w:hAnsi="Times New Roman" w:cs="Times New Roman"/>
        </w:rPr>
      </w:pPr>
      <w:r w:rsidRPr="00A9300D">
        <w:rPr>
          <w:rFonts w:ascii="Times New Roman" w:hAnsi="Times New Roman" w:cs="Times New Roman"/>
        </w:rPr>
        <w:t>El filtro Bayer es un</w:t>
      </w:r>
      <w:r w:rsidRPr="00A9300D">
        <w:rPr>
          <w:rFonts w:ascii="Times New Roman" w:hAnsi="Times New Roman" w:cs="Times New Roman"/>
        </w:rPr>
        <w:t xml:space="preserve"> mosaico o </w:t>
      </w:r>
      <w:r w:rsidRPr="00A9300D">
        <w:rPr>
          <w:rFonts w:ascii="Times New Roman" w:hAnsi="Times New Roman" w:cs="Times New Roman"/>
        </w:rPr>
        <w:t xml:space="preserve">malla </w:t>
      </w:r>
      <w:r w:rsidRPr="00A9300D">
        <w:rPr>
          <w:rFonts w:ascii="Times New Roman" w:hAnsi="Times New Roman" w:cs="Times New Roman"/>
        </w:rPr>
        <w:t xml:space="preserve">de color más utilizado en los sensores digitales. Lo que permite el sensor es que detecte colores y no solo la intensidad de la </w:t>
      </w:r>
      <w:r w:rsidR="001636B3" w:rsidRPr="00A9300D">
        <w:rPr>
          <w:rFonts w:ascii="Times New Roman" w:hAnsi="Times New Roman" w:cs="Times New Roman"/>
        </w:rPr>
        <w:t>luz. Hay</w:t>
      </w:r>
      <w:r w:rsidRPr="00A9300D">
        <w:rPr>
          <w:rFonts w:ascii="Times New Roman" w:hAnsi="Times New Roman" w:cs="Times New Roman"/>
        </w:rPr>
        <w:t xml:space="preserve"> </w:t>
      </w:r>
      <w:r w:rsidR="001636B3" w:rsidRPr="00A9300D">
        <w:rPr>
          <w:rFonts w:ascii="Times New Roman" w:hAnsi="Times New Roman" w:cs="Times New Roman"/>
        </w:rPr>
        <w:t>más</w:t>
      </w:r>
      <w:r w:rsidRPr="00A9300D">
        <w:rPr>
          <w:rFonts w:ascii="Times New Roman" w:hAnsi="Times New Roman" w:cs="Times New Roman"/>
        </w:rPr>
        <w:t xml:space="preserve"> fotodiodos dedicados al verde por que el ojo humano es mas sensible a la luz verde que a la azul o a la roja.</w:t>
      </w:r>
      <w:sdt>
        <w:sdtPr>
          <w:rPr>
            <w:rFonts w:ascii="Times New Roman" w:hAnsi="Times New Roman" w:cs="Times New Roman"/>
          </w:rPr>
          <w:id w:val="-1658611623"/>
          <w:citation/>
        </w:sdtPr>
        <w:sdtContent>
          <w:r w:rsidR="001636B3">
            <w:rPr>
              <w:rFonts w:ascii="Times New Roman" w:hAnsi="Times New Roman" w:cs="Times New Roman"/>
            </w:rPr>
            <w:fldChar w:fldCharType="begin"/>
          </w:r>
          <w:r w:rsidR="001636B3">
            <w:rPr>
              <w:rFonts w:ascii="Times New Roman" w:hAnsi="Times New Roman" w:cs="Times New Roman"/>
              <w:lang w:val="es-ES"/>
            </w:rPr>
            <w:instrText xml:space="preserve"> CITATION Can25 \l 3082 </w:instrText>
          </w:r>
          <w:r w:rsidR="001636B3">
            <w:rPr>
              <w:rFonts w:ascii="Times New Roman" w:hAnsi="Times New Roman" w:cs="Times New Roman"/>
            </w:rPr>
            <w:fldChar w:fldCharType="separate"/>
          </w:r>
          <w:r w:rsidR="001636B3">
            <w:rPr>
              <w:rFonts w:ascii="Times New Roman" w:hAnsi="Times New Roman" w:cs="Times New Roman"/>
              <w:noProof/>
              <w:lang w:val="es-ES"/>
            </w:rPr>
            <w:t xml:space="preserve"> </w:t>
          </w:r>
          <w:r w:rsidR="001636B3" w:rsidRPr="001636B3">
            <w:rPr>
              <w:rFonts w:ascii="Times New Roman" w:hAnsi="Times New Roman" w:cs="Times New Roman"/>
              <w:noProof/>
              <w:lang w:val="es-ES"/>
            </w:rPr>
            <w:t>(Canon, 2025)</w:t>
          </w:r>
          <w:r w:rsidR="001636B3">
            <w:rPr>
              <w:rFonts w:ascii="Times New Roman" w:hAnsi="Times New Roman" w:cs="Times New Roman"/>
            </w:rPr>
            <w:fldChar w:fldCharType="end"/>
          </w:r>
        </w:sdtContent>
      </w:sdt>
    </w:p>
    <w:p w14:paraId="5E602A78" w14:textId="2C9EDC17" w:rsidR="00A9300D" w:rsidRPr="00A9300D" w:rsidRDefault="00A9300D" w:rsidP="00FD3119">
      <w:pPr>
        <w:jc w:val="both"/>
        <w:rPr>
          <w:rFonts w:ascii="Times New Roman" w:hAnsi="Times New Roman" w:cs="Times New Roman"/>
        </w:rPr>
      </w:pPr>
      <w:r w:rsidRPr="00A9300D">
        <w:rPr>
          <w:rFonts w:ascii="Times New Roman" w:hAnsi="Times New Roman" w:cs="Times New Roman"/>
        </w:rPr>
        <w:t>De esta forma, ya nos vamos dando cuenta de algunas desventajas. En primer lugar, sólo captamos el 50% de la luz verde y apenas el 25% de la azul y el 25% de la roja</w:t>
      </w:r>
      <w:r w:rsidR="001636B3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48773913"/>
          <w:citation/>
        </w:sdtPr>
        <w:sdtContent>
          <w:r w:rsidR="001636B3">
            <w:rPr>
              <w:rFonts w:ascii="Times New Roman" w:hAnsi="Times New Roman" w:cs="Times New Roman"/>
            </w:rPr>
            <w:fldChar w:fldCharType="begin"/>
          </w:r>
          <w:r w:rsidR="001636B3">
            <w:rPr>
              <w:rFonts w:ascii="Times New Roman" w:hAnsi="Times New Roman" w:cs="Times New Roman"/>
              <w:lang w:val="es-ES"/>
            </w:rPr>
            <w:instrText xml:space="preserve"> CITATION Stu09 \l 3082 </w:instrText>
          </w:r>
          <w:r w:rsidR="001636B3">
            <w:rPr>
              <w:rFonts w:ascii="Times New Roman" w:hAnsi="Times New Roman" w:cs="Times New Roman"/>
            </w:rPr>
            <w:fldChar w:fldCharType="separate"/>
          </w:r>
          <w:r w:rsidR="001636B3" w:rsidRPr="001636B3">
            <w:rPr>
              <w:rFonts w:ascii="Times New Roman" w:hAnsi="Times New Roman" w:cs="Times New Roman"/>
              <w:noProof/>
              <w:lang w:val="es-ES"/>
            </w:rPr>
            <w:t>(StudioPress WordPress, 2009)</w:t>
          </w:r>
          <w:r w:rsidR="001636B3">
            <w:rPr>
              <w:rFonts w:ascii="Times New Roman" w:hAnsi="Times New Roman" w:cs="Times New Roman"/>
            </w:rPr>
            <w:fldChar w:fldCharType="end"/>
          </w:r>
        </w:sdtContent>
      </w:sdt>
      <w:r w:rsidRPr="00A9300D">
        <w:rPr>
          <w:rFonts w:ascii="Times New Roman" w:hAnsi="Times New Roman" w:cs="Times New Roman"/>
        </w:rPr>
        <w:t>.</w:t>
      </w:r>
    </w:p>
    <w:p w14:paraId="1D3DB5F6" w14:textId="77777777" w:rsidR="00A9300D" w:rsidRPr="00A9300D" w:rsidRDefault="00A9300D" w:rsidP="00FD3119">
      <w:pPr>
        <w:jc w:val="both"/>
        <w:rPr>
          <w:b/>
          <w:bCs/>
        </w:rPr>
      </w:pPr>
      <w:r w:rsidRPr="00A9300D">
        <w:rPr>
          <w:b/>
          <w:bCs/>
        </w:rPr>
        <w:t>Fundamento del Filtro Bayer</w:t>
      </w:r>
    </w:p>
    <w:p w14:paraId="637A4E3F" w14:textId="77777777" w:rsidR="00A9300D" w:rsidRPr="00A9300D" w:rsidRDefault="00A9300D" w:rsidP="00FD3119">
      <w:pPr>
        <w:jc w:val="both"/>
      </w:pPr>
      <w:r w:rsidRPr="00A9300D">
        <w:t>El filtro Bayer está compuesto por un patrón de celdas de 2x2 que contienen:</w:t>
      </w:r>
    </w:p>
    <w:p w14:paraId="6618A359" w14:textId="77777777" w:rsidR="00A9300D" w:rsidRPr="00A9300D" w:rsidRDefault="00A9300D" w:rsidP="00FD3119">
      <w:pPr>
        <w:numPr>
          <w:ilvl w:val="0"/>
          <w:numId w:val="1"/>
        </w:numPr>
        <w:jc w:val="both"/>
      </w:pPr>
      <w:r w:rsidRPr="00A9300D">
        <w:t>Dos filtros verdes</w:t>
      </w:r>
    </w:p>
    <w:p w14:paraId="5A3F6CB7" w14:textId="77777777" w:rsidR="00A9300D" w:rsidRPr="00A9300D" w:rsidRDefault="00A9300D" w:rsidP="00FD3119">
      <w:pPr>
        <w:numPr>
          <w:ilvl w:val="0"/>
          <w:numId w:val="1"/>
        </w:numPr>
        <w:jc w:val="both"/>
      </w:pPr>
      <w:r w:rsidRPr="00A9300D">
        <w:t>Un filtro rojo</w:t>
      </w:r>
    </w:p>
    <w:p w14:paraId="4E3A8B16" w14:textId="77777777" w:rsidR="00A9300D" w:rsidRPr="00A9300D" w:rsidRDefault="00A9300D" w:rsidP="00FD3119">
      <w:pPr>
        <w:numPr>
          <w:ilvl w:val="0"/>
          <w:numId w:val="1"/>
        </w:numPr>
        <w:jc w:val="both"/>
      </w:pPr>
      <w:r w:rsidRPr="00A9300D">
        <w:t>Un filtro azul</w:t>
      </w:r>
    </w:p>
    <w:p w14:paraId="36F6A655" w14:textId="77777777" w:rsidR="00A9300D" w:rsidRPr="00A9300D" w:rsidRDefault="00A9300D" w:rsidP="00FD3119">
      <w:pPr>
        <w:jc w:val="both"/>
      </w:pPr>
      <w:r w:rsidRPr="00A9300D">
        <w:t>Esta disposición se debe a la sensibilidad del ojo humano al verde, lo que mejora la percepción de los detalles en la imagen capturada.</w:t>
      </w:r>
    </w:p>
    <w:p w14:paraId="2F57CE77" w14:textId="77777777" w:rsidR="00A9300D" w:rsidRPr="00A9300D" w:rsidRDefault="00A9300D" w:rsidP="00FD3119">
      <w:pPr>
        <w:jc w:val="both"/>
        <w:rPr>
          <w:b/>
          <w:bCs/>
        </w:rPr>
      </w:pPr>
      <w:r w:rsidRPr="00A9300D">
        <w:rPr>
          <w:b/>
          <w:bCs/>
        </w:rPr>
        <w:t>Aplicación en el Procesamiento Digital de Imágenes</w:t>
      </w:r>
    </w:p>
    <w:p w14:paraId="7815003E" w14:textId="083C7008" w:rsidR="00A9300D" w:rsidRDefault="00A9300D" w:rsidP="00FD3119">
      <w:pPr>
        <w:jc w:val="both"/>
      </w:pPr>
      <w:r w:rsidRPr="00A9300D">
        <w:t xml:space="preserve">Dado que los sensores solo capturan valores de luminancia a través de estos filtros, es necesario un proceso llamado </w:t>
      </w:r>
      <w:r w:rsidRPr="00A9300D">
        <w:rPr>
          <w:b/>
          <w:bCs/>
        </w:rPr>
        <w:t>demosaicing</w:t>
      </w:r>
      <w:r w:rsidRPr="00A9300D">
        <w:t xml:space="preserve"> para reconstruir una imagen en color. OpenCV proporciona diversas implementaciones de demosaicing para diferentes patrones de Bayer.</w:t>
      </w:r>
    </w:p>
    <w:p w14:paraId="253C12D5" w14:textId="735FE311" w:rsidR="00A9300D" w:rsidRDefault="00A9300D" w:rsidP="00FD3119">
      <w:pPr>
        <w:jc w:val="both"/>
      </w:pPr>
      <w:r>
        <w:rPr>
          <w:b/>
          <w:bCs/>
        </w:rPr>
        <w:t xml:space="preserve">Explicaremos que es </w:t>
      </w:r>
      <w:r w:rsidR="001636B3">
        <w:rPr>
          <w:b/>
          <w:bCs/>
        </w:rPr>
        <w:t>demosaicing. -</w:t>
      </w:r>
      <w:r>
        <w:rPr>
          <w:b/>
          <w:bCs/>
        </w:rPr>
        <w:t xml:space="preserve"> </w:t>
      </w:r>
      <w:r>
        <w:t>Los métodos simples interpolan el valor del color de los pixeles del mismo color en el vecindario, se puede leer cada pixel. Un pixel de los vecinos.</w:t>
      </w:r>
    </w:p>
    <w:p w14:paraId="7CF4626F" w14:textId="6F03EED9" w:rsidR="00A9300D" w:rsidRPr="00A9300D" w:rsidRDefault="00A9300D" w:rsidP="00FD3119">
      <w:pPr>
        <w:jc w:val="both"/>
      </w:pPr>
      <w:r>
        <w:t>Este enfoque simple funciona bien en áreas con colores constantes o degrades</w:t>
      </w:r>
      <w:r w:rsidR="001636B3">
        <w:t xml:space="preserve"> suaves, pero puede causar artefactos como sangrado de color en áreas donde hay cambios abruptos de color o brillo especialmente en los bordes un alto contraste. </w:t>
      </w:r>
      <w:sdt>
        <w:sdtPr>
          <w:id w:val="-1757052387"/>
          <w:citation/>
        </w:sdtPr>
        <w:sdtContent>
          <w:r w:rsidR="001636B3">
            <w:fldChar w:fldCharType="begin"/>
          </w:r>
          <w:r w:rsidR="001636B3">
            <w:rPr>
              <w:lang w:val="es-ES"/>
            </w:rPr>
            <w:instrText xml:space="preserve"> CITATION his \l 3082 </w:instrText>
          </w:r>
          <w:r w:rsidR="001636B3">
            <w:fldChar w:fldCharType="separate"/>
          </w:r>
          <w:r w:rsidR="001636B3">
            <w:rPr>
              <w:noProof/>
              <w:lang w:val="es-ES"/>
            </w:rPr>
            <w:t>(hisour, s.f.)</w:t>
          </w:r>
          <w:r w:rsidR="001636B3">
            <w:fldChar w:fldCharType="end"/>
          </w:r>
        </w:sdtContent>
      </w:sdt>
    </w:p>
    <w:p w14:paraId="5A315600" w14:textId="5B5C5732" w:rsidR="001636B3" w:rsidRDefault="00A9300D" w:rsidP="00FD3119">
      <w:pPr>
        <w:jc w:val="both"/>
        <w:rPr>
          <w:b/>
          <w:bCs/>
        </w:rPr>
      </w:pPr>
      <w:r w:rsidRPr="00A9300D">
        <w:rPr>
          <w:b/>
          <w:bCs/>
        </w:rPr>
        <w:t>Lista de Versiones de Filtro Bayer en OpenCV</w:t>
      </w:r>
    </w:p>
    <w:p w14:paraId="3E9FD17E" w14:textId="4B6932EA" w:rsidR="001636B3" w:rsidRPr="00A9300D" w:rsidRDefault="001636B3" w:rsidP="00FD3119">
      <w:pPr>
        <w:jc w:val="both"/>
      </w:pPr>
      <w:r w:rsidRPr="001636B3">
        <w:t>Tiene un total de 72 versiones de las utilizadas son los siguientes que mencionaremos</w:t>
      </w:r>
      <w:r>
        <w:t>:</w:t>
      </w:r>
    </w:p>
    <w:p w14:paraId="27CCF00C" w14:textId="77777777" w:rsidR="00A9300D" w:rsidRPr="00A9300D" w:rsidRDefault="00A9300D" w:rsidP="00FD3119">
      <w:pPr>
        <w:jc w:val="both"/>
        <w:rPr>
          <w:b/>
          <w:bCs/>
        </w:rPr>
      </w:pPr>
      <w:r w:rsidRPr="00A9300D">
        <w:rPr>
          <w:b/>
          <w:bCs/>
        </w:rPr>
        <w:t>Conversión a BGR</w:t>
      </w:r>
    </w:p>
    <w:p w14:paraId="7C21BBF8" w14:textId="77777777" w:rsidR="00A9300D" w:rsidRPr="00A9300D" w:rsidRDefault="00A9300D" w:rsidP="00FD3119">
      <w:pPr>
        <w:numPr>
          <w:ilvl w:val="0"/>
          <w:numId w:val="2"/>
        </w:numPr>
        <w:jc w:val="both"/>
      </w:pPr>
      <w:r w:rsidRPr="00A9300D">
        <w:t>COLOR_BayerBG2BGR (RGGB)</w:t>
      </w:r>
    </w:p>
    <w:p w14:paraId="35352177" w14:textId="77777777" w:rsidR="00A9300D" w:rsidRPr="00A9300D" w:rsidRDefault="00A9300D" w:rsidP="00FD3119">
      <w:pPr>
        <w:numPr>
          <w:ilvl w:val="0"/>
          <w:numId w:val="2"/>
        </w:numPr>
        <w:jc w:val="both"/>
      </w:pPr>
      <w:r w:rsidRPr="00A9300D">
        <w:t>COLOR_BayerGB2BGR (GRBG)</w:t>
      </w:r>
    </w:p>
    <w:p w14:paraId="52519C2F" w14:textId="77777777" w:rsidR="00A9300D" w:rsidRPr="00A9300D" w:rsidRDefault="00A9300D" w:rsidP="00FD3119">
      <w:pPr>
        <w:numPr>
          <w:ilvl w:val="0"/>
          <w:numId w:val="2"/>
        </w:numPr>
        <w:jc w:val="both"/>
      </w:pPr>
      <w:r w:rsidRPr="00A9300D">
        <w:t>COLOR_BayerRG2BGR (BGGR)</w:t>
      </w:r>
    </w:p>
    <w:p w14:paraId="1FE19BA1" w14:textId="77777777" w:rsidR="00A9300D" w:rsidRPr="00A9300D" w:rsidRDefault="00A9300D" w:rsidP="00FD3119">
      <w:pPr>
        <w:numPr>
          <w:ilvl w:val="0"/>
          <w:numId w:val="2"/>
        </w:numPr>
        <w:jc w:val="both"/>
      </w:pPr>
      <w:r w:rsidRPr="00A9300D">
        <w:t>COLOR_BayerGR2BGR (GBRG)</w:t>
      </w:r>
    </w:p>
    <w:p w14:paraId="2D1C4030" w14:textId="77777777" w:rsidR="00A9300D" w:rsidRPr="00A9300D" w:rsidRDefault="00A9300D" w:rsidP="00FD3119">
      <w:pPr>
        <w:jc w:val="both"/>
        <w:rPr>
          <w:b/>
          <w:bCs/>
        </w:rPr>
      </w:pPr>
      <w:r w:rsidRPr="00A9300D">
        <w:rPr>
          <w:b/>
          <w:bCs/>
        </w:rPr>
        <w:t>Conversión a RGB</w:t>
      </w:r>
    </w:p>
    <w:p w14:paraId="2FD73CF7" w14:textId="77777777" w:rsidR="00A9300D" w:rsidRPr="00A9300D" w:rsidRDefault="00A9300D" w:rsidP="00FD3119">
      <w:pPr>
        <w:numPr>
          <w:ilvl w:val="0"/>
          <w:numId w:val="3"/>
        </w:numPr>
        <w:jc w:val="both"/>
      </w:pPr>
      <w:r w:rsidRPr="00A9300D">
        <w:t>COLOR_BayerBG2RGB (RGGB)</w:t>
      </w:r>
    </w:p>
    <w:p w14:paraId="6F4AAD2A" w14:textId="77777777" w:rsidR="00A9300D" w:rsidRPr="00A9300D" w:rsidRDefault="00A9300D" w:rsidP="00FD3119">
      <w:pPr>
        <w:numPr>
          <w:ilvl w:val="0"/>
          <w:numId w:val="3"/>
        </w:numPr>
        <w:jc w:val="both"/>
      </w:pPr>
      <w:r w:rsidRPr="00A9300D">
        <w:t>COLOR_BayerGB2RGB (GRBG)</w:t>
      </w:r>
    </w:p>
    <w:p w14:paraId="1EE21181" w14:textId="77777777" w:rsidR="00A9300D" w:rsidRPr="00A9300D" w:rsidRDefault="00A9300D" w:rsidP="00FD3119">
      <w:pPr>
        <w:numPr>
          <w:ilvl w:val="0"/>
          <w:numId w:val="3"/>
        </w:numPr>
        <w:jc w:val="both"/>
      </w:pPr>
      <w:r w:rsidRPr="00A9300D">
        <w:lastRenderedPageBreak/>
        <w:t>COLOR_BayerRG2RGB (BGGR)</w:t>
      </w:r>
    </w:p>
    <w:p w14:paraId="61C65568" w14:textId="77777777" w:rsidR="00A9300D" w:rsidRPr="00A9300D" w:rsidRDefault="00A9300D" w:rsidP="00FD3119">
      <w:pPr>
        <w:numPr>
          <w:ilvl w:val="0"/>
          <w:numId w:val="3"/>
        </w:numPr>
        <w:jc w:val="both"/>
      </w:pPr>
      <w:r w:rsidRPr="00A9300D">
        <w:t>COLOR_BayerGR2RGB (GBRG)</w:t>
      </w:r>
    </w:p>
    <w:p w14:paraId="10C764EE" w14:textId="77777777" w:rsidR="00A9300D" w:rsidRPr="00A9300D" w:rsidRDefault="00A9300D" w:rsidP="00FD3119">
      <w:pPr>
        <w:jc w:val="both"/>
        <w:rPr>
          <w:b/>
          <w:bCs/>
        </w:rPr>
      </w:pPr>
      <w:r w:rsidRPr="00A9300D">
        <w:rPr>
          <w:b/>
          <w:bCs/>
        </w:rPr>
        <w:t>Conversión a Escala de Grises</w:t>
      </w:r>
    </w:p>
    <w:p w14:paraId="4C77B263" w14:textId="77777777" w:rsidR="00A9300D" w:rsidRPr="00A9300D" w:rsidRDefault="00A9300D" w:rsidP="00FD3119">
      <w:pPr>
        <w:numPr>
          <w:ilvl w:val="0"/>
          <w:numId w:val="4"/>
        </w:numPr>
        <w:jc w:val="both"/>
      </w:pPr>
      <w:r w:rsidRPr="00A9300D">
        <w:t>COLOR_BayerBG2GRAY (RGGB)</w:t>
      </w:r>
    </w:p>
    <w:p w14:paraId="27035516" w14:textId="77777777" w:rsidR="00A9300D" w:rsidRPr="00A9300D" w:rsidRDefault="00A9300D" w:rsidP="00FD3119">
      <w:pPr>
        <w:numPr>
          <w:ilvl w:val="0"/>
          <w:numId w:val="4"/>
        </w:numPr>
        <w:jc w:val="both"/>
      </w:pPr>
      <w:r w:rsidRPr="00A9300D">
        <w:t>COLOR_BayerGB2GRAY (GRBG)</w:t>
      </w:r>
    </w:p>
    <w:p w14:paraId="45E3EDA8" w14:textId="77777777" w:rsidR="00A9300D" w:rsidRPr="00A9300D" w:rsidRDefault="00A9300D" w:rsidP="00FD3119">
      <w:pPr>
        <w:numPr>
          <w:ilvl w:val="0"/>
          <w:numId w:val="4"/>
        </w:numPr>
        <w:jc w:val="both"/>
      </w:pPr>
      <w:r w:rsidRPr="00A9300D">
        <w:t>COLOR_BayerRG2GRAY (BGGR)</w:t>
      </w:r>
    </w:p>
    <w:p w14:paraId="54211681" w14:textId="77777777" w:rsidR="00A9300D" w:rsidRPr="00A9300D" w:rsidRDefault="00A9300D" w:rsidP="00FD3119">
      <w:pPr>
        <w:numPr>
          <w:ilvl w:val="0"/>
          <w:numId w:val="4"/>
        </w:numPr>
        <w:jc w:val="both"/>
      </w:pPr>
      <w:r w:rsidRPr="00A9300D">
        <w:t>COLOR_BayerGR2GRAY (GBRG)</w:t>
      </w:r>
    </w:p>
    <w:p w14:paraId="14692FDA" w14:textId="77777777" w:rsidR="00A9300D" w:rsidRPr="00A9300D" w:rsidRDefault="00A9300D" w:rsidP="00FD3119">
      <w:pPr>
        <w:jc w:val="both"/>
        <w:rPr>
          <w:b/>
          <w:bCs/>
        </w:rPr>
      </w:pPr>
      <w:r w:rsidRPr="00A9300D">
        <w:rPr>
          <w:b/>
          <w:bCs/>
        </w:rPr>
        <w:t>Métodos de Demosaicing Avanzados</w:t>
      </w:r>
    </w:p>
    <w:p w14:paraId="225D81A2" w14:textId="77777777" w:rsidR="00A9300D" w:rsidRPr="00A9300D" w:rsidRDefault="00A9300D" w:rsidP="00FD3119">
      <w:pPr>
        <w:numPr>
          <w:ilvl w:val="0"/>
          <w:numId w:val="5"/>
        </w:numPr>
        <w:jc w:val="both"/>
      </w:pPr>
      <w:r w:rsidRPr="00A9300D">
        <w:t xml:space="preserve">COLOR_BayerBG2BGR_VNG (Variable </w:t>
      </w:r>
      <w:proofErr w:type="spellStart"/>
      <w:r w:rsidRPr="00A9300D">
        <w:t>Number</w:t>
      </w:r>
      <w:proofErr w:type="spellEnd"/>
      <w:r w:rsidRPr="00A9300D">
        <w:t xml:space="preserve"> </w:t>
      </w:r>
      <w:proofErr w:type="spellStart"/>
      <w:r w:rsidRPr="00A9300D">
        <w:t>of</w:t>
      </w:r>
      <w:proofErr w:type="spellEnd"/>
      <w:r w:rsidRPr="00A9300D">
        <w:t xml:space="preserve"> </w:t>
      </w:r>
      <w:proofErr w:type="spellStart"/>
      <w:r w:rsidRPr="00A9300D">
        <w:t>Gradients</w:t>
      </w:r>
      <w:proofErr w:type="spellEnd"/>
      <w:r w:rsidRPr="00A9300D">
        <w:t>)</w:t>
      </w:r>
    </w:p>
    <w:p w14:paraId="7842E99B" w14:textId="77777777" w:rsidR="00A9300D" w:rsidRPr="00A9300D" w:rsidRDefault="00A9300D" w:rsidP="00FD3119">
      <w:pPr>
        <w:numPr>
          <w:ilvl w:val="0"/>
          <w:numId w:val="5"/>
        </w:numPr>
        <w:jc w:val="both"/>
      </w:pPr>
      <w:r w:rsidRPr="00A9300D">
        <w:t>COLOR_BayerBG2BGR_EA (Edge-</w:t>
      </w:r>
      <w:proofErr w:type="spellStart"/>
      <w:r w:rsidRPr="00A9300D">
        <w:t>Aware</w:t>
      </w:r>
      <w:proofErr w:type="spellEnd"/>
      <w:r w:rsidRPr="00A9300D">
        <w:t>)</w:t>
      </w:r>
    </w:p>
    <w:p w14:paraId="3A08E3A2" w14:textId="77777777" w:rsidR="00A9300D" w:rsidRPr="00A9300D" w:rsidRDefault="00A9300D" w:rsidP="00FD3119">
      <w:pPr>
        <w:numPr>
          <w:ilvl w:val="0"/>
          <w:numId w:val="5"/>
        </w:numPr>
        <w:jc w:val="both"/>
      </w:pPr>
      <w:r w:rsidRPr="00A9300D">
        <w:t xml:space="preserve">COLOR_BayerBG2BGRA (Con canal </w:t>
      </w:r>
      <w:proofErr w:type="spellStart"/>
      <w:r w:rsidRPr="00A9300D">
        <w:t>alpha</w:t>
      </w:r>
      <w:proofErr w:type="spellEnd"/>
      <w:r w:rsidRPr="00A9300D">
        <w:t>)</w:t>
      </w:r>
    </w:p>
    <w:p w14:paraId="3CD833E4" w14:textId="523315B8" w:rsidR="006370F8" w:rsidRDefault="006370F8" w:rsidP="00FD3119">
      <w:pPr>
        <w:jc w:val="both"/>
      </w:pPr>
    </w:p>
    <w:p w14:paraId="22CF798C" w14:textId="1D87C787" w:rsidR="00FD3119" w:rsidRDefault="00FD3119" w:rsidP="00FD3119">
      <w:pPr>
        <w:jc w:val="both"/>
        <w:rPr>
          <w:b/>
          <w:bCs/>
        </w:rPr>
      </w:pPr>
      <w:r w:rsidRPr="00FD3119">
        <w:rPr>
          <w:b/>
          <w:bCs/>
        </w:rPr>
        <w:t>Referencias</w:t>
      </w:r>
      <w:r>
        <w:rPr>
          <w:b/>
          <w:bCs/>
        </w:rPr>
        <w:t xml:space="preserve"> bibliográficas. -</w:t>
      </w:r>
    </w:p>
    <w:sdt>
      <w:sdtPr>
        <w:rPr>
          <w:lang w:val="es-ES"/>
        </w:rPr>
        <w:id w:val="-12393262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BO" w:eastAsia="en-US"/>
        </w:rPr>
      </w:sdtEndPr>
      <w:sdtContent>
        <w:p w14:paraId="0296383D" w14:textId="386D7AE8" w:rsidR="00FD3119" w:rsidRDefault="00FD3119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063CF46D" w14:textId="77777777" w:rsidR="00FD3119" w:rsidRDefault="00FD3119" w:rsidP="00FD311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Canon. (2025). Obtenido de https://www.canon.es/pro/infobank/image-sensors-explained/</w:t>
              </w:r>
            </w:p>
            <w:p w14:paraId="6B79AC06" w14:textId="77777777" w:rsidR="00FD3119" w:rsidRDefault="00FD3119" w:rsidP="00FD311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hisour. (s.f.). Obtenido de https://www.hisour.com/es/data/bayer-filter/</w:t>
              </w:r>
            </w:p>
            <w:p w14:paraId="35C94563" w14:textId="77777777" w:rsidR="00FD3119" w:rsidRDefault="00FD3119" w:rsidP="00FD311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StudioPress WordPress. (2009). Obtenido de https://detrasdeunalente.blogspot.com/2009/05/tecnologia-filtro-bayer.html</w:t>
              </w:r>
            </w:p>
            <w:p w14:paraId="57F83375" w14:textId="6A61790B" w:rsidR="00FD3119" w:rsidRDefault="00FD3119" w:rsidP="00FD311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144407" w14:textId="77777777" w:rsidR="00FD3119" w:rsidRPr="00FD3119" w:rsidRDefault="00FD3119" w:rsidP="00FD3119">
      <w:pPr>
        <w:jc w:val="both"/>
        <w:rPr>
          <w:b/>
          <w:bCs/>
        </w:rPr>
      </w:pPr>
    </w:p>
    <w:sectPr w:rsidR="00FD3119" w:rsidRPr="00FD3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1AB0"/>
    <w:multiLevelType w:val="multilevel"/>
    <w:tmpl w:val="EFF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15194"/>
    <w:multiLevelType w:val="multilevel"/>
    <w:tmpl w:val="ABD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B45D4"/>
    <w:multiLevelType w:val="multilevel"/>
    <w:tmpl w:val="431C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51B60"/>
    <w:multiLevelType w:val="multilevel"/>
    <w:tmpl w:val="E3A0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62D22"/>
    <w:multiLevelType w:val="multilevel"/>
    <w:tmpl w:val="37F4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0D"/>
    <w:rsid w:val="001636B3"/>
    <w:rsid w:val="001C73D2"/>
    <w:rsid w:val="00501363"/>
    <w:rsid w:val="006370F8"/>
    <w:rsid w:val="00A9300D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E02E"/>
  <w15:chartTrackingRefBased/>
  <w15:docId w15:val="{5BFC6DAA-CAC6-4BD7-BB3A-7CDC7191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1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BO"/>
    </w:rPr>
  </w:style>
  <w:style w:type="paragraph" w:styleId="Bibliografa">
    <w:name w:val="Bibliography"/>
    <w:basedOn w:val="Normal"/>
    <w:next w:val="Normal"/>
    <w:uiPriority w:val="37"/>
    <w:unhideWhenUsed/>
    <w:rsid w:val="00FD3119"/>
  </w:style>
  <w:style w:type="paragraph" w:customStyle="1" w:styleId="paragraph">
    <w:name w:val="paragraph"/>
    <w:basedOn w:val="Normal"/>
    <w:rsid w:val="00FD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normaltextrun">
    <w:name w:val="normaltextrun"/>
    <w:basedOn w:val="Fuentedeprrafopredeter"/>
    <w:rsid w:val="00FD3119"/>
  </w:style>
  <w:style w:type="character" w:customStyle="1" w:styleId="eop">
    <w:name w:val="eop"/>
    <w:basedOn w:val="Fuentedeprrafopredeter"/>
    <w:rsid w:val="00FD3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his</b:Tag>
    <b:SourceType>InternetSite</b:SourceType>
    <b:Guid>{AE940953-2D46-4C01-BC20-FDA53D6DCD33}</b:Guid>
    <b:Author>
      <b:Author>
        <b:Corporate>hisour</b:Corporate>
      </b:Author>
    </b:Author>
    <b:URL>https://www.hisour.com/es/data/bayer-filter/</b:URL>
    <b:RefOrder>3</b:RefOrder>
  </b:Source>
  <b:Source>
    <b:Tag>Stu09</b:Tag>
    <b:SourceType>InternetSite</b:SourceType>
    <b:Guid>{076E7B9D-CC43-4E92-A2C3-CE6344955487}</b:Guid>
    <b:Author>
      <b:Author>
        <b:Corporate>StudioPress WordPress</b:Corporate>
      </b:Author>
    </b:Author>
    <b:Year>2009</b:Year>
    <b:URL>https://detrasdeunalente.blogspot.com/2009/05/tecnologia-filtro-bayer.html</b:URL>
    <b:RefOrder>2</b:RefOrder>
  </b:Source>
  <b:Source>
    <b:Tag>Can25</b:Tag>
    <b:SourceType>InternetSite</b:SourceType>
    <b:Guid>{7DA0097B-F0F6-4E4F-AD1E-55C5011952C2}</b:Guid>
    <b:Author>
      <b:Author>
        <b:Corporate>Canon</b:Corporate>
      </b:Author>
    </b:Author>
    <b:Year>2025</b:Year>
    <b:URL>https://www.canon.es/pro/infobank/image-sensors-explained/</b:URL>
    <b:RefOrder>1</b:RefOrder>
  </b:Source>
</b:Sources>
</file>

<file path=customXml/itemProps1.xml><?xml version="1.0" encoding="utf-8"?>
<ds:datastoreItem xmlns:ds="http://schemas.openxmlformats.org/officeDocument/2006/customXml" ds:itemID="{0E935593-89C0-40D5-8DE2-A703422E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Umacena</dc:creator>
  <cp:keywords/>
  <dc:description/>
  <cp:lastModifiedBy>Jhonny Umacena</cp:lastModifiedBy>
  <cp:revision>1</cp:revision>
  <dcterms:created xsi:type="dcterms:W3CDTF">2025-02-28T19:15:00Z</dcterms:created>
  <dcterms:modified xsi:type="dcterms:W3CDTF">2025-02-28T20:02:00Z</dcterms:modified>
</cp:coreProperties>
</file>