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FEC" w:rsidRDefault="00AA5FEC" w:rsidP="00AA5FEC">
      <w:pPr>
        <w:pStyle w:val="ListParagraph"/>
        <w:numPr>
          <w:ilvl w:val="0"/>
          <w:numId w:val="1"/>
        </w:numPr>
        <w:spacing w:line="360" w:lineRule="auto"/>
      </w:pPr>
      <w:r>
        <w:t>N</w:t>
      </w:r>
      <w:r w:rsidRPr="00AA5FEC">
        <w:t>guyên tắc vợ chồ</w:t>
      </w:r>
      <w:r>
        <w:t>ng bình</w:t>
      </w:r>
      <w:r w:rsidRPr="00AA5FEC">
        <w:t xml:space="preserve"> đẳng trong hôn nhân. </w:t>
      </w:r>
    </w:p>
    <w:p w:rsidR="00AA5FEC" w:rsidRDefault="00AA5FEC" w:rsidP="00AA5FEC">
      <w:pPr>
        <w:spacing w:line="360" w:lineRule="auto"/>
        <w:ind w:left="360"/>
      </w:pPr>
      <w:r>
        <w:t xml:space="preserve">     </w:t>
      </w:r>
      <w:proofErr w:type="gramStart"/>
      <w:r w:rsidRPr="00AA5FEC">
        <w:t>Sự kiện kết hôn xác lập mối quan hệ giữa vợ và chồng, mối quan hệ đó được pháp luật quy định và bảo vệ</w:t>
      </w:r>
      <w:r>
        <w:t>.</w:t>
      </w:r>
      <w:proofErr w:type="gramEnd"/>
      <w:r>
        <w:t xml:space="preserve"> Đ</w:t>
      </w:r>
      <w:r w:rsidRPr="00AA5FEC">
        <w:t>ể bảo đảm quyền và lợi ích của hai bên vợ chồng và các bên bình đẳng với nhau về quyền và nghĩa vụ đối vớ</w:t>
      </w:r>
      <w:r>
        <w:t>i gia đình thì phá</w:t>
      </w:r>
      <w:r w:rsidRPr="00AA5FEC">
        <w:t>p luậ</w:t>
      </w:r>
      <w:r>
        <w:t>t</w:t>
      </w:r>
      <w:r w:rsidRPr="00AA5FEC">
        <w:t xml:space="preserve"> quy định tại Điề</w:t>
      </w:r>
      <w:r>
        <w:t xml:space="preserve">u 17 </w:t>
      </w:r>
      <w:r w:rsidRPr="00AA5FEC">
        <w:t>Bình đẳng về quyền và nghĩa vụ giữa vợ, chồng:</w:t>
      </w:r>
    </w:p>
    <w:p w:rsidR="00AA5FEC" w:rsidRDefault="00AA5FEC" w:rsidP="00AA5FEC">
      <w:pPr>
        <w:spacing w:line="360" w:lineRule="auto"/>
        <w:ind w:left="360"/>
      </w:pPr>
      <w:r>
        <w:rPr>
          <w:i/>
        </w:rPr>
        <w:t>“</w:t>
      </w:r>
      <w:r w:rsidRPr="00AA5FEC">
        <w:rPr>
          <w:i/>
        </w:rPr>
        <w:t xml:space="preserve"> Vợ chồng bình đẳng với nhau có quyền và nghĩa vụ ngang nhau về mọi mặt trong gia đình, trong thực hiện các quyền và nghĩa vụ của công dân được quy định trong Hiến pháp, luật này và các luậ</w:t>
      </w:r>
      <w:r>
        <w:rPr>
          <w:i/>
        </w:rPr>
        <w:t>t khác có Liên quan”</w:t>
      </w:r>
      <w:r w:rsidRPr="00AA5FEC">
        <w:rPr>
          <w:i/>
        </w:rPr>
        <w:t>.</w:t>
      </w:r>
    </w:p>
    <w:p w:rsidR="009A10EC" w:rsidRPr="00AA5FEC" w:rsidRDefault="00AA5FEC" w:rsidP="00AA5FEC">
      <w:pPr>
        <w:spacing w:line="360" w:lineRule="auto"/>
        <w:ind w:left="360"/>
      </w:pPr>
      <w:r>
        <w:t xml:space="preserve">    </w:t>
      </w:r>
      <w:r w:rsidRPr="00AA5FEC">
        <w:t xml:space="preserve"> Về nguyên tắc vợ chồ</w:t>
      </w:r>
      <w:r>
        <w:t>ng b</w:t>
      </w:r>
      <w:r w:rsidRPr="00AA5FEC">
        <w:t>ình đẳng trong việc thỏ</w:t>
      </w:r>
      <w:r>
        <w:t>a t</w:t>
      </w:r>
      <w:r w:rsidRPr="00AA5FEC">
        <w:t>huận chế độ</w:t>
      </w:r>
      <w:r>
        <w:t xml:space="preserve"> t</w:t>
      </w:r>
      <w:r w:rsidRPr="00AA5FEC">
        <w:t>ài sản của vợ chồng chưa có quy định cụ thể trong luậ</w:t>
      </w:r>
      <w:r w:rsidR="00115386">
        <w:t>t và các v</w:t>
      </w:r>
      <w:r w:rsidRPr="00AA5FEC">
        <w:t>ăn bả</w:t>
      </w:r>
      <w:r w:rsidR="00115386">
        <w:t>n có l</w:t>
      </w:r>
      <w:r w:rsidRPr="00AA5FEC">
        <w:t>iên quan nhưng dựa vào quy định tại Điều 17 trên thì vợ chồ</w:t>
      </w:r>
      <w:r w:rsidR="00115386">
        <w:t>ng cũng b</w:t>
      </w:r>
      <w:r w:rsidRPr="00AA5FEC">
        <w:t>ình đẳng với nhau trong quan hệ vợ chồng và việc quyết đị</w:t>
      </w:r>
      <w:r w:rsidR="00115386">
        <w:t>nh t</w:t>
      </w:r>
      <w:r w:rsidRPr="00AA5FEC">
        <w:t>ài sản của hai vợ chồng. Đ</w:t>
      </w:r>
      <w:r w:rsidR="00115386">
        <w:t>ấy</w:t>
      </w:r>
      <w:r w:rsidRPr="00AA5FEC">
        <w:t xml:space="preserve"> là một nguyên tắc nhằm bảo vệ lợi ích hợp pháp của hai vợ chồng về</w:t>
      </w:r>
      <w:r w:rsidR="00115386">
        <w:t xml:space="preserve"> t</w:t>
      </w:r>
      <w:r w:rsidRPr="00AA5FEC">
        <w:t>ài sản mà hai bên đã bỏ ra công sức tạo dựng lên để có khố</w:t>
      </w:r>
      <w:r w:rsidR="00115386">
        <w:t>i tài</w:t>
      </w:r>
      <w:r w:rsidRPr="00AA5FEC">
        <w:t xml:space="preserve"> sản </w:t>
      </w:r>
      <w:proofErr w:type="gramStart"/>
      <w:r w:rsidRPr="00AA5FEC">
        <w:t>chung</w:t>
      </w:r>
      <w:proofErr w:type="gramEnd"/>
      <w:r w:rsidRPr="00AA5FEC">
        <w:t xml:space="preserve"> vợ chồng.</w:t>
      </w:r>
      <w:r w:rsidR="00115386">
        <w:t xml:space="preserve"> </w:t>
      </w:r>
      <w:r w:rsidR="001E342D">
        <w:t>Do đó</w:t>
      </w:r>
      <w:r w:rsidRPr="00AA5FEC">
        <w:t xml:space="preserve"> vợ và chồng có quyền và nghĩa vụ ngang nhau đối với việc sợ hữu, chiếm hữu sử dụng định đoạt khố</w:t>
      </w:r>
      <w:r w:rsidR="00115386">
        <w:t>i t</w:t>
      </w:r>
      <w:r w:rsidRPr="00AA5FEC">
        <w:t xml:space="preserve">ài sản </w:t>
      </w:r>
      <w:proofErr w:type="gramStart"/>
      <w:r w:rsidRPr="00AA5FEC">
        <w:t>chung</w:t>
      </w:r>
      <w:proofErr w:type="gramEnd"/>
      <w:r w:rsidRPr="00AA5FEC">
        <w:t xml:space="preserve"> đó. Nguyên tắ</w:t>
      </w:r>
      <w:r w:rsidR="00115386">
        <w:t>c b</w:t>
      </w:r>
      <w:r w:rsidRPr="00AA5FEC">
        <w:t>ình đẳng này cũng thấy được sự công bằng với cả vợ và chồng, dù trong thời kì hôn nhân một bên không trực tiếp tạo ra khố</w:t>
      </w:r>
      <w:r w:rsidR="00115386">
        <w:t>i t</w:t>
      </w:r>
      <w:r w:rsidRPr="00AA5FEC">
        <w:t>ài sả</w:t>
      </w:r>
      <w:r w:rsidR="00115386">
        <w:t xml:space="preserve">n </w:t>
      </w:r>
      <w:proofErr w:type="gramStart"/>
      <w:r w:rsidR="00115386">
        <w:t>chung</w:t>
      </w:r>
      <w:proofErr w:type="gramEnd"/>
      <w:r w:rsidR="00115386">
        <w:t>, mà t</w:t>
      </w:r>
      <w:r w:rsidRPr="00AA5FEC">
        <w:t>ài sản chung đó do một bên tạo ra thì việc quyết đị</w:t>
      </w:r>
      <w:r w:rsidR="00115386">
        <w:t>nh t</w:t>
      </w:r>
      <w:r w:rsidRPr="00AA5FEC">
        <w:t>ài sản của vợ chồng phả</w:t>
      </w:r>
      <w:r w:rsidR="00115386">
        <w:t>i do ý c</w:t>
      </w:r>
      <w:r w:rsidRPr="00AA5FEC">
        <w:t>hí củ</w:t>
      </w:r>
      <w:r w:rsidR="004531A7">
        <w:t xml:space="preserve">a hai bên. Đồng thời, </w:t>
      </w:r>
      <w:bookmarkStart w:id="0" w:name="_GoBack"/>
      <w:bookmarkEnd w:id="0"/>
      <w:r w:rsidRPr="00AA5FEC">
        <w:t>khi vợ chồng theo chế độ tài sản là chế độ tài sản theo thỏa thuận thì việc thỏa thuận đó phải thể hiện ý chí của cả hai bên, hai bên đẳng với nhau đưa ra các điều khoản, giao ước với bên kia sao cho điều khoản thỏa thuận đảm bảo lợi ích của cả hai bên và không thể hiện ý chí của một bên. Các bên tự do ý chí, bình đẳng với nhau khi thỏa</w:t>
      </w:r>
      <w:r w:rsidR="00115386">
        <w:t xml:space="preserve"> </w:t>
      </w:r>
      <w:r w:rsidRPr="00AA5FEC">
        <w:t>thuận về tài sản của vợ chồng là điều kiệu để sự thỏ</w:t>
      </w:r>
      <w:r w:rsidR="00115386">
        <w:t>a t</w:t>
      </w:r>
      <w:r w:rsidRPr="00AA5FEC">
        <w:t xml:space="preserve">huận đó có hiệu lực pháp luật và toàn </w:t>
      </w:r>
      <w:proofErr w:type="gramStart"/>
      <w:r w:rsidRPr="00AA5FEC">
        <w:t>án</w:t>
      </w:r>
      <w:proofErr w:type="gramEnd"/>
      <w:r w:rsidRPr="00AA5FEC">
        <w:t xml:space="preserve"> chấp thuận. </w:t>
      </w:r>
      <w:proofErr w:type="gramStart"/>
      <w:r w:rsidRPr="00AA5FEC">
        <w:t xml:space="preserve">Như vậy, nguyên tắc vợ chồng bình đẳng trong hôn nhân là một nguyên tắc quan trọng, thiết yếu để sự thỏa thuận </w:t>
      </w:r>
      <w:r w:rsidRPr="00AA5FEC">
        <w:lastRenderedPageBreak/>
        <w:t>của vợ chồng về tài sản công bằng và đảm bảo được lợi ích của các bên không bị xâm phạm.</w:t>
      </w:r>
      <w:proofErr w:type="gramEnd"/>
    </w:p>
    <w:sectPr w:rsidR="009A10EC" w:rsidRPr="00AA5FEC" w:rsidSect="00584AEE">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E24F12"/>
    <w:multiLevelType w:val="hybridMultilevel"/>
    <w:tmpl w:val="246CA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FEC"/>
    <w:rsid w:val="00115386"/>
    <w:rsid w:val="001E342D"/>
    <w:rsid w:val="004531A7"/>
    <w:rsid w:val="004C21CC"/>
    <w:rsid w:val="00584AEE"/>
    <w:rsid w:val="005F505D"/>
    <w:rsid w:val="00706AFF"/>
    <w:rsid w:val="007B6824"/>
    <w:rsid w:val="00815932"/>
    <w:rsid w:val="00853C06"/>
    <w:rsid w:val="0090439D"/>
    <w:rsid w:val="009A10EC"/>
    <w:rsid w:val="00AA5FEC"/>
    <w:rsid w:val="00B5474F"/>
    <w:rsid w:val="00B54F35"/>
    <w:rsid w:val="00C223EE"/>
    <w:rsid w:val="00D00F38"/>
    <w:rsid w:val="00EF3A6F"/>
    <w:rsid w:val="00FA0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F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2015-10-30T08:41:00Z</dcterms:created>
  <dcterms:modified xsi:type="dcterms:W3CDTF">2015-10-30T08:47:00Z</dcterms:modified>
</cp:coreProperties>
</file>