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3CCCE" w14:textId="119C9FA8" w:rsidR="00FB0FDD" w:rsidRDefault="3E8A56C0" w:rsidP="6076DD13">
      <w:pPr>
        <w:spacing w:afterAutospacing="1"/>
        <w:jc w:val="right"/>
        <w:rPr>
          <w:rFonts w:ascii="Times New Roman" w:eastAsia="Times New Roman" w:hAnsi="Times New Roman" w:cs="Times New Roman"/>
          <w:color w:val="000000" w:themeColor="text1"/>
        </w:rPr>
      </w:pPr>
      <w:r w:rsidRPr="6076DD13">
        <w:rPr>
          <w:rFonts w:ascii="Times New Roman" w:eastAsia="Times New Roman" w:hAnsi="Times New Roman" w:cs="Times New Roman"/>
          <w:b/>
          <w:bCs/>
          <w:i/>
          <w:iCs/>
          <w:color w:val="000000" w:themeColor="text1"/>
          <w:lang w:val="pt-BR"/>
        </w:rPr>
        <w:t>Mẫu 3a</w:t>
      </w:r>
    </w:p>
    <w:tbl>
      <w:tblPr>
        <w:tblW w:w="0" w:type="auto"/>
        <w:tblLayout w:type="fixed"/>
        <w:tblLook w:val="01E0" w:firstRow="1" w:lastRow="1" w:firstColumn="1" w:lastColumn="1" w:noHBand="0" w:noVBand="0"/>
      </w:tblPr>
      <w:tblGrid>
        <w:gridCol w:w="4965"/>
        <w:gridCol w:w="4320"/>
      </w:tblGrid>
      <w:tr w:rsidR="3E8A56C0" w14:paraId="239E747F" w14:textId="77777777" w:rsidTr="6076DD13">
        <w:trPr>
          <w:trHeight w:val="1725"/>
        </w:trPr>
        <w:tc>
          <w:tcPr>
            <w:tcW w:w="4965" w:type="dxa"/>
          </w:tcPr>
          <w:p w14:paraId="0464A717" w14:textId="0E0C86AD" w:rsidR="3E8A56C0" w:rsidRDefault="3E8A56C0" w:rsidP="6076DD13">
            <w:pPr>
              <w:jc w:val="center"/>
              <w:rPr>
                <w:rFonts w:ascii="Times New Roman" w:eastAsia="Times New Roman" w:hAnsi="Times New Roman" w:cs="Times New Roman"/>
              </w:rPr>
            </w:pPr>
            <w:r w:rsidRPr="6076DD13">
              <w:rPr>
                <w:rFonts w:ascii="Times New Roman" w:eastAsia="Times New Roman" w:hAnsi="Times New Roman" w:cs="Times New Roman"/>
                <w:lang w:val="pt-BR"/>
              </w:rPr>
              <w:t>HỌC VIỆN CÔNG NGHỆ BƯU CHÍNH VIỄN THÔNG</w:t>
            </w:r>
          </w:p>
          <w:p w14:paraId="097D4904" w14:textId="68C85043" w:rsidR="3E8A56C0" w:rsidRDefault="3E8A56C0" w:rsidP="6076DD13">
            <w:pPr>
              <w:spacing w:after="120"/>
              <w:jc w:val="center"/>
              <w:rPr>
                <w:rFonts w:ascii="Times New Roman" w:eastAsia="Times New Roman" w:hAnsi="Times New Roman" w:cs="Times New Roman"/>
              </w:rPr>
            </w:pPr>
            <w:r w:rsidRPr="6076DD13">
              <w:rPr>
                <w:rFonts w:ascii="Times New Roman" w:eastAsia="Times New Roman" w:hAnsi="Times New Roman" w:cs="Times New Roman"/>
              </w:rPr>
              <w:t>KHOA</w:t>
            </w:r>
            <w:r w:rsidRPr="6076DD13">
              <w:rPr>
                <w:rFonts w:ascii="Times New Roman" w:eastAsia="Times New Roman" w:hAnsi="Times New Roman" w:cs="Times New Roman"/>
                <w:b/>
                <w:bCs/>
              </w:rPr>
              <w:t>:</w:t>
            </w:r>
            <w:r w:rsidRPr="6076DD13">
              <w:rPr>
                <w:rFonts w:ascii="Times New Roman" w:eastAsia="Times New Roman" w:hAnsi="Times New Roman" w:cs="Times New Roman"/>
                <w:b/>
                <w:bCs/>
                <w:sz w:val="26"/>
                <w:szCs w:val="26"/>
              </w:rPr>
              <w:t xml:space="preserve"> </w:t>
            </w:r>
            <w:r w:rsidRPr="6076DD13">
              <w:rPr>
                <w:rFonts w:ascii="Times New Roman" w:eastAsia="Times New Roman" w:hAnsi="Times New Roman" w:cs="Times New Roman"/>
                <w:sz w:val="26"/>
                <w:szCs w:val="26"/>
              </w:rPr>
              <w:t xml:space="preserve"> </w:t>
            </w:r>
            <w:r w:rsidRPr="6076DD13">
              <w:rPr>
                <w:rFonts w:ascii="Times New Roman" w:eastAsia="Times New Roman" w:hAnsi="Times New Roman" w:cs="Times New Roman"/>
              </w:rPr>
              <w:t>CÔNG NGHỆ THÔNG TIN I</w:t>
            </w:r>
          </w:p>
          <w:p w14:paraId="7C77FA4B" w14:textId="21332905" w:rsidR="3E8A56C0" w:rsidRDefault="3E8A56C0" w:rsidP="6076DD13">
            <w:pPr>
              <w:spacing w:after="120"/>
              <w:jc w:val="center"/>
              <w:rPr>
                <w:rFonts w:ascii="Times New Roman" w:eastAsia="Times New Roman" w:hAnsi="Times New Roman" w:cs="Times New Roman"/>
              </w:rPr>
            </w:pPr>
            <w:r w:rsidRPr="6076DD13">
              <w:rPr>
                <w:rFonts w:ascii="Times New Roman" w:eastAsia="Times New Roman" w:hAnsi="Times New Roman" w:cs="Times New Roman"/>
                <w:b/>
                <w:bCs/>
              </w:rPr>
              <w:t>BỘ MÔN:</w:t>
            </w:r>
            <w:r w:rsidRPr="6076DD13">
              <w:rPr>
                <w:rFonts w:ascii="Times New Roman" w:eastAsia="Times New Roman" w:hAnsi="Times New Roman" w:cs="Times New Roman"/>
                <w:sz w:val="26"/>
                <w:szCs w:val="26"/>
              </w:rPr>
              <w:t xml:space="preserve">  </w:t>
            </w:r>
            <w:r w:rsidRPr="6076DD13">
              <w:rPr>
                <w:rFonts w:ascii="Times New Roman" w:eastAsia="Times New Roman" w:hAnsi="Times New Roman" w:cs="Times New Roman"/>
              </w:rPr>
              <w:t>KHOA HỌC MÁY TÍNH</w:t>
            </w:r>
          </w:p>
          <w:p w14:paraId="7A88B3B2" w14:textId="0F1FFF4C" w:rsidR="3E8A56C0" w:rsidRDefault="3E8A56C0" w:rsidP="6076DD13">
            <w:pPr>
              <w:jc w:val="center"/>
              <w:rPr>
                <w:rFonts w:ascii="Times New Roman" w:eastAsia="Times New Roman" w:hAnsi="Times New Roman" w:cs="Times New Roman"/>
                <w:sz w:val="26"/>
                <w:szCs w:val="26"/>
              </w:rPr>
            </w:pPr>
            <w:r>
              <w:rPr>
                <w:noProof/>
              </w:rPr>
              <w:drawing>
                <wp:inline distT="0" distB="0" distL="0" distR="0" wp14:anchorId="4A0321FF" wp14:editId="6076DD13">
                  <wp:extent cx="9525" cy="9525"/>
                  <wp:effectExtent l="0" t="0" r="0" b="0"/>
                  <wp:docPr id="1694030719" name="Picture 169403071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tc>
        <w:tc>
          <w:tcPr>
            <w:tcW w:w="4320" w:type="dxa"/>
          </w:tcPr>
          <w:p w14:paraId="4E7F6343" w14:textId="064C8F40" w:rsidR="3E8A56C0" w:rsidRDefault="3E8A56C0" w:rsidP="6076DD13">
            <w:pPr>
              <w:spacing w:afterAutospacing="1"/>
              <w:jc w:val="center"/>
              <w:rPr>
                <w:rFonts w:ascii="Times New Roman" w:eastAsia="Times New Roman" w:hAnsi="Times New Roman" w:cs="Times New Roman"/>
                <w:sz w:val="28"/>
                <w:szCs w:val="28"/>
              </w:rPr>
            </w:pPr>
          </w:p>
          <w:p w14:paraId="4D0BBE03" w14:textId="47FB8CDA" w:rsidR="3E8A56C0" w:rsidRDefault="3E8A56C0" w:rsidP="6076DD13">
            <w:pPr>
              <w:jc w:val="center"/>
              <w:rPr>
                <w:rFonts w:ascii="Times New Roman" w:eastAsia="Times New Roman" w:hAnsi="Times New Roman" w:cs="Times New Roman"/>
                <w:sz w:val="28"/>
                <w:szCs w:val="28"/>
              </w:rPr>
            </w:pPr>
            <w:r w:rsidRPr="6076DD13">
              <w:rPr>
                <w:rFonts w:ascii="Times New Roman" w:eastAsia="Times New Roman" w:hAnsi="Times New Roman" w:cs="Times New Roman"/>
                <w:b/>
                <w:bCs/>
                <w:sz w:val="28"/>
                <w:szCs w:val="28"/>
              </w:rPr>
              <w:t>ĐỀ THI KẾT THÚC HỌC PHẦN</w:t>
            </w:r>
          </w:p>
          <w:p w14:paraId="188DB000" w14:textId="21E5A9E5" w:rsidR="3E8A56C0" w:rsidRDefault="3E8A56C0" w:rsidP="6076DD13">
            <w:pPr>
              <w:jc w:val="center"/>
              <w:rPr>
                <w:rFonts w:ascii="Times New Roman" w:eastAsia="Times New Roman" w:hAnsi="Times New Roman" w:cs="Times New Roman"/>
                <w:sz w:val="24"/>
                <w:szCs w:val="24"/>
              </w:rPr>
            </w:pPr>
            <w:r w:rsidRPr="6076DD13">
              <w:rPr>
                <w:rFonts w:ascii="Times New Roman" w:eastAsia="Times New Roman" w:hAnsi="Times New Roman" w:cs="Times New Roman"/>
                <w:b/>
                <w:bCs/>
                <w:sz w:val="24"/>
                <w:szCs w:val="24"/>
              </w:rPr>
              <w:t>(Hình thức thi viết)</w:t>
            </w:r>
          </w:p>
        </w:tc>
      </w:tr>
    </w:tbl>
    <w:p w14:paraId="7DC4893A" w14:textId="2B20A52E" w:rsidR="00FB0FDD" w:rsidRDefault="00FB0FDD" w:rsidP="3E8A56C0">
      <w:pPr>
        <w:spacing w:beforeAutospacing="1" w:afterAutospacing="1"/>
        <w:jc w:val="both"/>
        <w:rPr>
          <w:rFonts w:ascii="Times New Roman" w:eastAsia="Times New Roman" w:hAnsi="Times New Roman" w:cs="Times New Roman"/>
          <w:color w:val="000000" w:themeColor="text1"/>
          <w:sz w:val="14"/>
          <w:szCs w:val="14"/>
        </w:rPr>
      </w:pPr>
    </w:p>
    <w:tbl>
      <w:tblPr>
        <w:tblW w:w="0" w:type="auto"/>
        <w:tblLayout w:type="fixed"/>
        <w:tblLook w:val="01E0" w:firstRow="1" w:lastRow="1" w:firstColumn="1" w:lastColumn="1" w:noHBand="0" w:noVBand="0"/>
      </w:tblPr>
      <w:tblGrid>
        <w:gridCol w:w="5266"/>
        <w:gridCol w:w="4094"/>
      </w:tblGrid>
      <w:tr w:rsidR="3E8A56C0" w14:paraId="4F7A4C36" w14:textId="77777777" w:rsidTr="3E8A56C0">
        <w:tc>
          <w:tcPr>
            <w:tcW w:w="9360" w:type="dxa"/>
            <w:gridSpan w:val="2"/>
          </w:tcPr>
          <w:p w14:paraId="3B5135A5" w14:textId="0E64DE83" w:rsidR="3E8A56C0" w:rsidRDefault="3E8A56C0" w:rsidP="3E8A56C0">
            <w:pPr>
              <w:spacing w:before="60" w:after="60"/>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lang w:val="pt-BR"/>
              </w:rPr>
              <w:t>Học phần:</w:t>
            </w:r>
            <w:r w:rsidRPr="3E8A56C0">
              <w:rPr>
                <w:rFonts w:ascii="Times New Roman" w:eastAsia="Times New Roman" w:hAnsi="Times New Roman" w:cs="Times New Roman"/>
                <w:b/>
                <w:bCs/>
                <w:lang w:val="pt-BR"/>
              </w:rPr>
              <w:t xml:space="preserve">  </w:t>
            </w:r>
            <w:r w:rsidRPr="3E8A56C0">
              <w:rPr>
                <w:rFonts w:ascii="Times New Roman" w:eastAsia="Times New Roman" w:hAnsi="Times New Roman" w:cs="Times New Roman"/>
                <w:b/>
                <w:bCs/>
                <w:sz w:val="24"/>
                <w:szCs w:val="24"/>
                <w:lang w:val="pt-BR"/>
              </w:rPr>
              <w:t>Nhập môn Trí tuệ nhân tạo (Học kỳ 2 năm học 2021-2022)</w:t>
            </w:r>
          </w:p>
        </w:tc>
      </w:tr>
      <w:tr w:rsidR="3E8A56C0" w14:paraId="7A43BF3C" w14:textId="77777777" w:rsidTr="3E8A56C0">
        <w:tc>
          <w:tcPr>
            <w:tcW w:w="5266" w:type="dxa"/>
          </w:tcPr>
          <w:p w14:paraId="4A807FB9" w14:textId="0C9F0530" w:rsidR="3E8A56C0" w:rsidRDefault="3E8A56C0" w:rsidP="3E8A56C0">
            <w:pPr>
              <w:spacing w:before="60" w:after="60"/>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rPr>
              <w:t xml:space="preserve">Lớp:  </w:t>
            </w:r>
          </w:p>
        </w:tc>
        <w:tc>
          <w:tcPr>
            <w:tcW w:w="4094" w:type="dxa"/>
          </w:tcPr>
          <w:p w14:paraId="610E3D74" w14:textId="3251EC1D" w:rsidR="3E8A56C0" w:rsidRDefault="3E8A56C0" w:rsidP="3E8A56C0">
            <w:pPr>
              <w:spacing w:before="60" w:after="60"/>
              <w:jc w:val="center"/>
              <w:rPr>
                <w:rFonts w:ascii="Times New Roman" w:eastAsia="Times New Roman" w:hAnsi="Times New Roman" w:cs="Times New Roman"/>
                <w:sz w:val="24"/>
                <w:szCs w:val="24"/>
              </w:rPr>
            </w:pPr>
            <w:r w:rsidRPr="3E8A56C0">
              <w:rPr>
                <w:rFonts w:ascii="Times New Roman" w:eastAsia="Times New Roman" w:hAnsi="Times New Roman" w:cs="Times New Roman"/>
                <w:b/>
                <w:bCs/>
                <w:sz w:val="24"/>
                <w:szCs w:val="24"/>
              </w:rPr>
              <w:t xml:space="preserve">Thời gian thi: </w:t>
            </w:r>
            <w:r w:rsidRPr="3E8A56C0">
              <w:rPr>
                <w:rFonts w:ascii="Times New Roman" w:eastAsia="Times New Roman" w:hAnsi="Times New Roman" w:cs="Times New Roman"/>
                <w:sz w:val="24"/>
                <w:szCs w:val="24"/>
              </w:rPr>
              <w:t xml:space="preserve">  90 phút</w:t>
            </w:r>
          </w:p>
        </w:tc>
      </w:tr>
      <w:tr w:rsidR="3E8A56C0" w14:paraId="529102CF" w14:textId="77777777" w:rsidTr="3E8A56C0">
        <w:tc>
          <w:tcPr>
            <w:tcW w:w="9360" w:type="dxa"/>
            <w:gridSpan w:val="2"/>
          </w:tcPr>
          <w:p w14:paraId="2206D148" w14:textId="3D434990" w:rsidR="3E8A56C0" w:rsidRDefault="3E8A56C0" w:rsidP="3E8A56C0">
            <w:pPr>
              <w:spacing w:before="60" w:after="60"/>
              <w:rPr>
                <w:rFonts w:ascii="Times New Roman" w:eastAsia="Times New Roman" w:hAnsi="Times New Roman" w:cs="Times New Roman"/>
                <w:sz w:val="24"/>
                <w:szCs w:val="24"/>
              </w:rPr>
            </w:pPr>
          </w:p>
        </w:tc>
      </w:tr>
    </w:tbl>
    <w:p w14:paraId="02AA593A" w14:textId="0643EEF3" w:rsidR="00FB0FDD" w:rsidRDefault="3E8A56C0" w:rsidP="6076DD13">
      <w:pPr>
        <w:spacing w:before="60" w:beforeAutospacing="1" w:afterAutospacing="1"/>
        <w:jc w:val="center"/>
        <w:rPr>
          <w:rFonts w:ascii="Times New Roman" w:eastAsia="Times New Roman" w:hAnsi="Times New Roman" w:cs="Times New Roman"/>
          <w:color w:val="000000" w:themeColor="text1"/>
          <w:sz w:val="28"/>
          <w:szCs w:val="28"/>
        </w:rPr>
      </w:pPr>
      <w:r w:rsidRPr="6076DD13">
        <w:rPr>
          <w:rFonts w:ascii="Times New Roman" w:eastAsia="Times New Roman" w:hAnsi="Times New Roman" w:cs="Times New Roman"/>
          <w:b/>
          <w:bCs/>
          <w:color w:val="000000" w:themeColor="text1"/>
          <w:sz w:val="28"/>
          <w:szCs w:val="28"/>
        </w:rPr>
        <w:t>Đề số</w:t>
      </w:r>
      <w:r w:rsidRPr="6076DD13">
        <w:rPr>
          <w:rFonts w:ascii="Times New Roman" w:eastAsia="Times New Roman" w:hAnsi="Times New Roman" w:cs="Times New Roman"/>
          <w:color w:val="000000" w:themeColor="text1"/>
          <w:sz w:val="28"/>
          <w:szCs w:val="28"/>
        </w:rPr>
        <w:t>: 1</w:t>
      </w:r>
    </w:p>
    <w:p w14:paraId="325272B4" w14:textId="7E5C2040" w:rsidR="00FB0FDD" w:rsidRDefault="3E8A56C0" w:rsidP="6076DD13">
      <w:pPr>
        <w:tabs>
          <w:tab w:val="center" w:pos="4916"/>
          <w:tab w:val="right" w:pos="9832"/>
        </w:tabs>
        <w:spacing w:before="60" w:beforeAutospacing="1" w:afterAutospacing="1"/>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 xml:space="preserve">Câu 1: (2 điểm) </w:t>
      </w:r>
    </w:p>
    <w:tbl>
      <w:tblPr>
        <w:tblW w:w="9060" w:type="dxa"/>
        <w:tblLayout w:type="fixed"/>
        <w:tblLook w:val="01E0" w:firstRow="1" w:lastRow="1" w:firstColumn="1" w:lastColumn="1" w:noHBand="0" w:noVBand="0"/>
      </w:tblPr>
      <w:tblGrid>
        <w:gridCol w:w="4965"/>
        <w:gridCol w:w="4095"/>
      </w:tblGrid>
      <w:tr w:rsidR="3E8A56C0" w14:paraId="2E962BF8" w14:textId="77777777" w:rsidTr="6076DD13">
        <w:trPr>
          <w:trHeight w:val="3855"/>
        </w:trPr>
        <w:tc>
          <w:tcPr>
            <w:tcW w:w="4965" w:type="dxa"/>
          </w:tcPr>
          <w:p w14:paraId="68331EAE" w14:textId="09E27B2F" w:rsidR="3E8A56C0" w:rsidRDefault="3E8A56C0" w:rsidP="6076DD13">
            <w:pPr>
              <w:spacing w:after="0"/>
              <w:jc w:val="both"/>
              <w:rPr>
                <w:rFonts w:ascii="Times New Roman" w:eastAsia="Times New Roman" w:hAnsi="Times New Roman" w:cs="Times New Roman"/>
                <w:sz w:val="26"/>
                <w:szCs w:val="26"/>
              </w:rPr>
            </w:pPr>
            <w:r>
              <w:rPr>
                <w:noProof/>
              </w:rPr>
              <w:drawing>
                <wp:inline distT="0" distB="0" distL="0" distR="0" wp14:anchorId="565555AB" wp14:editId="220575F4">
                  <wp:extent cx="2648886" cy="2176010"/>
                  <wp:effectExtent l="0" t="0" r="0" b="0"/>
                  <wp:docPr id="1040167238" name="Picture 104016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48886" cy="2176010"/>
                          </a:xfrm>
                          <a:prstGeom prst="rect">
                            <a:avLst/>
                          </a:prstGeom>
                        </pic:spPr>
                      </pic:pic>
                    </a:graphicData>
                  </a:graphic>
                </wp:inline>
              </w:drawing>
            </w:r>
          </w:p>
        </w:tc>
        <w:tc>
          <w:tcPr>
            <w:tcW w:w="4095" w:type="dxa"/>
          </w:tcPr>
          <w:p w14:paraId="7F50E119" w14:textId="660E52FC" w:rsidR="3E8A56C0" w:rsidRDefault="3E8A56C0" w:rsidP="6076DD13">
            <w:pPr>
              <w:spacing w:after="0"/>
              <w:jc w:val="both"/>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Thuật toán A* được sử dụng tìm đường đi từ S tới G trên đồ thị sau. Giá thành đường đi cho bởi các số bên cạnh mũi tên. Giả sử có hai hàm heuristic h và i được sử dụng (hình vẽ).</w:t>
            </w:r>
          </w:p>
          <w:p w14:paraId="599E1132" w14:textId="33D6BE8C" w:rsidR="3E8A56C0" w:rsidRDefault="3E8A56C0" w:rsidP="6076DD13">
            <w:pPr>
              <w:spacing w:after="0"/>
              <w:jc w:val="both"/>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 xml:space="preserve">a) (0.5 điểm) Hàm heuristic nào (h,i hoặc cả hai) là hàm </w:t>
            </w:r>
            <w:r w:rsidRPr="6076DD13">
              <w:rPr>
                <w:rFonts w:ascii="Times New Roman" w:eastAsia="Times New Roman" w:hAnsi="Times New Roman" w:cs="Times New Roman"/>
                <w:i/>
                <w:iCs/>
                <w:sz w:val="24"/>
                <w:szCs w:val="24"/>
              </w:rPr>
              <w:t>có thể chấp nhận</w:t>
            </w:r>
            <w:r w:rsidRPr="6076DD13">
              <w:rPr>
                <w:rFonts w:ascii="Times New Roman" w:eastAsia="Times New Roman" w:hAnsi="Times New Roman" w:cs="Times New Roman"/>
                <w:sz w:val="24"/>
                <w:szCs w:val="24"/>
              </w:rPr>
              <w:t xml:space="preserve"> (admissible) ? Giải thích tại sao ? </w:t>
            </w:r>
          </w:p>
          <w:p w14:paraId="158B8B83" w14:textId="5F77FA20" w:rsidR="3E8A56C0" w:rsidRDefault="3E8A56C0" w:rsidP="6076DD13">
            <w:pPr>
              <w:spacing w:after="0"/>
              <w:jc w:val="both"/>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 xml:space="preserve">b) (1,5 điểm) Điền vào bảng d giá trị hàm f cho các nút trong quá trình tìm đường theo A* nếu sử dụng hàm h. </w:t>
            </w:r>
          </w:p>
        </w:tc>
      </w:tr>
    </w:tbl>
    <w:p w14:paraId="528308E9" w14:textId="2F6FB315" w:rsidR="00FB0FDD" w:rsidRDefault="3E8A56C0" w:rsidP="6076DD13">
      <w:pPr>
        <w:spacing w:before="60" w:beforeAutospacing="1"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b/>
          <w:bCs/>
          <w:color w:val="000000" w:themeColor="text1"/>
          <w:sz w:val="24"/>
          <w:szCs w:val="24"/>
        </w:rPr>
        <w:t>Câu 2</w:t>
      </w:r>
      <w:r w:rsidRPr="6076DD13">
        <w:rPr>
          <w:rFonts w:ascii="Times New Roman" w:eastAsia="Times New Roman" w:hAnsi="Times New Roman" w:cs="Times New Roman"/>
          <w:color w:val="000000" w:themeColor="text1"/>
          <w:sz w:val="24"/>
          <w:szCs w:val="24"/>
        </w:rPr>
        <w:t xml:space="preserve"> (2 điểm)</w:t>
      </w:r>
    </w:p>
    <w:p w14:paraId="24B36528" w14:textId="2BB23E07"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 Cho cơ sở tri thức KB sau dưới dạng ngôn ngữ tự nhiên và lôgic vị từ:</w:t>
      </w:r>
    </w:p>
    <w:p w14:paraId="06C32736" w14:textId="6059FACE"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 Gấu trúc là gấu. </w:t>
      </w:r>
      <w:r>
        <w:rPr>
          <w:noProof/>
        </w:rPr>
        <w:drawing>
          <wp:inline distT="0" distB="0" distL="0" distR="0" wp14:anchorId="0AACD072" wp14:editId="0D297F66">
            <wp:extent cx="1143000" cy="209550"/>
            <wp:effectExtent l="0" t="0" r="0" b="0"/>
            <wp:docPr id="2124673648" name="Picture 21246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209550"/>
                    </a:xfrm>
                    <a:prstGeom prst="rect">
                      <a:avLst/>
                    </a:prstGeom>
                  </pic:spPr>
                </pic:pic>
              </a:graphicData>
            </a:graphic>
          </wp:inline>
        </w:drawing>
      </w:r>
    </w:p>
    <w:p w14:paraId="427B695C" w14:textId="6CA570ED"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 Po là gấu trúc. </w:t>
      </w:r>
      <w:r>
        <w:rPr>
          <w:noProof/>
        </w:rPr>
        <w:drawing>
          <wp:inline distT="0" distB="0" distL="0" distR="0" wp14:anchorId="6E115874" wp14:editId="0B0EC9EC">
            <wp:extent cx="438150" cy="209550"/>
            <wp:effectExtent l="0" t="0" r="0" b="0"/>
            <wp:docPr id="840581814" name="Picture 84058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 cy="209550"/>
                    </a:xfrm>
                    <a:prstGeom prst="rect">
                      <a:avLst/>
                    </a:prstGeom>
                  </pic:spPr>
                </pic:pic>
              </a:graphicData>
            </a:graphic>
          </wp:inline>
        </w:drawing>
      </w:r>
    </w:p>
    <w:p w14:paraId="5CF0B188" w14:textId="783212AB"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 Gấu trúc thích ăn lá. </w:t>
      </w:r>
      <w:r>
        <w:rPr>
          <w:noProof/>
        </w:rPr>
        <w:drawing>
          <wp:inline distT="0" distB="0" distL="0" distR="0" wp14:anchorId="0762F5A6" wp14:editId="2635684F">
            <wp:extent cx="1352550" cy="209550"/>
            <wp:effectExtent l="0" t="0" r="0" b="0"/>
            <wp:docPr id="1357637131" name="Picture 1357637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209550"/>
                    </a:xfrm>
                    <a:prstGeom prst="rect">
                      <a:avLst/>
                    </a:prstGeom>
                  </pic:spPr>
                </pic:pic>
              </a:graphicData>
            </a:graphic>
          </wp:inline>
        </w:drawing>
      </w:r>
    </w:p>
    <w:p w14:paraId="48605836" w14:textId="7841C2C1"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 Po biết kungfu. </w:t>
      </w:r>
      <w:r>
        <w:rPr>
          <w:noProof/>
        </w:rPr>
        <w:drawing>
          <wp:inline distT="0" distB="0" distL="0" distR="0" wp14:anchorId="4494E182" wp14:editId="7EB6BCB9">
            <wp:extent cx="466725" cy="209550"/>
            <wp:effectExtent l="0" t="0" r="0" b="0"/>
            <wp:docPr id="234713080" name="Picture 23471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6725" cy="209550"/>
                    </a:xfrm>
                    <a:prstGeom prst="rect">
                      <a:avLst/>
                    </a:prstGeom>
                  </pic:spPr>
                </pic:pic>
              </a:graphicData>
            </a:graphic>
          </wp:inline>
        </w:drawing>
      </w:r>
    </w:p>
    <w:p w14:paraId="46F11CB6" w14:textId="48F37D8A"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a) Viết truy vấn câu sau “Có con gấu thích ăn lá và biết kungfu” dưới dạng logic vị từ sử dụng các vị từ đã cho. Chứng minh câu truy vấn đúng sử dụng phép suy diễn tiến. (1 điểm )</w:t>
      </w:r>
    </w:p>
    <w:p w14:paraId="764A5676" w14:textId="4B23A81D"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lastRenderedPageBreak/>
        <w:t>c) Nhược điểm của suy diễn tiến so với suy diễn lùi. (0.5 điểm )</w:t>
      </w:r>
    </w:p>
    <w:p w14:paraId="14249AC1" w14:textId="38518585" w:rsidR="00FB0FDD" w:rsidRDefault="3E8A56C0" w:rsidP="6076DD13">
      <w:pPr>
        <w:spacing w:after="0"/>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b/>
          <w:bCs/>
          <w:color w:val="000000" w:themeColor="text1"/>
          <w:sz w:val="24"/>
          <w:szCs w:val="24"/>
        </w:rPr>
        <w:t>Câu 3</w:t>
      </w:r>
      <w:r w:rsidRPr="6076DD13">
        <w:rPr>
          <w:rFonts w:ascii="Times New Roman" w:eastAsia="Times New Roman" w:hAnsi="Times New Roman" w:cs="Times New Roman"/>
          <w:color w:val="000000" w:themeColor="text1"/>
          <w:sz w:val="24"/>
          <w:szCs w:val="24"/>
        </w:rPr>
        <w:t xml:space="preserve"> (3 điểm)</w:t>
      </w:r>
    </w:p>
    <w:p w14:paraId="7A68B25F" w14:textId="6375BDB4" w:rsidR="00FB0FDD" w:rsidRDefault="3E8A56C0" w:rsidP="6076DD13">
      <w:pPr>
        <w:spacing w:before="120" w:after="0"/>
        <w:jc w:val="both"/>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 xml:space="preserve">Giả sử một loại virus (biểu diễn bằng biến ngẫu nhiên </w:t>
      </w:r>
      <w:r w:rsidRPr="6076DD13">
        <w:rPr>
          <w:rFonts w:ascii="Times New Roman" w:eastAsia="Times New Roman" w:hAnsi="Times New Roman" w:cs="Times New Roman"/>
          <w:i/>
          <w:iCs/>
          <w:color w:val="000000" w:themeColor="text1"/>
          <w:sz w:val="24"/>
          <w:szCs w:val="24"/>
        </w:rPr>
        <w:t>V</w:t>
      </w:r>
      <w:r w:rsidRPr="6076DD13">
        <w:rPr>
          <w:rFonts w:ascii="Times New Roman" w:eastAsia="Times New Roman" w:hAnsi="Times New Roman" w:cs="Times New Roman"/>
          <w:color w:val="000000" w:themeColor="text1"/>
          <w:sz w:val="24"/>
          <w:szCs w:val="24"/>
        </w:rPr>
        <w:t xml:space="preserve">) có thể gây ra ba hậu quả sau: mất file (biến </w:t>
      </w:r>
      <w:r w:rsidRPr="6076DD13">
        <w:rPr>
          <w:rFonts w:ascii="Times New Roman" w:eastAsia="Times New Roman" w:hAnsi="Times New Roman" w:cs="Times New Roman"/>
          <w:i/>
          <w:iCs/>
          <w:color w:val="000000" w:themeColor="text1"/>
          <w:sz w:val="24"/>
          <w:szCs w:val="24"/>
        </w:rPr>
        <w:t>F</w:t>
      </w:r>
      <w:r w:rsidRPr="6076DD13">
        <w:rPr>
          <w:rFonts w:ascii="Times New Roman" w:eastAsia="Times New Roman" w:hAnsi="Times New Roman" w:cs="Times New Roman"/>
          <w:color w:val="000000" w:themeColor="text1"/>
          <w:sz w:val="24"/>
          <w:szCs w:val="24"/>
        </w:rPr>
        <w:t xml:space="preserve">), máy chạy chậm (biến </w:t>
      </w:r>
      <w:r w:rsidRPr="6076DD13">
        <w:rPr>
          <w:rFonts w:ascii="Times New Roman" w:eastAsia="Times New Roman" w:hAnsi="Times New Roman" w:cs="Times New Roman"/>
          <w:i/>
          <w:iCs/>
          <w:color w:val="000000" w:themeColor="text1"/>
          <w:sz w:val="24"/>
          <w:szCs w:val="24"/>
        </w:rPr>
        <w:t>C</w:t>
      </w:r>
      <w:r w:rsidRPr="6076DD13">
        <w:rPr>
          <w:rFonts w:ascii="Times New Roman" w:eastAsia="Times New Roman" w:hAnsi="Times New Roman" w:cs="Times New Roman"/>
          <w:color w:val="000000" w:themeColor="text1"/>
          <w:sz w:val="24"/>
          <w:szCs w:val="24"/>
        </w:rPr>
        <w:t>), máy tự khởi động lại (biến R). Biết xác suất mất file khi không nhiễm và có nhiễm virus là 0.05 và 0.6; xác suất máy chạy chậm khi không nhiễm virus và có nhiễm là 0.2 và 0.7; xác suất máy tự khởi động khi không virus và có virus là 0.05 và 0.5. Quan sát cho thấy số máy nhiễm loại virus này là 20 trên 100 máy.</w:t>
      </w:r>
    </w:p>
    <w:p w14:paraId="4FAC7348" w14:textId="10395201" w:rsidR="00FB0FDD" w:rsidRDefault="3E8A56C0" w:rsidP="6076DD13">
      <w:pPr>
        <w:spacing w:after="0"/>
        <w:jc w:val="both"/>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a) Vẽ mạng Bayes và bảng xác suất điều kiện cho ví dụ này.</w:t>
      </w:r>
    </w:p>
    <w:p w14:paraId="154C0E94" w14:textId="3AED4761" w:rsidR="00FB0FDD" w:rsidRDefault="3E8A56C0" w:rsidP="6076DD13">
      <w:pPr>
        <w:spacing w:before="60" w:beforeAutospacing="1" w:after="0"/>
        <w:jc w:val="both"/>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rPr>
        <w:t>b) Máy tính phòng thực hành chạy chậm. Tính xác suất máy đó nhiễm virus.</w:t>
      </w:r>
    </w:p>
    <w:p w14:paraId="21A5C490" w14:textId="01C6611A" w:rsidR="00FB0FDD" w:rsidRDefault="3E8A56C0" w:rsidP="6076DD13">
      <w:pPr>
        <w:spacing w:before="60" w:beforeAutospacing="1" w:afterAutospacing="1" w:line="240" w:lineRule="auto"/>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b/>
          <w:bCs/>
          <w:color w:val="000000" w:themeColor="text1"/>
          <w:sz w:val="24"/>
          <w:szCs w:val="24"/>
        </w:rPr>
        <w:t xml:space="preserve">Câu 4 </w:t>
      </w:r>
      <w:r w:rsidRPr="6076DD13">
        <w:rPr>
          <w:rFonts w:ascii="Times New Roman" w:eastAsia="Times New Roman" w:hAnsi="Times New Roman" w:cs="Times New Roman"/>
          <w:color w:val="000000" w:themeColor="text1"/>
          <w:sz w:val="24"/>
          <w:szCs w:val="24"/>
        </w:rPr>
        <w:t>(3 điểm)</w:t>
      </w:r>
    </w:p>
    <w:p w14:paraId="65F1D505" w14:textId="07E616A5" w:rsidR="00FB0FDD" w:rsidRDefault="3E8A56C0" w:rsidP="6076DD13">
      <w:pPr>
        <w:spacing w:before="120" w:after="0" w:line="240" w:lineRule="auto"/>
        <w:jc w:val="both"/>
        <w:rPr>
          <w:rFonts w:ascii="Times New Roman" w:eastAsia="Times New Roman" w:hAnsi="Times New Roman" w:cs="Times New Roman"/>
          <w:color w:val="000000" w:themeColor="text1"/>
          <w:sz w:val="24"/>
          <w:szCs w:val="24"/>
          <w:lang w:val="fr-FR"/>
        </w:rPr>
      </w:pPr>
      <w:r w:rsidRPr="6076DD13">
        <w:rPr>
          <w:rFonts w:ascii="Times New Roman" w:eastAsia="Times New Roman" w:hAnsi="Times New Roman" w:cs="Times New Roman"/>
          <w:color w:val="000000" w:themeColor="text1"/>
          <w:sz w:val="24"/>
          <w:szCs w:val="24"/>
          <w:lang w:val="fr-FR"/>
        </w:rPr>
        <w:t>Cho dữ liệu huấn luyện dưới đây, các dòng A, B, C là thuộc tính, D là nhãn phân loại, E là nhãn dự đoán  (hồi quy).</w:t>
      </w:r>
    </w:p>
    <w:p w14:paraId="51055958" w14:textId="0D6E43D9" w:rsidR="00FB0FDD" w:rsidRDefault="3E8A56C0" w:rsidP="6076DD13">
      <w:pPr>
        <w:spacing w:after="0" w:line="240" w:lineRule="auto"/>
        <w:jc w:val="both"/>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color w:val="000000" w:themeColor="text1"/>
          <w:sz w:val="24"/>
          <w:szCs w:val="24"/>
          <w:lang w:val="fr-FR"/>
        </w:rPr>
        <w:t xml:space="preserve">a) </w:t>
      </w:r>
      <w:r w:rsidRPr="6076DD13">
        <w:rPr>
          <w:rFonts w:ascii="Times New Roman" w:eastAsia="Times New Roman" w:hAnsi="Times New Roman" w:cs="Times New Roman"/>
          <w:color w:val="000000" w:themeColor="text1"/>
          <w:sz w:val="24"/>
          <w:szCs w:val="24"/>
        </w:rPr>
        <w:t>Tìm nút gốc của cây quyết định cho bài toán phân loại sử dụng thuật toán ID3 cho dữ liệu này.</w:t>
      </w:r>
    </w:p>
    <w:p w14:paraId="56BC13D8" w14:textId="585DA9BB" w:rsidR="00FB0FDD" w:rsidRDefault="2DFF2976" w:rsidP="2DFF2976">
      <w:pPr>
        <w:spacing w:after="0" w:line="240" w:lineRule="auto"/>
        <w:jc w:val="both"/>
        <w:rPr>
          <w:rFonts w:ascii="Times New Roman" w:eastAsia="Times New Roman" w:hAnsi="Times New Roman" w:cs="Times New Roman"/>
          <w:color w:val="000000" w:themeColor="text1"/>
          <w:sz w:val="24"/>
          <w:szCs w:val="24"/>
        </w:rPr>
      </w:pPr>
      <w:r w:rsidRPr="2DFF2976">
        <w:rPr>
          <w:rFonts w:ascii="Times New Roman" w:eastAsia="Times New Roman" w:hAnsi="Times New Roman" w:cs="Times New Roman"/>
          <w:color w:val="000000" w:themeColor="text1"/>
          <w:sz w:val="24"/>
          <w:szCs w:val="24"/>
        </w:rPr>
        <w:t>b) Tìm nhãn dự đoán (E)cho mẫu dữ liệu (</w:t>
      </w:r>
      <w:r w:rsidRPr="2DFF2976">
        <w:rPr>
          <w:rFonts w:ascii="Times New Roman" w:eastAsia="Times New Roman" w:hAnsi="Times New Roman" w:cs="Times New Roman"/>
          <w:b/>
          <w:bCs/>
          <w:color w:val="000000" w:themeColor="text1"/>
          <w:sz w:val="24"/>
          <w:szCs w:val="24"/>
        </w:rPr>
        <w:t>A=2, B=2, C=1</w:t>
      </w:r>
      <w:r w:rsidRPr="2DFF2976">
        <w:rPr>
          <w:rFonts w:ascii="Times New Roman" w:eastAsia="Times New Roman" w:hAnsi="Times New Roman" w:cs="Times New Roman"/>
          <w:color w:val="000000" w:themeColor="text1"/>
          <w:sz w:val="24"/>
          <w:szCs w:val="24"/>
        </w:rPr>
        <w:t xml:space="preserve">) sử dụng phương pháp k láng giềng gần nhất với k = 3. </w:t>
      </w:r>
    </w:p>
    <w:p w14:paraId="082FE789" w14:textId="2593F9AB" w:rsidR="2DFF2976" w:rsidRDefault="2DFF2976" w:rsidP="2DFF2976">
      <w:pPr>
        <w:spacing w:after="0" w:line="240" w:lineRule="auto"/>
        <w:jc w:val="both"/>
        <w:rPr>
          <w:rFonts w:ascii="Times New Roman" w:eastAsia="Times New Roman" w:hAnsi="Times New Roman" w:cs="Times New Roman"/>
          <w:color w:val="000000" w:themeColor="text1"/>
          <w:sz w:val="24"/>
          <w:szCs w:val="24"/>
        </w:rPr>
      </w:pPr>
    </w:p>
    <w:tbl>
      <w:tblPr>
        <w:tblW w:w="5220" w:type="dxa"/>
        <w:tblLayout w:type="fixed"/>
        <w:tblLook w:val="01E0" w:firstRow="1" w:lastRow="1" w:firstColumn="1" w:lastColumn="1" w:noHBand="0" w:noVBand="0"/>
      </w:tblPr>
      <w:tblGrid>
        <w:gridCol w:w="540"/>
        <w:gridCol w:w="600"/>
        <w:gridCol w:w="825"/>
        <w:gridCol w:w="750"/>
        <w:gridCol w:w="675"/>
        <w:gridCol w:w="780"/>
        <w:gridCol w:w="1050"/>
      </w:tblGrid>
      <w:tr w:rsidR="3E8A56C0" w14:paraId="0D78794E" w14:textId="77777777" w:rsidTr="2DFF2976">
        <w:tc>
          <w:tcPr>
            <w:tcW w:w="540" w:type="dxa"/>
            <w:tcBorders>
              <w:top w:val="single" w:sz="6" w:space="0" w:color="auto"/>
              <w:left w:val="single" w:sz="6" w:space="0" w:color="auto"/>
              <w:bottom w:val="single" w:sz="6" w:space="0" w:color="auto"/>
              <w:right w:val="single" w:sz="6" w:space="0" w:color="auto"/>
            </w:tcBorders>
          </w:tcPr>
          <w:p w14:paraId="107E5C11" w14:textId="09A5C865"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A</w:t>
            </w:r>
          </w:p>
        </w:tc>
        <w:tc>
          <w:tcPr>
            <w:tcW w:w="600" w:type="dxa"/>
            <w:tcBorders>
              <w:top w:val="single" w:sz="6" w:space="0" w:color="auto"/>
              <w:left w:val="single" w:sz="6" w:space="0" w:color="auto"/>
              <w:bottom w:val="single" w:sz="6" w:space="0" w:color="auto"/>
              <w:right w:val="single" w:sz="6" w:space="0" w:color="auto"/>
            </w:tcBorders>
          </w:tcPr>
          <w:p w14:paraId="58E591D1" w14:textId="62294B4D"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825" w:type="dxa"/>
            <w:tcBorders>
              <w:top w:val="single" w:sz="6" w:space="0" w:color="auto"/>
              <w:left w:val="single" w:sz="6" w:space="0" w:color="auto"/>
              <w:bottom w:val="single" w:sz="6" w:space="0" w:color="auto"/>
              <w:right w:val="single" w:sz="6" w:space="0" w:color="auto"/>
            </w:tcBorders>
          </w:tcPr>
          <w:p w14:paraId="4E389BFA" w14:textId="5104395D"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750" w:type="dxa"/>
            <w:tcBorders>
              <w:top w:val="single" w:sz="6" w:space="0" w:color="auto"/>
              <w:left w:val="single" w:sz="6" w:space="0" w:color="auto"/>
              <w:bottom w:val="single" w:sz="6" w:space="0" w:color="auto"/>
              <w:right w:val="single" w:sz="6" w:space="0" w:color="auto"/>
            </w:tcBorders>
          </w:tcPr>
          <w:p w14:paraId="24E4A719" w14:textId="0599D4C6"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675" w:type="dxa"/>
            <w:tcBorders>
              <w:top w:val="single" w:sz="6" w:space="0" w:color="auto"/>
              <w:left w:val="single" w:sz="6" w:space="0" w:color="auto"/>
              <w:bottom w:val="single" w:sz="6" w:space="0" w:color="auto"/>
              <w:right w:val="single" w:sz="6" w:space="0" w:color="auto"/>
            </w:tcBorders>
          </w:tcPr>
          <w:p w14:paraId="4035361B" w14:textId="131CED83"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780" w:type="dxa"/>
            <w:tcBorders>
              <w:top w:val="single" w:sz="6" w:space="0" w:color="auto"/>
              <w:left w:val="single" w:sz="6" w:space="0" w:color="auto"/>
              <w:bottom w:val="single" w:sz="6" w:space="0" w:color="auto"/>
              <w:right w:val="single" w:sz="6" w:space="0" w:color="auto"/>
            </w:tcBorders>
          </w:tcPr>
          <w:p w14:paraId="0882CA51" w14:textId="27584D85"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1050" w:type="dxa"/>
            <w:tcBorders>
              <w:top w:val="single" w:sz="6" w:space="0" w:color="auto"/>
              <w:left w:val="single" w:sz="6" w:space="0" w:color="auto"/>
              <w:bottom w:val="single" w:sz="6" w:space="0" w:color="auto"/>
              <w:right w:val="single" w:sz="6" w:space="0" w:color="auto"/>
            </w:tcBorders>
          </w:tcPr>
          <w:p w14:paraId="04044973" w14:textId="5F277744"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r>
      <w:tr w:rsidR="3E8A56C0" w14:paraId="71FC74B4" w14:textId="77777777" w:rsidTr="2DFF2976">
        <w:tc>
          <w:tcPr>
            <w:tcW w:w="540" w:type="dxa"/>
            <w:tcBorders>
              <w:top w:val="single" w:sz="6" w:space="0" w:color="auto"/>
              <w:left w:val="single" w:sz="6" w:space="0" w:color="auto"/>
              <w:bottom w:val="single" w:sz="6" w:space="0" w:color="auto"/>
              <w:right w:val="single" w:sz="6" w:space="0" w:color="auto"/>
            </w:tcBorders>
          </w:tcPr>
          <w:p w14:paraId="7F840A3A" w14:textId="4359D16D"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B</w:t>
            </w:r>
          </w:p>
        </w:tc>
        <w:tc>
          <w:tcPr>
            <w:tcW w:w="600" w:type="dxa"/>
            <w:tcBorders>
              <w:top w:val="single" w:sz="6" w:space="0" w:color="auto"/>
              <w:left w:val="single" w:sz="6" w:space="0" w:color="auto"/>
              <w:bottom w:val="single" w:sz="6" w:space="0" w:color="auto"/>
              <w:right w:val="single" w:sz="6" w:space="0" w:color="auto"/>
            </w:tcBorders>
          </w:tcPr>
          <w:p w14:paraId="210DEBA2" w14:textId="10BC3C82"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825" w:type="dxa"/>
            <w:tcBorders>
              <w:top w:val="single" w:sz="6" w:space="0" w:color="auto"/>
              <w:left w:val="single" w:sz="6" w:space="0" w:color="auto"/>
              <w:bottom w:val="single" w:sz="6" w:space="0" w:color="auto"/>
              <w:right w:val="single" w:sz="6" w:space="0" w:color="auto"/>
            </w:tcBorders>
          </w:tcPr>
          <w:p w14:paraId="0B5F6CAB" w14:textId="5068256E"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750" w:type="dxa"/>
            <w:tcBorders>
              <w:top w:val="single" w:sz="6" w:space="0" w:color="auto"/>
              <w:left w:val="single" w:sz="6" w:space="0" w:color="auto"/>
              <w:bottom w:val="single" w:sz="6" w:space="0" w:color="auto"/>
              <w:right w:val="single" w:sz="6" w:space="0" w:color="auto"/>
            </w:tcBorders>
          </w:tcPr>
          <w:p w14:paraId="2573E180" w14:textId="213A1239"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675" w:type="dxa"/>
            <w:tcBorders>
              <w:top w:val="single" w:sz="6" w:space="0" w:color="auto"/>
              <w:left w:val="single" w:sz="6" w:space="0" w:color="auto"/>
              <w:bottom w:val="single" w:sz="6" w:space="0" w:color="auto"/>
              <w:right w:val="single" w:sz="6" w:space="0" w:color="auto"/>
            </w:tcBorders>
          </w:tcPr>
          <w:p w14:paraId="380C7016" w14:textId="42B8A9E8"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780" w:type="dxa"/>
            <w:tcBorders>
              <w:top w:val="single" w:sz="6" w:space="0" w:color="auto"/>
              <w:left w:val="single" w:sz="6" w:space="0" w:color="auto"/>
              <w:bottom w:val="single" w:sz="6" w:space="0" w:color="auto"/>
              <w:right w:val="single" w:sz="6" w:space="0" w:color="auto"/>
            </w:tcBorders>
          </w:tcPr>
          <w:p w14:paraId="3BCE5286" w14:textId="7E1574B9"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1050" w:type="dxa"/>
            <w:tcBorders>
              <w:top w:val="single" w:sz="6" w:space="0" w:color="auto"/>
              <w:left w:val="single" w:sz="6" w:space="0" w:color="auto"/>
              <w:bottom w:val="single" w:sz="6" w:space="0" w:color="auto"/>
              <w:right w:val="single" w:sz="6" w:space="0" w:color="auto"/>
            </w:tcBorders>
          </w:tcPr>
          <w:p w14:paraId="6883C610" w14:textId="4D7D26EC"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r>
      <w:tr w:rsidR="3E8A56C0" w14:paraId="31A2B89A" w14:textId="77777777" w:rsidTr="2DFF2976">
        <w:tc>
          <w:tcPr>
            <w:tcW w:w="540" w:type="dxa"/>
            <w:tcBorders>
              <w:top w:val="single" w:sz="6" w:space="0" w:color="auto"/>
              <w:left w:val="single" w:sz="6" w:space="0" w:color="auto"/>
              <w:bottom w:val="single" w:sz="6" w:space="0" w:color="auto"/>
              <w:right w:val="single" w:sz="6" w:space="0" w:color="auto"/>
            </w:tcBorders>
          </w:tcPr>
          <w:p w14:paraId="4317203F" w14:textId="15ACC551"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C</w:t>
            </w:r>
          </w:p>
        </w:tc>
        <w:tc>
          <w:tcPr>
            <w:tcW w:w="600" w:type="dxa"/>
            <w:tcBorders>
              <w:top w:val="single" w:sz="6" w:space="0" w:color="auto"/>
              <w:left w:val="single" w:sz="6" w:space="0" w:color="auto"/>
              <w:bottom w:val="single" w:sz="6" w:space="0" w:color="auto"/>
              <w:right w:val="single" w:sz="6" w:space="0" w:color="auto"/>
            </w:tcBorders>
          </w:tcPr>
          <w:p w14:paraId="7A61CA9C" w14:textId="2CF0EFA6"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825" w:type="dxa"/>
            <w:tcBorders>
              <w:top w:val="single" w:sz="6" w:space="0" w:color="auto"/>
              <w:left w:val="single" w:sz="6" w:space="0" w:color="auto"/>
              <w:bottom w:val="single" w:sz="6" w:space="0" w:color="auto"/>
              <w:right w:val="single" w:sz="6" w:space="0" w:color="auto"/>
            </w:tcBorders>
          </w:tcPr>
          <w:p w14:paraId="0CFEB0A7" w14:textId="58691F9A"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750" w:type="dxa"/>
            <w:tcBorders>
              <w:top w:val="single" w:sz="6" w:space="0" w:color="auto"/>
              <w:left w:val="single" w:sz="6" w:space="0" w:color="auto"/>
              <w:bottom w:val="single" w:sz="6" w:space="0" w:color="auto"/>
              <w:right w:val="single" w:sz="6" w:space="0" w:color="auto"/>
            </w:tcBorders>
          </w:tcPr>
          <w:p w14:paraId="6957BED3" w14:textId="1EF8E190"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675" w:type="dxa"/>
            <w:tcBorders>
              <w:top w:val="single" w:sz="6" w:space="0" w:color="auto"/>
              <w:left w:val="single" w:sz="6" w:space="0" w:color="auto"/>
              <w:bottom w:val="single" w:sz="6" w:space="0" w:color="auto"/>
              <w:right w:val="single" w:sz="6" w:space="0" w:color="auto"/>
            </w:tcBorders>
          </w:tcPr>
          <w:p w14:paraId="4C5AD933" w14:textId="26F4835A"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w:t>
            </w:r>
          </w:p>
        </w:tc>
        <w:tc>
          <w:tcPr>
            <w:tcW w:w="780" w:type="dxa"/>
            <w:tcBorders>
              <w:top w:val="single" w:sz="6" w:space="0" w:color="auto"/>
              <w:left w:val="single" w:sz="6" w:space="0" w:color="auto"/>
              <w:bottom w:val="single" w:sz="6" w:space="0" w:color="auto"/>
              <w:right w:val="single" w:sz="6" w:space="0" w:color="auto"/>
            </w:tcBorders>
          </w:tcPr>
          <w:p w14:paraId="69B0C913" w14:textId="2C770893"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1050" w:type="dxa"/>
            <w:tcBorders>
              <w:top w:val="single" w:sz="6" w:space="0" w:color="auto"/>
              <w:left w:val="single" w:sz="6" w:space="0" w:color="auto"/>
              <w:bottom w:val="single" w:sz="6" w:space="0" w:color="auto"/>
              <w:right w:val="single" w:sz="6" w:space="0" w:color="auto"/>
            </w:tcBorders>
          </w:tcPr>
          <w:p w14:paraId="12C29D7E" w14:textId="2DD4683B"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r>
      <w:tr w:rsidR="3E8A56C0" w14:paraId="289ACD52" w14:textId="77777777" w:rsidTr="2DFF2976">
        <w:tc>
          <w:tcPr>
            <w:tcW w:w="540" w:type="dxa"/>
            <w:tcBorders>
              <w:top w:val="single" w:sz="6" w:space="0" w:color="auto"/>
              <w:left w:val="single" w:sz="6" w:space="0" w:color="auto"/>
              <w:bottom w:val="single" w:sz="6" w:space="0" w:color="auto"/>
              <w:right w:val="single" w:sz="6" w:space="0" w:color="auto"/>
            </w:tcBorders>
          </w:tcPr>
          <w:p w14:paraId="7A53B63A" w14:textId="028814A1"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D</w:t>
            </w:r>
          </w:p>
        </w:tc>
        <w:tc>
          <w:tcPr>
            <w:tcW w:w="600" w:type="dxa"/>
            <w:tcBorders>
              <w:top w:val="single" w:sz="6" w:space="0" w:color="auto"/>
              <w:left w:val="single" w:sz="6" w:space="0" w:color="auto"/>
              <w:bottom w:val="single" w:sz="6" w:space="0" w:color="auto"/>
              <w:right w:val="single" w:sz="6" w:space="0" w:color="auto"/>
            </w:tcBorders>
          </w:tcPr>
          <w:p w14:paraId="6AB430E7" w14:textId="52B02CD3"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c>
          <w:tcPr>
            <w:tcW w:w="825" w:type="dxa"/>
            <w:tcBorders>
              <w:top w:val="single" w:sz="6" w:space="0" w:color="auto"/>
              <w:left w:val="single" w:sz="6" w:space="0" w:color="auto"/>
              <w:bottom w:val="single" w:sz="6" w:space="0" w:color="auto"/>
              <w:right w:val="single" w:sz="6" w:space="0" w:color="auto"/>
            </w:tcBorders>
          </w:tcPr>
          <w:p w14:paraId="20B696E6" w14:textId="7169633F"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c>
          <w:tcPr>
            <w:tcW w:w="750" w:type="dxa"/>
            <w:tcBorders>
              <w:top w:val="single" w:sz="6" w:space="0" w:color="auto"/>
              <w:left w:val="single" w:sz="6" w:space="0" w:color="auto"/>
              <w:bottom w:val="single" w:sz="6" w:space="0" w:color="auto"/>
              <w:right w:val="single" w:sz="6" w:space="0" w:color="auto"/>
            </w:tcBorders>
          </w:tcPr>
          <w:p w14:paraId="3F22EF1C" w14:textId="2461DD14"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c>
          <w:tcPr>
            <w:tcW w:w="675" w:type="dxa"/>
            <w:tcBorders>
              <w:top w:val="single" w:sz="6" w:space="0" w:color="auto"/>
              <w:left w:val="single" w:sz="6" w:space="0" w:color="auto"/>
              <w:bottom w:val="single" w:sz="6" w:space="0" w:color="auto"/>
              <w:right w:val="single" w:sz="6" w:space="0" w:color="auto"/>
            </w:tcBorders>
          </w:tcPr>
          <w:p w14:paraId="11578FF1" w14:textId="417BEDE2"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c>
          <w:tcPr>
            <w:tcW w:w="780" w:type="dxa"/>
            <w:tcBorders>
              <w:top w:val="single" w:sz="6" w:space="0" w:color="auto"/>
              <w:left w:val="single" w:sz="6" w:space="0" w:color="auto"/>
              <w:bottom w:val="single" w:sz="6" w:space="0" w:color="auto"/>
              <w:right w:val="single" w:sz="6" w:space="0" w:color="auto"/>
            </w:tcBorders>
          </w:tcPr>
          <w:p w14:paraId="4A91D27E" w14:textId="16BE7A9F"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c>
          <w:tcPr>
            <w:tcW w:w="1050" w:type="dxa"/>
            <w:tcBorders>
              <w:top w:val="single" w:sz="6" w:space="0" w:color="auto"/>
              <w:left w:val="single" w:sz="6" w:space="0" w:color="auto"/>
              <w:bottom w:val="single" w:sz="6" w:space="0" w:color="auto"/>
              <w:right w:val="single" w:sz="6" w:space="0" w:color="auto"/>
            </w:tcBorders>
          </w:tcPr>
          <w:p w14:paraId="42C58594" w14:textId="3948089A" w:rsidR="3E8A56C0" w:rsidRDefault="3E8A56C0"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w:t>
            </w:r>
          </w:p>
        </w:tc>
      </w:tr>
      <w:tr w:rsidR="6076DD13" w14:paraId="59BBBCDA" w14:textId="77777777" w:rsidTr="2DFF2976">
        <w:tc>
          <w:tcPr>
            <w:tcW w:w="540" w:type="dxa"/>
            <w:tcBorders>
              <w:top w:val="single" w:sz="6" w:space="0" w:color="auto"/>
              <w:left w:val="single" w:sz="6" w:space="0" w:color="auto"/>
              <w:bottom w:val="single" w:sz="6" w:space="0" w:color="auto"/>
              <w:right w:val="single" w:sz="6" w:space="0" w:color="auto"/>
            </w:tcBorders>
          </w:tcPr>
          <w:p w14:paraId="72E26E84" w14:textId="6AE90A92"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E</w:t>
            </w:r>
          </w:p>
        </w:tc>
        <w:tc>
          <w:tcPr>
            <w:tcW w:w="600" w:type="dxa"/>
            <w:tcBorders>
              <w:top w:val="single" w:sz="6" w:space="0" w:color="auto"/>
              <w:left w:val="single" w:sz="6" w:space="0" w:color="auto"/>
              <w:bottom w:val="single" w:sz="6" w:space="0" w:color="auto"/>
              <w:right w:val="single" w:sz="6" w:space="0" w:color="auto"/>
            </w:tcBorders>
          </w:tcPr>
          <w:p w14:paraId="4486DCFB" w14:textId="7F0661FF"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1.5</w:t>
            </w:r>
          </w:p>
        </w:tc>
        <w:tc>
          <w:tcPr>
            <w:tcW w:w="825" w:type="dxa"/>
            <w:tcBorders>
              <w:top w:val="single" w:sz="6" w:space="0" w:color="auto"/>
              <w:left w:val="single" w:sz="6" w:space="0" w:color="auto"/>
              <w:bottom w:val="single" w:sz="6" w:space="0" w:color="auto"/>
              <w:right w:val="single" w:sz="6" w:space="0" w:color="auto"/>
            </w:tcBorders>
          </w:tcPr>
          <w:p w14:paraId="1D11E3A7" w14:textId="738C4486"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1.25</w:t>
            </w:r>
          </w:p>
        </w:tc>
        <w:tc>
          <w:tcPr>
            <w:tcW w:w="750" w:type="dxa"/>
            <w:tcBorders>
              <w:top w:val="single" w:sz="6" w:space="0" w:color="auto"/>
              <w:left w:val="single" w:sz="6" w:space="0" w:color="auto"/>
              <w:bottom w:val="single" w:sz="6" w:space="0" w:color="auto"/>
              <w:right w:val="single" w:sz="6" w:space="0" w:color="auto"/>
            </w:tcBorders>
          </w:tcPr>
          <w:p w14:paraId="1E56194D" w14:textId="20AF0F9D"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w:t>
            </w:r>
          </w:p>
        </w:tc>
        <w:tc>
          <w:tcPr>
            <w:tcW w:w="675" w:type="dxa"/>
            <w:tcBorders>
              <w:top w:val="single" w:sz="6" w:space="0" w:color="auto"/>
              <w:left w:val="single" w:sz="6" w:space="0" w:color="auto"/>
              <w:bottom w:val="single" w:sz="6" w:space="0" w:color="auto"/>
              <w:right w:val="single" w:sz="6" w:space="0" w:color="auto"/>
            </w:tcBorders>
          </w:tcPr>
          <w:p w14:paraId="32F73E85" w14:textId="61BDCA2E"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2.5</w:t>
            </w:r>
          </w:p>
        </w:tc>
        <w:tc>
          <w:tcPr>
            <w:tcW w:w="780" w:type="dxa"/>
            <w:tcBorders>
              <w:top w:val="single" w:sz="6" w:space="0" w:color="auto"/>
              <w:left w:val="single" w:sz="6" w:space="0" w:color="auto"/>
              <w:bottom w:val="single" w:sz="6" w:space="0" w:color="auto"/>
              <w:right w:val="single" w:sz="6" w:space="0" w:color="auto"/>
            </w:tcBorders>
          </w:tcPr>
          <w:p w14:paraId="285A8687" w14:textId="1C62280E"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0.5</w:t>
            </w:r>
          </w:p>
        </w:tc>
        <w:tc>
          <w:tcPr>
            <w:tcW w:w="1050" w:type="dxa"/>
            <w:tcBorders>
              <w:top w:val="single" w:sz="6" w:space="0" w:color="auto"/>
              <w:left w:val="single" w:sz="6" w:space="0" w:color="auto"/>
              <w:bottom w:val="single" w:sz="6" w:space="0" w:color="auto"/>
              <w:right w:val="single" w:sz="6" w:space="0" w:color="auto"/>
            </w:tcBorders>
          </w:tcPr>
          <w:p w14:paraId="40C4D5D2" w14:textId="19CA6D56" w:rsidR="6076DD13" w:rsidRDefault="6076DD13" w:rsidP="6076DD13">
            <w:pPr>
              <w:rPr>
                <w:rFonts w:ascii="Times New Roman" w:eastAsia="Times New Roman" w:hAnsi="Times New Roman" w:cs="Times New Roman"/>
                <w:sz w:val="24"/>
                <w:szCs w:val="24"/>
              </w:rPr>
            </w:pPr>
            <w:r w:rsidRPr="6076DD13">
              <w:rPr>
                <w:rFonts w:ascii="Times New Roman" w:eastAsia="Times New Roman" w:hAnsi="Times New Roman" w:cs="Times New Roman"/>
                <w:sz w:val="24"/>
                <w:szCs w:val="24"/>
              </w:rPr>
              <w:t>0.75</w:t>
            </w:r>
          </w:p>
        </w:tc>
      </w:tr>
    </w:tbl>
    <w:p w14:paraId="32E3E80D" w14:textId="41C2D4F5" w:rsidR="2DFF2976" w:rsidRDefault="2DFF2976" w:rsidP="2DFF2976">
      <w:pPr>
        <w:spacing w:beforeAutospacing="1" w:afterAutospacing="1"/>
        <w:rPr>
          <w:rFonts w:ascii="Times New Roman" w:eastAsia="Times New Roman" w:hAnsi="Times New Roman" w:cs="Times New Roman"/>
          <w:b/>
          <w:bCs/>
          <w:color w:val="000000" w:themeColor="text1"/>
          <w:sz w:val="24"/>
          <w:szCs w:val="24"/>
          <w:lang w:val="fr-FR"/>
        </w:rPr>
      </w:pPr>
    </w:p>
    <w:p w14:paraId="33928FF7" w14:textId="748859A8" w:rsidR="00FB0FDD" w:rsidRDefault="3E8A56C0" w:rsidP="6076DD13">
      <w:pPr>
        <w:spacing w:before="60" w:beforeAutospacing="1" w:after="120" w:afterAutospacing="1"/>
        <w:rPr>
          <w:rFonts w:ascii="Times New Roman" w:eastAsia="Times New Roman" w:hAnsi="Times New Roman" w:cs="Times New Roman"/>
          <w:color w:val="000000" w:themeColor="text1"/>
          <w:sz w:val="24"/>
          <w:szCs w:val="24"/>
        </w:rPr>
      </w:pPr>
      <w:r w:rsidRPr="6076DD13">
        <w:rPr>
          <w:rFonts w:ascii="Times New Roman" w:eastAsia="Times New Roman" w:hAnsi="Times New Roman" w:cs="Times New Roman"/>
          <w:b/>
          <w:bCs/>
          <w:color w:val="000000" w:themeColor="text1"/>
          <w:sz w:val="24"/>
          <w:szCs w:val="24"/>
          <w:lang w:val="fr-FR"/>
        </w:rPr>
        <w:t xml:space="preserve">Ghi chú: </w:t>
      </w:r>
      <w:r w:rsidRPr="6076DD13">
        <w:rPr>
          <w:rFonts w:ascii="Times New Roman" w:eastAsia="Times New Roman" w:hAnsi="Times New Roman" w:cs="Times New Roman"/>
          <w:i/>
          <w:iCs/>
          <w:color w:val="000000" w:themeColor="text1"/>
          <w:sz w:val="24"/>
          <w:szCs w:val="24"/>
          <w:lang w:val="fr-FR"/>
        </w:rPr>
        <w:t>Sinh viên không được tham khảo tài liệu</w:t>
      </w:r>
      <w:r w:rsidRPr="6076DD13">
        <w:rPr>
          <w:rFonts w:ascii="Times New Roman" w:eastAsia="Times New Roman" w:hAnsi="Times New Roman" w:cs="Times New Roman"/>
          <w:color w:val="000000" w:themeColor="text1"/>
          <w:sz w:val="24"/>
          <w:szCs w:val="24"/>
          <w:lang w:val="fr-FR"/>
        </w:rPr>
        <w:t xml:space="preserve">       </w:t>
      </w:r>
    </w:p>
    <w:p w14:paraId="06424D6F" w14:textId="544E754A" w:rsidR="00FB0FDD" w:rsidRDefault="00FB0FDD" w:rsidP="3E8A56C0">
      <w:pPr>
        <w:spacing w:beforeAutospacing="1" w:afterAutospacing="1"/>
        <w:ind w:left="1020" w:firstLine="340"/>
        <w:jc w:val="both"/>
        <w:rPr>
          <w:rFonts w:ascii="Times New Roman" w:eastAsia="Times New Roman" w:hAnsi="Times New Roman" w:cs="Times New Roman"/>
          <w:color w:val="000000" w:themeColor="text1"/>
          <w:sz w:val="24"/>
          <w:szCs w:val="24"/>
        </w:rPr>
      </w:pPr>
    </w:p>
    <w:p w14:paraId="481A5F19" w14:textId="6286C9F7" w:rsidR="00FB0FDD" w:rsidRDefault="00FB0FDD" w:rsidP="3E8A56C0">
      <w:pPr>
        <w:spacing w:beforeAutospacing="1" w:afterAutospacing="1"/>
        <w:ind w:left="1020" w:firstLine="340"/>
        <w:jc w:val="both"/>
        <w:rPr>
          <w:rFonts w:ascii="Times New Roman" w:eastAsia="Times New Roman" w:hAnsi="Times New Roman" w:cs="Times New Roman"/>
          <w:color w:val="000000" w:themeColor="text1"/>
          <w:sz w:val="24"/>
          <w:szCs w:val="24"/>
        </w:rPr>
      </w:pPr>
    </w:p>
    <w:p w14:paraId="250EEC3C" w14:textId="2418839F" w:rsidR="6076DD13" w:rsidRDefault="3E8A56C0" w:rsidP="2A2B809F">
      <w:pPr>
        <w:spacing w:beforeAutospacing="1" w:afterAutospacing="1"/>
        <w:ind w:left="1020" w:firstLine="340"/>
        <w:jc w:val="both"/>
        <w:rPr>
          <w:rFonts w:ascii="Times New Roman" w:eastAsia="Times New Roman" w:hAnsi="Times New Roman" w:cs="Times New Roman"/>
          <w:color w:val="000000" w:themeColor="text1"/>
          <w:sz w:val="24"/>
          <w:szCs w:val="24"/>
        </w:rPr>
      </w:pPr>
      <w:r w:rsidRPr="2A2B809F">
        <w:rPr>
          <w:rFonts w:ascii="Times New Roman" w:eastAsia="Times New Roman" w:hAnsi="Times New Roman" w:cs="Times New Roman"/>
          <w:color w:val="000000" w:themeColor="text1"/>
          <w:sz w:val="24"/>
          <w:szCs w:val="24"/>
          <w:lang w:val="fr-FR"/>
        </w:rPr>
        <w:t xml:space="preserve">  </w:t>
      </w:r>
    </w:p>
    <w:p w14:paraId="0C5DFC41" w14:textId="097964E1" w:rsidR="6076DD13" w:rsidRDefault="6076DD13" w:rsidP="6076DD13">
      <w:pPr>
        <w:spacing w:beforeAutospacing="1" w:afterAutospacing="1"/>
        <w:ind w:left="1020" w:firstLine="340"/>
        <w:jc w:val="both"/>
        <w:rPr>
          <w:rFonts w:ascii="Times New Roman" w:eastAsia="Times New Roman" w:hAnsi="Times New Roman" w:cs="Times New Roman"/>
          <w:color w:val="000000" w:themeColor="text1"/>
          <w:sz w:val="24"/>
          <w:szCs w:val="24"/>
        </w:rPr>
      </w:pPr>
    </w:p>
    <w:p w14:paraId="59F739D2" w14:textId="6E9AB3C9" w:rsidR="00FB0FDD" w:rsidRDefault="3E8A56C0" w:rsidP="3E8A56C0">
      <w:pPr>
        <w:spacing w:beforeAutospacing="1" w:afterAutospacing="1"/>
        <w:ind w:firstLine="720"/>
        <w:jc w:val="both"/>
        <w:rPr>
          <w:rFonts w:ascii="Times New Roman" w:eastAsia="Times New Roman" w:hAnsi="Times New Roman" w:cs="Times New Roman"/>
          <w:color w:val="000000" w:themeColor="text1"/>
          <w:sz w:val="24"/>
          <w:szCs w:val="24"/>
        </w:rPr>
      </w:pPr>
      <w:r w:rsidRPr="3E8A56C0">
        <w:rPr>
          <w:rFonts w:ascii="Times New Roman" w:eastAsia="Times New Roman" w:hAnsi="Times New Roman" w:cs="Times New Roman"/>
          <w:i/>
          <w:iCs/>
          <w:color w:val="000000" w:themeColor="text1"/>
          <w:sz w:val="24"/>
          <w:szCs w:val="24"/>
        </w:rPr>
        <w:t>Họ tên SV</w:t>
      </w:r>
      <w:r w:rsidRPr="3E8A56C0">
        <w:rPr>
          <w:rFonts w:ascii="Times New Roman" w:eastAsia="Times New Roman" w:hAnsi="Times New Roman" w:cs="Times New Roman"/>
          <w:color w:val="000000" w:themeColor="text1"/>
          <w:sz w:val="24"/>
          <w:szCs w:val="24"/>
        </w:rPr>
        <w:t xml:space="preserve">:……………………………… </w:t>
      </w:r>
      <w:r w:rsidRPr="3E8A56C0">
        <w:rPr>
          <w:rFonts w:ascii="Times New Roman" w:eastAsia="Times New Roman" w:hAnsi="Times New Roman" w:cs="Times New Roman"/>
          <w:i/>
          <w:iCs/>
          <w:color w:val="000000" w:themeColor="text1"/>
          <w:sz w:val="24"/>
          <w:szCs w:val="24"/>
        </w:rPr>
        <w:t>Lớp</w:t>
      </w:r>
      <w:r w:rsidRPr="3E8A56C0">
        <w:rPr>
          <w:rFonts w:ascii="Times New Roman" w:eastAsia="Times New Roman" w:hAnsi="Times New Roman" w:cs="Times New Roman"/>
          <w:color w:val="000000" w:themeColor="text1"/>
          <w:sz w:val="24"/>
          <w:szCs w:val="24"/>
        </w:rPr>
        <w:t>:…………………</w:t>
      </w:r>
      <w:r w:rsidRPr="3E8A56C0">
        <w:rPr>
          <w:rFonts w:ascii="Times New Roman" w:eastAsia="Times New Roman" w:hAnsi="Times New Roman" w:cs="Times New Roman"/>
          <w:i/>
          <w:iCs/>
          <w:color w:val="000000" w:themeColor="text1"/>
          <w:sz w:val="24"/>
          <w:szCs w:val="24"/>
        </w:rPr>
        <w:t>Phòng thi</w:t>
      </w:r>
      <w:r w:rsidRPr="3E8A56C0">
        <w:rPr>
          <w:rFonts w:ascii="Times New Roman" w:eastAsia="Times New Roman" w:hAnsi="Times New Roman" w:cs="Times New Roman"/>
          <w:color w:val="000000" w:themeColor="text1"/>
          <w:sz w:val="24"/>
          <w:szCs w:val="24"/>
        </w:rPr>
        <w:t>:………..</w:t>
      </w:r>
    </w:p>
    <w:p w14:paraId="2C078E63" w14:textId="2A0C540C" w:rsidR="00FB0FDD" w:rsidRPr="008A23E5" w:rsidRDefault="3E8A56C0" w:rsidP="008A23E5">
      <w:pPr>
        <w:spacing w:before="120" w:beforeAutospacing="1" w:afterAutospacing="1"/>
        <w:ind w:firstLine="720"/>
        <w:jc w:val="both"/>
        <w:rPr>
          <w:rFonts w:ascii="Times New Roman" w:eastAsia="Times New Roman" w:hAnsi="Times New Roman" w:cs="Times New Roman"/>
          <w:color w:val="000000" w:themeColor="text1"/>
          <w:sz w:val="24"/>
          <w:szCs w:val="24"/>
        </w:rPr>
      </w:pPr>
      <w:r w:rsidRPr="3E8A56C0">
        <w:rPr>
          <w:rFonts w:ascii="Times New Roman" w:eastAsia="Times New Roman" w:hAnsi="Times New Roman" w:cs="Times New Roman"/>
          <w:i/>
          <w:iCs/>
          <w:color w:val="000000" w:themeColor="text1"/>
          <w:sz w:val="24"/>
          <w:szCs w:val="24"/>
        </w:rPr>
        <w:t>Ký tên:</w:t>
      </w:r>
      <w:r w:rsidRPr="3E8A56C0">
        <w:rPr>
          <w:rFonts w:ascii="Times New Roman" w:eastAsia="Times New Roman" w:hAnsi="Times New Roman" w:cs="Times New Roman"/>
          <w:color w:val="000000" w:themeColor="text1"/>
          <w:sz w:val="24"/>
          <w:szCs w:val="24"/>
        </w:rPr>
        <w:t>……………………………………………………………………………….</w:t>
      </w:r>
      <w:bookmarkStart w:id="0" w:name="_GoBack"/>
      <w:bookmarkEnd w:id="0"/>
    </w:p>
    <w:sectPr w:rsidR="00FB0FDD" w:rsidRPr="008A23E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94BBC" w14:textId="77777777" w:rsidR="00BC64DB" w:rsidRDefault="00BC64DB">
      <w:pPr>
        <w:spacing w:after="0" w:line="240" w:lineRule="auto"/>
      </w:pPr>
      <w:r>
        <w:separator/>
      </w:r>
    </w:p>
  </w:endnote>
  <w:endnote w:type="continuationSeparator" w:id="0">
    <w:p w14:paraId="286C150C" w14:textId="77777777" w:rsidR="00BC64DB" w:rsidRDefault="00BC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76DD13" w14:paraId="7641E6E3" w14:textId="77777777" w:rsidTr="6076DD13">
      <w:tc>
        <w:tcPr>
          <w:tcW w:w="3120" w:type="dxa"/>
        </w:tcPr>
        <w:p w14:paraId="3FCAC294" w14:textId="43073315" w:rsidR="6076DD13" w:rsidRDefault="6076DD13" w:rsidP="6076DD13">
          <w:pPr>
            <w:pStyle w:val="Header"/>
            <w:ind w:left="-115"/>
          </w:pPr>
        </w:p>
      </w:tc>
      <w:tc>
        <w:tcPr>
          <w:tcW w:w="3120" w:type="dxa"/>
        </w:tcPr>
        <w:p w14:paraId="2F7454E5" w14:textId="1ADFE457" w:rsidR="6076DD13" w:rsidRDefault="6076DD13" w:rsidP="6076DD13">
          <w:pPr>
            <w:pStyle w:val="Header"/>
            <w:jc w:val="center"/>
          </w:pPr>
        </w:p>
      </w:tc>
      <w:tc>
        <w:tcPr>
          <w:tcW w:w="3120" w:type="dxa"/>
        </w:tcPr>
        <w:p w14:paraId="7A802D03" w14:textId="7155D7D4" w:rsidR="6076DD13" w:rsidRDefault="6076DD13" w:rsidP="6076DD13">
          <w:pPr>
            <w:pStyle w:val="Header"/>
            <w:ind w:right="-115"/>
            <w:jc w:val="right"/>
          </w:pPr>
        </w:p>
      </w:tc>
    </w:tr>
  </w:tbl>
  <w:p w14:paraId="24DEF9A4" w14:textId="042D8B4A" w:rsidR="6076DD13" w:rsidRDefault="6076DD13" w:rsidP="6076D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32730" w14:textId="77777777" w:rsidR="00BC64DB" w:rsidRDefault="00BC64DB">
      <w:pPr>
        <w:spacing w:after="0" w:line="240" w:lineRule="auto"/>
      </w:pPr>
      <w:r>
        <w:separator/>
      </w:r>
    </w:p>
  </w:footnote>
  <w:footnote w:type="continuationSeparator" w:id="0">
    <w:p w14:paraId="20412B73" w14:textId="77777777" w:rsidR="00BC64DB" w:rsidRDefault="00BC6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076DD13" w14:paraId="375E8C48" w14:textId="77777777" w:rsidTr="6076DD13">
      <w:tc>
        <w:tcPr>
          <w:tcW w:w="3120" w:type="dxa"/>
        </w:tcPr>
        <w:p w14:paraId="6900D258" w14:textId="2E93A8E2" w:rsidR="6076DD13" w:rsidRDefault="6076DD13" w:rsidP="6076DD13">
          <w:pPr>
            <w:pStyle w:val="Header"/>
            <w:ind w:left="-115"/>
          </w:pPr>
        </w:p>
      </w:tc>
      <w:tc>
        <w:tcPr>
          <w:tcW w:w="3120" w:type="dxa"/>
        </w:tcPr>
        <w:p w14:paraId="5B907B33" w14:textId="5A8B40DA" w:rsidR="6076DD13" w:rsidRDefault="6076DD13" w:rsidP="6076DD13">
          <w:pPr>
            <w:pStyle w:val="Header"/>
            <w:jc w:val="center"/>
          </w:pPr>
        </w:p>
      </w:tc>
      <w:tc>
        <w:tcPr>
          <w:tcW w:w="3120" w:type="dxa"/>
        </w:tcPr>
        <w:p w14:paraId="0F1A5FB6" w14:textId="3BA10278" w:rsidR="6076DD13" w:rsidRDefault="6076DD13" w:rsidP="6076DD13">
          <w:pPr>
            <w:pStyle w:val="Header"/>
            <w:ind w:right="-115"/>
            <w:jc w:val="right"/>
          </w:pPr>
        </w:p>
      </w:tc>
    </w:tr>
  </w:tbl>
  <w:p w14:paraId="58909952" w14:textId="07E09F2B" w:rsidR="6076DD13" w:rsidRDefault="6076DD13" w:rsidP="6076D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671419"/>
    <w:rsid w:val="008A23E5"/>
    <w:rsid w:val="00BC64DB"/>
    <w:rsid w:val="00FB0FDD"/>
    <w:rsid w:val="0620FA2C"/>
    <w:rsid w:val="07ED3E2B"/>
    <w:rsid w:val="07F2E38A"/>
    <w:rsid w:val="09B97009"/>
    <w:rsid w:val="09F931FD"/>
    <w:rsid w:val="0BC1EE5B"/>
    <w:rsid w:val="0D30D2BF"/>
    <w:rsid w:val="0FA73DB6"/>
    <w:rsid w:val="171B7D04"/>
    <w:rsid w:val="17B49BF6"/>
    <w:rsid w:val="18E8AB9D"/>
    <w:rsid w:val="194E1FFC"/>
    <w:rsid w:val="19A376EF"/>
    <w:rsid w:val="1AC747DE"/>
    <w:rsid w:val="1BFD55ED"/>
    <w:rsid w:val="1D1DED1A"/>
    <w:rsid w:val="1E21911F"/>
    <w:rsid w:val="23EB1190"/>
    <w:rsid w:val="23F2B61A"/>
    <w:rsid w:val="2420AF32"/>
    <w:rsid w:val="27C87365"/>
    <w:rsid w:val="294988CD"/>
    <w:rsid w:val="29A9C0A8"/>
    <w:rsid w:val="2A2B809F"/>
    <w:rsid w:val="2AEED950"/>
    <w:rsid w:val="2C81298F"/>
    <w:rsid w:val="2C8BF9ED"/>
    <w:rsid w:val="2CC6E9CC"/>
    <w:rsid w:val="2DFF2976"/>
    <w:rsid w:val="3279EDB3"/>
    <w:rsid w:val="33E4E5CF"/>
    <w:rsid w:val="398C4477"/>
    <w:rsid w:val="3DEB4827"/>
    <w:rsid w:val="3E1AF17C"/>
    <w:rsid w:val="3E8A56C0"/>
    <w:rsid w:val="43E12973"/>
    <w:rsid w:val="4403D1F2"/>
    <w:rsid w:val="4441614E"/>
    <w:rsid w:val="461B544F"/>
    <w:rsid w:val="47224A57"/>
    <w:rsid w:val="47790210"/>
    <w:rsid w:val="491D576F"/>
    <w:rsid w:val="4A731376"/>
    <w:rsid w:val="4AB0A2D2"/>
    <w:rsid w:val="4C4C7333"/>
    <w:rsid w:val="4C8A95D3"/>
    <w:rsid w:val="4EA5ED8A"/>
    <w:rsid w:val="501856D6"/>
    <w:rsid w:val="50226F6B"/>
    <w:rsid w:val="5400CD5F"/>
    <w:rsid w:val="544E8643"/>
    <w:rsid w:val="545F729E"/>
    <w:rsid w:val="5697D712"/>
    <w:rsid w:val="58D43E82"/>
    <w:rsid w:val="5A77FC69"/>
    <w:rsid w:val="5ACEB422"/>
    <w:rsid w:val="5C9A2DD8"/>
    <w:rsid w:val="5CE7CA16"/>
    <w:rsid w:val="5F4B6D8C"/>
    <w:rsid w:val="5F87ADA7"/>
    <w:rsid w:val="60149A7A"/>
    <w:rsid w:val="6076DD13"/>
    <w:rsid w:val="62830E4E"/>
    <w:rsid w:val="6851B8C3"/>
    <w:rsid w:val="69ED8924"/>
    <w:rsid w:val="6A63D3B3"/>
    <w:rsid w:val="6D671419"/>
    <w:rsid w:val="736BDF28"/>
    <w:rsid w:val="74978C18"/>
    <w:rsid w:val="76A37FEA"/>
    <w:rsid w:val="76E7AD8B"/>
    <w:rsid w:val="7791E608"/>
    <w:rsid w:val="79E30E32"/>
    <w:rsid w:val="7C69D92D"/>
    <w:rsid w:val="7D6B9597"/>
    <w:rsid w:val="7EB67F55"/>
    <w:rsid w:val="7F07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1419"/>
  <w15:chartTrackingRefBased/>
  <w15:docId w15:val="{DC41FA94-682B-4F9F-92A1-7DAE2DF2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Trang</dc:creator>
  <cp:keywords/>
  <dc:description/>
  <cp:lastModifiedBy>Thu. Vu Hoai - CMC ATI</cp:lastModifiedBy>
  <cp:revision>2</cp:revision>
  <dcterms:created xsi:type="dcterms:W3CDTF">2022-05-27T09:21:00Z</dcterms:created>
  <dcterms:modified xsi:type="dcterms:W3CDTF">2024-04-24T14:12:00Z</dcterms:modified>
</cp:coreProperties>
</file>