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DBDCD8">
      <w:pPr>
        <w:pStyle w:val="2"/>
        <w:bidi w:val="0"/>
      </w:pPr>
    </w:p>
    <w:p w14:paraId="51808DCE">
      <w:pPr>
        <w:pStyle w:val="2"/>
        <w:bidi w:val="0"/>
        <w:rPr>
          <w:rFonts w:hint="default"/>
          <w:lang w:val="vi-VN"/>
        </w:rPr>
      </w:pPr>
      <w:r>
        <w:rPr>
          <w:rFonts w:hint="default"/>
          <w:lang w:val="vi-VN"/>
        </w:rPr>
        <w:t>Decesion Tree.</w:t>
      </w:r>
    </w:p>
    <w:p w14:paraId="6995C892">
      <w:pPr>
        <w:rPr>
          <w:rFonts w:hint="default"/>
          <w:lang w:val="vi-VN"/>
        </w:rPr>
      </w:pPr>
      <w:r>
        <w:rPr>
          <w:rFonts w:hint="default"/>
          <w:lang w:val="vi-VN"/>
        </w:rPr>
        <w:t>Node</w:t>
      </w:r>
    </w:p>
    <w:p w14:paraId="3C494545">
      <w:pPr>
        <w:rPr>
          <w:rFonts w:hint="default"/>
          <w:lang w:val="vi-VN"/>
        </w:rPr>
      </w:pPr>
      <w:r>
        <w:rPr>
          <w:rFonts w:hint="default"/>
          <w:lang w:val="vi-VN"/>
        </w:rPr>
        <w:t xml:space="preserve">Cạnh </w:t>
      </w:r>
    </w:p>
    <w:p w14:paraId="0F314F07">
      <w:pPr>
        <w:pStyle w:val="2"/>
        <w:bidi w:val="0"/>
      </w:pPr>
      <w:r>
        <w:drawing>
          <wp:inline distT="0" distB="0" distL="114300" distR="114300">
            <wp:extent cx="5271135" cy="26625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135" cy="2662555"/>
                    </a:xfrm>
                    <a:prstGeom prst="rect">
                      <a:avLst/>
                    </a:prstGeom>
                    <a:noFill/>
                    <a:ln>
                      <a:noFill/>
                    </a:ln>
                  </pic:spPr>
                </pic:pic>
              </a:graphicData>
            </a:graphic>
          </wp:inline>
        </w:drawing>
      </w:r>
    </w:p>
    <w:p w14:paraId="1428C6DB">
      <w:r>
        <w:drawing>
          <wp:inline distT="0" distB="0" distL="114300" distR="114300">
            <wp:extent cx="5272405" cy="406146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2405" cy="4061460"/>
                    </a:xfrm>
                    <a:prstGeom prst="rect">
                      <a:avLst/>
                    </a:prstGeom>
                    <a:noFill/>
                    <a:ln>
                      <a:noFill/>
                    </a:ln>
                  </pic:spPr>
                </pic:pic>
              </a:graphicData>
            </a:graphic>
          </wp:inline>
        </w:drawing>
      </w:r>
    </w:p>
    <w:p w14:paraId="0194BDA0"/>
    <w:p w14:paraId="592331C6"/>
    <w:p w14:paraId="322DCC12"/>
    <w:p w14:paraId="720E3D43"/>
    <w:p w14:paraId="2D3DFD9B">
      <w:pPr>
        <w:rPr>
          <w:rFonts w:hint="default"/>
          <w:lang w:val="vi-VN"/>
        </w:rPr>
      </w:pPr>
    </w:p>
    <w:p w14:paraId="3E6BC0D4">
      <w:pPr>
        <w:pStyle w:val="2"/>
        <w:bidi w:val="0"/>
        <w:rPr>
          <w:rFonts w:hint="default"/>
          <w:lang w:val="vi-VN"/>
        </w:rPr>
      </w:pPr>
      <w:r>
        <w:rPr>
          <w:rFonts w:hint="default"/>
          <w:lang w:val="vi-VN"/>
        </w:rPr>
        <w:t>Random Forest</w:t>
      </w:r>
    </w:p>
    <w:p w14:paraId="43CF7CEF">
      <w:pPr>
        <w:rPr>
          <w:rFonts w:hint="default"/>
          <w:lang w:val="vi-VN"/>
        </w:rPr>
      </w:pPr>
    </w:p>
    <w:p w14:paraId="3D1800A8">
      <w:pPr>
        <w:numPr>
          <w:ilvl w:val="0"/>
          <w:numId w:val="1"/>
        </w:numPr>
        <w:rPr>
          <w:rFonts w:hint="default"/>
          <w:lang w:val="vi-VN"/>
        </w:rPr>
      </w:pPr>
      <w:r>
        <w:rPr>
          <w:rFonts w:hint="default"/>
          <w:lang w:val="vi-VN"/>
        </w:rPr>
        <w:t>Phát triển từ Decesion Tree.</w:t>
      </w:r>
    </w:p>
    <w:p w14:paraId="41F276B7">
      <w:pPr>
        <w:numPr>
          <w:ilvl w:val="0"/>
          <w:numId w:val="0"/>
        </w:numPr>
        <w:rPr>
          <w:rFonts w:hint="default"/>
          <w:lang w:val="vi-VN"/>
        </w:rPr>
      </w:pPr>
    </w:p>
    <w:p w14:paraId="5645F605">
      <w:pPr>
        <w:numPr>
          <w:ilvl w:val="0"/>
          <w:numId w:val="1"/>
        </w:numPr>
        <w:rPr>
          <w:rFonts w:hint="default"/>
          <w:lang w:val="vi-VN"/>
        </w:rPr>
      </w:pPr>
      <w:r>
        <w:rPr>
          <w:rFonts w:hint="default"/>
          <w:lang w:val="vi-VN"/>
        </w:rPr>
        <w:t>Tổng hợp kết quả từ nhiều cây khác nhau -&gt; kết quả phổ biến nhất</w:t>
      </w:r>
    </w:p>
    <w:p w14:paraId="46AC826C">
      <w:pPr>
        <w:numPr>
          <w:ilvl w:val="0"/>
          <w:numId w:val="0"/>
        </w:numPr>
        <w:rPr>
          <w:rFonts w:hint="default"/>
          <w:lang w:val="vi-VN"/>
        </w:rPr>
      </w:pPr>
    </w:p>
    <w:p w14:paraId="197F937D">
      <w:pPr>
        <w:numPr>
          <w:ilvl w:val="0"/>
          <w:numId w:val="0"/>
        </w:numPr>
        <w:rPr>
          <w:rFonts w:hint="default"/>
          <w:lang w:val="vi-VN"/>
        </w:rPr>
      </w:pPr>
      <w:r>
        <w:drawing>
          <wp:inline distT="0" distB="0" distL="114300" distR="114300">
            <wp:extent cx="5266055" cy="3947795"/>
            <wp:effectExtent l="0" t="0" r="698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055" cy="3947795"/>
                    </a:xfrm>
                    <a:prstGeom prst="rect">
                      <a:avLst/>
                    </a:prstGeom>
                    <a:noFill/>
                    <a:ln>
                      <a:noFill/>
                    </a:ln>
                  </pic:spPr>
                </pic:pic>
              </a:graphicData>
            </a:graphic>
          </wp:inline>
        </w:drawing>
      </w:r>
    </w:p>
    <w:p w14:paraId="01A7023A">
      <w:pPr>
        <w:numPr>
          <w:ilvl w:val="0"/>
          <w:numId w:val="1"/>
        </w:numPr>
        <w:rPr>
          <w:rFonts w:hint="default"/>
          <w:lang w:val="vi-VN"/>
        </w:rPr>
      </w:pPr>
      <w:r>
        <w:rPr>
          <w:rFonts w:hint="default"/>
          <w:lang w:val="vi-VN"/>
        </w:rPr>
        <w:t xml:space="preserve">Các cây được lấy như sau: </w:t>
      </w:r>
    </w:p>
    <w:p w14:paraId="10580278">
      <w:pPr>
        <w:numPr>
          <w:ilvl w:val="0"/>
          <w:numId w:val="0"/>
        </w:numPr>
        <w:rPr>
          <w:rFonts w:hint="default"/>
          <w:lang w:val="vi-VN"/>
        </w:rPr>
      </w:pPr>
      <w:r>
        <w:rPr>
          <w:rFonts w:hint="default"/>
          <w:lang w:val="vi-VN"/>
        </w:rPr>
        <w:t xml:space="preserve">      Bằng cách Sampling dữ liệu, chọn 1 dữ liệu bất kỳ trong bộ dữ liệu nhưng không vứt nó đi, tương tự như thế ta được n điểm dữ liệu có thể trùng lặp nhau, thuộc tính cũng có thể giảm đi.</w:t>
      </w:r>
    </w:p>
    <w:p w14:paraId="70E9457A">
      <w:pPr>
        <w:numPr>
          <w:ilvl w:val="0"/>
          <w:numId w:val="0"/>
        </w:numPr>
        <w:rPr>
          <w:rFonts w:hint="default"/>
          <w:lang w:val="vi-VN"/>
        </w:rPr>
      </w:pPr>
      <w:r>
        <w:rPr>
          <w:rFonts w:hint="default"/>
          <w:lang w:val="vi-VN"/>
        </w:rPr>
        <w:t xml:space="preserve">  Với mỗi bộ dữ liệu random được thì chúng ta xây cây quyết định như bình thường thôi</w:t>
      </w:r>
    </w:p>
    <w:p w14:paraId="12688296">
      <w:pPr>
        <w:numPr>
          <w:ilvl w:val="0"/>
          <w:numId w:val="1"/>
        </w:numPr>
        <w:ind w:left="0" w:leftChars="0" w:firstLine="0" w:firstLineChars="0"/>
        <w:rPr>
          <w:rFonts w:hint="default"/>
          <w:lang w:val="vi-VN"/>
        </w:rPr>
      </w:pPr>
      <w:r>
        <w:rPr>
          <w:rFonts w:hint="default"/>
          <w:lang w:val="vi-VN"/>
        </w:rPr>
        <w:t>Với cây quyết định ấy, vì cây được xây sẵn trên toàn bộ dữ liệu, thuộc tính tập train, vì vậy mô hình chắc chắn sẽ đúng 100% trên tập train nêú cây xây tốt, vì vậy cho nên dẫn đến vấn đề độ chính xác của mô hình trên tập Val ,test sẽ rất thấp vì cây gần như là được fix cứng rồi, thay đổi dữ liệu thì nó sẽ không còn đúng nữa ( overfitting )</w:t>
      </w:r>
    </w:p>
    <w:p w14:paraId="0AFDC687">
      <w:pPr>
        <w:numPr>
          <w:ilvl w:val="0"/>
          <w:numId w:val="1"/>
        </w:numPr>
        <w:ind w:left="0" w:leftChars="0" w:firstLine="0" w:firstLineChars="0"/>
        <w:rPr>
          <w:rFonts w:hint="default"/>
          <w:lang w:val="vi-VN"/>
        </w:rPr>
      </w:pPr>
      <w:r>
        <w:rPr>
          <w:rFonts w:hint="default"/>
          <w:lang w:val="vi-VN"/>
        </w:rPr>
        <w:t>Để giải quyết được nhược điểm này, người ta sinh ra Random Forest , với nhiều cây, mỗi cây dữ liệu không quá đầy đủ về bộ cũng như thuộc tính , không bị overfiting nhưng lại bị Underfitting hoặc bias, =&gt; tập hợp nhiều cây lại thì sẽ bù trừ các khuyết điểm này và dẫn đến một mô hình hoàn hảo hơn.</w:t>
      </w:r>
    </w:p>
    <w:p w14:paraId="2BBE6318">
      <w:pPr>
        <w:rPr>
          <w:rFonts w:hint="default"/>
          <w:lang w:val="vi-VN"/>
        </w:rPr>
      </w:pPr>
    </w:p>
    <w:p w14:paraId="6267722C">
      <w:pPr>
        <w:rPr>
          <w:rFonts w:hint="default"/>
          <w:lang w:val="vi-VN"/>
        </w:rPr>
      </w:pPr>
      <w:r>
        <w:drawing>
          <wp:inline distT="0" distB="0" distL="114300" distR="114300">
            <wp:extent cx="5269230" cy="2580640"/>
            <wp:effectExtent l="0" t="0" r="381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2580640"/>
                    </a:xfrm>
                    <a:prstGeom prst="rect">
                      <a:avLst/>
                    </a:prstGeom>
                    <a:noFill/>
                    <a:ln>
                      <a:noFill/>
                    </a:ln>
                  </pic:spPr>
                </pic:pic>
              </a:graphicData>
            </a:graphic>
          </wp:inline>
        </w:drawing>
      </w:r>
    </w:p>
    <w:p w14:paraId="4CE4AA08">
      <w:pPr>
        <w:rPr>
          <w:rFonts w:hint="default"/>
          <w:lang w:val="vi-VN"/>
        </w:rPr>
      </w:pPr>
    </w:p>
    <w:p w14:paraId="121D6145">
      <w:pPr>
        <w:rPr>
          <w:rFonts w:hint="default"/>
          <w:lang w:val="vi-VN"/>
        </w:rPr>
      </w:pPr>
      <w:r>
        <w:rPr>
          <w:rFonts w:hint="default"/>
          <w:lang w:val="vi-VN"/>
        </w:rPr>
        <w:t>Kỹ thuật chia dữ liệu với RandomForest:</w:t>
      </w:r>
    </w:p>
    <w:p w14:paraId="01904DF2">
      <w:pPr>
        <w:rPr>
          <w:rFonts w:hint="default"/>
          <w:lang w:val="vi-VN"/>
        </w:rPr>
      </w:pPr>
    </w:p>
    <w:p w14:paraId="37A047F7">
      <w:pPr>
        <w:rPr>
          <w:rFonts w:hint="default"/>
          <w:lang w:val="vi-VN"/>
        </w:rPr>
      </w:pPr>
      <w:r>
        <w:rPr>
          <w:rFonts w:hint="default"/>
          <w:lang w:val="vi-VN"/>
        </w:rPr>
        <w:t>-  CrossValidation : chia thành k bộ dữ liệu, mỗi cây sẽ có K-1 bộ dữ liệu để huấn luyện mô hình và 1 bộ để kiểm tra, lặp lại như thế ta được k-1 cây, từ đó ta lấy trung bình kết quả cacs cây</w:t>
      </w:r>
    </w:p>
    <w:p w14:paraId="4E811630">
      <w:pPr>
        <w:rPr>
          <w:rFonts w:hint="default"/>
          <w:lang w:val="vi-VN"/>
        </w:rPr>
      </w:pPr>
    </w:p>
    <w:p w14:paraId="696BA1AE">
      <w:pPr>
        <w:rPr>
          <w:rFonts w:hint="default"/>
          <w:lang w:val="vi-VN"/>
        </w:rPr>
      </w:pPr>
      <w:r>
        <w:rPr>
          <w:rFonts w:hint="default"/>
          <w:lang w:val="vi-VN"/>
        </w:rPr>
        <w:t>Kỹ thuật Sampling Bosstrap:</w:t>
      </w:r>
    </w:p>
    <w:p w14:paraId="701884B7">
      <w:pPr>
        <w:rPr>
          <w:rFonts w:hint="default"/>
          <w:lang w:val="vi-VN"/>
        </w:rPr>
      </w:pPr>
      <w:r>
        <w:rPr>
          <w:rFonts w:hint="default"/>
          <w:lang w:val="vi-VN"/>
        </w:rPr>
        <w:t xml:space="preserve">Chọn ngẫu nhiên bộ dữ liệu và có thể trùng nhau -&gt; sẽ có những bộ chưa được chọn -&gt; dùng để đánh giá mô hình -&gt; khi không có nhiều dữ liệu để chia -&gt; tiết kiệm mô hình -&gt; hiệu suất cao hơn với bộ dữ liệu ít </w:t>
      </w:r>
    </w:p>
    <w:p w14:paraId="65B19D4A">
      <w:pPr>
        <w:rPr>
          <w:rFonts w:hint="default"/>
          <w:lang w:val="vi-VN"/>
        </w:rPr>
      </w:pPr>
    </w:p>
    <w:p w14:paraId="0D41F8DF">
      <w:pPr>
        <w:rPr>
          <w:rFonts w:hint="default"/>
          <w:lang w:val="vi-VN"/>
        </w:rPr>
      </w:pPr>
    </w:p>
    <w:p w14:paraId="1D13E80C">
      <w:pPr>
        <w:rPr>
          <w:rFonts w:hint="default"/>
          <w:lang w:val="vi-VN"/>
        </w:rPr>
      </w:pPr>
    </w:p>
    <w:p w14:paraId="728D6DD8">
      <w:pPr>
        <w:numPr>
          <w:ilvl w:val="0"/>
          <w:numId w:val="2"/>
        </w:numPr>
        <w:rPr>
          <w:rFonts w:hint="default"/>
          <w:lang w:val="vi-VN"/>
        </w:rPr>
      </w:pPr>
      <w:r>
        <w:rPr>
          <w:rFonts w:hint="default"/>
          <w:lang w:val="vi-VN"/>
        </w:rPr>
        <w:t>Mean Clusstering :</w:t>
      </w:r>
    </w:p>
    <w:p w14:paraId="134979CE">
      <w:pPr>
        <w:numPr>
          <w:ilvl w:val="0"/>
          <w:numId w:val="0"/>
        </w:numPr>
        <w:rPr>
          <w:rFonts w:hint="default"/>
          <w:lang w:val="vi-VN"/>
        </w:rPr>
      </w:pPr>
    </w:p>
    <w:p w14:paraId="54D8E868">
      <w:pPr>
        <w:numPr>
          <w:ilvl w:val="0"/>
          <w:numId w:val="0"/>
        </w:numPr>
        <w:rPr>
          <w:rFonts w:hint="default"/>
          <w:lang w:val="vi-VN"/>
        </w:rPr>
      </w:pPr>
      <w:r>
        <w:drawing>
          <wp:inline distT="0" distB="0" distL="114300" distR="114300">
            <wp:extent cx="5273040" cy="354203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3040" cy="3542030"/>
                    </a:xfrm>
                    <a:prstGeom prst="rect">
                      <a:avLst/>
                    </a:prstGeom>
                    <a:noFill/>
                    <a:ln>
                      <a:noFill/>
                    </a:ln>
                  </pic:spPr>
                </pic:pic>
              </a:graphicData>
            </a:graphic>
          </wp:inline>
        </w:drawing>
      </w:r>
    </w:p>
    <w:p w14:paraId="46E6AE23">
      <w:pPr>
        <w:numPr>
          <w:ilvl w:val="0"/>
          <w:numId w:val="0"/>
        </w:numPr>
      </w:pPr>
      <w:r>
        <w:drawing>
          <wp:inline distT="0" distB="0" distL="114300" distR="114300">
            <wp:extent cx="5267960" cy="353377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7960" cy="3533775"/>
                    </a:xfrm>
                    <a:prstGeom prst="rect">
                      <a:avLst/>
                    </a:prstGeom>
                    <a:noFill/>
                    <a:ln>
                      <a:noFill/>
                    </a:ln>
                  </pic:spPr>
                </pic:pic>
              </a:graphicData>
            </a:graphic>
          </wp:inline>
        </w:drawing>
      </w:r>
    </w:p>
    <w:p w14:paraId="1715BED0">
      <w:pPr>
        <w:numPr>
          <w:ilvl w:val="0"/>
          <w:numId w:val="0"/>
        </w:numPr>
      </w:pPr>
    </w:p>
    <w:p w14:paraId="02BA80FA">
      <w:pPr>
        <w:numPr>
          <w:ilvl w:val="0"/>
          <w:numId w:val="0"/>
        </w:numPr>
      </w:pPr>
    </w:p>
    <w:p w14:paraId="5E4F13B5">
      <w:pPr>
        <w:pStyle w:val="2"/>
        <w:bidi w:val="0"/>
        <w:rPr>
          <w:rFonts w:hint="default"/>
          <w:lang w:val="vi-VN"/>
        </w:rPr>
      </w:pPr>
      <w:r>
        <w:rPr>
          <w:rFonts w:hint="default"/>
          <w:lang w:val="vi-VN"/>
        </w:rPr>
        <w:t>Phân cụm quang phổ : Special Clustering. ( Graph)</w:t>
      </w:r>
    </w:p>
    <w:p w14:paraId="15976C9B">
      <w:pPr>
        <w:rPr>
          <w:rFonts w:hint="default"/>
          <w:lang w:val="vi-VN"/>
        </w:rPr>
      </w:pPr>
      <w:r>
        <w:drawing>
          <wp:inline distT="0" distB="0" distL="114300" distR="114300">
            <wp:extent cx="5269865" cy="2200910"/>
            <wp:effectExtent l="0" t="0" r="3175" b="889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0"/>
                    <a:stretch>
                      <a:fillRect/>
                    </a:stretch>
                  </pic:blipFill>
                  <pic:spPr>
                    <a:xfrm>
                      <a:off x="0" y="0"/>
                      <a:ext cx="5269865" cy="2200910"/>
                    </a:xfrm>
                    <a:prstGeom prst="rect">
                      <a:avLst/>
                    </a:prstGeom>
                    <a:noFill/>
                    <a:ln>
                      <a:noFill/>
                    </a:ln>
                  </pic:spPr>
                </pic:pic>
              </a:graphicData>
            </a:graphic>
          </wp:inline>
        </w:drawing>
      </w:r>
    </w:p>
    <w:p w14:paraId="30FC56FA">
      <w:pPr>
        <w:rPr>
          <w:rFonts w:hint="default"/>
          <w:lang w:val="vi-VN"/>
        </w:rPr>
      </w:pPr>
    </w:p>
    <w:p w14:paraId="113214AC">
      <w:r>
        <w:drawing>
          <wp:inline distT="0" distB="0" distL="114300" distR="114300">
            <wp:extent cx="5269230" cy="3487420"/>
            <wp:effectExtent l="0" t="0" r="3810"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5269230" cy="3487420"/>
                    </a:xfrm>
                    <a:prstGeom prst="rect">
                      <a:avLst/>
                    </a:prstGeom>
                    <a:noFill/>
                    <a:ln>
                      <a:noFill/>
                    </a:ln>
                  </pic:spPr>
                </pic:pic>
              </a:graphicData>
            </a:graphic>
          </wp:inline>
        </w:drawing>
      </w:r>
    </w:p>
    <w:p w14:paraId="2C05BF30"/>
    <w:p w14:paraId="0ADC8E3F">
      <w:r>
        <w:drawing>
          <wp:inline distT="0" distB="0" distL="114300" distR="114300">
            <wp:extent cx="5274310" cy="2625090"/>
            <wp:effectExtent l="0" t="0" r="13970" b="1143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5274310" cy="2625090"/>
                    </a:xfrm>
                    <a:prstGeom prst="rect">
                      <a:avLst/>
                    </a:prstGeom>
                    <a:noFill/>
                    <a:ln>
                      <a:noFill/>
                    </a:ln>
                  </pic:spPr>
                </pic:pic>
              </a:graphicData>
            </a:graphic>
          </wp:inline>
        </w:drawing>
      </w:r>
    </w:p>
    <w:p w14:paraId="3950B32F">
      <w:r>
        <w:drawing>
          <wp:inline distT="0" distB="0" distL="114300" distR="114300">
            <wp:extent cx="5270500" cy="2218055"/>
            <wp:effectExtent l="0" t="0" r="2540" b="69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5270500" cy="2218055"/>
                    </a:xfrm>
                    <a:prstGeom prst="rect">
                      <a:avLst/>
                    </a:prstGeom>
                    <a:noFill/>
                    <a:ln>
                      <a:noFill/>
                    </a:ln>
                  </pic:spPr>
                </pic:pic>
              </a:graphicData>
            </a:graphic>
          </wp:inline>
        </w:drawing>
      </w:r>
    </w:p>
    <w:p w14:paraId="43F907F5">
      <w:r>
        <w:drawing>
          <wp:inline distT="0" distB="0" distL="114300" distR="114300">
            <wp:extent cx="5269230" cy="3766185"/>
            <wp:effectExtent l="0" t="0" r="3810" b="133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5269230" cy="3766185"/>
                    </a:xfrm>
                    <a:prstGeom prst="rect">
                      <a:avLst/>
                    </a:prstGeom>
                    <a:noFill/>
                    <a:ln>
                      <a:noFill/>
                    </a:ln>
                  </pic:spPr>
                </pic:pic>
              </a:graphicData>
            </a:graphic>
          </wp:inline>
        </w:drawing>
      </w:r>
    </w:p>
    <w:p w14:paraId="4FC4E950"/>
    <w:p w14:paraId="14738C22">
      <w:pPr>
        <w:jc w:val="center"/>
        <w:rPr>
          <w:rFonts w:hint="default"/>
          <w:lang w:val="vi-VN"/>
        </w:rPr>
      </w:pPr>
      <w:r>
        <w:drawing>
          <wp:inline distT="0" distB="0" distL="114300" distR="114300">
            <wp:extent cx="2724150" cy="894715"/>
            <wp:effectExtent l="0" t="0" r="381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2724150" cy="894715"/>
                    </a:xfrm>
                    <a:prstGeom prst="rect">
                      <a:avLst/>
                    </a:prstGeom>
                    <a:noFill/>
                    <a:ln>
                      <a:noFill/>
                    </a:ln>
                  </pic:spPr>
                </pic:pic>
              </a:graphicData>
            </a:graphic>
          </wp:inline>
        </w:drawing>
      </w:r>
    </w:p>
    <w:p w14:paraId="05DE43D4">
      <w:pPr>
        <w:rPr>
          <w:rFonts w:hint="default"/>
          <w:lang w:val="vi-VN"/>
        </w:rPr>
      </w:pPr>
    </w:p>
    <w:p w14:paraId="18B8A23A">
      <w:pPr>
        <w:rPr>
          <w:rFonts w:hint="default"/>
          <w:lang w:val="vi-VN"/>
        </w:rPr>
      </w:pPr>
      <w:bookmarkStart w:id="0" w:name="_GoBack"/>
      <w:bookmarkEnd w:id="0"/>
    </w:p>
    <w:p w14:paraId="6F691F65">
      <w:pPr>
        <w:rPr>
          <w:rFonts w:hint="default"/>
          <w:lang w:val="vi-VN"/>
        </w:rPr>
      </w:pPr>
    </w:p>
    <w:p w14:paraId="36C8BEE5">
      <w:pPr>
        <w:rPr>
          <w:rFonts w:hint="default"/>
          <w:lang w:val="vi-VN"/>
        </w:rPr>
      </w:pPr>
      <w:r>
        <w:drawing>
          <wp:inline distT="0" distB="0" distL="114300" distR="114300">
            <wp:extent cx="5267960" cy="2094230"/>
            <wp:effectExtent l="0" t="0" r="508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267960" cy="2094230"/>
                    </a:xfrm>
                    <a:prstGeom prst="rect">
                      <a:avLst/>
                    </a:prstGeom>
                    <a:noFill/>
                    <a:ln>
                      <a:noFill/>
                    </a:ln>
                  </pic:spPr>
                </pic:pic>
              </a:graphicData>
            </a:graphic>
          </wp:inline>
        </w:drawing>
      </w:r>
    </w:p>
    <w:p w14:paraId="32D96D2F">
      <w:pPr>
        <w:rPr>
          <w:rFonts w:hint="default"/>
          <w:lang w:val="vi-VN"/>
        </w:rPr>
      </w:pPr>
    </w:p>
    <w:p w14:paraId="51E5D9AF">
      <w:r>
        <w:drawing>
          <wp:inline distT="0" distB="0" distL="114300" distR="114300">
            <wp:extent cx="5271135" cy="1029970"/>
            <wp:effectExtent l="0" t="0" r="1905"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5271135" cy="1029970"/>
                    </a:xfrm>
                    <a:prstGeom prst="rect">
                      <a:avLst/>
                    </a:prstGeom>
                    <a:noFill/>
                    <a:ln>
                      <a:noFill/>
                    </a:ln>
                  </pic:spPr>
                </pic:pic>
              </a:graphicData>
            </a:graphic>
          </wp:inline>
        </w:drawing>
      </w:r>
    </w:p>
    <w:p w14:paraId="6CDC8FA7">
      <w:r>
        <w:drawing>
          <wp:inline distT="0" distB="0" distL="114300" distR="114300">
            <wp:extent cx="5271770" cy="2648585"/>
            <wp:effectExtent l="0" t="0" r="1270" b="31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5271770" cy="2648585"/>
                    </a:xfrm>
                    <a:prstGeom prst="rect">
                      <a:avLst/>
                    </a:prstGeom>
                    <a:noFill/>
                    <a:ln>
                      <a:noFill/>
                    </a:ln>
                  </pic:spPr>
                </pic:pic>
              </a:graphicData>
            </a:graphic>
          </wp:inline>
        </w:drawing>
      </w:r>
    </w:p>
    <w:p w14:paraId="3C2DC455"/>
    <w:p w14:paraId="2E91459A">
      <w:pPr>
        <w:rPr>
          <w:rFonts w:hint="default"/>
          <w:lang w:val="vi-VN"/>
        </w:rPr>
      </w:pPr>
      <w:r>
        <w:drawing>
          <wp:inline distT="0" distB="0" distL="114300" distR="114300">
            <wp:extent cx="5267960" cy="2541270"/>
            <wp:effectExtent l="0" t="0" r="5080" b="381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9"/>
                    <a:stretch>
                      <a:fillRect/>
                    </a:stretch>
                  </pic:blipFill>
                  <pic:spPr>
                    <a:xfrm>
                      <a:off x="0" y="0"/>
                      <a:ext cx="5267960" cy="2541270"/>
                    </a:xfrm>
                    <a:prstGeom prst="rect">
                      <a:avLst/>
                    </a:prstGeom>
                    <a:noFill/>
                    <a:ln>
                      <a:noFill/>
                    </a:ln>
                  </pic:spPr>
                </pic:pic>
              </a:graphicData>
            </a:graphic>
          </wp:inline>
        </w:drawing>
      </w:r>
    </w:p>
    <w:p w14:paraId="48089041">
      <w:pPr>
        <w:rPr>
          <w:rFonts w:hint="default"/>
          <w:lang w:val="vi-VN"/>
        </w:rPr>
      </w:pPr>
    </w:p>
    <w:p w14:paraId="78D092B1">
      <w:pPr>
        <w:rPr>
          <w:rFonts w:hint="default"/>
          <w:lang w:val="vi-VN"/>
        </w:rPr>
      </w:pPr>
    </w:p>
    <w:p w14:paraId="68DF17B1">
      <w:pPr>
        <w:pStyle w:val="6"/>
        <w:keepNext w:val="0"/>
        <w:keepLines w:val="0"/>
        <w:widowControl/>
        <w:suppressLineNumbers w:val="0"/>
      </w:pPr>
    </w:p>
    <w:p w14:paraId="08E3184B">
      <w:pPr>
        <w:rPr>
          <w:rFonts w:hint="default"/>
          <w:lang w:val="vi-VN"/>
        </w:rPr>
      </w:pPr>
    </w:p>
    <w:p w14:paraId="50FD56E0">
      <w:pPr>
        <w:rPr>
          <w:rFonts w:hint="default"/>
          <w:lang w:val="vi-VN"/>
        </w:rPr>
      </w:pPr>
    </w:p>
    <w:p w14:paraId="1A5B4065">
      <w:pPr>
        <w:numPr>
          <w:ilvl w:val="0"/>
          <w:numId w:val="0"/>
        </w:numPr>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C7BA88"/>
    <w:multiLevelType w:val="singleLevel"/>
    <w:tmpl w:val="E3C7BA88"/>
    <w:lvl w:ilvl="0" w:tentative="0">
      <w:start w:val="11"/>
      <w:numFmt w:val="upperLetter"/>
      <w:suff w:val="nothing"/>
      <w:lvlText w:val="%1-"/>
      <w:lvlJc w:val="left"/>
    </w:lvl>
  </w:abstractNum>
  <w:abstractNum w:abstractNumId="1">
    <w:nsid w:val="4FEE433A"/>
    <w:multiLevelType w:val="singleLevel"/>
    <w:tmpl w:val="4FEE433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DBA65AD"/>
    <w:rsid w:val="3FD368AA"/>
    <w:rsid w:val="42FA0B1F"/>
    <w:rsid w:val="4F5A4EBF"/>
    <w:rsid w:val="5D094C3D"/>
    <w:rsid w:val="74361051"/>
    <w:rsid w:val="75D60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822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2024-09-24T09:43:00Z</dcterms:created>
  <dc:creator>MEDIAMART PHU SON</dc:creator>
  <cp:lastModifiedBy>Trọng Ngọ Văn</cp:lastModifiedBy>
  <dcterms:modified xsi:type="dcterms:W3CDTF">2024-10-04T01:26:31Z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0A873AA6040B4BF7A8F791F19AD23C37_12</vt:lpwstr>
  </property>
</Properties>
</file>