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309B06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b/>
          <w:bCs/>
          <w:sz w:val="26"/>
          <w:szCs w:val="26"/>
        </w:rPr>
        <w:t>Bài tập 1.16.</w:t>
      </w:r>
      <w:r>
        <w:rPr>
          <w:rFonts w:hint="default" w:ascii="Arial" w:hAnsi="Arial" w:cs="Arial"/>
          <w:sz w:val="26"/>
          <w:szCs w:val="26"/>
        </w:rPr>
        <w:t xml:space="preserve"> Giả sử rằng tuổi thọ của một loại bóng đèn hình TV có độ </w:t>
      </w:r>
      <w:bookmarkStart w:id="0" w:name="_GoBack"/>
      <w:r>
        <w:rPr>
          <w:rFonts w:hint="default" w:ascii="Arial" w:hAnsi="Arial" w:cs="Arial"/>
          <w:sz w:val="26"/>
          <w:szCs w:val="26"/>
        </w:rPr>
        <w:t>lệch chuẩn</w:t>
      </w:r>
      <w:r>
        <w:rPr>
          <w:rFonts w:hint="default" w:ascii="Arial" w:hAnsi="Arial" w:cs="Arial"/>
          <w:sz w:val="26"/>
          <w:szCs w:val="26"/>
          <w:lang w:val="vi-VN"/>
        </w:rPr>
        <w:t xml:space="preserve"> </w:t>
      </w:r>
      <w:r>
        <w:rPr>
          <w:rFonts w:hint="default" w:ascii="Arial" w:hAnsi="Arial" w:cs="Arial"/>
          <w:sz w:val="26"/>
          <w:szCs w:val="26"/>
        </w:rPr>
        <w:t xml:space="preserve">bằng 500, nhưng chưa biết trung bình. Ngoài ra, tuổi thọ </w:t>
      </w:r>
      <w:bookmarkEnd w:id="0"/>
      <w:r>
        <w:rPr>
          <w:rFonts w:hint="default" w:ascii="Arial" w:hAnsi="Arial" w:cs="Arial"/>
          <w:sz w:val="26"/>
          <w:szCs w:val="26"/>
        </w:rPr>
        <w:t>của loại bóng đèn đó tuân</w:t>
      </w:r>
      <w:r>
        <w:rPr>
          <w:rFonts w:hint="default" w:ascii="Arial" w:hAnsi="Arial" w:cs="Arial"/>
          <w:sz w:val="26"/>
          <w:szCs w:val="26"/>
          <w:lang w:val="vi-VN"/>
        </w:rPr>
        <w:t xml:space="preserve"> </w:t>
      </w:r>
      <w:r>
        <w:rPr>
          <w:rFonts w:hint="default" w:ascii="Arial" w:hAnsi="Arial" w:cs="Arial"/>
          <w:sz w:val="26"/>
          <w:szCs w:val="26"/>
        </w:rPr>
        <w:t>theo luật phân phối chuẩn. Khảo sát trên một mẫu ngẫu nhiên gồm 15 bóng loại</w:t>
      </w:r>
      <w:r>
        <w:rPr>
          <w:rFonts w:hint="default" w:ascii="Arial" w:hAnsi="Arial" w:cs="Arial"/>
          <w:sz w:val="26"/>
          <w:szCs w:val="26"/>
          <w:lang w:val="vi-VN"/>
        </w:rPr>
        <w:t xml:space="preserve"> </w:t>
      </w:r>
      <w:r>
        <w:rPr>
          <w:rFonts w:hint="default" w:ascii="Arial" w:hAnsi="Arial" w:cs="Arial"/>
          <w:sz w:val="26"/>
          <w:szCs w:val="26"/>
        </w:rPr>
        <w:t>trên, người ta tính được tuổi thọ trung bình là 8900 giờ. Hãy tìm khoảng tin cậy 95%</w:t>
      </w:r>
      <w:r>
        <w:rPr>
          <w:rFonts w:hint="default" w:ascii="Arial" w:hAnsi="Arial" w:cs="Arial"/>
          <w:sz w:val="26"/>
          <w:szCs w:val="26"/>
          <w:lang w:val="vi-VN"/>
        </w:rPr>
        <w:t xml:space="preserve"> </w:t>
      </w:r>
      <w:r>
        <w:rPr>
          <w:rFonts w:hint="default" w:ascii="Arial" w:hAnsi="Arial" w:cs="Arial"/>
          <w:sz w:val="26"/>
          <w:szCs w:val="26"/>
        </w:rPr>
        <w:t>cho tuổi thọ trung bình của loại bóng đèn hình nói trên. Kiểm nghiệm kết quả tính</w:t>
      </w:r>
    </w:p>
    <w:p w14:paraId="2378FB09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được bằng chương trình Python.</w:t>
      </w:r>
    </w:p>
    <w:p w14:paraId="35575073">
      <w:pPr>
        <w:rPr>
          <w:rFonts w:hint="default" w:ascii="Arial" w:hAnsi="Arial" w:cs="Arial"/>
          <w:sz w:val="26"/>
          <w:szCs w:val="26"/>
        </w:rPr>
      </w:pPr>
    </w:p>
    <w:p w14:paraId="5C4120CE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b/>
          <w:bCs/>
          <w:sz w:val="26"/>
          <w:szCs w:val="26"/>
        </w:rPr>
        <w:t>Bài tập 1.17.</w:t>
      </w:r>
      <w:r>
        <w:rPr>
          <w:rFonts w:hint="default" w:ascii="Arial" w:hAnsi="Arial" w:cs="Arial"/>
          <w:sz w:val="26"/>
          <w:szCs w:val="26"/>
        </w:rPr>
        <w:t xml:space="preserve"> Một tổng thể X có phân phối chuẩn. Quan sát một mẫu ngẫu nhiên</w:t>
      </w:r>
    </w:p>
    <w:p w14:paraId="2005E697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kích thước 25 người ta tính được trung bình là 15 và độ lệch chuẩn là 3. Hãy ướ</w:t>
      </w:r>
      <w:r>
        <w:rPr>
          <w:rFonts w:hint="default" w:ascii="Arial" w:hAnsi="Arial" w:cs="Arial"/>
          <w:sz w:val="26"/>
          <w:szCs w:val="26"/>
          <w:lang w:val="vi-VN"/>
        </w:rPr>
        <w:t xml:space="preserve">c </w:t>
      </w:r>
      <w:r>
        <w:rPr>
          <w:rFonts w:hint="default" w:ascii="Arial" w:hAnsi="Arial" w:cs="Arial"/>
          <w:sz w:val="26"/>
          <w:szCs w:val="26"/>
        </w:rPr>
        <w:t>lượng kỳ</w:t>
      </w:r>
      <w:r>
        <w:rPr>
          <w:rFonts w:hint="default" w:ascii="Arial" w:hAnsi="Arial" w:cs="Arial"/>
          <w:sz w:val="26"/>
          <w:szCs w:val="26"/>
          <w:lang w:val="vi-VN"/>
        </w:rPr>
        <w:t xml:space="preserve"> </w:t>
      </w:r>
      <w:r>
        <w:rPr>
          <w:rFonts w:hint="default" w:ascii="Arial" w:hAnsi="Arial" w:cs="Arial"/>
          <w:sz w:val="26"/>
          <w:szCs w:val="26"/>
        </w:rPr>
        <w:t>vọng của X bằng khoảng tin cậy 95%. Kiểm nghiệm kết quả tính được bằng</w:t>
      </w:r>
      <w:r>
        <w:rPr>
          <w:rFonts w:hint="default" w:ascii="Arial" w:hAnsi="Arial" w:cs="Arial"/>
          <w:sz w:val="26"/>
          <w:szCs w:val="26"/>
          <w:lang w:val="vi-VN"/>
        </w:rPr>
        <w:t xml:space="preserve"> </w:t>
      </w:r>
      <w:r>
        <w:rPr>
          <w:rFonts w:hint="default" w:ascii="Arial" w:hAnsi="Arial" w:cs="Arial"/>
          <w:sz w:val="26"/>
          <w:szCs w:val="26"/>
        </w:rPr>
        <w:t>chương trình Python.</w:t>
      </w:r>
    </w:p>
    <w:p w14:paraId="28AA2A81">
      <w:pPr>
        <w:rPr>
          <w:rFonts w:hint="default" w:ascii="Arial" w:hAnsi="Arial" w:cs="Arial"/>
          <w:b/>
          <w:bCs/>
          <w:sz w:val="26"/>
          <w:szCs w:val="26"/>
        </w:rPr>
      </w:pPr>
    </w:p>
    <w:p w14:paraId="744D1187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b/>
          <w:bCs/>
          <w:sz w:val="26"/>
          <w:szCs w:val="26"/>
        </w:rPr>
        <w:t>Bài tập 1.18</w:t>
      </w:r>
      <w:r>
        <w:rPr>
          <w:rFonts w:hint="default" w:ascii="Arial" w:hAnsi="Arial" w:cs="Arial"/>
          <w:sz w:val="26"/>
          <w:szCs w:val="26"/>
        </w:rPr>
        <w:t>. Kiểm tra tuổi thọ của một loại bóng đèn hình TV trên một mẫu ngẫu</w:t>
      </w:r>
    </w:p>
    <w:p w14:paraId="62EB4E89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nhiên gồm 100 bóng đèn tính được giá trị trung bình mẫu là 8900 giờ và độ lệch</w:t>
      </w:r>
    </w:p>
    <w:p w14:paraId="4D0D8864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chuẩn mẫu bằng 500 giờ. Hãy tìm khoảng tin cậy 95% cho trung bình tổng thể. Kiểm</w:t>
      </w:r>
    </w:p>
    <w:p w14:paraId="040EC1DC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nghiệm kết quả tính được bằng chương trình Python.</w:t>
      </w:r>
    </w:p>
    <w:p w14:paraId="58EB6446">
      <w:pPr>
        <w:rPr>
          <w:rFonts w:hint="default" w:ascii="Arial" w:hAnsi="Arial" w:cs="Arial"/>
          <w:sz w:val="26"/>
          <w:szCs w:val="26"/>
        </w:rPr>
      </w:pPr>
    </w:p>
    <w:p w14:paraId="05A72445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b/>
          <w:bCs/>
          <w:sz w:val="26"/>
          <w:szCs w:val="26"/>
        </w:rPr>
        <w:t>Bài tập 1.19</w:t>
      </w:r>
      <w:r>
        <w:rPr>
          <w:rFonts w:hint="default" w:ascii="Arial" w:hAnsi="Arial" w:cs="Arial"/>
          <w:sz w:val="26"/>
          <w:szCs w:val="26"/>
        </w:rPr>
        <w:t>. Trọng lượng của một sản phẩm theo quy định là 6kg. Sau một thời</w:t>
      </w:r>
    </w:p>
    <w:p w14:paraId="674D1FB7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gian sản xuất, người ta nghi ngờ trọng lượng của sản phẩm giảm đi. Bởi vậy, người ta</w:t>
      </w:r>
    </w:p>
    <w:p w14:paraId="50C2B630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tiến hành kiểm tra 121 sản phẩm và tính được trung bình mẫu là 5.975kg và phương</w:t>
      </w:r>
    </w:p>
    <w:p w14:paraId="2811DC2C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sai mẫu hiệu chỉnh là 5.7596kg2</w:t>
      </w:r>
    </w:p>
    <w:p w14:paraId="20770004">
      <w:pPr>
        <w:rPr>
          <w:rFonts w:hint="default" w:ascii="Arial" w:hAnsi="Arial" w:cs="Arial"/>
          <w:sz w:val="26"/>
          <w:szCs w:val="26"/>
        </w:rPr>
      </w:pPr>
    </w:p>
    <w:p w14:paraId="10F45488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. Với mức ý nghĩa 5%, hãy kết luận về nghi ngờ nói</w:t>
      </w:r>
    </w:p>
    <w:p w14:paraId="32129A6A">
      <w:pPr>
        <w:rPr>
          <w:rFonts w:hint="default" w:ascii="Arial" w:hAnsi="Arial" w:cs="Arial"/>
          <w:sz w:val="26"/>
          <w:szCs w:val="26"/>
        </w:rPr>
      </w:pPr>
    </w:p>
    <w:p w14:paraId="51B5D452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trên. Kiểm nghiệm kết quả tính được bằng chương trình Python.</w:t>
      </w:r>
    </w:p>
    <w:p w14:paraId="3894E2F5">
      <w:pPr>
        <w:rPr>
          <w:rFonts w:hint="default" w:ascii="Arial" w:hAnsi="Arial" w:cs="Arial"/>
          <w:sz w:val="26"/>
          <w:szCs w:val="26"/>
        </w:rPr>
      </w:pPr>
    </w:p>
    <w:p w14:paraId="765ADCF8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b/>
          <w:bCs/>
          <w:sz w:val="26"/>
          <w:szCs w:val="26"/>
        </w:rPr>
        <w:t>Bài tập 1.20</w:t>
      </w:r>
      <w:r>
        <w:rPr>
          <w:rFonts w:hint="default" w:ascii="Arial" w:hAnsi="Arial" w:cs="Arial"/>
          <w:sz w:val="26"/>
          <w:szCs w:val="26"/>
        </w:rPr>
        <w:t>. Một công ty sản xuất hạt giống tuyên bố rằng một loại giống mới của</w:t>
      </w:r>
    </w:p>
    <w:p w14:paraId="64DE91F3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họ có năng suất trung bình là 21.5 tạ/ha. Gieo thử hạt giống mới này tại 16 vườn thí</w:t>
      </w:r>
    </w:p>
    <w:p w14:paraId="09BF0337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nghiệm và thu được kết quả:</w:t>
      </w:r>
    </w:p>
    <w:p w14:paraId="421AAFC2">
      <w:pPr>
        <w:rPr>
          <w:rFonts w:hint="default" w:ascii="Arial" w:hAnsi="Arial" w:cs="Arial"/>
          <w:sz w:val="26"/>
          <w:szCs w:val="26"/>
        </w:rPr>
      </w:pPr>
    </w:p>
    <w:p w14:paraId="0E915E8E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19.2, 18.7, 22.4, 20.3, 16.8, 25.1, 17.0, 15.8, 21.0, 18.6, 23.7, 24.1, 23.4,</w:t>
      </w:r>
    </w:p>
    <w:p w14:paraId="36A33F2A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19.8, 21.7, 18.9.</w:t>
      </w:r>
    </w:p>
    <w:p w14:paraId="7DFE9FE7">
      <w:pPr>
        <w:rPr>
          <w:rFonts w:hint="default" w:ascii="Arial" w:hAnsi="Arial" w:cs="Arial"/>
          <w:sz w:val="26"/>
          <w:szCs w:val="26"/>
        </w:rPr>
      </w:pPr>
    </w:p>
    <w:p w14:paraId="49F38995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Dựa vào kết quả này hãy xác nhận xem quảng cáo của công ty có đúng không với</w:t>
      </w:r>
    </w:p>
    <w:p w14:paraId="4291CB98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mức ý nghĩa α = 5%. Biết rằng năng suất giống cây trồng là một biến ngẫu nhiên</w:t>
      </w:r>
    </w:p>
    <w:p w14:paraId="76EF856A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tuân theo luật phân phối chuẩn. Kiểm nghiệm kết quả tính được bằng chương trình</w:t>
      </w:r>
    </w:p>
    <w:p w14:paraId="2E65E070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Python.</w:t>
      </w:r>
    </w:p>
    <w:p w14:paraId="6D9DCF5B">
      <w:pPr>
        <w:rPr>
          <w:rFonts w:hint="default" w:ascii="Arial" w:hAnsi="Arial" w:cs="Arial"/>
          <w:sz w:val="26"/>
          <w:szCs w:val="26"/>
        </w:rPr>
      </w:pPr>
    </w:p>
    <w:p w14:paraId="5125DC42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b/>
          <w:bCs/>
          <w:sz w:val="26"/>
          <w:szCs w:val="26"/>
        </w:rPr>
        <w:t>Bài tập 1.21.</w:t>
      </w:r>
      <w:r>
        <w:rPr>
          <w:rFonts w:hint="default" w:ascii="Arial" w:hAnsi="Arial" w:cs="Arial"/>
          <w:sz w:val="26"/>
          <w:szCs w:val="26"/>
        </w:rPr>
        <w:t xml:space="preserve"> Trọng lượng của một loại gà công nghiệp ở một trại chăn nuôn có</w:t>
      </w:r>
    </w:p>
    <w:p w14:paraId="648812AB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phân phối chuẩn. Trọng lượng trung bình khi xuất chuồng năm trước là 2.8kg/con.</w:t>
      </w:r>
    </w:p>
    <w:p w14:paraId="2CC99533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Năm nay, người ta sử dụng một loại thức ăn mới. Cân thử 25 con khi xuất chuồng</w:t>
      </w:r>
    </w:p>
    <w:p w14:paraId="799CA678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người ta tính được trung bình mẫu là 3.2kg và phương sai mẫu hiệu chỉnh là 0.25kg2</w:t>
      </w:r>
    </w:p>
    <w:p w14:paraId="38D18334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.</w:t>
      </w:r>
    </w:p>
    <w:p w14:paraId="7266FF35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Với mức ý nghĩa 5% hãy kết luận xem loại thức ăn mới có thực sự làm tăng trọng</w:t>
      </w:r>
    </w:p>
    <w:p w14:paraId="707E277C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lượng trung bình của đàn gà hay không. Kiểm nghiệm kết quả tính được bằng chương</w:t>
      </w:r>
    </w:p>
    <w:p w14:paraId="5112F956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trình Python.</w:t>
      </w:r>
    </w:p>
    <w:p w14:paraId="7818FE08">
      <w:pPr>
        <w:rPr>
          <w:rFonts w:hint="default" w:ascii="Arial" w:hAnsi="Arial" w:cs="Arial"/>
          <w:sz w:val="26"/>
          <w:szCs w:val="26"/>
        </w:rPr>
      </w:pPr>
    </w:p>
    <w:p w14:paraId="53290DBC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b/>
          <w:bCs/>
          <w:sz w:val="26"/>
          <w:szCs w:val="26"/>
        </w:rPr>
        <w:t>Bài tập 1.22.</w:t>
      </w:r>
      <w:r>
        <w:rPr>
          <w:rFonts w:hint="default" w:ascii="Arial" w:hAnsi="Arial" w:cs="Arial"/>
          <w:sz w:val="26"/>
          <w:szCs w:val="26"/>
        </w:rPr>
        <w:t xml:space="preserve"> Trọng lượng của một loại gà công nghiệp ở một trại chăn nuôn có</w:t>
      </w:r>
    </w:p>
    <w:p w14:paraId="42C5F4F4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phân phối chuẩn. Trọng lượng trung bình khi xuất chuồng năm trước là 2.8kg/con.</w:t>
      </w:r>
    </w:p>
    <w:p w14:paraId="44C95F75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Năm nay, người ta sử dụng một loại thức ăn mới. Cân thử 25 con khi xuất chuồng</w:t>
      </w:r>
      <w:r>
        <w:rPr>
          <w:rFonts w:hint="default" w:ascii="Arial" w:hAnsi="Arial" w:cs="Arial"/>
          <w:sz w:val="26"/>
          <w:szCs w:val="26"/>
          <w:lang w:val="vi-VN"/>
        </w:rPr>
        <w:t xml:space="preserve"> </w:t>
      </w:r>
      <w:r>
        <w:rPr>
          <w:rFonts w:hint="default" w:ascii="Arial" w:hAnsi="Arial" w:cs="Arial"/>
          <w:sz w:val="26"/>
          <w:szCs w:val="26"/>
        </w:rPr>
        <w:t>người ta tính được trung bình mẫu là 3.2kg và phương sai mẫu hiệu chỉnh là 0.25kg2</w:t>
      </w:r>
      <w:r>
        <w:rPr>
          <w:rFonts w:hint="default" w:ascii="Arial" w:hAnsi="Arial" w:cs="Arial"/>
          <w:sz w:val="26"/>
          <w:szCs w:val="26"/>
          <w:lang w:val="vi-VN"/>
        </w:rPr>
        <w:t xml:space="preserve">. </w:t>
      </w:r>
      <w:r>
        <w:rPr>
          <w:rFonts w:hint="default" w:ascii="Arial" w:hAnsi="Arial" w:cs="Arial"/>
          <w:sz w:val="26"/>
          <w:szCs w:val="26"/>
        </w:rPr>
        <w:t>Với mức ý nghĩa 5% hãy kết luận xem loại thức ăn mới có thực sự làm tăng trọng</w:t>
      </w:r>
    </w:p>
    <w:p w14:paraId="40E93A96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lượng trung bình của đàn gà hay không. Kiểm nghiệm kết quả tính được bằng chương</w:t>
      </w:r>
    </w:p>
    <w:p w14:paraId="33A036AC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trình Python.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A872DF"/>
    <w:rsid w:val="64A8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2024-08-30T01:45:15Z</dcterms:created>
  <dc:creator>MEDIAMART PHU SON</dc:creator>
  <cp:lastModifiedBy>Trọng Ngọ Văn</cp:lastModifiedBy>
  <dcterms:modified xsi:type="dcterms:W3CDTF">2024-08-30T03:30:44Z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26F9177964374E89850F582477FC95E5_12</vt:lpwstr>
  </property>
</Properties>
</file>