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"/>
        <w:ind w:left="0"/>
        <w:rPr>
          <w:sz w:val="13"/>
        </w:rPr>
      </w:pPr>
    </w:p>
    <w:p>
      <w:pPr>
        <w:spacing w:line="164" w:lineRule="exact" w:before="1"/>
        <w:ind w:left="0" w:right="146" w:firstLine="0"/>
        <w:jc w:val="right"/>
        <w:rPr>
          <w:rFonts w:ascii="Tahoma"/>
          <w:sz w:val="14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575995</wp:posOffset>
            </wp:positionH>
            <wp:positionV relativeFrom="paragraph">
              <wp:posOffset>-100528</wp:posOffset>
            </wp:positionV>
            <wp:extent cx="2004745" cy="429793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745" cy="429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ropositions for a Resilient, Post-COVID" w:id="1"/>
      <w:bookmarkEnd w:id="1"/>
      <w:r>
        <w:rPr/>
      </w:r>
      <w:bookmarkStart w:name="Introduction" w:id="2"/>
      <w:bookmarkEnd w:id="2"/>
      <w:r>
        <w:rPr/>
      </w:r>
      <w:hyperlink r:id="rId7">
        <w:r>
          <w:rPr>
            <w:rFonts w:ascii="Tahoma"/>
            <w:color w:val="6D6E71"/>
            <w:w w:val="110"/>
            <w:sz w:val="14"/>
          </w:rPr>
          <w:t>ORIGINAL</w:t>
        </w:r>
        <w:r>
          <w:rPr>
            <w:rFonts w:ascii="Tahoma"/>
            <w:color w:val="6D6E71"/>
            <w:spacing w:val="10"/>
            <w:w w:val="110"/>
            <w:sz w:val="14"/>
          </w:rPr>
          <w:t> </w:t>
        </w:r>
        <w:r>
          <w:rPr>
            <w:rFonts w:ascii="Tahoma"/>
            <w:color w:val="6D6E71"/>
            <w:w w:val="110"/>
            <w:sz w:val="14"/>
          </w:rPr>
          <w:t>RESEARCH</w:t>
        </w:r>
      </w:hyperlink>
    </w:p>
    <w:p>
      <w:pPr>
        <w:spacing w:line="228" w:lineRule="auto" w:before="2"/>
        <w:ind w:left="8301" w:right="145" w:firstLine="447"/>
        <w:jc w:val="right"/>
        <w:rPr>
          <w:rFonts w:ascii="Tahoma"/>
          <w:sz w:val="14"/>
        </w:rPr>
      </w:pPr>
      <w:r>
        <w:rPr/>
        <w:pict>
          <v:rect style="position:absolute;margin-left:45.354pt;margin-top:22.456896pt;width:504.567pt;height:.283450pt;mso-position-horizontal-relative:page;mso-position-vertical-relative:paragraph;z-index:-15728640;mso-wrap-distance-left:0;mso-wrap-distance-right:0" filled="true" fillcolor="#6d6e71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6628263</wp:posOffset>
            </wp:positionH>
            <wp:positionV relativeFrom="paragraph">
              <wp:posOffset>384566</wp:posOffset>
            </wp:positionV>
            <wp:extent cx="352412" cy="352425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12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color w:val="6D6E71"/>
          <w:sz w:val="14"/>
        </w:rPr>
        <w:t>published:</w:t>
      </w:r>
      <w:r>
        <w:rPr>
          <w:rFonts w:ascii="Tahoma"/>
          <w:color w:val="6D6E71"/>
          <w:spacing w:val="-9"/>
          <w:sz w:val="14"/>
        </w:rPr>
        <w:t> </w:t>
      </w:r>
      <w:r>
        <w:rPr>
          <w:rFonts w:ascii="Tahoma"/>
          <w:color w:val="6D6E71"/>
          <w:sz w:val="14"/>
        </w:rPr>
        <w:t>08</w:t>
      </w:r>
      <w:r>
        <w:rPr>
          <w:rFonts w:ascii="Tahoma"/>
          <w:color w:val="6D6E71"/>
          <w:spacing w:val="-9"/>
          <w:sz w:val="14"/>
        </w:rPr>
        <w:t> </w:t>
      </w:r>
      <w:r>
        <w:rPr>
          <w:rFonts w:ascii="Tahoma"/>
          <w:color w:val="6D6E71"/>
          <w:sz w:val="14"/>
        </w:rPr>
        <w:t>July</w:t>
      </w:r>
      <w:r>
        <w:rPr>
          <w:rFonts w:ascii="Tahoma"/>
          <w:color w:val="6D6E71"/>
          <w:spacing w:val="-10"/>
          <w:sz w:val="14"/>
        </w:rPr>
        <w:t> </w:t>
      </w:r>
      <w:r>
        <w:rPr>
          <w:rFonts w:ascii="Tahoma"/>
          <w:color w:val="6D6E71"/>
          <w:sz w:val="14"/>
        </w:rPr>
        <w:t>2021</w:t>
      </w:r>
      <w:r>
        <w:rPr>
          <w:rFonts w:ascii="Tahoma"/>
          <w:color w:val="6D6E71"/>
          <w:spacing w:val="-41"/>
          <w:sz w:val="14"/>
        </w:rPr>
        <w:t> </w:t>
      </w:r>
      <w:r>
        <w:rPr>
          <w:rFonts w:ascii="Tahoma"/>
          <w:color w:val="6D6E71"/>
          <w:w w:val="95"/>
          <w:sz w:val="14"/>
        </w:rPr>
        <w:t>doi:</w:t>
      </w:r>
      <w:r>
        <w:rPr>
          <w:rFonts w:ascii="Tahoma"/>
          <w:color w:val="6D6E71"/>
          <w:spacing w:val="30"/>
          <w:w w:val="95"/>
          <w:sz w:val="14"/>
        </w:rPr>
        <w:t> </w:t>
      </w:r>
      <w:hyperlink r:id="rId9">
        <w:r>
          <w:rPr>
            <w:rFonts w:ascii="Tahoma"/>
            <w:color w:val="6D6E71"/>
            <w:w w:val="95"/>
            <w:sz w:val="14"/>
          </w:rPr>
          <w:t>10.3389/fbuil.2021.687021</w:t>
        </w:r>
      </w:hyperlink>
    </w:p>
    <w:p>
      <w:pPr>
        <w:pStyle w:val="BodyText"/>
        <w:spacing w:before="10"/>
        <w:ind w:left="0"/>
        <w:rPr>
          <w:rFonts w:ascii="Tahoma"/>
          <w:sz w:val="6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Title"/>
        <w:spacing w:line="483" w:lineRule="exact" w:before="239"/>
      </w:pPr>
      <w:hyperlink r:id="rId10">
        <w:r>
          <w:rPr>
            <w:w w:val="110"/>
          </w:rPr>
          <w:t>Propositions</w:t>
        </w:r>
        <w:r>
          <w:rPr>
            <w:spacing w:val="-19"/>
            <w:w w:val="110"/>
          </w:rPr>
          <w:t> </w:t>
        </w:r>
        <w:r>
          <w:rPr>
            <w:w w:val="110"/>
          </w:rPr>
          <w:t>for</w:t>
        </w:r>
        <w:r>
          <w:rPr>
            <w:spacing w:val="-17"/>
            <w:w w:val="110"/>
          </w:rPr>
          <w:t> </w:t>
        </w:r>
        <w:r>
          <w:rPr>
            <w:w w:val="110"/>
          </w:rPr>
          <w:t>a</w:t>
        </w:r>
        <w:r>
          <w:rPr>
            <w:spacing w:val="-16"/>
            <w:w w:val="110"/>
          </w:rPr>
          <w:t> </w:t>
        </w:r>
        <w:r>
          <w:rPr>
            <w:w w:val="110"/>
          </w:rPr>
          <w:t>Resilient,</w:t>
        </w:r>
      </w:hyperlink>
    </w:p>
    <w:p>
      <w:pPr>
        <w:pStyle w:val="Title"/>
        <w:spacing w:line="218" w:lineRule="auto"/>
      </w:pPr>
      <w:hyperlink r:id="rId10">
        <w:r>
          <w:rPr>
            <w:w w:val="110"/>
          </w:rPr>
          <w:t>Post-COVID-19</w:t>
        </w:r>
        <w:r>
          <w:rPr>
            <w:spacing w:val="-33"/>
            <w:w w:val="110"/>
          </w:rPr>
          <w:t> </w:t>
        </w:r>
        <w:r>
          <w:rPr>
            <w:w w:val="110"/>
          </w:rPr>
          <w:t>Future</w:t>
        </w:r>
        <w:r>
          <w:rPr>
            <w:spacing w:val="-32"/>
            <w:w w:val="110"/>
          </w:rPr>
          <w:t> </w:t>
        </w:r>
        <w:r>
          <w:rPr>
            <w:w w:val="110"/>
          </w:rPr>
          <w:t>for</w:t>
        </w:r>
        <w:r>
          <w:rPr>
            <w:spacing w:val="-32"/>
            <w:w w:val="110"/>
          </w:rPr>
          <w:t> </w:t>
        </w:r>
        <w:r>
          <w:rPr>
            <w:w w:val="110"/>
          </w:rPr>
          <w:t>the</w:t>
        </w:r>
        <w:r>
          <w:rPr>
            <w:spacing w:val="-32"/>
            <w:w w:val="110"/>
          </w:rPr>
          <w:t> </w:t>
        </w:r>
        <w:r>
          <w:rPr>
            <w:w w:val="110"/>
          </w:rPr>
          <w:t>AEC</w:t>
        </w:r>
      </w:hyperlink>
      <w:r>
        <w:rPr>
          <w:spacing w:val="-142"/>
          <w:w w:val="110"/>
        </w:rPr>
        <w:t> </w:t>
      </w:r>
      <w:hyperlink r:id="rId10">
        <w:r>
          <w:rPr>
            <w:w w:val="110"/>
          </w:rPr>
          <w:t>Industry</w:t>
        </w:r>
      </w:hyperlink>
    </w:p>
    <w:p>
      <w:pPr>
        <w:spacing w:line="252" w:lineRule="auto" w:before="268"/>
        <w:ind w:left="2714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sz w:val="18"/>
        </w:rPr>
        <w:t>Hala</w:t>
      </w:r>
      <w:r>
        <w:rPr>
          <w:rFonts w:ascii="Trebuchet MS" w:hAnsi="Trebuchet MS"/>
          <w:i/>
          <w:spacing w:val="28"/>
          <w:sz w:val="18"/>
        </w:rPr>
        <w:t> </w:t>
      </w:r>
      <w:r>
        <w:rPr>
          <w:rFonts w:ascii="Trebuchet MS" w:hAnsi="Trebuchet MS"/>
          <w:i/>
          <w:sz w:val="18"/>
        </w:rPr>
        <w:t>Nassereddine</w:t>
      </w:r>
      <w:r>
        <w:rPr>
          <w:rFonts w:ascii="Trebuchet MS" w:hAnsi="Trebuchet MS"/>
          <w:i/>
          <w:spacing w:val="-26"/>
          <w:sz w:val="18"/>
        </w:rPr>
        <w:t> </w:t>
      </w:r>
      <w:r>
        <w:rPr>
          <w:rFonts w:ascii="Trebuchet MS" w:hAnsi="Trebuchet MS"/>
          <w:i/>
          <w:sz w:val="18"/>
          <w:vertAlign w:val="superscript"/>
        </w:rPr>
        <w:t>1</w:t>
      </w:r>
      <w:r>
        <w:rPr>
          <w:rFonts w:ascii="Trebuchet MS" w:hAnsi="Trebuchet MS"/>
          <w:i/>
          <w:sz w:val="18"/>
          <w:vertAlign w:val="baseline"/>
        </w:rPr>
        <w:t>*,</w:t>
      </w:r>
      <w:r>
        <w:rPr>
          <w:rFonts w:ascii="Trebuchet MS" w:hAnsi="Trebuchet MS"/>
          <w:i/>
          <w:spacing w:val="28"/>
          <w:sz w:val="18"/>
          <w:vertAlign w:val="baseline"/>
        </w:rPr>
        <w:t> </w:t>
      </w:r>
      <w:r>
        <w:rPr>
          <w:rFonts w:ascii="Trebuchet MS" w:hAnsi="Trebuchet MS"/>
          <w:i/>
          <w:sz w:val="18"/>
          <w:vertAlign w:val="baseline"/>
        </w:rPr>
        <w:t>Kyung</w:t>
      </w:r>
      <w:r>
        <w:rPr>
          <w:rFonts w:ascii="Trebuchet MS" w:hAnsi="Trebuchet MS"/>
          <w:i/>
          <w:spacing w:val="28"/>
          <w:sz w:val="18"/>
          <w:vertAlign w:val="baseline"/>
        </w:rPr>
        <w:t> </w:t>
      </w:r>
      <w:r>
        <w:rPr>
          <w:rFonts w:ascii="Trebuchet MS" w:hAnsi="Trebuchet MS"/>
          <w:i/>
          <w:sz w:val="18"/>
          <w:vertAlign w:val="baseline"/>
        </w:rPr>
        <w:t>Wook</w:t>
      </w:r>
      <w:r>
        <w:rPr>
          <w:rFonts w:ascii="Trebuchet MS" w:hAnsi="Trebuchet MS"/>
          <w:i/>
          <w:spacing w:val="28"/>
          <w:sz w:val="18"/>
          <w:vertAlign w:val="baseline"/>
        </w:rPr>
        <w:t> </w:t>
      </w:r>
      <w:r>
        <w:rPr>
          <w:rFonts w:ascii="Trebuchet MS" w:hAnsi="Trebuchet MS"/>
          <w:i/>
          <w:sz w:val="18"/>
          <w:vertAlign w:val="baseline"/>
        </w:rPr>
        <w:t>Seo</w:t>
      </w:r>
      <w:r>
        <w:rPr>
          <w:rFonts w:ascii="Trebuchet MS" w:hAnsi="Trebuchet MS"/>
          <w:i/>
          <w:spacing w:val="-26"/>
          <w:sz w:val="18"/>
          <w:vertAlign w:val="baseline"/>
        </w:rPr>
        <w:t> </w:t>
      </w:r>
      <w:r>
        <w:rPr>
          <w:rFonts w:ascii="Trebuchet MS" w:hAnsi="Trebuchet MS"/>
          <w:i/>
          <w:sz w:val="18"/>
          <w:vertAlign w:val="superscript"/>
        </w:rPr>
        <w:t>2</w:t>
      </w:r>
      <w:r>
        <w:rPr>
          <w:rFonts w:ascii="Trebuchet MS" w:hAnsi="Trebuchet MS"/>
          <w:i/>
          <w:sz w:val="18"/>
          <w:vertAlign w:val="baseline"/>
        </w:rPr>
        <w:t>*,</w:t>
      </w:r>
      <w:r>
        <w:rPr>
          <w:rFonts w:ascii="Trebuchet MS" w:hAnsi="Trebuchet MS"/>
          <w:i/>
          <w:spacing w:val="28"/>
          <w:sz w:val="18"/>
          <w:vertAlign w:val="baseline"/>
        </w:rPr>
        <w:t> </w:t>
      </w:r>
      <w:r>
        <w:rPr>
          <w:rFonts w:ascii="Trebuchet MS" w:hAnsi="Trebuchet MS"/>
          <w:i/>
          <w:sz w:val="18"/>
          <w:vertAlign w:val="baseline"/>
        </w:rPr>
        <w:t>Zo</w:t>
      </w:r>
      <w:r>
        <w:rPr>
          <w:rFonts w:ascii="Arial" w:hAnsi="Arial"/>
          <w:i/>
          <w:sz w:val="18"/>
          <w:vertAlign w:val="baseline"/>
        </w:rPr>
        <w:t>ﬁ</w:t>
      </w:r>
      <w:r>
        <w:rPr>
          <w:rFonts w:ascii="Trebuchet MS" w:hAnsi="Trebuchet MS"/>
          <w:i/>
          <w:sz w:val="18"/>
          <w:vertAlign w:val="baseline"/>
        </w:rPr>
        <w:t>a</w:t>
      </w:r>
      <w:r>
        <w:rPr>
          <w:rFonts w:ascii="Trebuchet MS" w:hAnsi="Trebuchet MS"/>
          <w:i/>
          <w:spacing w:val="29"/>
          <w:sz w:val="18"/>
          <w:vertAlign w:val="baseline"/>
        </w:rPr>
        <w:t> </w:t>
      </w:r>
      <w:r>
        <w:rPr>
          <w:rFonts w:ascii="Trebuchet MS" w:hAnsi="Trebuchet MS"/>
          <w:i/>
          <w:sz w:val="18"/>
          <w:vertAlign w:val="baseline"/>
        </w:rPr>
        <w:t>K.</w:t>
      </w:r>
      <w:r>
        <w:rPr>
          <w:rFonts w:ascii="Trebuchet MS" w:hAnsi="Trebuchet MS"/>
          <w:i/>
          <w:spacing w:val="27"/>
          <w:sz w:val="18"/>
          <w:vertAlign w:val="baseline"/>
        </w:rPr>
        <w:t> </w:t>
      </w:r>
      <w:r>
        <w:rPr>
          <w:rFonts w:ascii="Trebuchet MS" w:hAnsi="Trebuchet MS"/>
          <w:i/>
          <w:sz w:val="18"/>
          <w:vertAlign w:val="baseline"/>
        </w:rPr>
        <w:t>Rybkowski</w:t>
      </w:r>
      <w:r>
        <w:rPr>
          <w:rFonts w:ascii="Trebuchet MS" w:hAnsi="Trebuchet MS"/>
          <w:i/>
          <w:spacing w:val="-26"/>
          <w:sz w:val="18"/>
          <w:vertAlign w:val="baseline"/>
        </w:rPr>
        <w:t> </w:t>
      </w:r>
      <w:r>
        <w:rPr>
          <w:rFonts w:ascii="Trebuchet MS" w:hAnsi="Trebuchet MS"/>
          <w:i/>
          <w:sz w:val="18"/>
          <w:vertAlign w:val="superscript"/>
        </w:rPr>
        <w:t>3</w:t>
      </w:r>
      <w:r>
        <w:rPr>
          <w:rFonts w:ascii="Trebuchet MS" w:hAnsi="Trebuchet MS"/>
          <w:i/>
          <w:sz w:val="18"/>
          <w:vertAlign w:val="baseline"/>
        </w:rPr>
        <w:t>,</w:t>
      </w:r>
      <w:r>
        <w:rPr>
          <w:rFonts w:ascii="Trebuchet MS" w:hAnsi="Trebuchet MS"/>
          <w:i/>
          <w:spacing w:val="29"/>
          <w:sz w:val="18"/>
          <w:vertAlign w:val="baseline"/>
        </w:rPr>
        <w:t> </w:t>
      </w:r>
      <w:r>
        <w:rPr>
          <w:rFonts w:ascii="Trebuchet MS" w:hAnsi="Trebuchet MS"/>
          <w:i/>
          <w:sz w:val="18"/>
          <w:vertAlign w:val="baseline"/>
        </w:rPr>
        <w:t>Christian</w:t>
      </w:r>
      <w:r>
        <w:rPr>
          <w:rFonts w:ascii="Trebuchet MS" w:hAnsi="Trebuchet MS"/>
          <w:i/>
          <w:spacing w:val="29"/>
          <w:sz w:val="18"/>
          <w:vertAlign w:val="baseline"/>
        </w:rPr>
        <w:t> </w:t>
      </w:r>
      <w:r>
        <w:rPr>
          <w:rFonts w:ascii="Trebuchet MS" w:hAnsi="Trebuchet MS"/>
          <w:i/>
          <w:sz w:val="18"/>
          <w:vertAlign w:val="baseline"/>
        </w:rPr>
        <w:t>Schranz</w:t>
      </w:r>
      <w:r>
        <w:rPr>
          <w:rFonts w:ascii="Trebuchet MS" w:hAnsi="Trebuchet MS"/>
          <w:i/>
          <w:spacing w:val="-27"/>
          <w:sz w:val="18"/>
          <w:vertAlign w:val="baseline"/>
        </w:rPr>
        <w:t> </w:t>
      </w:r>
      <w:r>
        <w:rPr>
          <w:rFonts w:ascii="Trebuchet MS" w:hAnsi="Trebuchet MS"/>
          <w:i/>
          <w:sz w:val="18"/>
          <w:vertAlign w:val="superscript"/>
        </w:rPr>
        <w:t>4</w:t>
      </w:r>
      <w:r>
        <w:rPr>
          <w:rFonts w:ascii="Trebuchet MS" w:hAnsi="Trebuchet MS"/>
          <w:i/>
          <w:sz w:val="18"/>
          <w:vertAlign w:val="baseline"/>
        </w:rPr>
        <w:t>*</w:t>
      </w:r>
      <w:r>
        <w:rPr>
          <w:rFonts w:ascii="Trebuchet MS" w:hAnsi="Trebuchet MS"/>
          <w:i/>
          <w:spacing w:val="29"/>
          <w:sz w:val="18"/>
          <w:vertAlign w:val="baseline"/>
        </w:rPr>
        <w:t> </w:t>
      </w:r>
      <w:r>
        <w:rPr>
          <w:rFonts w:ascii="Trebuchet MS" w:hAnsi="Trebuchet MS"/>
          <w:i/>
          <w:sz w:val="18"/>
          <w:vertAlign w:val="baseline"/>
        </w:rPr>
        <w:t>and</w:t>
      </w:r>
      <w:r>
        <w:rPr>
          <w:rFonts w:ascii="Trebuchet MS" w:hAnsi="Trebuchet MS"/>
          <w:i/>
          <w:spacing w:val="-52"/>
          <w:sz w:val="18"/>
          <w:vertAlign w:val="baseline"/>
        </w:rPr>
        <w:t> </w:t>
      </w:r>
      <w:r>
        <w:rPr>
          <w:rFonts w:ascii="Trebuchet MS" w:hAnsi="Trebuchet MS"/>
          <w:i/>
          <w:w w:val="105"/>
          <w:sz w:val="18"/>
          <w:vertAlign w:val="baseline"/>
        </w:rPr>
        <w:t>Harald</w:t>
      </w:r>
      <w:r>
        <w:rPr>
          <w:rFonts w:ascii="Trebuchet MS" w:hAnsi="Trebuchet MS"/>
          <w:i/>
          <w:spacing w:val="2"/>
          <w:w w:val="105"/>
          <w:sz w:val="18"/>
          <w:vertAlign w:val="baseline"/>
        </w:rPr>
        <w:t> </w:t>
      </w:r>
      <w:r>
        <w:rPr>
          <w:rFonts w:ascii="Trebuchet MS" w:hAnsi="Trebuchet MS"/>
          <w:i/>
          <w:w w:val="105"/>
          <w:sz w:val="18"/>
          <w:vertAlign w:val="baseline"/>
        </w:rPr>
        <w:t>Urban</w:t>
      </w:r>
      <w:r>
        <w:rPr>
          <w:rFonts w:ascii="Trebuchet MS" w:hAnsi="Trebuchet MS"/>
          <w:i/>
          <w:spacing w:val="-37"/>
          <w:w w:val="105"/>
          <w:sz w:val="18"/>
          <w:vertAlign w:val="baseline"/>
        </w:rPr>
        <w:t> </w:t>
      </w:r>
      <w:r>
        <w:rPr>
          <w:rFonts w:ascii="Trebuchet MS" w:hAnsi="Trebuchet MS"/>
          <w:i/>
          <w:w w:val="105"/>
          <w:sz w:val="18"/>
          <w:vertAlign w:val="superscript"/>
        </w:rPr>
        <w:t>4</w:t>
      </w:r>
    </w:p>
    <w:p>
      <w:pPr>
        <w:spacing w:line="295" w:lineRule="auto" w:before="176"/>
        <w:ind w:left="2714" w:right="143" w:firstLine="0"/>
        <w:jc w:val="left"/>
        <w:rPr>
          <w:rFonts w:ascii="Trebuchet MS"/>
          <w:i/>
          <w:sz w:val="14"/>
        </w:rPr>
      </w:pPr>
      <w:r>
        <w:rPr>
          <w:rFonts w:ascii="Trebuchet MS"/>
          <w:i/>
          <w:w w:val="90"/>
          <w:sz w:val="14"/>
          <w:vertAlign w:val="superscript"/>
        </w:rPr>
        <w:t>1</w:t>
      </w:r>
      <w:r>
        <w:rPr>
          <w:rFonts w:ascii="Trebuchet MS"/>
          <w:i/>
          <w:w w:val="90"/>
          <w:sz w:val="14"/>
          <w:vertAlign w:val="baseline"/>
        </w:rPr>
        <w:t>Department</w:t>
      </w:r>
      <w:r>
        <w:rPr>
          <w:rFonts w:ascii="Trebuchet MS"/>
          <w:i/>
          <w:spacing w:val="15"/>
          <w:w w:val="90"/>
          <w:sz w:val="14"/>
          <w:vertAlign w:val="baseline"/>
        </w:rPr>
        <w:t> </w:t>
      </w:r>
      <w:r>
        <w:rPr>
          <w:rFonts w:ascii="Trebuchet MS"/>
          <w:i/>
          <w:w w:val="90"/>
          <w:sz w:val="14"/>
          <w:vertAlign w:val="baseline"/>
        </w:rPr>
        <w:t>of</w:t>
      </w:r>
      <w:r>
        <w:rPr>
          <w:rFonts w:ascii="Trebuchet MS"/>
          <w:i/>
          <w:spacing w:val="16"/>
          <w:w w:val="90"/>
          <w:sz w:val="14"/>
          <w:vertAlign w:val="baseline"/>
        </w:rPr>
        <w:t> </w:t>
      </w:r>
      <w:r>
        <w:rPr>
          <w:rFonts w:ascii="Trebuchet MS"/>
          <w:i/>
          <w:w w:val="90"/>
          <w:sz w:val="14"/>
          <w:vertAlign w:val="baseline"/>
        </w:rPr>
        <w:t>Civil</w:t>
      </w:r>
      <w:r>
        <w:rPr>
          <w:rFonts w:ascii="Trebuchet MS"/>
          <w:i/>
          <w:spacing w:val="14"/>
          <w:w w:val="90"/>
          <w:sz w:val="14"/>
          <w:vertAlign w:val="baseline"/>
        </w:rPr>
        <w:t> </w:t>
      </w:r>
      <w:r>
        <w:rPr>
          <w:rFonts w:ascii="Trebuchet MS"/>
          <w:i/>
          <w:w w:val="90"/>
          <w:sz w:val="14"/>
          <w:vertAlign w:val="baseline"/>
        </w:rPr>
        <w:t>Engineering,</w:t>
      </w:r>
      <w:r>
        <w:rPr>
          <w:rFonts w:ascii="Trebuchet MS"/>
          <w:i/>
          <w:spacing w:val="16"/>
          <w:w w:val="90"/>
          <w:sz w:val="14"/>
          <w:vertAlign w:val="baseline"/>
        </w:rPr>
        <w:t> </w:t>
      </w:r>
      <w:r>
        <w:rPr>
          <w:rFonts w:ascii="Trebuchet MS"/>
          <w:i/>
          <w:w w:val="90"/>
          <w:sz w:val="14"/>
          <w:vertAlign w:val="baseline"/>
        </w:rPr>
        <w:t>University</w:t>
      </w:r>
      <w:r>
        <w:rPr>
          <w:rFonts w:ascii="Trebuchet MS"/>
          <w:i/>
          <w:spacing w:val="14"/>
          <w:w w:val="90"/>
          <w:sz w:val="14"/>
          <w:vertAlign w:val="baseline"/>
        </w:rPr>
        <w:t> </w:t>
      </w:r>
      <w:r>
        <w:rPr>
          <w:rFonts w:ascii="Trebuchet MS"/>
          <w:i/>
          <w:w w:val="90"/>
          <w:sz w:val="14"/>
          <w:vertAlign w:val="baseline"/>
        </w:rPr>
        <w:t>of</w:t>
      </w:r>
      <w:r>
        <w:rPr>
          <w:rFonts w:ascii="Trebuchet MS"/>
          <w:i/>
          <w:spacing w:val="16"/>
          <w:w w:val="90"/>
          <w:sz w:val="14"/>
          <w:vertAlign w:val="baseline"/>
        </w:rPr>
        <w:t> </w:t>
      </w:r>
      <w:r>
        <w:rPr>
          <w:rFonts w:ascii="Trebuchet MS"/>
          <w:i/>
          <w:w w:val="90"/>
          <w:sz w:val="14"/>
          <w:vertAlign w:val="baseline"/>
        </w:rPr>
        <w:t>Kentucky,</w:t>
      </w:r>
      <w:r>
        <w:rPr>
          <w:rFonts w:ascii="Trebuchet MS"/>
          <w:i/>
          <w:spacing w:val="16"/>
          <w:w w:val="90"/>
          <w:sz w:val="14"/>
          <w:vertAlign w:val="baseline"/>
        </w:rPr>
        <w:t> </w:t>
      </w:r>
      <w:r>
        <w:rPr>
          <w:rFonts w:ascii="Trebuchet MS"/>
          <w:i/>
          <w:w w:val="90"/>
          <w:sz w:val="14"/>
          <w:vertAlign w:val="baseline"/>
        </w:rPr>
        <w:t>Lexington,</w:t>
      </w:r>
      <w:r>
        <w:rPr>
          <w:rFonts w:ascii="Trebuchet MS"/>
          <w:i/>
          <w:spacing w:val="16"/>
          <w:w w:val="90"/>
          <w:sz w:val="14"/>
          <w:vertAlign w:val="baseline"/>
        </w:rPr>
        <w:t> </w:t>
      </w:r>
      <w:r>
        <w:rPr>
          <w:rFonts w:ascii="Trebuchet MS"/>
          <w:i/>
          <w:w w:val="90"/>
          <w:sz w:val="14"/>
          <w:vertAlign w:val="baseline"/>
        </w:rPr>
        <w:t>KY,</w:t>
      </w:r>
      <w:r>
        <w:rPr>
          <w:rFonts w:ascii="Trebuchet MS"/>
          <w:i/>
          <w:spacing w:val="14"/>
          <w:w w:val="90"/>
          <w:sz w:val="14"/>
          <w:vertAlign w:val="baseline"/>
        </w:rPr>
        <w:t> </w:t>
      </w:r>
      <w:r>
        <w:rPr>
          <w:rFonts w:ascii="Trebuchet MS"/>
          <w:i/>
          <w:w w:val="90"/>
          <w:sz w:val="14"/>
          <w:vertAlign w:val="baseline"/>
        </w:rPr>
        <w:t>United</w:t>
      </w:r>
      <w:r>
        <w:rPr>
          <w:rFonts w:ascii="Trebuchet MS"/>
          <w:i/>
          <w:spacing w:val="16"/>
          <w:w w:val="90"/>
          <w:sz w:val="14"/>
          <w:vertAlign w:val="baseline"/>
        </w:rPr>
        <w:t> </w:t>
      </w:r>
      <w:r>
        <w:rPr>
          <w:rFonts w:ascii="Trebuchet MS"/>
          <w:i/>
          <w:w w:val="90"/>
          <w:sz w:val="14"/>
          <w:vertAlign w:val="baseline"/>
        </w:rPr>
        <w:t>States,</w:t>
      </w:r>
      <w:r>
        <w:rPr>
          <w:rFonts w:ascii="Trebuchet MS"/>
          <w:i/>
          <w:spacing w:val="17"/>
          <w:w w:val="90"/>
          <w:sz w:val="14"/>
          <w:vertAlign w:val="baseline"/>
        </w:rPr>
        <w:t> </w:t>
      </w:r>
      <w:r>
        <w:rPr>
          <w:rFonts w:ascii="Trebuchet MS"/>
          <w:i/>
          <w:w w:val="90"/>
          <w:sz w:val="14"/>
          <w:vertAlign w:val="superscript"/>
        </w:rPr>
        <w:t>2</w:t>
      </w:r>
      <w:r>
        <w:rPr>
          <w:rFonts w:ascii="Trebuchet MS"/>
          <w:i/>
          <w:w w:val="90"/>
          <w:sz w:val="14"/>
          <w:vertAlign w:val="baseline"/>
        </w:rPr>
        <w:t>Department</w:t>
      </w:r>
      <w:r>
        <w:rPr>
          <w:rFonts w:ascii="Trebuchet MS"/>
          <w:i/>
          <w:spacing w:val="15"/>
          <w:w w:val="90"/>
          <w:sz w:val="14"/>
          <w:vertAlign w:val="baseline"/>
        </w:rPr>
        <w:t> </w:t>
      </w:r>
      <w:r>
        <w:rPr>
          <w:rFonts w:ascii="Trebuchet MS"/>
          <w:i/>
          <w:w w:val="90"/>
          <w:sz w:val="14"/>
          <w:vertAlign w:val="baseline"/>
        </w:rPr>
        <w:t>of</w:t>
      </w:r>
      <w:r>
        <w:rPr>
          <w:rFonts w:ascii="Trebuchet MS"/>
          <w:i/>
          <w:spacing w:val="16"/>
          <w:w w:val="90"/>
          <w:sz w:val="14"/>
          <w:vertAlign w:val="baseline"/>
        </w:rPr>
        <w:t> </w:t>
      </w:r>
      <w:r>
        <w:rPr>
          <w:rFonts w:ascii="Trebuchet MS"/>
          <w:i/>
          <w:w w:val="90"/>
          <w:sz w:val="14"/>
          <w:vertAlign w:val="baseline"/>
        </w:rPr>
        <w:t>Architecture</w:t>
      </w:r>
      <w:r>
        <w:rPr>
          <w:rFonts w:ascii="Trebuchet MS"/>
          <w:i/>
          <w:spacing w:val="16"/>
          <w:w w:val="90"/>
          <w:sz w:val="14"/>
          <w:vertAlign w:val="baseline"/>
        </w:rPr>
        <w:t> </w:t>
      </w:r>
      <w:r>
        <w:rPr>
          <w:rFonts w:ascii="Trebuchet MS"/>
          <w:i/>
          <w:w w:val="90"/>
          <w:sz w:val="14"/>
          <w:vertAlign w:val="baseline"/>
        </w:rPr>
        <w:t>and</w:t>
      </w:r>
      <w:r>
        <w:rPr>
          <w:rFonts w:ascii="Trebuchet MS"/>
          <w:i/>
          <w:spacing w:val="15"/>
          <w:w w:val="90"/>
          <w:sz w:val="14"/>
          <w:vertAlign w:val="baseline"/>
        </w:rPr>
        <w:t> </w:t>
      </w:r>
      <w:r>
        <w:rPr>
          <w:rFonts w:ascii="Trebuchet MS"/>
          <w:i/>
          <w:w w:val="90"/>
          <w:sz w:val="14"/>
          <w:vertAlign w:val="baseline"/>
        </w:rPr>
        <w:t>Built</w:t>
      </w:r>
      <w:r>
        <w:rPr>
          <w:rFonts w:ascii="Trebuchet MS"/>
          <w:i/>
          <w:spacing w:val="-35"/>
          <w:w w:val="90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baseline"/>
        </w:rPr>
        <w:t>Environment, Northumbria</w:t>
      </w:r>
      <w:r>
        <w:rPr>
          <w:rFonts w:ascii="Trebuchet MS"/>
          <w:i/>
          <w:spacing w:val="1"/>
          <w:w w:val="95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baseline"/>
        </w:rPr>
        <w:t>University,</w:t>
      </w:r>
      <w:r>
        <w:rPr>
          <w:rFonts w:ascii="Trebuchet MS"/>
          <w:i/>
          <w:spacing w:val="2"/>
          <w:w w:val="95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baseline"/>
        </w:rPr>
        <w:t>Newcastle</w:t>
      </w:r>
      <w:r>
        <w:rPr>
          <w:rFonts w:ascii="Trebuchet MS"/>
          <w:i/>
          <w:spacing w:val="1"/>
          <w:w w:val="95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baseline"/>
        </w:rPr>
        <w:t>upon</w:t>
      </w:r>
      <w:r>
        <w:rPr>
          <w:rFonts w:ascii="Trebuchet MS"/>
          <w:i/>
          <w:spacing w:val="1"/>
          <w:w w:val="95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baseline"/>
        </w:rPr>
        <w:t>Tyne,</w:t>
      </w:r>
      <w:r>
        <w:rPr>
          <w:rFonts w:ascii="Trebuchet MS"/>
          <w:i/>
          <w:spacing w:val="1"/>
          <w:w w:val="95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baseline"/>
        </w:rPr>
        <w:t>United Kingdom, </w:t>
      </w:r>
      <w:r>
        <w:rPr>
          <w:rFonts w:ascii="Trebuchet MS"/>
          <w:i/>
          <w:w w:val="95"/>
          <w:sz w:val="14"/>
          <w:vertAlign w:val="superscript"/>
        </w:rPr>
        <w:t>3</w:t>
      </w:r>
      <w:r>
        <w:rPr>
          <w:rFonts w:ascii="Trebuchet MS"/>
          <w:i/>
          <w:w w:val="95"/>
          <w:sz w:val="14"/>
          <w:vertAlign w:val="baseline"/>
        </w:rPr>
        <w:t>Dept. of</w:t>
      </w:r>
      <w:r>
        <w:rPr>
          <w:rFonts w:ascii="Trebuchet MS"/>
          <w:i/>
          <w:spacing w:val="-1"/>
          <w:w w:val="95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baseline"/>
        </w:rPr>
        <w:t>Construction</w:t>
      </w:r>
      <w:r>
        <w:rPr>
          <w:rFonts w:ascii="Trebuchet MS"/>
          <w:i/>
          <w:spacing w:val="1"/>
          <w:w w:val="95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baseline"/>
        </w:rPr>
        <w:t>Science,</w:t>
      </w:r>
      <w:r>
        <w:rPr>
          <w:rFonts w:ascii="Trebuchet MS"/>
          <w:i/>
          <w:spacing w:val="2"/>
          <w:w w:val="95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baseline"/>
        </w:rPr>
        <w:t>College of</w:t>
      </w:r>
      <w:r>
        <w:rPr>
          <w:rFonts w:ascii="Trebuchet MS"/>
          <w:i/>
          <w:spacing w:val="1"/>
          <w:w w:val="95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baseline"/>
        </w:rPr>
        <w:t>Architecture,</w:t>
      </w:r>
      <w:r>
        <w:rPr>
          <w:rFonts w:ascii="Trebuchet MS"/>
          <w:i/>
          <w:spacing w:val="-8"/>
          <w:w w:val="95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baseline"/>
        </w:rPr>
        <w:t>Texas</w:t>
      </w:r>
      <w:r>
        <w:rPr>
          <w:rFonts w:ascii="Trebuchet MS"/>
          <w:i/>
          <w:spacing w:val="-6"/>
          <w:w w:val="95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baseline"/>
        </w:rPr>
        <w:t>A&amp;M</w:t>
      </w:r>
      <w:r>
        <w:rPr>
          <w:rFonts w:ascii="Trebuchet MS"/>
          <w:i/>
          <w:spacing w:val="-6"/>
          <w:w w:val="95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baseline"/>
        </w:rPr>
        <w:t>University,</w:t>
      </w:r>
      <w:r>
        <w:rPr>
          <w:rFonts w:ascii="Trebuchet MS"/>
          <w:i/>
          <w:spacing w:val="-5"/>
          <w:w w:val="95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baseline"/>
        </w:rPr>
        <w:t>College</w:t>
      </w:r>
      <w:r>
        <w:rPr>
          <w:rFonts w:ascii="Trebuchet MS"/>
          <w:i/>
          <w:spacing w:val="-6"/>
          <w:w w:val="95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baseline"/>
        </w:rPr>
        <w:t>Station,</w:t>
      </w:r>
      <w:r>
        <w:rPr>
          <w:rFonts w:ascii="Trebuchet MS"/>
          <w:i/>
          <w:spacing w:val="-5"/>
          <w:w w:val="95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baseline"/>
        </w:rPr>
        <w:t>TX,</w:t>
      </w:r>
      <w:r>
        <w:rPr>
          <w:rFonts w:ascii="Trebuchet MS"/>
          <w:i/>
          <w:spacing w:val="-7"/>
          <w:w w:val="95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baseline"/>
        </w:rPr>
        <w:t>United</w:t>
      </w:r>
      <w:r>
        <w:rPr>
          <w:rFonts w:ascii="Trebuchet MS"/>
          <w:i/>
          <w:spacing w:val="-6"/>
          <w:w w:val="95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baseline"/>
        </w:rPr>
        <w:t>States,</w:t>
      </w:r>
      <w:r>
        <w:rPr>
          <w:rFonts w:ascii="Trebuchet MS"/>
          <w:i/>
          <w:spacing w:val="-6"/>
          <w:w w:val="95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superscript"/>
        </w:rPr>
        <w:t>4</w:t>
      </w:r>
      <w:r>
        <w:rPr>
          <w:rFonts w:ascii="Trebuchet MS"/>
          <w:i/>
          <w:w w:val="95"/>
          <w:sz w:val="14"/>
          <w:vertAlign w:val="baseline"/>
        </w:rPr>
        <w:t>Department</w:t>
      </w:r>
      <w:r>
        <w:rPr>
          <w:rFonts w:ascii="Trebuchet MS"/>
          <w:i/>
          <w:spacing w:val="-6"/>
          <w:w w:val="95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baseline"/>
        </w:rPr>
        <w:t>of</w:t>
      </w:r>
      <w:r>
        <w:rPr>
          <w:rFonts w:ascii="Trebuchet MS"/>
          <w:i/>
          <w:spacing w:val="-6"/>
          <w:w w:val="95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baseline"/>
        </w:rPr>
        <w:t>Civil</w:t>
      </w:r>
      <w:r>
        <w:rPr>
          <w:rFonts w:ascii="Trebuchet MS"/>
          <w:i/>
          <w:spacing w:val="-7"/>
          <w:w w:val="95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baseline"/>
        </w:rPr>
        <w:t>Engineering,</w:t>
      </w:r>
      <w:r>
        <w:rPr>
          <w:rFonts w:ascii="Trebuchet MS"/>
          <w:i/>
          <w:spacing w:val="-6"/>
          <w:w w:val="95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baseline"/>
        </w:rPr>
        <w:t>TU</w:t>
      </w:r>
      <w:r>
        <w:rPr>
          <w:rFonts w:ascii="Trebuchet MS"/>
          <w:i/>
          <w:spacing w:val="-6"/>
          <w:w w:val="95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baseline"/>
        </w:rPr>
        <w:t>Wien,</w:t>
      </w:r>
      <w:r>
        <w:rPr>
          <w:rFonts w:ascii="Trebuchet MS"/>
          <w:i/>
          <w:spacing w:val="-7"/>
          <w:w w:val="95"/>
          <w:sz w:val="14"/>
          <w:vertAlign w:val="baseline"/>
        </w:rPr>
        <w:t> </w:t>
      </w:r>
      <w:r>
        <w:rPr>
          <w:rFonts w:ascii="Trebuchet MS"/>
          <w:i/>
          <w:w w:val="95"/>
          <w:sz w:val="14"/>
          <w:vertAlign w:val="baseline"/>
        </w:rPr>
        <w:t>Austria</w:t>
      </w:r>
    </w:p>
    <w:p>
      <w:pPr>
        <w:pStyle w:val="BodyText"/>
        <w:ind w:left="0"/>
        <w:rPr>
          <w:rFonts w:ascii="Trebuchet MS"/>
          <w:i/>
          <w:sz w:val="17"/>
        </w:rPr>
      </w:pPr>
    </w:p>
    <w:p>
      <w:pPr>
        <w:spacing w:after="0"/>
        <w:rPr>
          <w:rFonts w:ascii="Trebuchet MS"/>
          <w:sz w:val="17"/>
        </w:rPr>
        <w:sectPr>
          <w:footerReference w:type="default" r:id="rId5"/>
          <w:type w:val="continuous"/>
          <w:pgSz w:w="11910" w:h="15600"/>
          <w:pgMar w:footer="579" w:top="520" w:bottom="760" w:left="800" w:right="760"/>
          <w:pgNumType w:start="1"/>
        </w:sectPr>
      </w:pPr>
    </w:p>
    <w:p>
      <w:pPr>
        <w:pStyle w:val="BodyText"/>
        <w:ind w:left="0"/>
        <w:rPr>
          <w:rFonts w:ascii="Trebuchet MS"/>
          <w:i/>
          <w:sz w:val="20"/>
        </w:rPr>
      </w:pPr>
    </w:p>
    <w:p>
      <w:pPr>
        <w:pStyle w:val="BodyText"/>
        <w:ind w:left="0"/>
        <w:rPr>
          <w:rFonts w:ascii="Trebuchet MS"/>
          <w:i/>
          <w:sz w:val="20"/>
        </w:rPr>
      </w:pPr>
    </w:p>
    <w:p>
      <w:pPr>
        <w:pStyle w:val="BodyText"/>
        <w:ind w:left="0"/>
        <w:rPr>
          <w:rFonts w:ascii="Trebuchet MS"/>
          <w:i/>
          <w:sz w:val="20"/>
        </w:rPr>
      </w:pPr>
    </w:p>
    <w:p>
      <w:pPr>
        <w:pStyle w:val="BodyText"/>
        <w:ind w:left="0"/>
        <w:rPr>
          <w:rFonts w:ascii="Trebuchet MS"/>
          <w:i/>
          <w:sz w:val="20"/>
        </w:rPr>
      </w:pPr>
    </w:p>
    <w:p>
      <w:pPr>
        <w:pStyle w:val="BodyText"/>
        <w:ind w:left="0"/>
        <w:rPr>
          <w:rFonts w:ascii="Trebuchet MS"/>
          <w:i/>
          <w:sz w:val="20"/>
        </w:rPr>
      </w:pPr>
    </w:p>
    <w:p>
      <w:pPr>
        <w:pStyle w:val="BodyText"/>
        <w:spacing w:before="5" w:after="1"/>
        <w:ind w:left="0"/>
        <w:rPr>
          <w:rFonts w:ascii="Trebuchet MS"/>
          <w:i/>
          <w:sz w:val="11"/>
        </w:rPr>
      </w:pPr>
    </w:p>
    <w:p>
      <w:pPr>
        <w:pStyle w:val="BodyText"/>
        <w:spacing w:line="147" w:lineRule="exact"/>
        <w:ind w:left="941" w:right="-15"/>
        <w:rPr>
          <w:rFonts w:ascii="Trebuchet MS"/>
          <w:sz w:val="14"/>
        </w:rPr>
      </w:pPr>
      <w:r>
        <w:rPr>
          <w:rFonts w:ascii="Trebuchet MS"/>
          <w:position w:val="-2"/>
          <w:sz w:val="14"/>
        </w:rPr>
        <w:pict>
          <v:group style="width:71.7pt;height:7.4pt;mso-position-horizontal-relative:char;mso-position-vertical-relative:line" coordorigin="0,0" coordsize="1434,148">
            <v:shape style="position:absolute;left:0;top:0;width:578;height:148" type="#_x0000_t75" stroked="false">
              <v:imagedata r:id="rId11" o:title=""/>
            </v:shape>
            <v:shape style="position:absolute;left:638;top:0;width:795;height:148" type="#_x0000_t75" stroked="false">
              <v:imagedata r:id="rId12" o:title=""/>
            </v:shape>
          </v:group>
        </w:pict>
      </w:r>
      <w:r>
        <w:rPr>
          <w:rFonts w:ascii="Trebuchet MS"/>
          <w:position w:val="-2"/>
          <w:sz w:val="14"/>
        </w:rPr>
      </w:r>
    </w:p>
    <w:p>
      <w:pPr>
        <w:pStyle w:val="BodyText"/>
        <w:spacing w:before="6"/>
        <w:ind w:left="0"/>
        <w:rPr>
          <w:rFonts w:ascii="Trebuchet MS"/>
          <w:i/>
          <w:sz w:val="21"/>
        </w:rPr>
      </w:pPr>
    </w:p>
    <w:p>
      <w:pPr>
        <w:spacing w:before="0"/>
        <w:ind w:left="0" w:right="39" w:firstLine="0"/>
        <w:jc w:val="right"/>
        <w:rPr>
          <w:rFonts w:ascii="Trebuchet MS"/>
          <w:i/>
          <w:sz w:val="14"/>
        </w:rPr>
      </w:pPr>
      <w:r>
        <w:rPr>
          <w:rFonts w:ascii="Trebuchet MS"/>
          <w:i/>
          <w:sz w:val="14"/>
        </w:rPr>
        <w:t>Edited</w:t>
      </w:r>
      <w:r>
        <w:rPr>
          <w:rFonts w:ascii="Trebuchet MS"/>
          <w:i/>
          <w:spacing w:val="17"/>
          <w:sz w:val="14"/>
        </w:rPr>
        <w:t> </w:t>
      </w:r>
      <w:r>
        <w:rPr>
          <w:rFonts w:ascii="Trebuchet MS"/>
          <w:i/>
          <w:sz w:val="14"/>
        </w:rPr>
        <w:t>by:</w:t>
      </w:r>
    </w:p>
    <w:p>
      <w:pPr>
        <w:spacing w:line="292" w:lineRule="auto" w:before="37"/>
        <w:ind w:left="704" w:right="38" w:firstLine="905"/>
        <w:jc w:val="right"/>
        <w:rPr>
          <w:rFonts w:ascii="Trebuchet MS"/>
          <w:i/>
          <w:sz w:val="14"/>
        </w:rPr>
      </w:pPr>
      <w:r>
        <w:rPr>
          <w:rFonts w:ascii="Trebuchet MS"/>
          <w:i/>
          <w:w w:val="90"/>
          <w:sz w:val="14"/>
        </w:rPr>
        <w:t>Hadi</w:t>
      </w:r>
      <w:r>
        <w:rPr>
          <w:rFonts w:ascii="Trebuchet MS"/>
          <w:i/>
          <w:spacing w:val="8"/>
          <w:w w:val="90"/>
          <w:sz w:val="14"/>
        </w:rPr>
        <w:t> </w:t>
      </w:r>
      <w:r>
        <w:rPr>
          <w:rFonts w:ascii="Trebuchet MS"/>
          <w:i/>
          <w:w w:val="90"/>
          <w:sz w:val="14"/>
        </w:rPr>
        <w:t>Sarvari,</w:t>
      </w:r>
      <w:r>
        <w:rPr>
          <w:rFonts w:ascii="Trebuchet MS"/>
          <w:i/>
          <w:spacing w:val="-35"/>
          <w:w w:val="90"/>
          <w:sz w:val="14"/>
        </w:rPr>
        <w:t> </w:t>
      </w:r>
      <w:r>
        <w:rPr>
          <w:rFonts w:ascii="Trebuchet MS"/>
          <w:i/>
          <w:w w:val="90"/>
          <w:sz w:val="14"/>
        </w:rPr>
        <w:t>Islamic</w:t>
      </w:r>
      <w:r>
        <w:rPr>
          <w:rFonts w:ascii="Trebuchet MS"/>
          <w:i/>
          <w:spacing w:val="9"/>
          <w:w w:val="90"/>
          <w:sz w:val="14"/>
        </w:rPr>
        <w:t> </w:t>
      </w:r>
      <w:r>
        <w:rPr>
          <w:rFonts w:ascii="Trebuchet MS"/>
          <w:i/>
          <w:w w:val="90"/>
          <w:sz w:val="14"/>
        </w:rPr>
        <w:t>Azad</w:t>
      </w:r>
      <w:r>
        <w:rPr>
          <w:rFonts w:ascii="Trebuchet MS"/>
          <w:i/>
          <w:spacing w:val="9"/>
          <w:w w:val="90"/>
          <w:sz w:val="14"/>
        </w:rPr>
        <w:t> </w:t>
      </w:r>
      <w:r>
        <w:rPr>
          <w:rFonts w:ascii="Trebuchet MS"/>
          <w:i/>
          <w:w w:val="90"/>
          <w:sz w:val="14"/>
        </w:rPr>
        <w:t>University,</w:t>
      </w:r>
      <w:r>
        <w:rPr>
          <w:rFonts w:ascii="Trebuchet MS"/>
          <w:i/>
          <w:spacing w:val="9"/>
          <w:w w:val="90"/>
          <w:sz w:val="14"/>
        </w:rPr>
        <w:t> </w:t>
      </w:r>
      <w:r>
        <w:rPr>
          <w:rFonts w:ascii="Trebuchet MS"/>
          <w:i/>
          <w:w w:val="90"/>
          <w:sz w:val="14"/>
        </w:rPr>
        <w:t>Iran</w:t>
      </w:r>
    </w:p>
    <w:p>
      <w:pPr>
        <w:spacing w:before="80"/>
        <w:ind w:left="0" w:right="39" w:firstLine="0"/>
        <w:jc w:val="right"/>
        <w:rPr>
          <w:rFonts w:ascii="Trebuchet MS"/>
          <w:i/>
          <w:sz w:val="14"/>
        </w:rPr>
      </w:pPr>
      <w:r>
        <w:rPr>
          <w:rFonts w:ascii="Trebuchet MS"/>
          <w:i/>
          <w:w w:val="105"/>
          <w:sz w:val="14"/>
        </w:rPr>
        <w:t>Reviewed</w:t>
      </w:r>
      <w:r>
        <w:rPr>
          <w:rFonts w:ascii="Trebuchet MS"/>
          <w:i/>
          <w:spacing w:val="-1"/>
          <w:w w:val="105"/>
          <w:sz w:val="14"/>
        </w:rPr>
        <w:t> </w:t>
      </w:r>
      <w:r>
        <w:rPr>
          <w:rFonts w:ascii="Trebuchet MS"/>
          <w:i/>
          <w:w w:val="105"/>
          <w:sz w:val="14"/>
        </w:rPr>
        <w:t>by:</w:t>
      </w:r>
    </w:p>
    <w:p>
      <w:pPr>
        <w:spacing w:line="295" w:lineRule="auto" w:before="37"/>
        <w:ind w:left="204" w:right="38" w:firstLine="1606"/>
        <w:jc w:val="right"/>
        <w:rPr>
          <w:rFonts w:ascii="Trebuchet MS"/>
          <w:i/>
          <w:sz w:val="14"/>
        </w:rPr>
      </w:pPr>
      <w:r>
        <w:rPr>
          <w:rFonts w:ascii="Trebuchet MS"/>
          <w:i/>
          <w:sz w:val="14"/>
        </w:rPr>
        <w:t>Ke Chen,</w:t>
      </w:r>
      <w:r>
        <w:rPr>
          <w:rFonts w:ascii="Trebuchet MS"/>
          <w:i/>
          <w:spacing w:val="-40"/>
          <w:sz w:val="14"/>
        </w:rPr>
        <w:t> </w:t>
      </w:r>
      <w:r>
        <w:rPr>
          <w:rFonts w:ascii="Trebuchet MS"/>
          <w:i/>
          <w:w w:val="95"/>
          <w:sz w:val="14"/>
        </w:rPr>
        <w:t>Huazhong</w:t>
      </w:r>
      <w:r>
        <w:rPr>
          <w:rFonts w:ascii="Trebuchet MS"/>
          <w:i/>
          <w:spacing w:val="5"/>
          <w:w w:val="95"/>
          <w:sz w:val="14"/>
        </w:rPr>
        <w:t> </w:t>
      </w:r>
      <w:r>
        <w:rPr>
          <w:rFonts w:ascii="Trebuchet MS"/>
          <w:i/>
          <w:w w:val="95"/>
          <w:sz w:val="14"/>
        </w:rPr>
        <w:t>University</w:t>
      </w:r>
      <w:r>
        <w:rPr>
          <w:rFonts w:ascii="Trebuchet MS"/>
          <w:i/>
          <w:spacing w:val="6"/>
          <w:w w:val="95"/>
          <w:sz w:val="14"/>
        </w:rPr>
        <w:t> </w:t>
      </w:r>
      <w:r>
        <w:rPr>
          <w:rFonts w:ascii="Trebuchet MS"/>
          <w:i/>
          <w:w w:val="95"/>
          <w:sz w:val="14"/>
        </w:rPr>
        <w:t>of</w:t>
      </w:r>
      <w:r>
        <w:rPr>
          <w:rFonts w:ascii="Trebuchet MS"/>
          <w:i/>
          <w:spacing w:val="5"/>
          <w:w w:val="95"/>
          <w:sz w:val="14"/>
        </w:rPr>
        <w:t> </w:t>
      </w:r>
      <w:r>
        <w:rPr>
          <w:rFonts w:ascii="Trebuchet MS"/>
          <w:i/>
          <w:w w:val="95"/>
          <w:sz w:val="14"/>
        </w:rPr>
        <w:t>Science</w:t>
      </w:r>
      <w:r>
        <w:rPr>
          <w:rFonts w:ascii="Trebuchet MS"/>
          <w:i/>
          <w:spacing w:val="6"/>
          <w:w w:val="95"/>
          <w:sz w:val="14"/>
        </w:rPr>
        <w:t> </w:t>
      </w:r>
      <w:r>
        <w:rPr>
          <w:rFonts w:ascii="Trebuchet MS"/>
          <w:i/>
          <w:w w:val="95"/>
          <w:sz w:val="14"/>
        </w:rPr>
        <w:t>and</w:t>
      </w:r>
    </w:p>
    <w:p>
      <w:pPr>
        <w:spacing w:line="292" w:lineRule="auto" w:before="0"/>
        <w:ind w:left="1431" w:right="38" w:hanging="172"/>
        <w:jc w:val="right"/>
        <w:rPr>
          <w:rFonts w:ascii="Trebuchet MS"/>
          <w:i/>
          <w:sz w:val="14"/>
        </w:rPr>
      </w:pPr>
      <w:r>
        <w:rPr>
          <w:rFonts w:ascii="Trebuchet MS"/>
          <w:i/>
          <w:w w:val="95"/>
          <w:sz w:val="14"/>
        </w:rPr>
        <w:t>Technology, China</w:t>
      </w:r>
      <w:r>
        <w:rPr>
          <w:rFonts w:ascii="Trebuchet MS"/>
          <w:i/>
          <w:spacing w:val="-37"/>
          <w:w w:val="95"/>
          <w:sz w:val="14"/>
        </w:rPr>
        <w:t> </w:t>
      </w:r>
      <w:r>
        <w:rPr>
          <w:rFonts w:ascii="Trebuchet MS"/>
          <w:i/>
          <w:w w:val="85"/>
          <w:sz w:val="14"/>
        </w:rPr>
        <w:t>Alireza</w:t>
      </w:r>
      <w:r>
        <w:rPr>
          <w:rFonts w:ascii="Trebuchet MS"/>
          <w:i/>
          <w:spacing w:val="13"/>
          <w:w w:val="85"/>
          <w:sz w:val="14"/>
        </w:rPr>
        <w:t> </w:t>
      </w:r>
      <w:r>
        <w:rPr>
          <w:rFonts w:ascii="Trebuchet MS"/>
          <w:i/>
          <w:w w:val="85"/>
          <w:sz w:val="14"/>
        </w:rPr>
        <w:t>Valipour,</w:t>
      </w:r>
    </w:p>
    <w:p>
      <w:pPr>
        <w:spacing w:before="1"/>
        <w:ind w:left="0" w:right="39" w:firstLine="0"/>
        <w:jc w:val="right"/>
        <w:rPr>
          <w:rFonts w:ascii="Trebuchet MS"/>
          <w:i/>
          <w:sz w:val="14"/>
        </w:rPr>
      </w:pPr>
      <w:r>
        <w:rPr>
          <w:rFonts w:ascii="Trebuchet MS"/>
          <w:i/>
          <w:w w:val="90"/>
          <w:sz w:val="14"/>
        </w:rPr>
        <w:t>Islamic</w:t>
      </w:r>
      <w:r>
        <w:rPr>
          <w:rFonts w:ascii="Trebuchet MS"/>
          <w:i/>
          <w:spacing w:val="11"/>
          <w:w w:val="90"/>
          <w:sz w:val="14"/>
        </w:rPr>
        <w:t> </w:t>
      </w:r>
      <w:r>
        <w:rPr>
          <w:rFonts w:ascii="Trebuchet MS"/>
          <w:i/>
          <w:w w:val="90"/>
          <w:sz w:val="14"/>
        </w:rPr>
        <w:t>Azad</w:t>
      </w:r>
      <w:r>
        <w:rPr>
          <w:rFonts w:ascii="Trebuchet MS"/>
          <w:i/>
          <w:spacing w:val="10"/>
          <w:w w:val="90"/>
          <w:sz w:val="14"/>
        </w:rPr>
        <w:t> </w:t>
      </w:r>
      <w:r>
        <w:rPr>
          <w:rFonts w:ascii="Trebuchet MS"/>
          <w:i/>
          <w:w w:val="90"/>
          <w:sz w:val="14"/>
        </w:rPr>
        <w:t>University</w:t>
      </w:r>
      <w:r>
        <w:rPr>
          <w:rFonts w:ascii="Trebuchet MS"/>
          <w:i/>
          <w:spacing w:val="11"/>
          <w:w w:val="90"/>
          <w:sz w:val="14"/>
        </w:rPr>
        <w:t> </w:t>
      </w:r>
      <w:r>
        <w:rPr>
          <w:rFonts w:ascii="Trebuchet MS"/>
          <w:i/>
          <w:w w:val="90"/>
          <w:sz w:val="14"/>
        </w:rPr>
        <w:t>of</w:t>
      </w:r>
      <w:r>
        <w:rPr>
          <w:rFonts w:ascii="Trebuchet MS"/>
          <w:i/>
          <w:spacing w:val="10"/>
          <w:w w:val="90"/>
          <w:sz w:val="14"/>
        </w:rPr>
        <w:t> </w:t>
      </w:r>
      <w:r>
        <w:rPr>
          <w:rFonts w:ascii="Trebuchet MS"/>
          <w:i/>
          <w:w w:val="90"/>
          <w:sz w:val="14"/>
        </w:rPr>
        <w:t>Shiraz,</w:t>
      </w:r>
      <w:r>
        <w:rPr>
          <w:rFonts w:ascii="Trebuchet MS"/>
          <w:i/>
          <w:spacing w:val="10"/>
          <w:w w:val="90"/>
          <w:sz w:val="14"/>
        </w:rPr>
        <w:t> </w:t>
      </w:r>
      <w:r>
        <w:rPr>
          <w:rFonts w:ascii="Trebuchet MS"/>
          <w:i/>
          <w:w w:val="90"/>
          <w:sz w:val="14"/>
        </w:rPr>
        <w:t>Iran</w:t>
      </w:r>
    </w:p>
    <w:p>
      <w:pPr>
        <w:spacing w:line="295" w:lineRule="auto" w:before="116"/>
        <w:ind w:left="722" w:right="38" w:firstLine="456"/>
        <w:jc w:val="right"/>
        <w:rPr>
          <w:rFonts w:ascii="Trebuchet MS"/>
          <w:i/>
          <w:sz w:val="14"/>
        </w:rPr>
      </w:pPr>
      <w:r>
        <w:rPr>
          <w:rFonts w:ascii="Trebuchet MS"/>
          <w:i/>
          <w:sz w:val="14"/>
        </w:rPr>
        <w:t>*Correspondence:</w:t>
      </w:r>
      <w:r>
        <w:rPr>
          <w:rFonts w:ascii="Trebuchet MS"/>
          <w:i/>
          <w:spacing w:val="1"/>
          <w:sz w:val="14"/>
        </w:rPr>
        <w:t> </w:t>
      </w:r>
      <w:r>
        <w:rPr>
          <w:rFonts w:ascii="Trebuchet MS"/>
          <w:i/>
          <w:sz w:val="14"/>
        </w:rPr>
        <w:t>Hala</w:t>
      </w:r>
      <w:r>
        <w:rPr>
          <w:rFonts w:ascii="Trebuchet MS"/>
          <w:i/>
          <w:spacing w:val="1"/>
          <w:sz w:val="14"/>
        </w:rPr>
        <w:t> </w:t>
      </w:r>
      <w:r>
        <w:rPr>
          <w:rFonts w:ascii="Trebuchet MS"/>
          <w:i/>
          <w:sz w:val="14"/>
        </w:rPr>
        <w:t>Nassereddine</w:t>
      </w:r>
      <w:r>
        <w:rPr>
          <w:rFonts w:ascii="Trebuchet MS"/>
          <w:i/>
          <w:spacing w:val="1"/>
          <w:sz w:val="14"/>
        </w:rPr>
        <w:t> </w:t>
      </w:r>
      <w:hyperlink r:id="rId13">
        <w:r>
          <w:rPr>
            <w:rFonts w:ascii="Trebuchet MS"/>
            <w:i/>
            <w:w w:val="90"/>
            <w:sz w:val="14"/>
          </w:rPr>
          <w:t>hala.nassereddine@uky.edu</w:t>
        </w:r>
      </w:hyperlink>
    </w:p>
    <w:p>
      <w:pPr>
        <w:spacing w:line="295" w:lineRule="auto" w:before="0"/>
        <w:ind w:left="582" w:right="38" w:firstLine="739"/>
        <w:jc w:val="right"/>
        <w:rPr>
          <w:rFonts w:ascii="Trebuchet MS"/>
          <w:i/>
          <w:sz w:val="14"/>
        </w:rPr>
      </w:pPr>
      <w:r>
        <w:rPr>
          <w:rFonts w:ascii="Trebuchet MS"/>
          <w:i/>
          <w:sz w:val="14"/>
        </w:rPr>
        <w:t>Kyung</w:t>
      </w:r>
      <w:r>
        <w:rPr>
          <w:rFonts w:ascii="Trebuchet MS"/>
          <w:i/>
          <w:spacing w:val="9"/>
          <w:sz w:val="14"/>
        </w:rPr>
        <w:t> </w:t>
      </w:r>
      <w:r>
        <w:rPr>
          <w:rFonts w:ascii="Trebuchet MS"/>
          <w:i/>
          <w:sz w:val="14"/>
        </w:rPr>
        <w:t>Wook</w:t>
      </w:r>
      <w:r>
        <w:rPr>
          <w:rFonts w:ascii="Trebuchet MS"/>
          <w:i/>
          <w:spacing w:val="8"/>
          <w:sz w:val="14"/>
        </w:rPr>
        <w:t> </w:t>
      </w:r>
      <w:r>
        <w:rPr>
          <w:rFonts w:ascii="Trebuchet MS"/>
          <w:i/>
          <w:sz w:val="14"/>
        </w:rPr>
        <w:t>Seo</w:t>
      </w:r>
      <w:r>
        <w:rPr>
          <w:rFonts w:ascii="Trebuchet MS"/>
          <w:i/>
          <w:spacing w:val="-39"/>
          <w:sz w:val="14"/>
        </w:rPr>
        <w:t> </w:t>
      </w:r>
      <w:hyperlink r:id="rId14">
        <w:r>
          <w:rPr>
            <w:rFonts w:ascii="Trebuchet MS"/>
            <w:i/>
            <w:w w:val="90"/>
            <w:sz w:val="14"/>
          </w:rPr>
          <w:t>kyung.seo@northumbria.ac.uk</w:t>
        </w:r>
      </w:hyperlink>
    </w:p>
    <w:p>
      <w:pPr>
        <w:spacing w:line="292" w:lineRule="auto" w:before="0"/>
        <w:ind w:left="556" w:right="38" w:firstLine="774"/>
        <w:jc w:val="right"/>
        <w:rPr>
          <w:rFonts w:ascii="Trebuchet MS"/>
          <w:i/>
          <w:sz w:val="14"/>
        </w:rPr>
      </w:pPr>
      <w:r>
        <w:rPr>
          <w:rFonts w:ascii="Trebuchet MS"/>
          <w:i/>
          <w:spacing w:val="-1"/>
          <w:w w:val="95"/>
          <w:sz w:val="14"/>
        </w:rPr>
        <w:t>Christian </w:t>
      </w:r>
      <w:r>
        <w:rPr>
          <w:rFonts w:ascii="Trebuchet MS"/>
          <w:i/>
          <w:w w:val="95"/>
          <w:sz w:val="14"/>
        </w:rPr>
        <w:t>Schranz</w:t>
      </w:r>
      <w:r>
        <w:rPr>
          <w:rFonts w:ascii="Trebuchet MS"/>
          <w:i/>
          <w:spacing w:val="-38"/>
          <w:w w:val="95"/>
          <w:sz w:val="14"/>
        </w:rPr>
        <w:t> </w:t>
      </w:r>
      <w:hyperlink r:id="rId15">
        <w:r>
          <w:rPr>
            <w:rFonts w:ascii="Trebuchet MS"/>
            <w:i/>
            <w:w w:val="90"/>
            <w:sz w:val="14"/>
          </w:rPr>
          <w:t>christian.schranz@tuwien.ac.at</w:t>
        </w:r>
      </w:hyperlink>
    </w:p>
    <w:p>
      <w:pPr>
        <w:pStyle w:val="BodyText"/>
        <w:spacing w:before="6"/>
        <w:ind w:left="0"/>
        <w:rPr>
          <w:rFonts w:ascii="Trebuchet MS"/>
          <w:i/>
          <w:sz w:val="23"/>
        </w:rPr>
      </w:pPr>
    </w:p>
    <w:p>
      <w:pPr>
        <w:spacing w:line="295" w:lineRule="auto" w:before="0"/>
        <w:ind w:left="644" w:right="38" w:firstLine="562"/>
        <w:jc w:val="right"/>
        <w:rPr>
          <w:rFonts w:ascii="Trebuchet MS"/>
          <w:i/>
          <w:sz w:val="14"/>
        </w:rPr>
      </w:pPr>
      <w:r>
        <w:rPr>
          <w:rFonts w:ascii="Trebuchet MS"/>
          <w:i/>
          <w:sz w:val="14"/>
        </w:rPr>
        <w:t>Specialty</w:t>
      </w:r>
      <w:r>
        <w:rPr>
          <w:rFonts w:ascii="Trebuchet MS"/>
          <w:i/>
          <w:spacing w:val="1"/>
          <w:sz w:val="14"/>
        </w:rPr>
        <w:t> </w:t>
      </w:r>
      <w:r>
        <w:rPr>
          <w:rFonts w:ascii="Trebuchet MS"/>
          <w:i/>
          <w:sz w:val="14"/>
        </w:rPr>
        <w:t>section:</w:t>
      </w:r>
      <w:r>
        <w:rPr>
          <w:rFonts w:ascii="Trebuchet MS"/>
          <w:i/>
          <w:spacing w:val="-40"/>
          <w:sz w:val="14"/>
        </w:rPr>
        <w:t> </w:t>
      </w:r>
      <w:r>
        <w:rPr>
          <w:rFonts w:ascii="Trebuchet MS"/>
          <w:i/>
          <w:spacing w:val="-1"/>
          <w:w w:val="95"/>
          <w:sz w:val="14"/>
        </w:rPr>
        <w:t>This</w:t>
      </w:r>
      <w:r>
        <w:rPr>
          <w:rFonts w:ascii="Trebuchet MS"/>
          <w:i/>
          <w:spacing w:val="-5"/>
          <w:w w:val="95"/>
          <w:sz w:val="14"/>
        </w:rPr>
        <w:t> </w:t>
      </w:r>
      <w:r>
        <w:rPr>
          <w:rFonts w:ascii="Trebuchet MS"/>
          <w:i/>
          <w:spacing w:val="-1"/>
          <w:w w:val="95"/>
          <w:sz w:val="14"/>
        </w:rPr>
        <w:t>article</w:t>
      </w:r>
      <w:r>
        <w:rPr>
          <w:rFonts w:ascii="Trebuchet MS"/>
          <w:i/>
          <w:spacing w:val="-6"/>
          <w:w w:val="95"/>
          <w:sz w:val="14"/>
        </w:rPr>
        <w:t> </w:t>
      </w:r>
      <w:r>
        <w:rPr>
          <w:rFonts w:ascii="Trebuchet MS"/>
          <w:i/>
          <w:spacing w:val="-1"/>
          <w:w w:val="95"/>
          <w:sz w:val="14"/>
        </w:rPr>
        <w:t>was</w:t>
      </w:r>
      <w:r>
        <w:rPr>
          <w:rFonts w:ascii="Trebuchet MS"/>
          <w:i/>
          <w:spacing w:val="-6"/>
          <w:w w:val="95"/>
          <w:sz w:val="14"/>
        </w:rPr>
        <w:t> </w:t>
      </w:r>
      <w:r>
        <w:rPr>
          <w:rFonts w:ascii="Trebuchet MS"/>
          <w:i/>
          <w:spacing w:val="-1"/>
          <w:w w:val="95"/>
          <w:sz w:val="14"/>
        </w:rPr>
        <w:t>submitted</w:t>
      </w:r>
      <w:r>
        <w:rPr>
          <w:rFonts w:ascii="Trebuchet MS"/>
          <w:i/>
          <w:spacing w:val="-6"/>
          <w:w w:val="95"/>
          <w:sz w:val="14"/>
        </w:rPr>
        <w:t> </w:t>
      </w:r>
      <w:r>
        <w:rPr>
          <w:rFonts w:ascii="Trebuchet MS"/>
          <w:i/>
          <w:w w:val="95"/>
          <w:sz w:val="14"/>
        </w:rPr>
        <w:t>to</w:t>
      </w:r>
      <w:r>
        <w:rPr>
          <w:rFonts w:ascii="Trebuchet MS"/>
          <w:i/>
          <w:spacing w:val="-37"/>
          <w:w w:val="95"/>
          <w:sz w:val="14"/>
        </w:rPr>
        <w:t> </w:t>
      </w:r>
      <w:r>
        <w:rPr>
          <w:rFonts w:ascii="Trebuchet MS"/>
          <w:i/>
          <w:w w:val="95"/>
          <w:sz w:val="14"/>
        </w:rPr>
        <w:t>Construction</w:t>
      </w:r>
      <w:r>
        <w:rPr>
          <w:rFonts w:ascii="Trebuchet MS"/>
          <w:i/>
          <w:spacing w:val="42"/>
          <w:sz w:val="14"/>
        </w:rPr>
        <w:t> </w:t>
      </w:r>
      <w:r>
        <w:rPr>
          <w:rFonts w:ascii="Trebuchet MS"/>
          <w:i/>
          <w:w w:val="95"/>
          <w:sz w:val="14"/>
        </w:rPr>
        <w:t>Management,</w:t>
      </w:r>
      <w:r>
        <w:rPr>
          <w:rFonts w:ascii="Trebuchet MS"/>
          <w:i/>
          <w:spacing w:val="1"/>
          <w:w w:val="95"/>
          <w:sz w:val="14"/>
        </w:rPr>
        <w:t> </w:t>
      </w:r>
      <w:r>
        <w:rPr>
          <w:rFonts w:ascii="Trebuchet MS"/>
          <w:i/>
          <w:sz w:val="14"/>
        </w:rPr>
        <w:t>a</w:t>
      </w:r>
      <w:r>
        <w:rPr>
          <w:rFonts w:ascii="Trebuchet MS"/>
          <w:i/>
          <w:spacing w:val="-8"/>
          <w:sz w:val="14"/>
        </w:rPr>
        <w:t> </w:t>
      </w:r>
      <w:r>
        <w:rPr>
          <w:rFonts w:ascii="Trebuchet MS"/>
          <w:i/>
          <w:sz w:val="14"/>
        </w:rPr>
        <w:t>section</w:t>
      </w:r>
      <w:r>
        <w:rPr>
          <w:rFonts w:ascii="Trebuchet MS"/>
          <w:i/>
          <w:spacing w:val="-7"/>
          <w:sz w:val="14"/>
        </w:rPr>
        <w:t> </w:t>
      </w:r>
      <w:r>
        <w:rPr>
          <w:rFonts w:ascii="Trebuchet MS"/>
          <w:i/>
          <w:sz w:val="14"/>
        </w:rPr>
        <w:t>of</w:t>
      </w:r>
      <w:r>
        <w:rPr>
          <w:rFonts w:ascii="Trebuchet MS"/>
          <w:i/>
          <w:spacing w:val="-8"/>
          <w:sz w:val="14"/>
        </w:rPr>
        <w:t> </w:t>
      </w:r>
      <w:r>
        <w:rPr>
          <w:rFonts w:ascii="Trebuchet MS"/>
          <w:i/>
          <w:sz w:val="14"/>
        </w:rPr>
        <w:t>the</w:t>
      </w:r>
      <w:r>
        <w:rPr>
          <w:rFonts w:ascii="Trebuchet MS"/>
          <w:i/>
          <w:spacing w:val="-8"/>
          <w:sz w:val="14"/>
        </w:rPr>
        <w:t> </w:t>
      </w:r>
      <w:r>
        <w:rPr>
          <w:rFonts w:ascii="Trebuchet MS"/>
          <w:i/>
          <w:sz w:val="14"/>
        </w:rPr>
        <w:t>journal</w:t>
      </w:r>
    </w:p>
    <w:p>
      <w:pPr>
        <w:spacing w:line="160" w:lineRule="exact" w:before="0"/>
        <w:ind w:left="0" w:right="38" w:firstLine="0"/>
        <w:jc w:val="right"/>
        <w:rPr>
          <w:rFonts w:ascii="Trebuchet MS"/>
          <w:i/>
          <w:sz w:val="14"/>
        </w:rPr>
      </w:pPr>
      <w:r>
        <w:rPr>
          <w:rFonts w:ascii="Trebuchet MS"/>
          <w:i/>
          <w:w w:val="90"/>
          <w:sz w:val="14"/>
        </w:rPr>
        <w:t>Frontiers</w:t>
      </w:r>
      <w:r>
        <w:rPr>
          <w:rFonts w:ascii="Trebuchet MS"/>
          <w:i/>
          <w:spacing w:val="5"/>
          <w:w w:val="90"/>
          <w:sz w:val="14"/>
        </w:rPr>
        <w:t> </w:t>
      </w:r>
      <w:r>
        <w:rPr>
          <w:rFonts w:ascii="Trebuchet MS"/>
          <w:i/>
          <w:w w:val="90"/>
          <w:sz w:val="14"/>
        </w:rPr>
        <w:t>in</w:t>
      </w:r>
      <w:r>
        <w:rPr>
          <w:rFonts w:ascii="Trebuchet MS"/>
          <w:i/>
          <w:spacing w:val="6"/>
          <w:w w:val="90"/>
          <w:sz w:val="14"/>
        </w:rPr>
        <w:t> </w:t>
      </w:r>
      <w:r>
        <w:rPr>
          <w:rFonts w:ascii="Trebuchet MS"/>
          <w:i/>
          <w:w w:val="90"/>
          <w:sz w:val="14"/>
        </w:rPr>
        <w:t>Built</w:t>
      </w:r>
      <w:r>
        <w:rPr>
          <w:rFonts w:ascii="Trebuchet MS"/>
          <w:i/>
          <w:spacing w:val="5"/>
          <w:w w:val="90"/>
          <w:sz w:val="14"/>
        </w:rPr>
        <w:t> </w:t>
      </w:r>
      <w:r>
        <w:rPr>
          <w:rFonts w:ascii="Trebuchet MS"/>
          <w:i/>
          <w:w w:val="90"/>
          <w:sz w:val="14"/>
        </w:rPr>
        <w:t>Environment</w:t>
      </w:r>
    </w:p>
    <w:p>
      <w:pPr>
        <w:spacing w:before="116"/>
        <w:ind w:left="0" w:right="38" w:firstLine="0"/>
        <w:jc w:val="right"/>
        <w:rPr>
          <w:rFonts w:ascii="Trebuchet MS"/>
          <w:i/>
          <w:sz w:val="14"/>
        </w:rPr>
      </w:pPr>
      <w:r>
        <w:rPr>
          <w:rFonts w:ascii="Trebuchet MS"/>
          <w:i/>
          <w:w w:val="105"/>
          <w:sz w:val="14"/>
        </w:rPr>
        <w:t>Received:</w:t>
      </w:r>
      <w:r>
        <w:rPr>
          <w:rFonts w:ascii="Trebuchet MS"/>
          <w:i/>
          <w:spacing w:val="-5"/>
          <w:w w:val="105"/>
          <w:sz w:val="14"/>
        </w:rPr>
        <w:t> </w:t>
      </w:r>
      <w:r>
        <w:rPr>
          <w:rFonts w:ascii="Trebuchet MS"/>
          <w:i/>
          <w:w w:val="105"/>
          <w:sz w:val="14"/>
        </w:rPr>
        <w:t>28</w:t>
      </w:r>
      <w:r>
        <w:rPr>
          <w:rFonts w:ascii="Trebuchet MS"/>
          <w:i/>
          <w:spacing w:val="-5"/>
          <w:w w:val="105"/>
          <w:sz w:val="14"/>
        </w:rPr>
        <w:t> </w:t>
      </w:r>
      <w:r>
        <w:rPr>
          <w:rFonts w:ascii="Trebuchet MS"/>
          <w:i/>
          <w:w w:val="105"/>
          <w:sz w:val="14"/>
        </w:rPr>
        <w:t>March</w:t>
      </w:r>
      <w:r>
        <w:rPr>
          <w:rFonts w:ascii="Trebuchet MS"/>
          <w:i/>
          <w:spacing w:val="-4"/>
          <w:w w:val="105"/>
          <w:sz w:val="14"/>
        </w:rPr>
        <w:t> </w:t>
      </w:r>
      <w:r>
        <w:rPr>
          <w:rFonts w:ascii="Trebuchet MS"/>
          <w:i/>
          <w:w w:val="105"/>
          <w:sz w:val="14"/>
        </w:rPr>
        <w:t>2021</w:t>
      </w:r>
    </w:p>
    <w:p>
      <w:pPr>
        <w:spacing w:before="36"/>
        <w:ind w:left="0" w:right="38" w:firstLine="0"/>
        <w:jc w:val="right"/>
        <w:rPr>
          <w:rFonts w:ascii="Trebuchet MS"/>
          <w:i/>
          <w:sz w:val="14"/>
        </w:rPr>
      </w:pPr>
      <w:r>
        <w:rPr>
          <w:rFonts w:ascii="Trebuchet MS"/>
          <w:i/>
          <w:w w:val="105"/>
          <w:sz w:val="14"/>
        </w:rPr>
        <w:t>Accepted:</w:t>
      </w:r>
      <w:r>
        <w:rPr>
          <w:rFonts w:ascii="Trebuchet MS"/>
          <w:i/>
          <w:spacing w:val="-4"/>
          <w:w w:val="105"/>
          <w:sz w:val="14"/>
        </w:rPr>
        <w:t> </w:t>
      </w:r>
      <w:r>
        <w:rPr>
          <w:rFonts w:ascii="Trebuchet MS"/>
          <w:i/>
          <w:w w:val="105"/>
          <w:sz w:val="14"/>
        </w:rPr>
        <w:t>21</w:t>
      </w:r>
      <w:r>
        <w:rPr>
          <w:rFonts w:ascii="Trebuchet MS"/>
          <w:i/>
          <w:spacing w:val="-4"/>
          <w:w w:val="105"/>
          <w:sz w:val="14"/>
        </w:rPr>
        <w:t> </w:t>
      </w:r>
      <w:r>
        <w:rPr>
          <w:rFonts w:ascii="Trebuchet MS"/>
          <w:i/>
          <w:w w:val="105"/>
          <w:sz w:val="14"/>
        </w:rPr>
        <w:t>June</w:t>
      </w:r>
      <w:r>
        <w:rPr>
          <w:rFonts w:ascii="Trebuchet MS"/>
          <w:i/>
          <w:spacing w:val="-5"/>
          <w:w w:val="105"/>
          <w:sz w:val="14"/>
        </w:rPr>
        <w:t> </w:t>
      </w:r>
      <w:r>
        <w:rPr>
          <w:rFonts w:ascii="Trebuchet MS"/>
          <w:i/>
          <w:w w:val="105"/>
          <w:sz w:val="14"/>
        </w:rPr>
        <w:t>2021</w:t>
      </w:r>
    </w:p>
    <w:p>
      <w:pPr>
        <w:spacing w:before="37"/>
        <w:ind w:left="0" w:right="38" w:firstLine="0"/>
        <w:jc w:val="right"/>
        <w:rPr>
          <w:rFonts w:ascii="Trebuchet MS"/>
          <w:i/>
          <w:sz w:val="14"/>
        </w:rPr>
      </w:pPr>
      <w:r>
        <w:rPr>
          <w:rFonts w:ascii="Trebuchet MS"/>
          <w:i/>
          <w:sz w:val="14"/>
        </w:rPr>
        <w:t>Published:</w:t>
      </w:r>
      <w:r>
        <w:rPr>
          <w:rFonts w:ascii="Trebuchet MS"/>
          <w:i/>
          <w:spacing w:val="13"/>
          <w:sz w:val="14"/>
        </w:rPr>
        <w:t> </w:t>
      </w:r>
      <w:r>
        <w:rPr>
          <w:rFonts w:ascii="Trebuchet MS"/>
          <w:i/>
          <w:sz w:val="14"/>
        </w:rPr>
        <w:t>08</w:t>
      </w:r>
      <w:r>
        <w:rPr>
          <w:rFonts w:ascii="Trebuchet MS"/>
          <w:i/>
          <w:spacing w:val="12"/>
          <w:sz w:val="14"/>
        </w:rPr>
        <w:t> </w:t>
      </w:r>
      <w:r>
        <w:rPr>
          <w:rFonts w:ascii="Trebuchet MS"/>
          <w:i/>
          <w:sz w:val="14"/>
        </w:rPr>
        <w:t>July</w:t>
      </w:r>
      <w:r>
        <w:rPr>
          <w:rFonts w:ascii="Trebuchet MS"/>
          <w:i/>
          <w:spacing w:val="13"/>
          <w:sz w:val="14"/>
        </w:rPr>
        <w:t> </w:t>
      </w:r>
      <w:r>
        <w:rPr>
          <w:rFonts w:ascii="Trebuchet MS"/>
          <w:i/>
          <w:sz w:val="14"/>
        </w:rPr>
        <w:t>2021</w:t>
      </w:r>
    </w:p>
    <w:p>
      <w:pPr>
        <w:spacing w:line="295" w:lineRule="auto" w:before="117"/>
        <w:ind w:left="107" w:right="38" w:firstLine="1708"/>
        <w:jc w:val="right"/>
        <w:rPr>
          <w:rFonts w:ascii="Trebuchet MS"/>
          <w:i/>
          <w:sz w:val="14"/>
        </w:rPr>
      </w:pPr>
      <w:r>
        <w:rPr>
          <w:rFonts w:ascii="Trebuchet MS"/>
          <w:i/>
          <w:w w:val="95"/>
          <w:sz w:val="14"/>
        </w:rPr>
        <w:t>Citation:</w:t>
      </w:r>
      <w:r>
        <w:rPr>
          <w:rFonts w:ascii="Trebuchet MS"/>
          <w:i/>
          <w:spacing w:val="-38"/>
          <w:w w:val="95"/>
          <w:sz w:val="14"/>
        </w:rPr>
        <w:t> </w:t>
      </w:r>
      <w:r>
        <w:rPr>
          <w:rFonts w:ascii="Trebuchet MS"/>
          <w:i/>
          <w:sz w:val="14"/>
        </w:rPr>
        <w:t>Nassereddine</w:t>
      </w:r>
      <w:r>
        <w:rPr>
          <w:rFonts w:ascii="Trebuchet MS"/>
          <w:i/>
          <w:spacing w:val="42"/>
          <w:sz w:val="14"/>
        </w:rPr>
        <w:t> </w:t>
      </w:r>
      <w:r>
        <w:rPr>
          <w:rFonts w:ascii="Trebuchet MS"/>
          <w:i/>
          <w:sz w:val="14"/>
        </w:rPr>
        <w:t>H,</w:t>
      </w:r>
      <w:r>
        <w:rPr>
          <w:rFonts w:ascii="Trebuchet MS"/>
          <w:i/>
          <w:spacing w:val="42"/>
          <w:sz w:val="14"/>
        </w:rPr>
        <w:t> </w:t>
      </w:r>
      <w:r>
        <w:rPr>
          <w:rFonts w:ascii="Trebuchet MS"/>
          <w:i/>
          <w:sz w:val="14"/>
        </w:rPr>
        <w:t>Seo KW,</w:t>
      </w:r>
      <w:r>
        <w:rPr>
          <w:rFonts w:ascii="Trebuchet MS"/>
          <w:i/>
          <w:spacing w:val="1"/>
          <w:sz w:val="14"/>
        </w:rPr>
        <w:t> </w:t>
      </w:r>
      <w:r>
        <w:rPr>
          <w:rFonts w:ascii="Trebuchet MS"/>
          <w:i/>
          <w:w w:val="95"/>
          <w:sz w:val="14"/>
        </w:rPr>
        <w:t>Rybkowski ZK, Schranz C and Urban H</w:t>
      </w:r>
      <w:r>
        <w:rPr>
          <w:rFonts w:ascii="Trebuchet MS"/>
          <w:i/>
          <w:spacing w:val="-38"/>
          <w:w w:val="95"/>
          <w:sz w:val="14"/>
        </w:rPr>
        <w:t> </w:t>
      </w:r>
      <w:r>
        <w:rPr>
          <w:rFonts w:ascii="Trebuchet MS"/>
          <w:i/>
          <w:w w:val="95"/>
          <w:sz w:val="14"/>
        </w:rPr>
        <w:t>(2021) Propositions for a Resilient,</w:t>
      </w:r>
      <w:r>
        <w:rPr>
          <w:rFonts w:ascii="Trebuchet MS"/>
          <w:i/>
          <w:spacing w:val="1"/>
          <w:w w:val="95"/>
          <w:sz w:val="14"/>
        </w:rPr>
        <w:t> </w:t>
      </w:r>
      <w:r>
        <w:rPr>
          <w:rFonts w:ascii="Trebuchet MS"/>
          <w:i/>
          <w:sz w:val="14"/>
        </w:rPr>
        <w:t>Post-COVID-19</w:t>
      </w:r>
      <w:r>
        <w:rPr>
          <w:rFonts w:ascii="Trebuchet MS"/>
          <w:i/>
          <w:spacing w:val="-2"/>
          <w:sz w:val="14"/>
        </w:rPr>
        <w:t> </w:t>
      </w:r>
      <w:r>
        <w:rPr>
          <w:rFonts w:ascii="Trebuchet MS"/>
          <w:i/>
          <w:sz w:val="14"/>
        </w:rPr>
        <w:t>Future</w:t>
      </w:r>
      <w:r>
        <w:rPr>
          <w:rFonts w:ascii="Trebuchet MS"/>
          <w:i/>
          <w:spacing w:val="-1"/>
          <w:sz w:val="14"/>
        </w:rPr>
        <w:t> </w:t>
      </w:r>
      <w:r>
        <w:rPr>
          <w:rFonts w:ascii="Trebuchet MS"/>
          <w:i/>
          <w:sz w:val="14"/>
        </w:rPr>
        <w:t>for</w:t>
      </w:r>
      <w:r>
        <w:rPr>
          <w:rFonts w:ascii="Trebuchet MS"/>
          <w:i/>
          <w:spacing w:val="-1"/>
          <w:sz w:val="14"/>
        </w:rPr>
        <w:t> </w:t>
      </w:r>
      <w:r>
        <w:rPr>
          <w:rFonts w:ascii="Trebuchet MS"/>
          <w:i/>
          <w:sz w:val="14"/>
        </w:rPr>
        <w:t>the</w:t>
      </w:r>
    </w:p>
    <w:p>
      <w:pPr>
        <w:spacing w:line="292" w:lineRule="auto" w:before="0"/>
        <w:ind w:left="477" w:right="38" w:firstLine="1073"/>
        <w:jc w:val="both"/>
        <w:rPr>
          <w:rFonts w:ascii="Trebuchet MS"/>
          <w:i/>
          <w:sz w:val="14"/>
        </w:rPr>
      </w:pPr>
      <w:r>
        <w:rPr>
          <w:rFonts w:ascii="Trebuchet MS"/>
          <w:i/>
          <w:w w:val="95"/>
          <w:sz w:val="14"/>
        </w:rPr>
        <w:t>AEC Industry.</w:t>
      </w:r>
      <w:r>
        <w:rPr>
          <w:rFonts w:ascii="Trebuchet MS"/>
          <w:i/>
          <w:spacing w:val="-38"/>
          <w:w w:val="95"/>
          <w:sz w:val="14"/>
        </w:rPr>
        <w:t> </w:t>
      </w:r>
      <w:r>
        <w:rPr>
          <w:rFonts w:ascii="Trebuchet MS"/>
          <w:i/>
          <w:w w:val="95"/>
          <w:sz w:val="14"/>
        </w:rPr>
        <w:t>Front. Built Environ. 7:687021.</w:t>
      </w:r>
      <w:r>
        <w:rPr>
          <w:rFonts w:ascii="Trebuchet MS"/>
          <w:i/>
          <w:spacing w:val="-38"/>
          <w:w w:val="95"/>
          <w:sz w:val="14"/>
        </w:rPr>
        <w:t> </w:t>
      </w:r>
      <w:r>
        <w:rPr>
          <w:rFonts w:ascii="Trebuchet MS"/>
          <w:i/>
          <w:spacing w:val="-1"/>
          <w:w w:val="95"/>
          <w:sz w:val="14"/>
        </w:rPr>
        <w:t>doi:</w:t>
      </w:r>
      <w:r>
        <w:rPr>
          <w:rFonts w:ascii="Trebuchet MS"/>
          <w:i/>
          <w:spacing w:val="16"/>
          <w:w w:val="95"/>
          <w:sz w:val="14"/>
        </w:rPr>
        <w:t> </w:t>
      </w:r>
      <w:hyperlink r:id="rId9">
        <w:r>
          <w:rPr>
            <w:rFonts w:ascii="Trebuchet MS"/>
            <w:i/>
            <w:spacing w:val="-1"/>
            <w:w w:val="95"/>
            <w:sz w:val="14"/>
          </w:rPr>
          <w:t>10.3389/fbuil.2021.687021</w:t>
        </w:r>
      </w:hyperlink>
    </w:p>
    <w:p>
      <w:pPr>
        <w:pStyle w:val="Heading2"/>
        <w:spacing w:line="278" w:lineRule="exact" w:before="69"/>
        <w:ind w:right="144"/>
        <w:jc w:val="both"/>
      </w:pPr>
      <w:r>
        <w:rPr/>
        <w:br w:type="column"/>
      </w:r>
      <w:r>
        <w:rPr>
          <w:w w:val="95"/>
        </w:rPr>
        <w:t>The coronavirus outbreak has challenged and continues to challenge every aspect of the</w:t>
      </w:r>
      <w:r>
        <w:rPr>
          <w:spacing w:val="1"/>
          <w:w w:val="95"/>
        </w:rPr>
        <w:t> </w:t>
      </w:r>
      <w:r>
        <w:rPr/>
        <w:t>supply chain within the AEC industry, forcing stakeholders to cope with increasing</w:t>
      </w:r>
      <w:r>
        <w:rPr>
          <w:spacing w:val="1"/>
        </w:rPr>
        <w:t> </w:t>
      </w:r>
      <w:r>
        <w:rPr>
          <w:w w:val="95"/>
        </w:rPr>
        <w:t>uncertainties and continuous change. The notion of resilience is especially salient now.</w:t>
      </w:r>
      <w:r>
        <w:rPr>
          <w:spacing w:val="1"/>
          <w:w w:val="95"/>
        </w:rPr>
        <w:t> </w:t>
      </w:r>
      <w:r>
        <w:rPr>
          <w:w w:val="95"/>
        </w:rPr>
        <w:t>While the need for the AEC industry to focus on resilience has been highlighted in recent</w:t>
      </w:r>
      <w:r>
        <w:rPr>
          <w:spacing w:val="-57"/>
          <w:w w:val="95"/>
        </w:rPr>
        <w:t> </w:t>
      </w:r>
      <w:r>
        <w:rPr>
          <w:w w:val="95"/>
        </w:rPr>
        <w:t>articles, there is a need for a comprehensive discussion on what resilience means for the</w:t>
      </w:r>
      <w:r>
        <w:rPr>
          <w:spacing w:val="-57"/>
          <w:w w:val="95"/>
        </w:rPr>
        <w:t> </w:t>
      </w:r>
      <w:r>
        <w:rPr>
          <w:w w:val="95"/>
        </w:rPr>
        <w:t>AEC industry and how companies can create built-in resilience. This paper takes the form</w:t>
      </w:r>
      <w:r>
        <w:rPr>
          <w:spacing w:val="-57"/>
          <w:w w:val="95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high-level</w:t>
      </w:r>
      <w:r>
        <w:rPr>
          <w:spacing w:val="-5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where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industry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headed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aims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establish</w:t>
      </w:r>
      <w:r>
        <w:rPr>
          <w:spacing w:val="-5"/>
        </w:rPr>
        <w:t> </w:t>
      </w:r>
      <w:r>
        <w:rPr/>
        <w:t>eleven</w:t>
      </w:r>
      <w:r>
        <w:rPr>
          <w:spacing w:val="-60"/>
        </w:rPr>
        <w:t> </w:t>
      </w:r>
      <w:r>
        <w:rPr>
          <w:w w:val="95"/>
        </w:rPr>
        <w:t>propositions for a resilient, post-COVID-19 future, for practitioners working in the design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-2"/>
          <w:w w:val="95"/>
        </w:rPr>
        <w:t> </w:t>
      </w:r>
      <w:r>
        <w:rPr>
          <w:w w:val="95"/>
        </w:rPr>
        <w:t>construction</w:t>
      </w:r>
      <w:r>
        <w:rPr>
          <w:spacing w:val="-3"/>
          <w:w w:val="95"/>
        </w:rPr>
        <w:t> </w:t>
      </w:r>
      <w:r>
        <w:rPr>
          <w:w w:val="95"/>
        </w:rPr>
        <w:t>industry.</w:t>
      </w:r>
      <w:r>
        <w:rPr>
          <w:spacing w:val="-4"/>
          <w:w w:val="95"/>
        </w:rPr>
        <w:t> </w:t>
      </w:r>
      <w:r>
        <w:rPr>
          <w:w w:val="95"/>
        </w:rPr>
        <w:t>Moreover,</w:t>
      </w:r>
      <w:r>
        <w:rPr>
          <w:spacing w:val="-4"/>
          <w:w w:val="95"/>
        </w:rPr>
        <w:t> </w:t>
      </w:r>
      <w:r>
        <w:rPr>
          <w:w w:val="95"/>
        </w:rPr>
        <w:t>this</w:t>
      </w:r>
      <w:r>
        <w:rPr>
          <w:spacing w:val="-4"/>
          <w:w w:val="95"/>
        </w:rPr>
        <w:t> </w:t>
      </w:r>
      <w:r>
        <w:rPr>
          <w:w w:val="95"/>
        </w:rPr>
        <w:t>paper</w:t>
      </w:r>
      <w:r>
        <w:rPr>
          <w:spacing w:val="-5"/>
          <w:w w:val="95"/>
        </w:rPr>
        <w:t> </w:t>
      </w:r>
      <w:r>
        <w:rPr>
          <w:w w:val="95"/>
        </w:rPr>
        <w:t>proposes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rFonts w:ascii="Lucida Sans Unicode" w:hAnsi="Lucida Sans Unicode"/>
          <w:w w:val="95"/>
        </w:rPr>
        <w:t>‘</w:t>
      </w:r>
      <w:r>
        <w:rPr>
          <w:w w:val="95"/>
        </w:rPr>
        <w:t>decentralization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workforce</w:t>
      </w:r>
      <w:r>
        <w:rPr>
          <w:spacing w:val="-57"/>
          <w:w w:val="95"/>
        </w:rPr>
        <w:t> </w:t>
      </w:r>
      <w:r>
        <w:rPr/>
        <w:t>and</w:t>
      </w:r>
      <w:r>
        <w:rPr>
          <w:spacing w:val="-12"/>
        </w:rPr>
        <w:t> </w:t>
      </w:r>
      <w:r>
        <w:rPr/>
        <w:t>integration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data</w:t>
      </w:r>
      <w:r>
        <w:rPr>
          <w:rFonts w:ascii="Lucida Sans Unicode" w:hAnsi="Lucida Sans Unicode"/>
        </w:rPr>
        <w:t>’</w:t>
      </w:r>
      <w:r>
        <w:rPr>
          <w:rFonts w:ascii="Lucida Sans Unicode" w:hAnsi="Lucida Sans Unicode"/>
          <w:spacing w:val="-13"/>
        </w:rPr>
        <w:t> </w:t>
      </w:r>
      <w:r>
        <w:rPr/>
        <w:t>model</w:t>
      </w:r>
      <w:r>
        <w:rPr>
          <w:spacing w:val="-13"/>
        </w:rPr>
        <w:t> </w:t>
      </w:r>
      <w:r>
        <w:rPr/>
        <w:t>in</w:t>
      </w:r>
      <w:r>
        <w:rPr>
          <w:spacing w:val="-11"/>
        </w:rPr>
        <w:t> </w:t>
      </w:r>
      <w:r>
        <w:rPr/>
        <w:t>which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established</w:t>
      </w:r>
      <w:r>
        <w:rPr>
          <w:spacing w:val="-11"/>
        </w:rPr>
        <w:t> </w:t>
      </w:r>
      <w:r>
        <w:rPr/>
        <w:t>propositions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manifested</w:t>
      </w:r>
      <w:r>
        <w:rPr>
          <w:spacing w:val="-12"/>
        </w:rPr>
        <w:t> </w:t>
      </w:r>
      <w:r>
        <w:rPr/>
        <w:t>to</w:t>
      </w:r>
      <w:r>
        <w:rPr>
          <w:spacing w:val="-60"/>
        </w:rPr>
        <w:t> </w:t>
      </w:r>
      <w:r>
        <w:rPr/>
        <w:t>support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resilient</w:t>
      </w:r>
      <w:r>
        <w:rPr>
          <w:spacing w:val="3"/>
        </w:rPr>
        <w:t> </w:t>
      </w:r>
      <w:r>
        <w:rPr/>
        <w:t>AEC</w:t>
      </w:r>
      <w:r>
        <w:rPr>
          <w:spacing w:val="4"/>
        </w:rPr>
        <w:t> </w:t>
      </w:r>
      <w:r>
        <w:rPr/>
        <w:t>industry.</w:t>
      </w:r>
    </w:p>
    <w:p>
      <w:pPr>
        <w:spacing w:before="196"/>
        <w:ind w:left="107" w:right="0" w:firstLine="0"/>
        <w:jc w:val="both"/>
        <w:rPr>
          <w:rFonts w:ascii="Tahoma"/>
          <w:sz w:val="14"/>
        </w:rPr>
      </w:pPr>
      <w:r>
        <w:rPr>
          <w:rFonts w:ascii="Tahoma"/>
          <w:w w:val="105"/>
          <w:sz w:val="14"/>
        </w:rPr>
        <w:t>Keywords:</w:t>
      </w:r>
      <w:r>
        <w:rPr>
          <w:rFonts w:ascii="Tahoma"/>
          <w:spacing w:val="18"/>
          <w:w w:val="105"/>
          <w:sz w:val="14"/>
        </w:rPr>
        <w:t> </w:t>
      </w:r>
      <w:r>
        <w:rPr>
          <w:rFonts w:ascii="Tahoma"/>
          <w:w w:val="105"/>
          <w:sz w:val="14"/>
        </w:rPr>
        <w:t>resilience,</w:t>
      </w:r>
      <w:r>
        <w:rPr>
          <w:rFonts w:ascii="Tahoma"/>
          <w:spacing w:val="19"/>
          <w:w w:val="105"/>
          <w:sz w:val="14"/>
        </w:rPr>
        <w:t> </w:t>
      </w:r>
      <w:r>
        <w:rPr>
          <w:rFonts w:ascii="Tahoma"/>
          <w:w w:val="105"/>
          <w:sz w:val="14"/>
        </w:rPr>
        <w:t>AEC</w:t>
      </w:r>
      <w:r>
        <w:rPr>
          <w:rFonts w:ascii="Tahoma"/>
          <w:spacing w:val="20"/>
          <w:w w:val="105"/>
          <w:sz w:val="14"/>
        </w:rPr>
        <w:t> </w:t>
      </w:r>
      <w:r>
        <w:rPr>
          <w:rFonts w:ascii="Tahoma"/>
          <w:w w:val="105"/>
          <w:sz w:val="14"/>
        </w:rPr>
        <w:t>industry,</w:t>
      </w:r>
      <w:r>
        <w:rPr>
          <w:rFonts w:ascii="Tahoma"/>
          <w:spacing w:val="19"/>
          <w:w w:val="105"/>
          <w:sz w:val="14"/>
        </w:rPr>
        <w:t> </w:t>
      </w:r>
      <w:r>
        <w:rPr>
          <w:rFonts w:ascii="Tahoma"/>
          <w:w w:val="105"/>
          <w:sz w:val="14"/>
        </w:rPr>
        <w:t>post-COVID-19</w:t>
      </w:r>
      <w:r>
        <w:rPr>
          <w:rFonts w:ascii="Tahoma"/>
          <w:spacing w:val="20"/>
          <w:w w:val="105"/>
          <w:sz w:val="14"/>
        </w:rPr>
        <w:t> </w:t>
      </w:r>
      <w:r>
        <w:rPr>
          <w:rFonts w:ascii="Tahoma"/>
          <w:w w:val="105"/>
          <w:sz w:val="14"/>
        </w:rPr>
        <w:t>pandemic,</w:t>
      </w:r>
      <w:r>
        <w:rPr>
          <w:rFonts w:ascii="Tahoma"/>
          <w:spacing w:val="21"/>
          <w:w w:val="105"/>
          <w:sz w:val="14"/>
        </w:rPr>
        <w:t> </w:t>
      </w:r>
      <w:r>
        <w:rPr>
          <w:rFonts w:ascii="Tahoma"/>
          <w:w w:val="105"/>
          <w:sz w:val="14"/>
        </w:rPr>
        <w:t>decentralization,</w:t>
      </w:r>
      <w:r>
        <w:rPr>
          <w:rFonts w:ascii="Tahoma"/>
          <w:spacing w:val="19"/>
          <w:w w:val="105"/>
          <w:sz w:val="14"/>
        </w:rPr>
        <w:t> </w:t>
      </w:r>
      <w:r>
        <w:rPr>
          <w:rFonts w:ascii="Tahoma"/>
          <w:w w:val="105"/>
          <w:sz w:val="14"/>
        </w:rPr>
        <w:t>data</w:t>
      </w:r>
      <w:r>
        <w:rPr>
          <w:rFonts w:ascii="Tahoma"/>
          <w:spacing w:val="20"/>
          <w:w w:val="105"/>
          <w:sz w:val="14"/>
        </w:rPr>
        <w:t> </w:t>
      </w:r>
      <w:r>
        <w:rPr>
          <w:rFonts w:ascii="Tahoma"/>
          <w:w w:val="105"/>
          <w:sz w:val="14"/>
        </w:rPr>
        <w:t>integration</w:t>
      </w:r>
    </w:p>
    <w:p>
      <w:pPr>
        <w:pStyle w:val="BodyText"/>
        <w:ind w:left="0"/>
        <w:rPr>
          <w:rFonts w:ascii="Tahoma"/>
          <w:sz w:val="16"/>
        </w:rPr>
      </w:pPr>
    </w:p>
    <w:p>
      <w:pPr>
        <w:pStyle w:val="Heading1"/>
        <w:spacing w:before="119"/>
        <w:jc w:val="left"/>
      </w:pPr>
      <w:r>
        <w:rPr>
          <w:w w:val="105"/>
        </w:rPr>
        <w:t>INTRODUCTION</w:t>
      </w:r>
    </w:p>
    <w:p>
      <w:pPr>
        <w:pStyle w:val="BodyText"/>
        <w:spacing w:line="252" w:lineRule="auto" w:before="197"/>
        <w:ind w:right="144"/>
        <w:jc w:val="both"/>
      </w:pPr>
      <w:r>
        <w:rPr/>
        <w:t>Henri</w:t>
      </w:r>
      <w:r>
        <w:rPr>
          <w:spacing w:val="-7"/>
        </w:rPr>
        <w:t> </w:t>
      </w:r>
      <w:r>
        <w:rPr/>
        <w:t>Bergson,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philosopher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winner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French</w:t>
      </w:r>
      <w:r>
        <w:rPr>
          <w:spacing w:val="-7"/>
        </w:rPr>
        <w:t> </w:t>
      </w:r>
      <w:r>
        <w:rPr/>
        <w:t>Nobel</w:t>
      </w:r>
      <w:r>
        <w:rPr>
          <w:spacing w:val="-6"/>
        </w:rPr>
        <w:t> </w:t>
      </w:r>
      <w:r>
        <w:rPr/>
        <w:t>Prize,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believed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ﬁrst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use</w:t>
      </w:r>
      <w:r>
        <w:rPr>
          <w:spacing w:val="-46"/>
        </w:rPr>
        <w:t> </w:t>
      </w:r>
      <w:r>
        <w:rPr/>
        <w:t>the</w:t>
      </w:r>
      <w:r>
        <w:rPr>
          <w:spacing w:val="-2"/>
        </w:rPr>
        <w:t> </w:t>
      </w:r>
      <w:r>
        <w:rPr/>
        <w:t>term</w:t>
      </w:r>
      <w:r>
        <w:rPr>
          <w:spacing w:val="-1"/>
        </w:rPr>
        <w:t> </w:t>
      </w:r>
      <w:r>
        <w:rPr>
          <w:rFonts w:ascii="Arial MT" w:hAnsi="Arial MT"/>
        </w:rPr>
        <w:t>“</w:t>
      </w:r>
      <w:r>
        <w:rPr/>
        <w:t>living</w:t>
      </w:r>
      <w:r>
        <w:rPr>
          <w:spacing w:val="-1"/>
        </w:rPr>
        <w:t> </w:t>
      </w:r>
      <w:r>
        <w:rPr/>
        <w:t>order</w:t>
      </w:r>
      <w:r>
        <w:rPr>
          <w:rFonts w:ascii="Arial MT" w:hAnsi="Arial MT"/>
        </w:rPr>
        <w:t>”</w:t>
      </w:r>
      <w:r>
        <w:rPr>
          <w:rFonts w:ascii="Arial MT" w:hAnsi="Arial MT"/>
          <w:spacing w:val="-8"/>
        </w:rPr>
        <w:t> </w:t>
      </w:r>
      <w:r>
        <w:rPr/>
        <w:t>to</w:t>
      </w:r>
      <w:r>
        <w:rPr>
          <w:spacing w:val="-1"/>
        </w:rPr>
        <w:t> </w:t>
      </w:r>
      <w:r>
        <w:rPr/>
        <w:t>highlight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idea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life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continual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unpredictable</w:t>
      </w:r>
      <w:r>
        <w:rPr>
          <w:spacing w:val="-1"/>
        </w:rPr>
        <w:t> </w:t>
      </w:r>
      <w:r>
        <w:rPr/>
        <w:t>change.</w:t>
      </w:r>
      <w:r>
        <w:rPr>
          <w:spacing w:val="-45"/>
        </w:rPr>
        <w:t> </w:t>
      </w:r>
      <w:r>
        <w:rPr>
          <w:w w:val="95"/>
        </w:rPr>
        <w:t>While businesses operating in the year 2020 have a deﬁned past and present, their future is uncertain.</w:t>
      </w:r>
      <w:r>
        <w:rPr>
          <w:spacing w:val="1"/>
          <w:w w:val="95"/>
        </w:rPr>
        <w:t> </w:t>
      </w:r>
      <w:r>
        <w:rPr/>
        <w:t>The COVID-19 pandemic can be likened to a battle, challenging the continuity of businesses, in</w:t>
      </w:r>
      <w:r>
        <w:rPr>
          <w:spacing w:val="1"/>
        </w:rPr>
        <w:t> </w:t>
      </w:r>
      <w:r>
        <w:rPr/>
        <w:t>which practitioners in the Architecture, Engineering and Construction (AEC) industry have been</w:t>
      </w:r>
      <w:r>
        <w:rPr>
          <w:spacing w:val="1"/>
        </w:rPr>
        <w:t> </w:t>
      </w:r>
      <w:r>
        <w:rPr>
          <w:w w:val="95"/>
        </w:rPr>
        <w:t>forced</w:t>
      </w:r>
      <w:r>
        <w:rPr>
          <w:spacing w:val="10"/>
          <w:w w:val="95"/>
        </w:rPr>
        <w:t> </w:t>
      </w:r>
      <w:r>
        <w:rPr>
          <w:w w:val="95"/>
        </w:rPr>
        <w:t>to</w:t>
      </w:r>
      <w:r>
        <w:rPr>
          <w:spacing w:val="12"/>
          <w:w w:val="95"/>
        </w:rPr>
        <w:t> </w:t>
      </w:r>
      <w:r>
        <w:rPr>
          <w:w w:val="95"/>
        </w:rPr>
        <w:t>engage.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labor-intensive</w:t>
      </w:r>
      <w:r>
        <w:rPr>
          <w:spacing w:val="10"/>
          <w:w w:val="95"/>
        </w:rPr>
        <w:t> </w:t>
      </w:r>
      <w:r>
        <w:rPr>
          <w:w w:val="95"/>
        </w:rPr>
        <w:t>nature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AEC</w:t>
      </w:r>
      <w:r>
        <w:rPr>
          <w:spacing w:val="11"/>
          <w:w w:val="95"/>
        </w:rPr>
        <w:t> </w:t>
      </w:r>
      <w:r>
        <w:rPr>
          <w:w w:val="95"/>
        </w:rPr>
        <w:t>industry</w:t>
      </w:r>
      <w:r>
        <w:rPr>
          <w:spacing w:val="12"/>
          <w:w w:val="95"/>
        </w:rPr>
        <w:t> </w:t>
      </w:r>
      <w:r>
        <w:rPr>
          <w:w w:val="95"/>
        </w:rPr>
        <w:t>makes</w:t>
      </w:r>
      <w:r>
        <w:rPr>
          <w:spacing w:val="11"/>
          <w:w w:val="95"/>
        </w:rPr>
        <w:t> </w:t>
      </w:r>
      <w:r>
        <w:rPr>
          <w:w w:val="95"/>
        </w:rPr>
        <w:t>it</w:t>
      </w:r>
      <w:r>
        <w:rPr>
          <w:spacing w:val="11"/>
          <w:w w:val="95"/>
        </w:rPr>
        <w:t> </w:t>
      </w:r>
      <w:r>
        <w:rPr>
          <w:w w:val="95"/>
        </w:rPr>
        <w:t>vulnerable</w:t>
      </w:r>
      <w:r>
        <w:rPr>
          <w:spacing w:val="12"/>
          <w:w w:val="95"/>
        </w:rPr>
        <w:t> </w:t>
      </w:r>
      <w:r>
        <w:rPr>
          <w:w w:val="95"/>
        </w:rPr>
        <w:t>to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COVID-</w:t>
      </w:r>
      <w:r>
        <w:rPr>
          <w:spacing w:val="-42"/>
          <w:w w:val="95"/>
        </w:rPr>
        <w:t> </w:t>
      </w:r>
      <w:r>
        <w:rPr/>
        <w:t>19</w:t>
      </w:r>
      <w:r>
        <w:rPr>
          <w:spacing w:val="-10"/>
        </w:rPr>
        <w:t> </w:t>
      </w:r>
      <w:r>
        <w:rPr/>
        <w:t>pandemic,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knowledge,</w:t>
      </w:r>
      <w:r>
        <w:rPr>
          <w:spacing w:val="-7"/>
        </w:rPr>
        <w:t> </w:t>
      </w:r>
      <w:r>
        <w:rPr/>
        <w:t>attitudes,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practices</w:t>
      </w:r>
      <w:r>
        <w:rPr>
          <w:spacing w:val="-9"/>
        </w:rPr>
        <w:t> </w:t>
      </w:r>
      <w:r>
        <w:rPr/>
        <w:t>(KPA)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stakeholders</w:t>
      </w:r>
      <w:r>
        <w:rPr>
          <w:spacing w:val="-7"/>
        </w:rPr>
        <w:t> </w:t>
      </w:r>
      <w:r>
        <w:rPr/>
        <w:t>play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vital</w:t>
      </w:r>
      <w:r>
        <w:rPr>
          <w:spacing w:val="-8"/>
        </w:rPr>
        <w:t> </w:t>
      </w:r>
      <w:r>
        <w:rPr/>
        <w:t>role</w:t>
      </w:r>
      <w:r>
        <w:rPr>
          <w:spacing w:val="-45"/>
        </w:rPr>
        <w:t> </w:t>
      </w:r>
      <w:r>
        <w:rPr/>
        <w:t>in</w:t>
      </w:r>
      <w:r>
        <w:rPr>
          <w:spacing w:val="-3"/>
        </w:rPr>
        <w:t> </w:t>
      </w:r>
      <w:r>
        <w:rPr/>
        <w:t>controlling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impacts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pandemic</w:t>
      </w:r>
      <w:r>
        <w:rPr>
          <w:spacing w:val="-1"/>
        </w:rPr>
        <w:t> </w:t>
      </w:r>
      <w:r>
        <w:rPr/>
        <w:t>(</w:t>
      </w:r>
      <w:hyperlink w:history="true" w:anchor="_bookmark138">
        <w:r>
          <w:rPr>
            <w:color w:val="6D6E71"/>
          </w:rPr>
          <w:t>Zheng</w:t>
        </w:r>
        <w:r>
          <w:rPr>
            <w:color w:val="6D6E71"/>
            <w:spacing w:val="-2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-2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-1"/>
          </w:rPr>
          <w:t> </w:t>
        </w:r>
        <w:r>
          <w:rPr>
            <w:color w:val="6D6E71"/>
          </w:rPr>
          <w:t>2020</w:t>
        </w:r>
      </w:hyperlink>
      <w:r>
        <w:rPr/>
        <w:t>).</w:t>
      </w:r>
      <w:r>
        <w:rPr>
          <w:spacing w:val="-3"/>
        </w:rPr>
        <w:t> </w:t>
      </w:r>
      <w:r>
        <w:rPr/>
        <w:t>Various</w:t>
      </w:r>
      <w:r>
        <w:rPr>
          <w:spacing w:val="-1"/>
        </w:rPr>
        <w:t> </w:t>
      </w:r>
      <w:r>
        <w:rPr/>
        <w:t>articles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</w:t>
      </w:r>
      <w:r>
        <w:rPr>
          <w:spacing w:val="-2"/>
        </w:rPr>
        <w:t> </w:t>
      </w:r>
      <w:r>
        <w:rPr/>
        <w:t>written</w:t>
      </w:r>
      <w:r>
        <w:rPr>
          <w:spacing w:val="-45"/>
        </w:rPr>
        <w:t> </w:t>
      </w:r>
      <w:r>
        <w:rPr/>
        <w:t>about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inefﬁciencies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chronic</w:t>
      </w:r>
      <w:r>
        <w:rPr>
          <w:spacing w:val="-1"/>
        </w:rPr>
        <w:t> </w:t>
      </w:r>
      <w:r>
        <w:rPr/>
        <w:t>problems</w:t>
      </w:r>
      <w:r>
        <w:rPr>
          <w:spacing w:val="-2"/>
        </w:rPr>
        <w:t> </w:t>
      </w:r>
      <w:r>
        <w:rPr/>
        <w:t>plaguing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AEC</w:t>
      </w:r>
      <w:r>
        <w:rPr>
          <w:spacing w:val="-3"/>
        </w:rPr>
        <w:t> </w:t>
      </w:r>
      <w:r>
        <w:rPr/>
        <w:t>industry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design</w:t>
      </w:r>
      <w:r>
        <w:rPr>
          <w:spacing w:val="-2"/>
        </w:rPr>
        <w:t> </w:t>
      </w:r>
      <w:r>
        <w:rPr/>
        <w:t>challenges,</w:t>
      </w:r>
      <w:r>
        <w:rPr>
          <w:spacing w:val="-45"/>
        </w:rPr>
        <w:t> </w:t>
      </w:r>
      <w:r>
        <w:rPr>
          <w:w w:val="95"/>
        </w:rPr>
        <w:t>fragmentation, low productivity, low margins, cost and schedule overruns, labor shortages, wastage,</w:t>
      </w:r>
      <w:r>
        <w:rPr>
          <w:spacing w:val="1"/>
          <w:w w:val="95"/>
        </w:rPr>
        <w:t> </w:t>
      </w:r>
      <w:r>
        <w:rPr/>
        <w:t>unsafe</w:t>
      </w:r>
      <w:r>
        <w:rPr>
          <w:spacing w:val="-6"/>
        </w:rPr>
        <w:t> </w:t>
      </w:r>
      <w:r>
        <w:rPr/>
        <w:t>working</w:t>
      </w:r>
      <w:r>
        <w:rPr>
          <w:spacing w:val="-5"/>
        </w:rPr>
        <w:t> </w:t>
      </w:r>
      <w:r>
        <w:rPr/>
        <w:t>conditions,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miscommunication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commonplace</w:t>
      </w:r>
      <w:r>
        <w:rPr>
          <w:spacing w:val="-4"/>
        </w:rPr>
        <w:t> </w:t>
      </w:r>
      <w:r>
        <w:rPr/>
        <w:t>(</w:t>
      </w:r>
      <w:hyperlink w:history="true" w:anchor="_bookmark27">
        <w:r>
          <w:rPr>
            <w:color w:val="6D6E71"/>
          </w:rPr>
          <w:t>Bou</w:t>
        </w:r>
        <w:r>
          <w:rPr>
            <w:color w:val="6D6E71"/>
            <w:spacing w:val="-5"/>
          </w:rPr>
          <w:t> </w:t>
        </w:r>
        <w:r>
          <w:rPr>
            <w:color w:val="6D6E71"/>
          </w:rPr>
          <w:t>Hatoum</w:t>
        </w:r>
        <w:r>
          <w:rPr>
            <w:color w:val="6D6E71"/>
            <w:spacing w:val="-6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-5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-6"/>
          </w:rPr>
          <w:t> </w:t>
        </w:r>
        <w:r>
          <w:rPr>
            <w:color w:val="6D6E71"/>
          </w:rPr>
          <w:t>2020</w:t>
        </w:r>
      </w:hyperlink>
      <w:r>
        <w:rPr/>
        <w:t>;</w:t>
      </w:r>
      <w:r>
        <w:rPr>
          <w:spacing w:val="-5"/>
        </w:rPr>
        <w:t> </w:t>
      </w:r>
      <w:hyperlink w:history="true" w:anchor="_bookmark48">
        <w:r>
          <w:rPr>
            <w:color w:val="6D6E71"/>
          </w:rPr>
          <w:t>El</w:t>
        </w:r>
      </w:hyperlink>
      <w:r>
        <w:rPr>
          <w:color w:val="6D6E71"/>
          <w:spacing w:val="-46"/>
        </w:rPr>
        <w:t> </w:t>
      </w:r>
      <w:hyperlink w:history="true" w:anchor="_bookmark48">
        <w:r>
          <w:rPr>
            <w:color w:val="6D6E71"/>
            <w:w w:val="95"/>
          </w:rPr>
          <w:t>Jazzar et al., 2020a</w:t>
        </w:r>
      </w:hyperlink>
      <w:r>
        <w:rPr>
          <w:w w:val="95"/>
        </w:rPr>
        <w:t>; </w:t>
      </w:r>
      <w:hyperlink w:history="true" w:anchor="_bookmark49">
        <w:r>
          <w:rPr>
            <w:color w:val="6D6E71"/>
            <w:w w:val="95"/>
          </w:rPr>
          <w:t>El Jazzar et al., 2020b</w:t>
        </w:r>
      </w:hyperlink>
      <w:r>
        <w:rPr>
          <w:w w:val="95"/>
        </w:rPr>
        <w:t>; </w:t>
      </w:r>
      <w:hyperlink w:history="true" w:anchor="_bookmark98">
        <w:r>
          <w:rPr>
            <w:color w:val="6D6E71"/>
            <w:w w:val="95"/>
          </w:rPr>
          <w:t>Nassereddine et al., 2019</w:t>
        </w:r>
      </w:hyperlink>
      <w:r>
        <w:rPr>
          <w:w w:val="95"/>
        </w:rPr>
        <w:t>, </w:t>
      </w:r>
      <w:hyperlink w:history="true" w:anchor="_bookmark93">
        <w:r>
          <w:rPr>
            <w:color w:val="6D6E71"/>
            <w:w w:val="95"/>
          </w:rPr>
          <w:t>2020a</w:t>
        </w:r>
      </w:hyperlink>
      <w:r>
        <w:rPr>
          <w:w w:val="95"/>
        </w:rPr>
        <w:t>). The AEC industry is also</w:t>
      </w:r>
      <w:r>
        <w:rPr>
          <w:spacing w:val="-44"/>
          <w:w w:val="95"/>
        </w:rPr>
        <w:t> </w:t>
      </w:r>
      <w:r>
        <w:rPr/>
        <w:t>more</w:t>
      </w:r>
      <w:r>
        <w:rPr>
          <w:spacing w:val="-11"/>
        </w:rPr>
        <w:t> </w:t>
      </w:r>
      <w:r>
        <w:rPr/>
        <w:t>volatile</w:t>
      </w:r>
      <w:r>
        <w:rPr>
          <w:rFonts w:ascii="Arial MT" w:hAnsi="Arial MT"/>
        </w:rPr>
        <w:t>—</w:t>
      </w:r>
      <w:r>
        <w:rPr/>
        <w:t>responding</w:t>
      </w:r>
      <w:r>
        <w:rPr>
          <w:spacing w:val="-9"/>
        </w:rPr>
        <w:t> </w:t>
      </w:r>
      <w:r>
        <w:rPr/>
        <w:t>more</w:t>
      </w:r>
      <w:r>
        <w:rPr>
          <w:spacing w:val="-10"/>
        </w:rPr>
        <w:t> </w:t>
      </w:r>
      <w:r>
        <w:rPr/>
        <w:t>acutely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economic</w:t>
      </w:r>
      <w:r>
        <w:rPr>
          <w:spacing w:val="-9"/>
        </w:rPr>
        <w:t> </w:t>
      </w:r>
      <w:r>
        <w:rPr/>
        <w:t>crises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depressions</w:t>
      </w:r>
      <w:r>
        <w:rPr>
          <w:spacing w:val="-10"/>
        </w:rPr>
        <w:t> </w:t>
      </w:r>
      <w:r>
        <w:rPr/>
        <w:t>than</w:t>
      </w:r>
      <w:r>
        <w:rPr>
          <w:spacing w:val="-10"/>
        </w:rPr>
        <w:t> </w:t>
      </w:r>
      <w:r>
        <w:rPr/>
        <w:t>other</w:t>
      </w:r>
      <w:r>
        <w:rPr>
          <w:spacing w:val="-10"/>
        </w:rPr>
        <w:t> </w:t>
      </w:r>
      <w:r>
        <w:rPr/>
        <w:t>sectors</w:t>
      </w:r>
      <w:r>
        <w:rPr>
          <w:spacing w:val="-10"/>
        </w:rPr>
        <w:t> </w:t>
      </w:r>
      <w:r>
        <w:rPr/>
        <w:t>(</w:t>
      </w:r>
      <w:hyperlink w:history="true" w:anchor="_bookmark122">
        <w:r>
          <w:rPr>
            <w:color w:val="6D6E71"/>
          </w:rPr>
          <w:t>The</w:t>
        </w:r>
      </w:hyperlink>
      <w:r>
        <w:rPr>
          <w:color w:val="6D6E71"/>
          <w:spacing w:val="-45"/>
        </w:rPr>
        <w:t> </w:t>
      </w:r>
      <w:hyperlink w:history="true" w:anchor="_bookmark122">
        <w:r>
          <w:rPr>
            <w:color w:val="6D6E71"/>
          </w:rPr>
          <w:t>Fees</w:t>
        </w:r>
        <w:r>
          <w:rPr>
            <w:color w:val="6D6E71"/>
            <w:spacing w:val="-7"/>
          </w:rPr>
          <w:t> </w:t>
        </w:r>
        <w:r>
          <w:rPr>
            <w:color w:val="6D6E71"/>
          </w:rPr>
          <w:t>Bureau,</w:t>
        </w:r>
        <w:r>
          <w:rPr>
            <w:color w:val="6D6E71"/>
            <w:spacing w:val="-6"/>
          </w:rPr>
          <w:t> </w:t>
        </w:r>
        <w:r>
          <w:rPr>
            <w:color w:val="6D6E71"/>
          </w:rPr>
          <w:t>2020</w:t>
        </w:r>
      </w:hyperlink>
      <w:r>
        <w:rPr/>
        <w:t>).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1964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2019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United</w:t>
      </w:r>
      <w:r>
        <w:rPr>
          <w:spacing w:val="-6"/>
        </w:rPr>
        <w:t> </w:t>
      </w:r>
      <w:r>
        <w:rPr/>
        <w:t>Kingdom,</w:t>
      </w:r>
      <w:r>
        <w:rPr>
          <w:spacing w:val="-6"/>
        </w:rPr>
        <w:t> </w:t>
      </w:r>
      <w:r>
        <w:rPr/>
        <w:t>compared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annual</w:t>
      </w:r>
      <w:r>
        <w:rPr>
          <w:spacing w:val="-5"/>
        </w:rPr>
        <w:t> </w:t>
      </w:r>
      <w:r>
        <w:rPr/>
        <w:t>GDP,</w:t>
      </w:r>
      <w:r>
        <w:rPr>
          <w:spacing w:val="-46"/>
        </w:rPr>
        <w:t> </w:t>
      </w:r>
      <w:r>
        <w:rPr/>
        <w:t>the</w:t>
      </w:r>
      <w:r>
        <w:rPr>
          <w:spacing w:val="-11"/>
        </w:rPr>
        <w:t> </w:t>
      </w:r>
      <w:r>
        <w:rPr/>
        <w:t>construction</w:t>
      </w:r>
      <w:r>
        <w:rPr>
          <w:spacing w:val="-9"/>
        </w:rPr>
        <w:t> </w:t>
      </w:r>
      <w:r>
        <w:rPr/>
        <w:t>market</w:t>
      </w:r>
      <w:r>
        <w:rPr>
          <w:spacing w:val="-10"/>
        </w:rPr>
        <w:t> </w:t>
      </w:r>
      <w:r>
        <w:rPr/>
        <w:t>rose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fell</w:t>
      </w:r>
      <w:r>
        <w:rPr>
          <w:spacing w:val="-10"/>
        </w:rPr>
        <w:t> </w:t>
      </w:r>
      <w:r>
        <w:rPr/>
        <w:t>10%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response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three</w:t>
      </w:r>
      <w:r>
        <w:rPr>
          <w:spacing w:val="-10"/>
        </w:rPr>
        <w:t> </w:t>
      </w:r>
      <w:r>
        <w:rPr/>
        <w:t>major</w:t>
      </w:r>
      <w:r>
        <w:rPr>
          <w:spacing w:val="-10"/>
        </w:rPr>
        <w:t> </w:t>
      </w:r>
      <w:r>
        <w:rPr/>
        <w:t>economic</w:t>
      </w:r>
      <w:r>
        <w:rPr>
          <w:spacing w:val="-10"/>
        </w:rPr>
        <w:t> </w:t>
      </w:r>
      <w:r>
        <w:rPr/>
        <w:t>crises</w:t>
      </w:r>
      <w:r>
        <w:rPr>
          <w:spacing w:val="-10"/>
        </w:rPr>
        <w:t> </w:t>
      </w:r>
      <w:r>
        <w:rPr/>
        <w:t>(</w:t>
      </w:r>
      <w:hyperlink w:history="true" w:anchor="_bookmark0">
        <w:r>
          <w:rPr/>
          <w:t>Figure</w:t>
        </w:r>
        <w:r>
          <w:rPr>
            <w:spacing w:val="-10"/>
          </w:rPr>
          <w:t> </w:t>
        </w:r>
        <w:r>
          <w:rPr/>
          <w:t>1</w:t>
        </w:r>
      </w:hyperlink>
      <w:r>
        <w:rPr/>
        <w:t>).</w:t>
      </w:r>
      <w:r>
        <w:rPr>
          <w:spacing w:val="-10"/>
        </w:rPr>
        <w:t> </w:t>
      </w:r>
      <w:r>
        <w:rPr/>
        <w:t>For</w:t>
      </w:r>
      <w:r>
        <w:rPr>
          <w:spacing w:val="-45"/>
        </w:rPr>
        <w:t> </w:t>
      </w:r>
      <w:r>
        <w:rPr/>
        <w:t>architects, these economic downturns can be even more damaging</w:t>
      </w:r>
      <w:r>
        <w:rPr>
          <w:rFonts w:ascii="Arial MT" w:hAnsi="Arial MT"/>
        </w:rPr>
        <w:t>—</w:t>
      </w:r>
      <w:r>
        <w:rPr/>
        <w:t>ﬂuctuating by 50% or more,</w:t>
      </w:r>
      <w:r>
        <w:rPr>
          <w:spacing w:val="1"/>
        </w:rPr>
        <w:t> </w:t>
      </w:r>
      <w:r>
        <w:rPr/>
        <w:t>making</w:t>
      </w:r>
      <w:r>
        <w:rPr>
          <w:spacing w:val="-7"/>
        </w:rPr>
        <w:t> </w:t>
      </w:r>
      <w:r>
        <w:rPr/>
        <w:t>architects</w:t>
      </w:r>
      <w:r>
        <w:rPr>
          <w:spacing w:val="-6"/>
        </w:rPr>
        <w:t> </w:t>
      </w:r>
      <w:r>
        <w:rPr/>
        <w:t>one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most</w:t>
      </w:r>
      <w:r>
        <w:rPr>
          <w:spacing w:val="-6"/>
        </w:rPr>
        <w:t> </w:t>
      </w:r>
      <w:r>
        <w:rPr/>
        <w:t>vulnerable</w:t>
      </w:r>
      <w:r>
        <w:rPr>
          <w:spacing w:val="-7"/>
        </w:rPr>
        <w:t> </w:t>
      </w:r>
      <w:r>
        <w:rPr/>
        <w:t>groups</w:t>
      </w:r>
      <w:r>
        <w:rPr>
          <w:spacing w:val="-6"/>
        </w:rPr>
        <w:t> </w:t>
      </w:r>
      <w:r>
        <w:rPr/>
        <w:t>during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recession</w:t>
      </w:r>
      <w:r>
        <w:rPr>
          <w:spacing w:val="-6"/>
        </w:rPr>
        <w:t> </w:t>
      </w:r>
      <w:r>
        <w:rPr/>
        <w:t>(</w:t>
      </w:r>
      <w:hyperlink w:history="true" w:anchor="_bookmark89">
        <w:r>
          <w:rPr>
            <w:color w:val="6D6E71"/>
          </w:rPr>
          <w:t>Mirza,</w:t>
        </w:r>
        <w:r>
          <w:rPr>
            <w:color w:val="6D6E71"/>
            <w:spacing w:val="-7"/>
          </w:rPr>
          <w:t> </w:t>
        </w:r>
        <w:r>
          <w:rPr>
            <w:color w:val="6D6E71"/>
          </w:rPr>
          <w:t>2020</w:t>
        </w:r>
      </w:hyperlink>
      <w:r>
        <w:rPr/>
        <w:t>).</w:t>
      </w:r>
      <w:r>
        <w:rPr>
          <w:spacing w:val="-6"/>
        </w:rPr>
        <w:t> </w:t>
      </w:r>
      <w:r>
        <w:rPr/>
        <w:t>Unfavorable</w:t>
      </w:r>
      <w:r>
        <w:rPr>
          <w:spacing w:val="-45"/>
        </w:rPr>
        <w:t> </w:t>
      </w:r>
      <w:r>
        <w:rPr/>
        <w:t>market environment can be initiated solely by economic instability, but when it is combined with</w:t>
      </w:r>
      <w:r>
        <w:rPr>
          <w:spacing w:val="1"/>
        </w:rPr>
        <w:t> </w:t>
      </w:r>
      <w:r>
        <w:rPr/>
        <w:t>natural</w:t>
      </w:r>
      <w:r>
        <w:rPr>
          <w:spacing w:val="3"/>
        </w:rPr>
        <w:t> </w:t>
      </w:r>
      <w:r>
        <w:rPr/>
        <w:t>disasters</w:t>
      </w:r>
      <w:r>
        <w:rPr>
          <w:spacing w:val="2"/>
        </w:rPr>
        <w:t> </w:t>
      </w:r>
      <w:r>
        <w:rPr/>
        <w:t>or</w:t>
      </w:r>
      <w:r>
        <w:rPr>
          <w:spacing w:val="3"/>
        </w:rPr>
        <w:t> </w:t>
      </w:r>
      <w:r>
        <w:rPr/>
        <w:t>pandemics,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impact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industry</w:t>
      </w:r>
      <w:r>
        <w:rPr>
          <w:spacing w:val="3"/>
        </w:rPr>
        <w:t> </w:t>
      </w:r>
      <w:r>
        <w:rPr/>
        <w:t>can</w:t>
      </w:r>
      <w:r>
        <w:rPr>
          <w:spacing w:val="3"/>
        </w:rPr>
        <w:t> </w:t>
      </w:r>
      <w:r>
        <w:rPr/>
        <w:t>be</w:t>
      </w:r>
      <w:r>
        <w:rPr>
          <w:spacing w:val="3"/>
        </w:rPr>
        <w:t> </w:t>
      </w:r>
      <w:r>
        <w:rPr/>
        <w:t>devastating.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2018</w:t>
      </w:r>
      <w:r>
        <w:rPr>
          <w:spacing w:val="2"/>
        </w:rPr>
        <w:t> </w:t>
      </w:r>
      <w:r>
        <w:rPr/>
        <w:t>AIA</w:t>
      </w:r>
      <w:r>
        <w:rPr>
          <w:spacing w:val="3"/>
        </w:rPr>
        <w:t> </w:t>
      </w:r>
      <w:r>
        <w:rPr/>
        <w:t>survey</w:t>
      </w:r>
    </w:p>
    <w:p>
      <w:pPr>
        <w:spacing w:after="0" w:line="252" w:lineRule="auto"/>
        <w:jc w:val="both"/>
        <w:sectPr>
          <w:type w:val="continuous"/>
          <w:pgSz w:w="11910" w:h="15600"/>
          <w:pgMar w:top="520" w:bottom="760" w:left="800" w:right="760"/>
          <w:cols w:num="2" w:equalWidth="0">
            <w:col w:w="2416" w:space="192"/>
            <w:col w:w="7742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rPr>
          <w:sz w:val="20"/>
        </w:rPr>
      </w:pPr>
      <w:r>
        <w:rPr>
          <w:sz w:val="20"/>
        </w:rPr>
        <w:pict>
          <v:group style="width:504.6pt;height:239.15pt;mso-position-horizontal-relative:char;mso-position-vertical-relative:line" coordorigin="0,0" coordsize="10092,4783">
            <v:shape style="position:absolute;left:0;top:0;width:10092;height:4783" coordorigin="0,0" coordsize="10092,4783" path="m10091,0l0,0,0,4783,5,4783,5,5,10087,5,10087,4783,10091,4783,10091,0xe" filled="true" fillcolor="#231f20" stroked="false">
              <v:path arrowok="t"/>
              <v:fill type="solid"/>
            </v:shape>
            <v:rect style="position:absolute;left:0;top:4776;width:10092;height:6" filled="true" fillcolor="#000000" stroked="false">
              <v:fill type="solid"/>
            </v:rect>
            <v:shape style="position:absolute;left:1471;top:114;width:7144;height:4170" type="#_x0000_t75" stroked="false">
              <v:imagedata r:id="rId18" o:title=""/>
            </v:shape>
            <v:shape style="position:absolute;left:4;top:4;width:10083;height:477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114" w:right="0" w:firstLine="0"/>
                      <w:jc w:val="left"/>
                      <w:rPr>
                        <w:rFonts w:ascii="Tahoma" w:hAnsi="Tahoma"/>
                        <w:sz w:val="14"/>
                      </w:rPr>
                    </w:pPr>
                    <w:bookmarkStart w:name="_bookmark0" w:id="3"/>
                    <w:bookmarkEnd w:id="3"/>
                    <w:r>
                      <w:rPr/>
                    </w:r>
                    <w:r>
                      <w:rPr>
                        <w:rFonts w:ascii="Tahoma" w:hAnsi="Tahoma"/>
                        <w:sz w:val="14"/>
                      </w:rPr>
                      <w:t>FIGURE</w:t>
                    </w:r>
                    <w:r>
                      <w:rPr>
                        <w:rFonts w:ascii="Tahoma" w:hAnsi="Tahoma"/>
                        <w:spacing w:val="-9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1</w:t>
                    </w:r>
                    <w:r>
                      <w:rPr>
                        <w:rFonts w:ascii="Tahoma" w:hAnsi="Tahoma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|</w:t>
                    </w:r>
                    <w:r>
                      <w:rPr>
                        <w:rFonts w:ascii="Tahoma" w:hAnsi="Tahoma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Architects</w:t>
                    </w:r>
                    <w:r>
                      <w:rPr>
                        <w:rFonts w:ascii="Lucida Sans Unicode" w:hAnsi="Lucida Sans Unicode"/>
                        <w:sz w:val="14"/>
                      </w:rPr>
                      <w:t>’</w:t>
                    </w:r>
                    <w:r>
                      <w:rPr>
                        <w:rFonts w:ascii="Lucida Sans Unicode" w:hAnsi="Lucida Sans Unicode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workloads</w:t>
                    </w:r>
                    <w:r>
                      <w:rPr>
                        <w:rFonts w:ascii="Tahoma" w:hAnsi="Tahoma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and</w:t>
                    </w:r>
                    <w:r>
                      <w:rPr>
                        <w:rFonts w:ascii="Tahoma" w:hAnsi="Tahoma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construction</w:t>
                    </w:r>
                    <w:r>
                      <w:rPr>
                        <w:rFonts w:ascii="Tahoma" w:hAnsi="Tahoma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output</w:t>
                    </w:r>
                    <w:r>
                      <w:rPr>
                        <w:rFonts w:ascii="Tahoma" w:hAnsi="Tahoma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compared</w:t>
                    </w:r>
                    <w:r>
                      <w:rPr>
                        <w:rFonts w:ascii="Tahoma" w:hAnsi="Tahoma"/>
                        <w:spacing w:val="-7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with</w:t>
                    </w:r>
                    <w:r>
                      <w:rPr>
                        <w:rFonts w:ascii="Tahoma" w:hAnsi="Tahoma"/>
                        <w:spacing w:val="-9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annual</w:t>
                    </w:r>
                    <w:r>
                      <w:rPr>
                        <w:rFonts w:ascii="Tahoma" w:hAnsi="Tahoma"/>
                        <w:spacing w:val="-7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GDP.</w:t>
                    </w:r>
                    <w:r>
                      <w:rPr>
                        <w:rFonts w:ascii="Tahoma" w:hAnsi="Tahoma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©</w:t>
                    </w:r>
                    <w:r>
                      <w:rPr>
                        <w:rFonts w:ascii="Tahoma" w:hAnsi="Tahoma"/>
                        <w:spacing w:val="-9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The</w:t>
                    </w:r>
                    <w:r>
                      <w:rPr>
                        <w:rFonts w:ascii="Tahoma" w:hAnsi="Tahoma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Fees</w:t>
                    </w:r>
                    <w:r>
                      <w:rPr>
                        <w:rFonts w:ascii="Tahoma" w:hAnsi="Tahoma"/>
                        <w:spacing w:val="-9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Bureau</w:t>
                    </w:r>
                    <w:r>
                      <w:rPr>
                        <w:rFonts w:ascii="Tahoma" w:hAnsi="Tahoma"/>
                        <w:spacing w:val="-7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Reprinted</w:t>
                    </w:r>
                    <w:r>
                      <w:rPr>
                        <w:rFonts w:ascii="Tahoma" w:hAnsi="Tahoma"/>
                        <w:spacing w:val="-7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from</w:t>
                    </w:r>
                    <w:r>
                      <w:rPr>
                        <w:rFonts w:ascii="Tahoma" w:hAnsi="Tahoma"/>
                        <w:spacing w:val="-8"/>
                        <w:sz w:val="14"/>
                      </w:rPr>
                      <w:t> </w:t>
                    </w:r>
                    <w:hyperlink w:history="true" w:anchor="_bookmark89">
                      <w:r>
                        <w:rPr>
                          <w:rFonts w:ascii="Tahoma" w:hAnsi="Tahoma"/>
                          <w:color w:val="6D6E71"/>
                          <w:sz w:val="14"/>
                        </w:rPr>
                        <w:t>Mirza</w:t>
                      </w:r>
                      <w:r>
                        <w:rPr>
                          <w:rFonts w:ascii="Tahoma" w:hAnsi="Tahoma"/>
                          <w:color w:val="6D6E71"/>
                          <w:spacing w:val="-9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6D6E71"/>
                          <w:sz w:val="14"/>
                        </w:rPr>
                        <w:t>(2020)</w:t>
                      </w:r>
                    </w:hyperlink>
                    <w:r>
                      <w:rPr>
                        <w:rFonts w:ascii="Tahoma" w:hAnsi="Tahoma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16"/>
          <w:footerReference w:type="default" r:id="rId17"/>
          <w:pgSz w:w="11910" w:h="15600"/>
          <w:pgMar w:header="544" w:footer="579" w:top="840" w:bottom="760" w:left="800" w:right="760"/>
        </w:sectPr>
      </w:pPr>
    </w:p>
    <w:p>
      <w:pPr>
        <w:pStyle w:val="BodyText"/>
        <w:spacing w:line="252" w:lineRule="auto" w:before="109"/>
        <w:ind w:right="38"/>
        <w:jc w:val="right"/>
      </w:pPr>
      <w:r>
        <w:rPr/>
        <w:t>found</w:t>
      </w:r>
      <w:r>
        <w:rPr>
          <w:spacing w:val="4"/>
        </w:rPr>
        <w:t> </w:t>
      </w:r>
      <w:r>
        <w:rPr/>
        <w:t>that</w:t>
      </w:r>
      <w:r>
        <w:rPr>
          <w:spacing w:val="3"/>
        </w:rPr>
        <w:t> </w:t>
      </w:r>
      <w:r>
        <w:rPr/>
        <w:t>only</w:t>
      </w:r>
      <w:r>
        <w:rPr>
          <w:spacing w:val="3"/>
        </w:rPr>
        <w:t> </w:t>
      </w:r>
      <w:r>
        <w:rPr/>
        <w:t>22%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smaller</w:t>
      </w:r>
      <w:r>
        <w:rPr>
          <w:spacing w:val="3"/>
        </w:rPr>
        <w:t> </w:t>
      </w:r>
      <w:r>
        <w:rPr/>
        <w:t>architectural</w:t>
      </w:r>
      <w:r>
        <w:rPr>
          <w:spacing w:val="5"/>
        </w:rPr>
        <w:t> </w:t>
      </w:r>
      <w:r>
        <w:rPr/>
        <w:t>design</w:t>
      </w:r>
      <w:r>
        <w:rPr>
          <w:spacing w:val="3"/>
        </w:rPr>
        <w:t> </w:t>
      </w:r>
      <w:r>
        <w:rPr/>
        <w:t>ﬁrms</w:t>
      </w:r>
      <w:r>
        <w:rPr>
          <w:spacing w:val="5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-45"/>
        </w:rPr>
        <w:t> </w:t>
      </w:r>
      <w:r>
        <w:rPr>
          <w:w w:val="95"/>
        </w:rPr>
        <w:t>United</w:t>
      </w:r>
      <w:r>
        <w:rPr>
          <w:spacing w:val="7"/>
          <w:w w:val="95"/>
        </w:rPr>
        <w:t> </w:t>
      </w:r>
      <w:r>
        <w:rPr>
          <w:w w:val="95"/>
        </w:rPr>
        <w:t>States</w:t>
      </w:r>
      <w:r>
        <w:rPr>
          <w:spacing w:val="5"/>
          <w:w w:val="95"/>
        </w:rPr>
        <w:t> </w:t>
      </w:r>
      <w:r>
        <w:rPr>
          <w:w w:val="95"/>
        </w:rPr>
        <w:t>with</w:t>
      </w:r>
      <w:r>
        <w:rPr>
          <w:spacing w:val="7"/>
          <w:w w:val="95"/>
        </w:rPr>
        <w:t> </w:t>
      </w:r>
      <w:r>
        <w:rPr>
          <w:w w:val="95"/>
        </w:rPr>
        <w:t>1</w:t>
      </w:r>
      <w:r>
        <w:rPr>
          <w:rFonts w:ascii="Arial MT" w:hAnsi="Arial MT"/>
          <w:w w:val="95"/>
        </w:rPr>
        <w:t>–</w:t>
      </w:r>
      <w:r>
        <w:rPr>
          <w:w w:val="95"/>
        </w:rPr>
        <w:t>19</w:t>
      </w:r>
      <w:r>
        <w:rPr>
          <w:spacing w:val="9"/>
          <w:w w:val="95"/>
        </w:rPr>
        <w:t> </w:t>
      </w:r>
      <w:r>
        <w:rPr>
          <w:w w:val="95"/>
        </w:rPr>
        <w:t>employees</w:t>
      </w:r>
      <w:r>
        <w:rPr>
          <w:spacing w:val="7"/>
          <w:w w:val="95"/>
        </w:rPr>
        <w:t> </w:t>
      </w:r>
      <w:r>
        <w:rPr>
          <w:w w:val="95"/>
        </w:rPr>
        <w:t>had</w:t>
      </w:r>
      <w:r>
        <w:rPr>
          <w:spacing w:val="5"/>
          <w:w w:val="95"/>
        </w:rPr>
        <w:t> </w:t>
      </w:r>
      <w:r>
        <w:rPr>
          <w:w w:val="95"/>
        </w:rPr>
        <w:t>equipped</w:t>
      </w:r>
      <w:r>
        <w:rPr>
          <w:spacing w:val="9"/>
          <w:w w:val="95"/>
        </w:rPr>
        <w:t> </w:t>
      </w:r>
      <w:r>
        <w:rPr>
          <w:w w:val="95"/>
        </w:rPr>
        <w:t>themselves</w:t>
      </w:r>
      <w:r>
        <w:rPr>
          <w:spacing w:val="8"/>
          <w:w w:val="95"/>
        </w:rPr>
        <w:t> </w:t>
      </w:r>
      <w:r>
        <w:rPr>
          <w:w w:val="95"/>
        </w:rPr>
        <w:t>with</w:t>
      </w:r>
      <w:r>
        <w:rPr>
          <w:spacing w:val="-42"/>
          <w:w w:val="95"/>
        </w:rPr>
        <w:t> </w:t>
      </w:r>
      <w:r>
        <w:rPr/>
        <w:t>a</w:t>
      </w:r>
      <w:r>
        <w:rPr>
          <w:spacing w:val="-8"/>
        </w:rPr>
        <w:t> </w:t>
      </w:r>
      <w:r>
        <w:rPr/>
        <w:t>contingency</w:t>
      </w:r>
      <w:r>
        <w:rPr>
          <w:spacing w:val="-7"/>
        </w:rPr>
        <w:t> </w:t>
      </w:r>
      <w:r>
        <w:rPr/>
        <w:t>plan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event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business</w:t>
      </w:r>
      <w:r>
        <w:rPr>
          <w:spacing w:val="-8"/>
        </w:rPr>
        <w:t> </w:t>
      </w:r>
      <w:r>
        <w:rPr/>
        <w:t>disruption,</w:t>
      </w:r>
      <w:r>
        <w:rPr>
          <w:spacing w:val="-7"/>
        </w:rPr>
        <w:t> </w:t>
      </w:r>
      <w:r>
        <w:rPr/>
        <w:t>compared</w:t>
      </w:r>
      <w:r>
        <w:rPr>
          <w:spacing w:val="-44"/>
        </w:rPr>
        <w:t> </w:t>
      </w:r>
      <w:r>
        <w:rPr/>
        <w:t>to</w:t>
      </w:r>
      <w:r>
        <w:rPr>
          <w:spacing w:val="16"/>
        </w:rPr>
        <w:t> </w:t>
      </w:r>
      <w:r>
        <w:rPr/>
        <w:t>72%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larger</w:t>
      </w:r>
      <w:r>
        <w:rPr>
          <w:spacing w:val="16"/>
        </w:rPr>
        <w:t> </w:t>
      </w:r>
      <w:r>
        <w:rPr/>
        <w:t>ﬁrms</w:t>
      </w:r>
      <w:r>
        <w:rPr>
          <w:spacing w:val="16"/>
        </w:rPr>
        <w:t> </w:t>
      </w:r>
      <w:r>
        <w:rPr/>
        <w:t>(</w:t>
      </w:r>
      <w:hyperlink w:history="true" w:anchor="_bookmark9">
        <w:r>
          <w:rPr>
            <w:color w:val="6D6E71"/>
          </w:rPr>
          <w:t>AIA,</w:t>
        </w:r>
        <w:r>
          <w:rPr>
            <w:color w:val="6D6E71"/>
            <w:spacing w:val="17"/>
          </w:rPr>
          <w:t> </w:t>
        </w:r>
        <w:r>
          <w:rPr>
            <w:color w:val="6D6E71"/>
          </w:rPr>
          <w:t>2020</w:t>
        </w:r>
      </w:hyperlink>
      <w:r>
        <w:rPr/>
        <w:t>).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impact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current</w:t>
      </w:r>
      <w:r>
        <w:rPr>
          <w:spacing w:val="-45"/>
        </w:rPr>
        <w:t> </w:t>
      </w:r>
      <w:r>
        <w:rPr/>
        <w:t>COVID-19</w:t>
      </w:r>
      <w:r>
        <w:rPr>
          <w:spacing w:val="13"/>
        </w:rPr>
        <w:t> </w:t>
      </w:r>
      <w:r>
        <w:rPr/>
        <w:t>pandemic</w:t>
      </w:r>
      <w:r>
        <w:rPr>
          <w:spacing w:val="14"/>
        </w:rPr>
        <w:t> </w:t>
      </w:r>
      <w:r>
        <w:rPr/>
        <w:t>however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unprecedented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modern</w:t>
      </w:r>
      <w:r>
        <w:rPr>
          <w:spacing w:val="-45"/>
        </w:rPr>
        <w:t> </w:t>
      </w:r>
      <w:r>
        <w:rPr/>
        <w:t>history.</w:t>
      </w:r>
      <w:r>
        <w:rPr>
          <w:spacing w:val="21"/>
        </w:rPr>
        <w:t> </w:t>
      </w:r>
      <w:r>
        <w:rPr/>
        <w:t>It</w:t>
      </w:r>
      <w:r>
        <w:rPr>
          <w:spacing w:val="21"/>
        </w:rPr>
        <w:t> </w:t>
      </w:r>
      <w:r>
        <w:rPr/>
        <w:t>has</w:t>
      </w:r>
      <w:r>
        <w:rPr>
          <w:spacing w:val="21"/>
        </w:rPr>
        <w:t> </w:t>
      </w:r>
      <w:r>
        <w:rPr/>
        <w:t>been</w:t>
      </w:r>
      <w:r>
        <w:rPr>
          <w:spacing w:val="22"/>
        </w:rPr>
        <w:t> </w:t>
      </w:r>
      <w:r>
        <w:rPr/>
        <w:t>a</w:t>
      </w:r>
      <w:r>
        <w:rPr>
          <w:spacing w:val="20"/>
        </w:rPr>
        <w:t> </w:t>
      </w:r>
      <w:r>
        <w:rPr/>
        <w:t>scenario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which</w:t>
      </w:r>
      <w:r>
        <w:rPr>
          <w:spacing w:val="21"/>
        </w:rPr>
        <w:t> </w:t>
      </w:r>
      <w:r>
        <w:rPr/>
        <w:t>few</w:t>
      </w:r>
      <w:r>
        <w:rPr>
          <w:spacing w:val="21"/>
        </w:rPr>
        <w:t> </w:t>
      </w:r>
      <w:r>
        <w:rPr/>
        <w:t>current</w:t>
      </w:r>
      <w:r>
        <w:rPr>
          <w:spacing w:val="21"/>
        </w:rPr>
        <w:t> </w:t>
      </w:r>
      <w:r>
        <w:rPr/>
        <w:t>business</w:t>
      </w:r>
      <w:r>
        <w:rPr>
          <w:spacing w:val="-44"/>
        </w:rPr>
        <w:t> </w:t>
      </w:r>
      <w:r>
        <w:rPr>
          <w:spacing w:val="-1"/>
        </w:rPr>
        <w:t>leaders</w:t>
      </w:r>
      <w:r>
        <w:rPr>
          <w:spacing w:val="-11"/>
        </w:rPr>
        <w:t> </w:t>
      </w:r>
      <w:r>
        <w:rPr>
          <w:spacing w:val="-1"/>
        </w:rPr>
        <w:t>had</w:t>
      </w:r>
      <w:r>
        <w:rPr>
          <w:spacing w:val="-10"/>
        </w:rPr>
        <w:t> </w:t>
      </w:r>
      <w:r>
        <w:rPr/>
        <w:t>properly</w:t>
      </w:r>
      <w:r>
        <w:rPr>
          <w:spacing w:val="-11"/>
        </w:rPr>
        <w:t> </w:t>
      </w:r>
      <w:r>
        <w:rPr/>
        <w:t>prepared</w:t>
      </w:r>
      <w:r>
        <w:rPr>
          <w:spacing w:val="-8"/>
        </w:rPr>
        <w:t> </w:t>
      </w:r>
      <w:r>
        <w:rPr/>
        <w:t>(</w:t>
      </w:r>
      <w:hyperlink w:history="true" w:anchor="_bookmark83">
        <w:r>
          <w:rPr>
            <w:color w:val="6D6E71"/>
          </w:rPr>
          <w:t>McKinsey</w:t>
        </w:r>
        <w:r>
          <w:rPr>
            <w:color w:val="6D6E71"/>
            <w:spacing w:val="-11"/>
          </w:rPr>
          <w:t> </w:t>
        </w:r>
        <w:r>
          <w:rPr>
            <w:color w:val="6D6E71"/>
          </w:rPr>
          <w:t>and</w:t>
        </w:r>
        <w:r>
          <w:rPr>
            <w:color w:val="6D6E71"/>
            <w:spacing w:val="-10"/>
          </w:rPr>
          <w:t> </w:t>
        </w:r>
        <w:r>
          <w:rPr>
            <w:color w:val="6D6E71"/>
          </w:rPr>
          <w:t>Company,</w:t>
        </w:r>
        <w:r>
          <w:rPr>
            <w:color w:val="6D6E71"/>
            <w:spacing w:val="-11"/>
          </w:rPr>
          <w:t> </w:t>
        </w:r>
        <w:r>
          <w:rPr>
            <w:color w:val="6D6E71"/>
          </w:rPr>
          <w:t>2020a</w:t>
        </w:r>
      </w:hyperlink>
      <w:r>
        <w:rPr/>
        <w:t>).</w:t>
      </w:r>
      <w:r>
        <w:rPr>
          <w:spacing w:val="-44"/>
        </w:rPr>
        <w:t> </w:t>
      </w:r>
      <w:hyperlink w:history="true" w:anchor="_bookmark14">
        <w:r>
          <w:rPr>
            <w:color w:val="6D6E71"/>
          </w:rPr>
          <w:t>Alsharef</w:t>
        </w:r>
        <w:r>
          <w:rPr>
            <w:color w:val="6D6E71"/>
            <w:spacing w:val="18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18"/>
          </w:rPr>
          <w:t> </w:t>
        </w:r>
        <w:r>
          <w:rPr>
            <w:color w:val="6D6E71"/>
          </w:rPr>
          <w:t>al.</w:t>
        </w:r>
        <w:r>
          <w:rPr>
            <w:color w:val="6D6E71"/>
            <w:spacing w:val="19"/>
          </w:rPr>
          <w:t> </w:t>
        </w:r>
        <w:r>
          <w:rPr>
            <w:color w:val="6D6E71"/>
          </w:rPr>
          <w:t>(2021)</w:t>
        </w:r>
      </w:hyperlink>
      <w:r>
        <w:rPr>
          <w:color w:val="6D6E71"/>
          <w:spacing w:val="18"/>
        </w:rPr>
        <w:t> </w:t>
      </w:r>
      <w:r>
        <w:rPr/>
        <w:t>provided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holistic</w:t>
      </w:r>
      <w:r>
        <w:rPr>
          <w:spacing w:val="18"/>
        </w:rPr>
        <w:t> </w:t>
      </w:r>
      <w:r>
        <w:rPr/>
        <w:t>understanding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-45"/>
        </w:rPr>
        <w:t> </w:t>
      </w:r>
      <w:r>
        <w:rPr/>
        <w:t>early</w:t>
      </w:r>
      <w:r>
        <w:rPr>
          <w:spacing w:val="9"/>
        </w:rPr>
        <w:t> </w:t>
      </w:r>
      <w:r>
        <w:rPr/>
        <w:t>impacts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COVID-19</w:t>
      </w:r>
      <w:r>
        <w:rPr>
          <w:spacing w:val="9"/>
        </w:rPr>
        <w:t> </w:t>
      </w:r>
      <w:r>
        <w:rPr/>
        <w:t>pandemic</w:t>
      </w:r>
      <w:r>
        <w:rPr>
          <w:spacing w:val="11"/>
        </w:rPr>
        <w:t> </w:t>
      </w:r>
      <w:r>
        <w:rPr/>
        <w:t>on</w:t>
      </w:r>
      <w:r>
        <w:rPr>
          <w:spacing w:val="8"/>
        </w:rPr>
        <w:t> </w:t>
      </w:r>
      <w:r>
        <w:rPr/>
        <w:t>the</w:t>
      </w:r>
      <w:r>
        <w:rPr>
          <w:spacing w:val="10"/>
        </w:rPr>
        <w:t> </w:t>
      </w:r>
      <w:r>
        <w:rPr/>
        <w:t>United</w:t>
      </w:r>
      <w:r>
        <w:rPr>
          <w:spacing w:val="9"/>
        </w:rPr>
        <w:t> </w:t>
      </w:r>
      <w:r>
        <w:rPr/>
        <w:t>States</w:t>
      </w:r>
      <w:r>
        <w:rPr>
          <w:spacing w:val="-44"/>
        </w:rPr>
        <w:t> </w:t>
      </w:r>
      <w:r>
        <w:rPr/>
        <w:t>industry</w:t>
      </w:r>
      <w:r>
        <w:rPr>
          <w:spacing w:val="39"/>
        </w:rPr>
        <w:t> </w:t>
      </w:r>
      <w:r>
        <w:rPr/>
        <w:t>and</w:t>
      </w:r>
      <w:r>
        <w:rPr>
          <w:spacing w:val="40"/>
        </w:rPr>
        <w:t> </w:t>
      </w:r>
      <w:r>
        <w:rPr/>
        <w:t>identiﬁed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following</w:t>
      </w:r>
      <w:r>
        <w:rPr>
          <w:spacing w:val="40"/>
        </w:rPr>
        <w:t> </w:t>
      </w:r>
      <w:r>
        <w:rPr/>
        <w:t>major</w:t>
      </w:r>
      <w:r>
        <w:rPr>
          <w:spacing w:val="38"/>
        </w:rPr>
        <w:t> </w:t>
      </w:r>
      <w:r>
        <w:rPr/>
        <w:t>adverse</w:t>
      </w:r>
      <w:r>
        <w:rPr>
          <w:spacing w:val="40"/>
        </w:rPr>
        <w:t> </w:t>
      </w:r>
      <w:r>
        <w:rPr/>
        <w:t>impacts:</w:t>
      </w:r>
      <w:r>
        <w:rPr>
          <w:spacing w:val="-44"/>
        </w:rPr>
        <w:t> </w:t>
      </w:r>
      <w:r>
        <w:rPr/>
        <w:t>disparity</w:t>
      </w:r>
      <w:r>
        <w:rPr>
          <w:spacing w:val="7"/>
        </w:rPr>
        <w:t> </w:t>
      </w:r>
      <w:r>
        <w:rPr/>
        <w:t>across</w:t>
      </w:r>
      <w:r>
        <w:rPr>
          <w:spacing w:val="6"/>
        </w:rPr>
        <w:t> </w:t>
      </w:r>
      <w:r>
        <w:rPr/>
        <w:t>states</w:t>
      </w:r>
      <w:r>
        <w:rPr>
          <w:spacing w:val="7"/>
        </w:rPr>
        <w:t> </w:t>
      </w:r>
      <w:r>
        <w:rPr/>
        <w:t>on</w:t>
      </w:r>
      <w:r>
        <w:rPr>
          <w:spacing w:val="6"/>
        </w:rPr>
        <w:t> </w:t>
      </w:r>
      <w:r>
        <w:rPr/>
        <w:t>whether</w:t>
      </w:r>
      <w:r>
        <w:rPr>
          <w:spacing w:val="7"/>
        </w:rPr>
        <w:t> </w:t>
      </w:r>
      <w:r>
        <w:rPr/>
        <w:t>construction</w:t>
      </w:r>
      <w:r>
        <w:rPr>
          <w:spacing w:val="6"/>
        </w:rPr>
        <w:t> </w:t>
      </w:r>
      <w:r>
        <w:rPr/>
        <w:t>work</w:t>
      </w:r>
      <w:r>
        <w:rPr>
          <w:spacing w:val="54"/>
        </w:rPr>
        <w:t> </w:t>
      </w:r>
      <w:r>
        <w:rPr/>
        <w:t>is</w:t>
      </w:r>
      <w:r>
        <w:rPr>
          <w:spacing w:val="-45"/>
        </w:rPr>
        <w:t> </w:t>
      </w:r>
      <w:r>
        <w:rPr/>
        <w:t>essential</w:t>
      </w:r>
      <w:r>
        <w:rPr>
          <w:spacing w:val="23"/>
        </w:rPr>
        <w:t> </w:t>
      </w:r>
      <w:r>
        <w:rPr/>
        <w:t>or</w:t>
      </w:r>
      <w:r>
        <w:rPr>
          <w:spacing w:val="23"/>
        </w:rPr>
        <w:t> </w:t>
      </w:r>
      <w:r>
        <w:rPr/>
        <w:t>non-essential,</w:t>
      </w:r>
      <w:r>
        <w:rPr>
          <w:spacing w:val="24"/>
        </w:rPr>
        <w:t> </w:t>
      </w:r>
      <w:r>
        <w:rPr/>
        <w:t>material</w:t>
      </w:r>
      <w:r>
        <w:rPr>
          <w:spacing w:val="23"/>
        </w:rPr>
        <w:t> </w:t>
      </w:r>
      <w:r>
        <w:rPr/>
        <w:t>delivery</w:t>
      </w:r>
      <w:r>
        <w:rPr>
          <w:spacing w:val="23"/>
        </w:rPr>
        <w:t> </w:t>
      </w:r>
      <w:r>
        <w:rPr/>
        <w:t>delays</w:t>
      </w:r>
      <w:r>
        <w:rPr>
          <w:spacing w:val="23"/>
        </w:rPr>
        <w:t> </w:t>
      </w:r>
      <w:r>
        <w:rPr/>
        <w:t>and</w:t>
      </w:r>
      <w:r>
        <w:rPr>
          <w:spacing w:val="-45"/>
        </w:rPr>
        <w:t> </w:t>
      </w:r>
      <w:r>
        <w:rPr/>
        <w:t>shortage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material,</w:t>
      </w:r>
      <w:r>
        <w:rPr>
          <w:spacing w:val="1"/>
        </w:rPr>
        <w:t> </w:t>
      </w:r>
      <w:r>
        <w:rPr/>
        <w:t>delays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inspections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/>
        <w:t>securing</w:t>
      </w:r>
      <w:r>
        <w:rPr>
          <w:spacing w:val="-45"/>
        </w:rPr>
        <w:t> </w:t>
      </w:r>
      <w:r>
        <w:rPr/>
        <w:t>permits,</w:t>
      </w:r>
      <w:r>
        <w:rPr>
          <w:spacing w:val="28"/>
        </w:rPr>
        <w:t> </w:t>
      </w:r>
      <w:r>
        <w:rPr/>
        <w:t>reduction</w:t>
      </w:r>
      <w:r>
        <w:rPr>
          <w:spacing w:val="29"/>
        </w:rPr>
        <w:t> </w:t>
      </w:r>
      <w:r>
        <w:rPr/>
        <w:t>in</w:t>
      </w:r>
      <w:r>
        <w:rPr>
          <w:spacing w:val="28"/>
        </w:rPr>
        <w:t> </w:t>
      </w:r>
      <w:r>
        <w:rPr/>
        <w:t>efﬁciency</w:t>
      </w:r>
      <w:r>
        <w:rPr>
          <w:spacing w:val="29"/>
        </w:rPr>
        <w:t> </w:t>
      </w:r>
      <w:r>
        <w:rPr/>
        <w:t>and</w:t>
      </w:r>
      <w:r>
        <w:rPr>
          <w:spacing w:val="27"/>
        </w:rPr>
        <w:t> </w:t>
      </w:r>
      <w:r>
        <w:rPr/>
        <w:t>productivity</w:t>
      </w:r>
      <w:r>
        <w:rPr>
          <w:spacing w:val="29"/>
        </w:rPr>
        <w:t> </w:t>
      </w:r>
      <w:r>
        <w:rPr/>
        <w:t>rates,</w:t>
      </w:r>
      <w:r>
        <w:rPr>
          <w:spacing w:val="-45"/>
        </w:rPr>
        <w:t> </w:t>
      </w:r>
      <w:r>
        <w:rPr/>
        <w:t>emergence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COVID-19</w:t>
      </w:r>
      <w:r>
        <w:rPr>
          <w:spacing w:val="10"/>
        </w:rPr>
        <w:t> </w:t>
      </w:r>
      <w:r>
        <w:rPr/>
        <w:t>safety</w:t>
      </w:r>
      <w:r>
        <w:rPr>
          <w:spacing w:val="10"/>
        </w:rPr>
        <w:t> </w:t>
      </w:r>
      <w:r>
        <w:rPr/>
        <w:t>concerns,</w:t>
      </w:r>
      <w:r>
        <w:rPr>
          <w:spacing w:val="11"/>
        </w:rPr>
        <w:t> </w:t>
      </w:r>
      <w:r>
        <w:rPr/>
        <w:t>expected</w:t>
      </w:r>
      <w:r>
        <w:rPr>
          <w:spacing w:val="10"/>
        </w:rPr>
        <w:t> </w:t>
      </w:r>
      <w:r>
        <w:rPr/>
        <w:t>increase</w:t>
      </w:r>
      <w:r>
        <w:rPr>
          <w:spacing w:val="11"/>
        </w:rPr>
        <w:t> </w:t>
      </w:r>
      <w:r>
        <w:rPr/>
        <w:t>in</w:t>
      </w:r>
      <w:r>
        <w:rPr>
          <w:spacing w:val="-44"/>
        </w:rPr>
        <w:t> </w:t>
      </w:r>
      <w:r>
        <w:rPr/>
        <w:t>disputes,</w:t>
      </w:r>
      <w:r>
        <w:rPr>
          <w:spacing w:val="19"/>
        </w:rPr>
        <w:t> </w:t>
      </w:r>
      <w:r>
        <w:rPr/>
        <w:t>litigation,</w:t>
      </w:r>
      <w:r>
        <w:rPr>
          <w:spacing w:val="19"/>
        </w:rPr>
        <w:t> </w:t>
      </w:r>
      <w:r>
        <w:rPr/>
        <w:t>and</w:t>
      </w:r>
      <w:r>
        <w:rPr>
          <w:spacing w:val="17"/>
        </w:rPr>
        <w:t> </w:t>
      </w:r>
      <w:r>
        <w:rPr/>
        <w:t>claims,</w:t>
      </w:r>
      <w:r>
        <w:rPr>
          <w:spacing w:val="19"/>
        </w:rPr>
        <w:t> </w:t>
      </w:r>
      <w:r>
        <w:rPr/>
        <w:t>increase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demand</w:t>
      </w:r>
      <w:r>
        <w:rPr>
          <w:spacing w:val="19"/>
        </w:rPr>
        <w:t> </w:t>
      </w:r>
      <w:r>
        <w:rPr/>
        <w:t>from</w:t>
      </w:r>
      <w:r>
        <w:rPr>
          <w:spacing w:val="18"/>
        </w:rPr>
        <w:t> </w:t>
      </w:r>
      <w:r>
        <w:rPr/>
        <w:t>local</w:t>
      </w:r>
      <w:r>
        <w:rPr>
          <w:spacing w:val="-44"/>
        </w:rPr>
        <w:t> </w:t>
      </w:r>
      <w:r>
        <w:rPr/>
        <w:t>suppliers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manufacturers,</w:t>
      </w:r>
      <w:r>
        <w:rPr>
          <w:spacing w:val="13"/>
        </w:rPr>
        <w:t> </w:t>
      </w:r>
      <w:r>
        <w:rPr/>
        <w:t>and</w:t>
      </w:r>
      <w:r>
        <w:rPr>
          <w:spacing w:val="11"/>
        </w:rPr>
        <w:t> </w:t>
      </w:r>
      <w:r>
        <w:rPr/>
        <w:t>transition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remote</w:t>
      </w:r>
      <w:r>
        <w:rPr>
          <w:spacing w:val="12"/>
        </w:rPr>
        <w:t> </w:t>
      </w:r>
      <w:r>
        <w:rPr/>
        <w:t>working.</w:t>
      </w:r>
      <w:r>
        <w:rPr>
          <w:spacing w:val="-45"/>
        </w:rPr>
        <w:t> </w:t>
      </w:r>
      <w:r>
        <w:rPr>
          <w:w w:val="95"/>
        </w:rPr>
        <w:t>Although a crisis, the COVID-19 pandemic has also served as a</w:t>
      </w:r>
      <w:r>
        <w:rPr>
          <w:spacing w:val="1"/>
          <w:w w:val="95"/>
        </w:rPr>
        <w:t> </w:t>
      </w:r>
      <w:r>
        <w:rPr>
          <w:spacing w:val="-1"/>
        </w:rPr>
        <w:t>wake-up</w:t>
      </w:r>
      <w:r>
        <w:rPr>
          <w:spacing w:val="-10"/>
        </w:rPr>
        <w:t> </w:t>
      </w:r>
      <w:r>
        <w:rPr>
          <w:spacing w:val="-1"/>
        </w:rPr>
        <w:t>call</w:t>
      </w:r>
      <w:r>
        <w:rPr>
          <w:spacing w:val="-10"/>
        </w:rPr>
        <w:t> </w:t>
      </w:r>
      <w:r>
        <w:rPr>
          <w:spacing w:val="-1"/>
        </w:rPr>
        <w:t>for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industry</w:t>
      </w:r>
      <w:r>
        <w:rPr>
          <w:spacing w:val="-11"/>
        </w:rPr>
        <w:t> </w:t>
      </w:r>
      <w:r>
        <w:rPr>
          <w:spacing w:val="-1"/>
        </w:rPr>
        <w:t>as</w:t>
      </w:r>
      <w:r>
        <w:rPr>
          <w:spacing w:val="-8"/>
        </w:rPr>
        <w:t> </w:t>
      </w:r>
      <w:r>
        <w:rPr>
          <w:spacing w:val="-1"/>
        </w:rPr>
        <w:t>it</w:t>
      </w:r>
      <w:r>
        <w:rPr>
          <w:spacing w:val="-11"/>
        </w:rPr>
        <w:t> </w:t>
      </w:r>
      <w:r>
        <w:rPr>
          <w:spacing w:val="-1"/>
        </w:rPr>
        <w:t>has</w:t>
      </w:r>
      <w:r>
        <w:rPr>
          <w:spacing w:val="-8"/>
        </w:rPr>
        <w:t> </w:t>
      </w:r>
      <w:r>
        <w:rPr/>
        <w:t>brought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surface</w:t>
      </w:r>
      <w:r>
        <w:rPr>
          <w:spacing w:val="-11"/>
        </w:rPr>
        <w:t> </w:t>
      </w:r>
      <w:r>
        <w:rPr/>
        <w:t>long-</w:t>
      </w:r>
      <w:r>
        <w:rPr>
          <w:spacing w:val="-44"/>
        </w:rPr>
        <w:t> </w:t>
      </w:r>
      <w:r>
        <w:rPr>
          <w:spacing w:val="-1"/>
        </w:rPr>
        <w:t>standing</w:t>
      </w:r>
      <w:r>
        <w:rPr>
          <w:spacing w:val="-11"/>
        </w:rPr>
        <w:t> </w:t>
      </w:r>
      <w:r>
        <w:rPr>
          <w:spacing w:val="-1"/>
        </w:rPr>
        <w:t>problems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9"/>
        </w:rPr>
        <w:t> </w:t>
      </w:r>
      <w:r>
        <w:rPr>
          <w:spacing w:val="-1"/>
        </w:rPr>
        <w:t>highlighted</w:t>
      </w:r>
      <w:r>
        <w:rPr>
          <w:spacing w:val="-10"/>
        </w:rPr>
        <w:t> </w:t>
      </w:r>
      <w:r>
        <w:rPr/>
        <w:t>areas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urgent</w:t>
      </w:r>
      <w:r>
        <w:rPr>
          <w:spacing w:val="-8"/>
        </w:rPr>
        <w:t> </w:t>
      </w:r>
      <w:r>
        <w:rPr/>
        <w:t>need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reform</w:t>
      </w:r>
      <w:r>
        <w:rPr>
          <w:spacing w:val="-45"/>
        </w:rPr>
        <w:t> </w:t>
      </w:r>
      <w:r>
        <w:rPr>
          <w:spacing w:val="-2"/>
        </w:rPr>
        <w:t>and</w:t>
      </w:r>
      <w:r>
        <w:rPr>
          <w:spacing w:val="-16"/>
        </w:rPr>
        <w:t> </w:t>
      </w:r>
      <w:r>
        <w:rPr>
          <w:spacing w:val="-2"/>
        </w:rPr>
        <w:t>improvement.</w:t>
      </w:r>
      <w:r>
        <w:rPr>
          <w:spacing w:val="-15"/>
        </w:rPr>
        <w:t> </w:t>
      </w:r>
      <w:r>
        <w:rPr>
          <w:spacing w:val="-1"/>
        </w:rPr>
        <w:t>An</w:t>
      </w:r>
      <w:r>
        <w:rPr>
          <w:spacing w:val="-16"/>
        </w:rPr>
        <w:t> </w:t>
      </w:r>
      <w:r>
        <w:rPr>
          <w:spacing w:val="-1"/>
        </w:rPr>
        <w:t>important</w:t>
      </w:r>
      <w:r>
        <w:rPr>
          <w:spacing w:val="-15"/>
        </w:rPr>
        <w:t> </w:t>
      </w:r>
      <w:r>
        <w:rPr>
          <w:spacing w:val="-1"/>
        </w:rPr>
        <w:t>question</w:t>
      </w:r>
      <w:r>
        <w:rPr>
          <w:spacing w:val="-15"/>
        </w:rPr>
        <w:t> </w:t>
      </w:r>
      <w:r>
        <w:rPr>
          <w:spacing w:val="-1"/>
        </w:rPr>
        <w:t>arises</w:t>
      </w:r>
      <w:r>
        <w:rPr>
          <w:spacing w:val="-15"/>
        </w:rPr>
        <w:t> </w:t>
      </w:r>
      <w:r>
        <w:rPr>
          <w:spacing w:val="-1"/>
        </w:rPr>
        <w:t>as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15"/>
        </w:rPr>
        <w:t> </w:t>
      </w:r>
      <w:r>
        <w:rPr>
          <w:spacing w:val="-1"/>
        </w:rPr>
        <w:t>how</w:t>
      </w:r>
      <w:r>
        <w:rPr>
          <w:spacing w:val="-15"/>
        </w:rPr>
        <w:t> </w:t>
      </w:r>
      <w:r>
        <w:rPr>
          <w:spacing w:val="-1"/>
        </w:rPr>
        <w:t>to</w:t>
      </w:r>
      <w:r>
        <w:rPr>
          <w:spacing w:val="-16"/>
        </w:rPr>
        <w:t> </w:t>
      </w:r>
      <w:r>
        <w:rPr>
          <w:spacing w:val="-1"/>
        </w:rPr>
        <w:t>thrive</w:t>
      </w:r>
      <w:r>
        <w:rPr>
          <w:spacing w:val="-45"/>
        </w:rPr>
        <w:t> </w:t>
      </w:r>
      <w:r>
        <w:rPr/>
        <w:t>in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volatile,</w:t>
      </w:r>
      <w:r>
        <w:rPr>
          <w:spacing w:val="16"/>
        </w:rPr>
        <w:t> </w:t>
      </w:r>
      <w:r>
        <w:rPr/>
        <w:t>uncertain,</w:t>
      </w:r>
      <w:r>
        <w:rPr>
          <w:spacing w:val="16"/>
        </w:rPr>
        <w:t> </w:t>
      </w:r>
      <w:r>
        <w:rPr/>
        <w:t>complex,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ambiguous</w:t>
      </w:r>
      <w:r>
        <w:rPr>
          <w:spacing w:val="15"/>
        </w:rPr>
        <w:t> </w:t>
      </w:r>
      <w:r>
        <w:rPr/>
        <w:t>environment.</w:t>
      </w:r>
      <w:r>
        <w:rPr>
          <w:spacing w:val="-45"/>
        </w:rPr>
        <w:t> </w:t>
      </w:r>
      <w:r>
        <w:rPr>
          <w:spacing w:val="-2"/>
        </w:rPr>
        <w:t>Similar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>
          <w:spacing w:val="-1"/>
        </w:rPr>
        <w:t>how</w:t>
      </w:r>
      <w:r>
        <w:rPr>
          <w:spacing w:val="-9"/>
        </w:rPr>
        <w:t> </w:t>
      </w:r>
      <w:r>
        <w:rPr>
          <w:spacing w:val="-1"/>
        </w:rPr>
        <w:t>boxers</w:t>
      </w:r>
      <w:r>
        <w:rPr>
          <w:spacing w:val="-8"/>
        </w:rPr>
        <w:t> </w:t>
      </w:r>
      <w:r>
        <w:rPr>
          <w:spacing w:val="-1"/>
        </w:rPr>
        <w:t>demonstrate</w:t>
      </w:r>
      <w:r>
        <w:rPr>
          <w:spacing w:val="-9"/>
        </w:rPr>
        <w:t> </w:t>
      </w:r>
      <w:r>
        <w:rPr>
          <w:spacing w:val="-1"/>
        </w:rPr>
        <w:t>resilience</w:t>
      </w:r>
      <w:r>
        <w:rPr>
          <w:spacing w:val="-9"/>
        </w:rPr>
        <w:t> </w:t>
      </w: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ring,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AEC</w:t>
      </w:r>
      <w:r>
        <w:rPr>
          <w:spacing w:val="-45"/>
        </w:rPr>
        <w:t> </w:t>
      </w:r>
      <w:r>
        <w:rPr/>
        <w:t>industry</w:t>
      </w:r>
      <w:r>
        <w:rPr>
          <w:spacing w:val="5"/>
        </w:rPr>
        <w:t> </w:t>
      </w:r>
      <w:r>
        <w:rPr/>
        <w:t>must</w:t>
      </w:r>
      <w:r>
        <w:rPr>
          <w:spacing w:val="5"/>
        </w:rPr>
        <w:t> </w:t>
      </w:r>
      <w:r>
        <w:rPr/>
        <w:t>be</w:t>
      </w:r>
      <w:r>
        <w:rPr>
          <w:spacing w:val="8"/>
        </w:rPr>
        <w:t> </w:t>
      </w:r>
      <w:r>
        <w:rPr/>
        <w:t>resilient</w:t>
      </w:r>
      <w:r>
        <w:rPr>
          <w:spacing w:val="6"/>
        </w:rPr>
        <w:t> </w:t>
      </w:r>
      <w:r>
        <w:rPr/>
        <w:t>enough</w:t>
      </w:r>
      <w:r>
        <w:rPr>
          <w:spacing w:val="7"/>
        </w:rPr>
        <w:t> </w:t>
      </w:r>
      <w:r>
        <w:rPr/>
        <w:t>to</w:t>
      </w:r>
      <w:r>
        <w:rPr>
          <w:spacing w:val="5"/>
        </w:rPr>
        <w:t> </w:t>
      </w:r>
      <w:r>
        <w:rPr/>
        <w:t>win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/>
        <w:t>ﬁght</w:t>
      </w:r>
      <w:r>
        <w:rPr>
          <w:spacing w:val="7"/>
        </w:rPr>
        <w:t> </w:t>
      </w:r>
      <w:r>
        <w:rPr/>
        <w:t>during</w:t>
      </w:r>
      <w:r>
        <w:rPr>
          <w:spacing w:val="5"/>
        </w:rPr>
        <w:t> </w:t>
      </w:r>
      <w:r>
        <w:rPr/>
        <w:t>times</w:t>
      </w:r>
      <w:r>
        <w:rPr>
          <w:spacing w:val="6"/>
        </w:rPr>
        <w:t> </w:t>
      </w:r>
      <w:r>
        <w:rPr/>
        <w:t>of</w:t>
      </w:r>
      <w:r>
        <w:rPr>
          <w:spacing w:val="-45"/>
        </w:rPr>
        <w:t> </w:t>
      </w:r>
      <w:r>
        <w:rPr/>
        <w:t>unexpected</w:t>
      </w:r>
      <w:r>
        <w:rPr>
          <w:spacing w:val="25"/>
        </w:rPr>
        <w:t> </w:t>
      </w:r>
      <w:r>
        <w:rPr/>
        <w:t>crises.</w:t>
      </w:r>
      <w:r>
        <w:rPr>
          <w:spacing w:val="25"/>
        </w:rPr>
        <w:t> </w:t>
      </w:r>
      <w:hyperlink w:history="true" w:anchor="_bookmark134">
        <w:r>
          <w:rPr>
            <w:color w:val="6D6E71"/>
          </w:rPr>
          <w:t>Wilkinson</w:t>
        </w:r>
        <w:r>
          <w:rPr>
            <w:color w:val="6D6E71"/>
            <w:spacing w:val="25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26"/>
          </w:rPr>
          <w:t> </w:t>
        </w:r>
        <w:r>
          <w:rPr>
            <w:color w:val="6D6E71"/>
          </w:rPr>
          <w:t>al.</w:t>
        </w:r>
        <w:r>
          <w:rPr>
            <w:color w:val="6D6E71"/>
            <w:spacing w:val="26"/>
          </w:rPr>
          <w:t> </w:t>
        </w:r>
        <w:r>
          <w:rPr>
            <w:color w:val="6D6E71"/>
          </w:rPr>
          <w:t>(2016)</w:t>
        </w:r>
      </w:hyperlink>
      <w:r>
        <w:rPr>
          <w:color w:val="6D6E71"/>
          <w:spacing w:val="26"/>
        </w:rPr>
        <w:t> </w:t>
      </w:r>
      <w:r>
        <w:rPr/>
        <w:t>noted</w:t>
      </w:r>
      <w:r>
        <w:rPr>
          <w:spacing w:val="25"/>
        </w:rPr>
        <w:t> </w:t>
      </w:r>
      <w:r>
        <w:rPr/>
        <w:t>that</w:t>
      </w:r>
      <w:r>
        <w:rPr>
          <w:spacing w:val="26"/>
        </w:rPr>
        <w:t> </w:t>
      </w:r>
      <w:r>
        <w:rPr/>
        <w:t>the</w:t>
      </w:r>
      <w:r>
        <w:rPr>
          <w:spacing w:val="-45"/>
        </w:rPr>
        <w:t> </w:t>
      </w:r>
      <w:r>
        <w:rPr/>
        <w:t>construction sector needs to be resilient to recover more quickly</w:t>
      </w:r>
      <w:r>
        <w:rPr>
          <w:spacing w:val="-45"/>
        </w:rPr>
        <w:t> </w:t>
      </w:r>
      <w:r>
        <w:rPr/>
        <w:t>from</w:t>
      </w:r>
      <w:r>
        <w:rPr>
          <w:spacing w:val="5"/>
        </w:rPr>
        <w:t> </w:t>
      </w:r>
      <w:r>
        <w:rPr/>
        <w:t>crises.</w:t>
      </w:r>
      <w:r>
        <w:rPr>
          <w:spacing w:val="5"/>
        </w:rPr>
        <w:t> </w:t>
      </w:r>
      <w:r>
        <w:rPr/>
        <w:t>With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coronavirus</w:t>
      </w:r>
      <w:r>
        <w:rPr>
          <w:spacing w:val="6"/>
        </w:rPr>
        <w:t> </w:t>
      </w:r>
      <w:r>
        <w:rPr/>
        <w:t>outbreak</w:t>
      </w:r>
      <w:r>
        <w:rPr>
          <w:spacing w:val="7"/>
        </w:rPr>
        <w:t> </w:t>
      </w:r>
      <w:r>
        <w:rPr/>
        <w:t>declared</w:t>
      </w:r>
      <w:r>
        <w:rPr>
          <w:spacing w:val="6"/>
        </w:rPr>
        <w:t> </w:t>
      </w:r>
      <w:r>
        <w:rPr/>
        <w:t>as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global</w:t>
      </w:r>
      <w:r>
        <w:rPr>
          <w:spacing w:val="-44"/>
        </w:rPr>
        <w:t> </w:t>
      </w:r>
      <w:r>
        <w:rPr/>
        <w:t>crisis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disruption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has</w:t>
      </w:r>
      <w:r>
        <w:rPr>
          <w:spacing w:val="-4"/>
        </w:rPr>
        <w:t> </w:t>
      </w:r>
      <w:r>
        <w:rPr/>
        <w:t>generated,</w:t>
      </w:r>
      <w:r>
        <w:rPr>
          <w:spacing w:val="-7"/>
        </w:rPr>
        <w:t> </w:t>
      </w:r>
      <w:r>
        <w:rPr/>
        <w:t>building</w:t>
      </w:r>
      <w:r>
        <w:rPr>
          <w:spacing w:val="-5"/>
        </w:rPr>
        <w:t> </w:t>
      </w:r>
      <w:r>
        <w:rPr/>
        <w:t>resilience</w:t>
      </w:r>
      <w:r>
        <w:rPr>
          <w:spacing w:val="-4"/>
        </w:rPr>
        <w:t> </w:t>
      </w:r>
      <w:r>
        <w:rPr/>
        <w:t>into</w:t>
      </w:r>
      <w:r>
        <w:rPr>
          <w:spacing w:val="-45"/>
        </w:rPr>
        <w:t> </w:t>
      </w:r>
      <w:r>
        <w:rPr/>
        <w:t>the</w:t>
      </w:r>
      <w:r>
        <w:rPr>
          <w:spacing w:val="8"/>
        </w:rPr>
        <w:t> </w:t>
      </w:r>
      <w:r>
        <w:rPr/>
        <w:t>AEC</w:t>
      </w:r>
      <w:r>
        <w:rPr>
          <w:spacing w:val="8"/>
        </w:rPr>
        <w:t> </w:t>
      </w:r>
      <w:r>
        <w:rPr/>
        <w:t>industry</w:t>
      </w:r>
      <w:r>
        <w:rPr>
          <w:spacing w:val="7"/>
        </w:rPr>
        <w:t> </w:t>
      </w:r>
      <w:r>
        <w:rPr/>
        <w:t>is</w:t>
      </w:r>
      <w:r>
        <w:rPr>
          <w:spacing w:val="9"/>
        </w:rPr>
        <w:t> </w:t>
      </w:r>
      <w:r>
        <w:rPr/>
        <w:t>sorely</w:t>
      </w:r>
      <w:r>
        <w:rPr>
          <w:spacing w:val="7"/>
        </w:rPr>
        <w:t> </w:t>
      </w:r>
      <w:r>
        <w:rPr/>
        <w:t>needed</w:t>
      </w:r>
      <w:r>
        <w:rPr>
          <w:spacing w:val="8"/>
        </w:rPr>
        <w:t> </w:t>
      </w:r>
      <w:r>
        <w:rPr/>
        <w:t>(</w:t>
      </w:r>
      <w:hyperlink w:history="true" w:anchor="_bookmark33">
        <w:r>
          <w:rPr>
            <w:color w:val="6D6E71"/>
          </w:rPr>
          <w:t>Cheshmehzangi</w:t>
        </w:r>
        <w:r>
          <w:rPr>
            <w:color w:val="6D6E71"/>
            <w:spacing w:val="6"/>
          </w:rPr>
          <w:t> </w:t>
        </w:r>
        <w:r>
          <w:rPr>
            <w:color w:val="6D6E71"/>
          </w:rPr>
          <w:t>2021</w:t>
        </w:r>
      </w:hyperlink>
      <w:r>
        <w:rPr/>
        <w:t>).</w:t>
      </w:r>
      <w:r>
        <w:rPr>
          <w:spacing w:val="7"/>
        </w:rPr>
        <w:t> </w:t>
      </w:r>
      <w:r>
        <w:rPr/>
        <w:t>The</w:t>
      </w:r>
      <w:r>
        <w:rPr>
          <w:spacing w:val="-45"/>
        </w:rPr>
        <w:t> </w:t>
      </w:r>
      <w:r>
        <w:rPr>
          <w:w w:val="95"/>
        </w:rPr>
        <w:t>notion</w:t>
      </w:r>
      <w:r>
        <w:rPr>
          <w:spacing w:val="5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resilience</w:t>
      </w:r>
      <w:r>
        <w:rPr>
          <w:spacing w:val="5"/>
          <w:w w:val="95"/>
        </w:rPr>
        <w:t> </w:t>
      </w:r>
      <w:r>
        <w:rPr>
          <w:w w:val="95"/>
        </w:rPr>
        <w:t>is</w:t>
      </w:r>
      <w:r>
        <w:rPr>
          <w:spacing w:val="4"/>
          <w:w w:val="95"/>
        </w:rPr>
        <w:t> </w:t>
      </w:r>
      <w:r>
        <w:rPr>
          <w:w w:val="95"/>
        </w:rPr>
        <w:t>especially</w:t>
      </w:r>
      <w:r>
        <w:rPr>
          <w:spacing w:val="3"/>
          <w:w w:val="95"/>
        </w:rPr>
        <w:t> </w:t>
      </w:r>
      <w:r>
        <w:rPr>
          <w:w w:val="95"/>
        </w:rPr>
        <w:t>salient</w:t>
      </w:r>
      <w:r>
        <w:rPr>
          <w:spacing w:val="5"/>
          <w:w w:val="95"/>
        </w:rPr>
        <w:t> </w:t>
      </w:r>
      <w:r>
        <w:rPr>
          <w:w w:val="95"/>
        </w:rPr>
        <w:t>now</w:t>
      </w:r>
      <w:r>
        <w:rPr>
          <w:spacing w:val="3"/>
          <w:w w:val="95"/>
        </w:rPr>
        <w:t> </w:t>
      </w:r>
      <w:r>
        <w:rPr>
          <w:w w:val="95"/>
        </w:rPr>
        <w:t>as</w:t>
      </w:r>
      <w:r>
        <w:rPr>
          <w:spacing w:val="5"/>
          <w:w w:val="95"/>
        </w:rPr>
        <w:t> </w:t>
      </w:r>
      <w:r>
        <w:rPr>
          <w:w w:val="95"/>
        </w:rPr>
        <w:t>external</w:t>
      </w:r>
      <w:r>
        <w:rPr>
          <w:spacing w:val="4"/>
          <w:w w:val="95"/>
        </w:rPr>
        <w:t> </w:t>
      </w:r>
      <w:r>
        <w:rPr>
          <w:w w:val="95"/>
        </w:rPr>
        <w:t>conditions</w:t>
      </w:r>
    </w:p>
    <w:p>
      <w:pPr>
        <w:pStyle w:val="BodyText"/>
        <w:spacing w:line="209" w:lineRule="exact"/>
      </w:pPr>
      <w:r>
        <w:rPr/>
        <w:t>around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world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experiencing</w:t>
      </w:r>
      <w:r>
        <w:rPr>
          <w:spacing w:val="-1"/>
        </w:rPr>
        <w:t> </w:t>
      </w:r>
      <w:r>
        <w:rPr/>
        <w:t>increasing</w:t>
      </w:r>
      <w:r>
        <w:rPr>
          <w:spacing w:val="-1"/>
        </w:rPr>
        <w:t> </w:t>
      </w:r>
      <w:r>
        <w:rPr/>
        <w:t>bouts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change.</w:t>
      </w:r>
    </w:p>
    <w:p>
      <w:pPr>
        <w:pStyle w:val="BodyText"/>
        <w:spacing w:line="252" w:lineRule="auto" w:before="109"/>
        <w:ind w:right="141" w:firstLine="229"/>
        <w:jc w:val="both"/>
      </w:pPr>
      <w:r>
        <w:rPr/>
        <w:br w:type="column"/>
      </w:r>
      <w:r>
        <w:rPr/>
        <w:t>A question then arises about how to build resilience into the</w:t>
      </w:r>
      <w:r>
        <w:rPr>
          <w:spacing w:val="1"/>
        </w:rPr>
        <w:t> </w:t>
      </w:r>
      <w:r>
        <w:rPr/>
        <w:t>AEC</w:t>
      </w:r>
      <w:r>
        <w:rPr>
          <w:spacing w:val="1"/>
        </w:rPr>
        <w:t> </w:t>
      </w:r>
      <w:r>
        <w:rPr/>
        <w:t>industry.</w:t>
      </w:r>
      <w:r>
        <w:rPr>
          <w:spacing w:val="1"/>
        </w:rPr>
        <w:t> </w:t>
      </w:r>
      <w:hyperlink w:history="true" w:anchor="_bookmark70">
        <w:r>
          <w:rPr>
            <w:color w:val="6D6E71"/>
          </w:rPr>
          <w:t>Kim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(1998)</w:t>
        </w:r>
      </w:hyperlink>
      <w:r>
        <w:rPr>
          <w:color w:val="6D6E71"/>
          <w:spacing w:val="1"/>
        </w:rPr>
        <w:t> </w:t>
      </w:r>
      <w:r>
        <w:rPr/>
        <w:t>analyzed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Hyundai</w:t>
      </w:r>
      <w:r>
        <w:rPr>
          <w:spacing w:val="1"/>
        </w:rPr>
        <w:t> </w:t>
      </w:r>
      <w:r>
        <w:rPr/>
        <w:t>Motor</w:t>
      </w:r>
      <w:r>
        <w:rPr>
          <w:spacing w:val="1"/>
        </w:rPr>
        <w:t> </w:t>
      </w:r>
      <w:r>
        <w:rPr/>
        <w:t>Company and noted that the company proactively constructs</w:t>
      </w:r>
      <w:r>
        <w:rPr>
          <w:spacing w:val="1"/>
        </w:rPr>
        <w:t> </w:t>
      </w:r>
      <w:r>
        <w:rPr/>
        <w:t>internal team crises as a strategy to foster creativity, expedite</w:t>
      </w:r>
      <w:r>
        <w:rPr>
          <w:spacing w:val="1"/>
        </w:rPr>
        <w:t> </w:t>
      </w:r>
      <w:r>
        <w:rPr/>
        <w:t>learning, and elevate the adaptive capacity of both teams and</w:t>
      </w:r>
      <w:r>
        <w:rPr>
          <w:spacing w:val="1"/>
        </w:rPr>
        <w:t> </w:t>
      </w:r>
      <w:r>
        <w:rPr/>
        <w:t>organization. In other words, to prepare for uncertain external</w:t>
      </w:r>
      <w:r>
        <w:rPr>
          <w:spacing w:val="1"/>
        </w:rPr>
        <w:t> </w:t>
      </w:r>
      <w:r>
        <w:rPr/>
        <w:t>assaults to their systems, Hyundai created artiﬁcial crises to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weakness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teams</w:t>
      </w:r>
      <w:r>
        <w:rPr>
          <w:spacing w:val="1"/>
        </w:rPr>
        <w:t> </w:t>
      </w:r>
      <w:r>
        <w:rPr/>
        <w:t>and</w:t>
      </w:r>
      <w:r>
        <w:rPr>
          <w:spacing w:val="-45"/>
        </w:rPr>
        <w:t> </w:t>
      </w:r>
      <w:r>
        <w:rPr/>
        <w:t>business</w:t>
      </w:r>
      <w:r>
        <w:rPr>
          <w:spacing w:val="1"/>
        </w:rPr>
        <w:t> </w:t>
      </w:r>
      <w:r>
        <w:rPr/>
        <w:t>processes.</w:t>
      </w:r>
      <w:r>
        <w:rPr>
          <w:spacing w:val="1"/>
        </w:rPr>
        <w:t> </w:t>
      </w:r>
      <w:r>
        <w:rPr/>
        <w:t>Unlike</w:t>
      </w:r>
      <w:r>
        <w:rPr>
          <w:spacing w:val="48"/>
        </w:rPr>
        <w:t> </w:t>
      </w:r>
      <w:r>
        <w:rPr/>
        <w:t>Hyundai</w:t>
      </w:r>
      <w:r>
        <w:rPr>
          <w:rFonts w:ascii="Arial MT" w:hAnsi="Arial MT"/>
        </w:rPr>
        <w:t>’</w:t>
      </w:r>
      <w:r>
        <w:rPr/>
        <w:t>s</w:t>
      </w:r>
      <w:r>
        <w:rPr>
          <w:spacing w:val="48"/>
        </w:rPr>
        <w:t> </w:t>
      </w:r>
      <w:r>
        <w:rPr/>
        <w:t>exercises,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emergence of COVID-19 was not artiﬁcially orchestrated to</w:t>
      </w:r>
      <w:r>
        <w:rPr>
          <w:spacing w:val="1"/>
        </w:rPr>
        <w:t> </w:t>
      </w:r>
      <w:r>
        <w:rPr/>
        <w:t>reveal weaknesses in the AEC industry. However, the pandemic</w:t>
      </w:r>
      <w:r>
        <w:rPr>
          <w:spacing w:val="-45"/>
        </w:rPr>
        <w:t> </w:t>
      </w:r>
      <w:r>
        <w:rPr/>
        <w:t>can be viewed through a similar lens</w:t>
      </w:r>
      <w:r>
        <w:rPr>
          <w:rFonts w:ascii="Arial MT" w:hAnsi="Arial MT"/>
        </w:rPr>
        <w:t>—</w:t>
      </w:r>
      <w:r>
        <w:rPr/>
        <w:t>i.e., as an opportunity to</w:t>
      </w:r>
      <w:r>
        <w:rPr>
          <w:spacing w:val="1"/>
        </w:rPr>
        <w:t> </w:t>
      </w:r>
      <w:r>
        <w:rPr/>
        <w:t>identify how the AEC industry can be made more resilient in</w:t>
      </w:r>
      <w:r>
        <w:rPr>
          <w:spacing w:val="1"/>
        </w:rPr>
        <w:t> </w:t>
      </w:r>
      <w:r>
        <w:rPr/>
        <w:t>preparation for additional emerging challenges, such as climate</w:t>
      </w:r>
      <w:r>
        <w:rPr>
          <w:spacing w:val="1"/>
        </w:rPr>
        <w:t> </w:t>
      </w:r>
      <w:r>
        <w:rPr/>
        <w:t>change.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observed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resilient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successfully adapted to COVID-19 challenges (</w:t>
      </w:r>
      <w:hyperlink w:history="true" w:anchor="_bookmark34">
        <w:r>
          <w:rPr>
            <w:color w:val="6D6E71"/>
          </w:rPr>
          <w:t>Chong et al.,</w:t>
        </w:r>
      </w:hyperlink>
      <w:r>
        <w:rPr>
          <w:color w:val="6D6E71"/>
          <w:spacing w:val="1"/>
        </w:rPr>
        <w:t> </w:t>
      </w:r>
      <w:hyperlink w:history="true" w:anchor="_bookmark34">
        <w:r>
          <w:rPr>
            <w:color w:val="6D6E71"/>
          </w:rPr>
          <w:t>2020</w:t>
        </w:r>
      </w:hyperlink>
      <w:r>
        <w:rPr/>
        <w:t>). In an interview with Zawya Projects, the Chairman and</w:t>
      </w:r>
      <w:r>
        <w:rPr>
          <w:spacing w:val="1"/>
        </w:rPr>
        <w:t> </w:t>
      </w:r>
      <w:r>
        <w:rPr>
          <w:w w:val="95"/>
        </w:rPr>
        <w:t>Chief Executive Ofﬁcer of the global automation giant Rockwell</w:t>
      </w:r>
      <w:r>
        <w:rPr>
          <w:spacing w:val="1"/>
          <w:w w:val="95"/>
        </w:rPr>
        <w:t> </w:t>
      </w:r>
      <w:r>
        <w:rPr/>
        <w:t>Automation,</w:t>
      </w:r>
      <w:r>
        <w:rPr>
          <w:spacing w:val="1"/>
        </w:rPr>
        <w:t> </w:t>
      </w:r>
      <w:r>
        <w:rPr/>
        <w:t>Blake</w:t>
      </w:r>
      <w:r>
        <w:rPr>
          <w:spacing w:val="1"/>
        </w:rPr>
        <w:t> </w:t>
      </w:r>
      <w:r>
        <w:rPr/>
        <w:t>Moret,</w:t>
      </w:r>
      <w:r>
        <w:rPr>
          <w:spacing w:val="1"/>
        </w:rPr>
        <w:t> </w:t>
      </w:r>
      <w:r>
        <w:rPr/>
        <w:t>stated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>
          <w:rFonts w:ascii="Arial MT" w:hAnsi="Arial MT"/>
        </w:rPr>
        <w:t>“</w:t>
      </w:r>
      <w:r>
        <w:rPr/>
        <w:t>the</w:t>
      </w:r>
      <w:r>
        <w:rPr>
          <w:spacing w:val="48"/>
        </w:rPr>
        <w:t> </w:t>
      </w:r>
      <w:r>
        <w:rPr/>
        <w:t>coronavirus</w:t>
      </w:r>
      <w:r>
        <w:rPr>
          <w:spacing w:val="1"/>
        </w:rPr>
        <w:t> </w:t>
      </w:r>
      <w:r>
        <w:rPr/>
        <w:t>pandemic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forced</w:t>
      </w:r>
      <w:r>
        <w:rPr>
          <w:spacing w:val="1"/>
        </w:rPr>
        <w:t> </w:t>
      </w:r>
      <w:r>
        <w:rPr/>
        <w:t>companies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sharpen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resilience,</w:t>
      </w:r>
      <w:r>
        <w:rPr>
          <w:spacing w:val="1"/>
        </w:rPr>
        <w:t> </w:t>
      </w:r>
      <w:r>
        <w:rPr/>
        <w:t>agility,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sustainability</w:t>
      </w:r>
      <w:r>
        <w:rPr>
          <w:rFonts w:ascii="Arial MT" w:hAnsi="Arial MT"/>
        </w:rPr>
        <w:t>” </w:t>
      </w:r>
      <w:r>
        <w:rPr/>
        <w:t>(</w:t>
      </w:r>
      <w:hyperlink w:history="true" w:anchor="_bookmark137">
        <w:r>
          <w:rPr>
            <w:color w:val="6D6E71"/>
          </w:rPr>
          <w:t>Zawya,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2021</w:t>
        </w:r>
      </w:hyperlink>
      <w:r>
        <w:rPr/>
        <w:t>).</w:t>
      </w:r>
      <w:r>
        <w:rPr>
          <w:spacing w:val="1"/>
        </w:rPr>
        <w:t> </w:t>
      </w:r>
      <w:r>
        <w:rPr/>
        <w:t>Moret</w:t>
      </w:r>
      <w:r>
        <w:rPr>
          <w:spacing w:val="1"/>
        </w:rPr>
        <w:t> </w:t>
      </w:r>
      <w:r>
        <w:rPr/>
        <w:t>added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resilience</w:t>
      </w:r>
      <w:r>
        <w:rPr>
          <w:spacing w:val="1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remote</w:t>
      </w:r>
      <w:r>
        <w:rPr>
          <w:spacing w:val="1"/>
        </w:rPr>
        <w:t> </w:t>
      </w:r>
      <w:r>
        <w:rPr/>
        <w:t>operations,</w:t>
      </w:r>
      <w:r>
        <w:rPr>
          <w:spacing w:val="1"/>
        </w:rPr>
        <w:t> </w:t>
      </w:r>
      <w:r>
        <w:rPr/>
        <w:t>traceability,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movement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operations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locations in times of crises (</w:t>
      </w:r>
      <w:hyperlink w:history="true" w:anchor="_bookmark137">
        <w:r>
          <w:rPr>
            <w:color w:val="6D6E71"/>
          </w:rPr>
          <w:t>Zawya, 2021</w:t>
        </w:r>
      </w:hyperlink>
      <w:r>
        <w:rPr/>
        <w:t>). A recent article in</w:t>
      </w:r>
      <w:r>
        <w:rPr>
          <w:spacing w:val="1"/>
        </w:rPr>
        <w:t> </w:t>
      </w:r>
      <w:r>
        <w:rPr>
          <w:i/>
        </w:rPr>
        <w:t>Engineering News Record </w:t>
      </w:r>
      <w:r>
        <w:rPr/>
        <w:t>highlighted that resilience within the</w:t>
      </w:r>
      <w:r>
        <w:rPr>
          <w:spacing w:val="1"/>
        </w:rPr>
        <w:t> </w:t>
      </w:r>
      <w:r>
        <w:rPr/>
        <w:t>construction industry is clear in how construction participants</w:t>
      </w:r>
      <w:r>
        <w:rPr>
          <w:spacing w:val="1"/>
        </w:rPr>
        <w:t> </w:t>
      </w:r>
      <w:r>
        <w:rPr/>
        <w:t>met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challenges imposed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pandemic</w:t>
      </w:r>
      <w:r>
        <w:rPr>
          <w:spacing w:val="1"/>
        </w:rPr>
        <w:t> </w:t>
      </w:r>
      <w:r>
        <w:rPr/>
        <w:t>(</w:t>
      </w:r>
      <w:hyperlink w:history="true" w:anchor="_bookmark112">
        <w:r>
          <w:rPr>
            <w:color w:val="6D6E71"/>
          </w:rPr>
          <w:t>Rubin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al.,</w:t>
        </w:r>
      </w:hyperlink>
      <w:r>
        <w:rPr>
          <w:color w:val="6D6E71"/>
          <w:spacing w:val="1"/>
        </w:rPr>
        <w:t> </w:t>
      </w:r>
      <w:hyperlink w:history="true" w:anchor="_bookmark112">
        <w:r>
          <w:rPr>
            <w:color w:val="6D6E71"/>
          </w:rPr>
          <w:t>2021</w:t>
        </w:r>
      </w:hyperlink>
      <w:r>
        <w:rPr/>
        <w:t>).</w:t>
      </w:r>
    </w:p>
    <w:p>
      <w:pPr>
        <w:pStyle w:val="BodyText"/>
        <w:spacing w:line="252" w:lineRule="auto"/>
        <w:ind w:right="145" w:firstLine="229"/>
        <w:jc w:val="both"/>
      </w:pPr>
      <w:r>
        <w:rPr/>
        <w:t>Researchers</w:t>
      </w:r>
      <w:r>
        <w:rPr>
          <w:spacing w:val="1"/>
        </w:rPr>
        <w:t> </w:t>
      </w:r>
      <w:r>
        <w:rPr/>
        <w:t>argue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resilient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technological</w:t>
      </w:r>
      <w:r>
        <w:rPr>
          <w:spacing w:val="1"/>
        </w:rPr>
        <w:t> </w:t>
      </w:r>
      <w:r>
        <w:rPr/>
        <w:t>advancements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Communications</w:t>
      </w:r>
      <w:r>
        <w:rPr>
          <w:spacing w:val="6"/>
        </w:rPr>
        <w:t> </w:t>
      </w:r>
      <w:r>
        <w:rPr/>
        <w:t>Technology</w:t>
      </w:r>
      <w:r>
        <w:rPr>
          <w:spacing w:val="5"/>
        </w:rPr>
        <w:t> </w:t>
      </w:r>
      <w:r>
        <w:rPr/>
        <w:t>(ICT),</w:t>
      </w:r>
      <w:r>
        <w:rPr>
          <w:spacing w:val="7"/>
        </w:rPr>
        <w:t> </w:t>
      </w:r>
      <w:r>
        <w:rPr/>
        <w:t>Artiﬁcial</w:t>
      </w:r>
      <w:r>
        <w:rPr>
          <w:spacing w:val="6"/>
        </w:rPr>
        <w:t> </w:t>
      </w:r>
      <w:r>
        <w:rPr/>
        <w:t>Intelligence</w:t>
      </w:r>
    </w:p>
    <w:p>
      <w:pPr>
        <w:spacing w:after="0" w:line="252" w:lineRule="auto"/>
        <w:jc w:val="both"/>
        <w:sectPr>
          <w:type w:val="continuous"/>
          <w:pgSz w:w="11910" w:h="15600"/>
          <w:pgMar w:top="520" w:bottom="760" w:left="800" w:right="760"/>
          <w:cols w:num="2" w:equalWidth="0">
            <w:col w:w="5025" w:space="191"/>
            <w:col w:w="5134"/>
          </w:cols>
        </w:sectPr>
      </w:pPr>
    </w:p>
    <w:p>
      <w:pPr>
        <w:pStyle w:val="BodyText"/>
        <w:spacing w:before="6"/>
        <w:ind w:left="0"/>
        <w:rPr>
          <w:sz w:val="22"/>
        </w:rPr>
      </w:pPr>
    </w:p>
    <w:p>
      <w:pPr>
        <w:spacing w:before="95"/>
        <w:ind w:left="107" w:right="0" w:firstLine="0"/>
        <w:jc w:val="left"/>
        <w:rPr>
          <w:rFonts w:ascii="Tahoma"/>
          <w:sz w:val="14"/>
        </w:rPr>
      </w:pPr>
      <w:r>
        <w:rPr/>
        <w:pict>
          <v:rect style="position:absolute;margin-left:45.354pt;margin-top:16.742384pt;width:504.567pt;height:.22675pt;mso-position-horizontal-relative:page;mso-position-vertical-relative:paragraph;z-index:-15726080;mso-wrap-distance-left:0;mso-wrap-distance-right:0" filled="true" fillcolor="#b4b4b4" stroked="false">
            <v:fill type="solid"/>
            <w10:wrap type="topAndBottom"/>
          </v:rect>
        </w:pict>
      </w:r>
      <w:bookmarkStart w:name="Resilience Through Strategy" w:id="4"/>
      <w:bookmarkEnd w:id="4"/>
      <w:r>
        <w:rPr/>
      </w:r>
      <w:bookmarkStart w:name="Diversifying Portfolio" w:id="5"/>
      <w:bookmarkEnd w:id="5"/>
      <w:r>
        <w:rPr/>
      </w:r>
      <w:bookmarkStart w:name="_bookmark1" w:id="6"/>
      <w:bookmarkEnd w:id="6"/>
      <w:r>
        <w:rPr/>
      </w:r>
      <w:r>
        <w:rPr>
          <w:rFonts w:ascii="Tahoma"/>
          <w:sz w:val="14"/>
        </w:rPr>
        <w:t>TABLE</w:t>
      </w:r>
      <w:r>
        <w:rPr>
          <w:rFonts w:ascii="Tahoma"/>
          <w:spacing w:val="-7"/>
          <w:sz w:val="14"/>
        </w:rPr>
        <w:t> </w:t>
      </w:r>
      <w:r>
        <w:rPr>
          <w:rFonts w:ascii="Tahoma"/>
          <w:sz w:val="14"/>
        </w:rPr>
        <w:t>1</w:t>
      </w:r>
      <w:r>
        <w:rPr>
          <w:rFonts w:ascii="Tahoma"/>
          <w:spacing w:val="-6"/>
          <w:sz w:val="14"/>
        </w:rPr>
        <w:t> </w:t>
      </w:r>
      <w:r>
        <w:rPr>
          <w:rFonts w:ascii="Tahoma"/>
          <w:w w:val="95"/>
          <w:sz w:val="14"/>
        </w:rPr>
        <w:t>|</w:t>
      </w:r>
      <w:r>
        <w:rPr>
          <w:rFonts w:ascii="Tahoma"/>
          <w:spacing w:val="-5"/>
          <w:w w:val="95"/>
          <w:sz w:val="14"/>
        </w:rPr>
        <w:t> </w:t>
      </w:r>
      <w:r>
        <w:rPr>
          <w:rFonts w:ascii="Tahoma"/>
          <w:sz w:val="14"/>
        </w:rPr>
        <w:t>Eleven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major</w:t>
      </w:r>
      <w:r>
        <w:rPr>
          <w:rFonts w:ascii="Tahoma"/>
          <w:spacing w:val="-7"/>
          <w:sz w:val="14"/>
        </w:rPr>
        <w:t> </w:t>
      </w:r>
      <w:r>
        <w:rPr>
          <w:rFonts w:ascii="Tahoma"/>
          <w:sz w:val="14"/>
        </w:rPr>
        <w:t>trends</w:t>
      </w:r>
      <w:r>
        <w:rPr>
          <w:rFonts w:ascii="Tahoma"/>
          <w:spacing w:val="-7"/>
          <w:sz w:val="14"/>
        </w:rPr>
        <w:t> </w:t>
      </w:r>
      <w:r>
        <w:rPr>
          <w:rFonts w:ascii="Tahoma"/>
          <w:sz w:val="14"/>
        </w:rPr>
        <w:t>for</w:t>
      </w:r>
      <w:r>
        <w:rPr>
          <w:rFonts w:ascii="Tahoma"/>
          <w:spacing w:val="-7"/>
          <w:sz w:val="14"/>
        </w:rPr>
        <w:t> </w:t>
      </w:r>
      <w:r>
        <w:rPr>
          <w:rFonts w:ascii="Tahoma"/>
          <w:sz w:val="14"/>
        </w:rPr>
        <w:t>the</w:t>
      </w:r>
      <w:r>
        <w:rPr>
          <w:rFonts w:ascii="Tahoma"/>
          <w:spacing w:val="-7"/>
          <w:sz w:val="14"/>
        </w:rPr>
        <w:t> </w:t>
      </w:r>
      <w:r>
        <w:rPr>
          <w:rFonts w:ascii="Tahoma"/>
          <w:sz w:val="14"/>
        </w:rPr>
        <w:t>future</w:t>
      </w:r>
      <w:r>
        <w:rPr>
          <w:rFonts w:ascii="Tahoma"/>
          <w:spacing w:val="-6"/>
          <w:sz w:val="14"/>
        </w:rPr>
        <w:t> </w:t>
      </w:r>
      <w:r>
        <w:rPr>
          <w:rFonts w:ascii="Tahoma"/>
          <w:sz w:val="14"/>
        </w:rPr>
        <w:t>of</w:t>
      </w:r>
      <w:r>
        <w:rPr>
          <w:rFonts w:ascii="Tahoma"/>
          <w:spacing w:val="-6"/>
          <w:sz w:val="14"/>
        </w:rPr>
        <w:t> </w:t>
      </w:r>
      <w:r>
        <w:rPr>
          <w:rFonts w:ascii="Tahoma"/>
          <w:sz w:val="14"/>
        </w:rPr>
        <w:t>the</w:t>
      </w:r>
      <w:r>
        <w:rPr>
          <w:rFonts w:ascii="Tahoma"/>
          <w:spacing w:val="-7"/>
          <w:sz w:val="14"/>
        </w:rPr>
        <w:t> </w:t>
      </w:r>
      <w:r>
        <w:rPr>
          <w:rFonts w:ascii="Tahoma"/>
          <w:sz w:val="14"/>
        </w:rPr>
        <w:t>AEC</w:t>
      </w:r>
      <w:r>
        <w:rPr>
          <w:rFonts w:ascii="Tahoma"/>
          <w:spacing w:val="-6"/>
          <w:sz w:val="14"/>
        </w:rPr>
        <w:t> </w:t>
      </w:r>
      <w:r>
        <w:rPr>
          <w:rFonts w:ascii="Tahoma"/>
          <w:sz w:val="14"/>
        </w:rPr>
        <w:t>industry</w:t>
      </w:r>
      <w:r>
        <w:rPr>
          <w:rFonts w:ascii="Tahoma"/>
          <w:spacing w:val="-6"/>
          <w:sz w:val="14"/>
        </w:rPr>
        <w:t> </w:t>
      </w:r>
      <w:r>
        <w:rPr>
          <w:rFonts w:ascii="Tahoma"/>
          <w:sz w:val="14"/>
        </w:rPr>
        <w:t>post-Covid-19.</w:t>
      </w:r>
    </w:p>
    <w:p>
      <w:pPr>
        <w:tabs>
          <w:tab w:pos="6437" w:val="left" w:leader="none"/>
        </w:tabs>
        <w:spacing w:before="51" w:after="90"/>
        <w:ind w:left="107" w:right="0" w:firstLine="0"/>
        <w:jc w:val="left"/>
        <w:rPr>
          <w:rFonts w:ascii="Tahoma"/>
          <w:sz w:val="14"/>
        </w:rPr>
      </w:pPr>
      <w:r>
        <w:rPr>
          <w:rFonts w:ascii="Tahoma"/>
          <w:w w:val="110"/>
          <w:sz w:val="14"/>
        </w:rPr>
        <w:t>Trends</w:t>
      </w:r>
      <w:r>
        <w:rPr>
          <w:rFonts w:ascii="Tahoma"/>
          <w:spacing w:val="-12"/>
          <w:w w:val="110"/>
          <w:sz w:val="14"/>
        </w:rPr>
        <w:t> </w:t>
      </w:r>
      <w:r>
        <w:rPr>
          <w:rFonts w:ascii="Tahoma"/>
          <w:w w:val="110"/>
          <w:sz w:val="14"/>
        </w:rPr>
        <w:t>post-COVID-19</w:t>
      </w:r>
      <w:r>
        <w:rPr>
          <w:rFonts w:ascii="Tahoma"/>
          <w:spacing w:val="-11"/>
          <w:w w:val="110"/>
          <w:sz w:val="14"/>
        </w:rPr>
        <w:t> </w:t>
      </w:r>
      <w:r>
        <w:rPr>
          <w:rFonts w:ascii="Tahoma"/>
          <w:w w:val="110"/>
          <w:sz w:val="14"/>
        </w:rPr>
        <w:t>pandemic</w:t>
        <w:tab/>
        <w:t>References</w:t>
      </w:r>
    </w:p>
    <w:p>
      <w:pPr>
        <w:pStyle w:val="BodyText"/>
        <w:spacing w:line="20" w:lineRule="exact"/>
        <w:rPr>
          <w:rFonts w:ascii="Tahoma"/>
          <w:sz w:val="2"/>
        </w:rPr>
      </w:pPr>
      <w:r>
        <w:rPr>
          <w:rFonts w:ascii="Tahoma"/>
          <w:sz w:val="2"/>
        </w:rPr>
        <w:pict>
          <v:group style="width:504.6pt;height:.25pt;mso-position-horizontal-relative:char;mso-position-vertical-relative:line" coordorigin="0,0" coordsize="10092,5">
            <v:rect style="position:absolute;left:0;top:0;width:10092;height:5" filled="true" fillcolor="#b4b4b4" stroked="false">
              <v:fill type="solid"/>
            </v:rect>
          </v:group>
        </w:pict>
      </w:r>
      <w:r>
        <w:rPr>
          <w:rFonts w:ascii="Tahoma"/>
          <w:sz w:val="2"/>
        </w:rPr>
      </w:r>
    </w:p>
    <w:p>
      <w:pPr>
        <w:tabs>
          <w:tab w:pos="3431" w:val="left" w:leader="none"/>
        </w:tabs>
        <w:spacing w:line="225" w:lineRule="auto" w:before="60"/>
        <w:ind w:left="107" w:right="1130" w:hanging="1"/>
        <w:jc w:val="left"/>
        <w:rPr>
          <w:rFonts w:ascii="Tahoma" w:hAnsi="Tahoma"/>
          <w:sz w:val="14"/>
        </w:rPr>
      </w:pPr>
      <w:r>
        <w:rPr>
          <w:rFonts w:ascii="Tahoma" w:hAnsi="Tahoma"/>
          <w:w w:val="95"/>
          <w:sz w:val="14"/>
        </w:rPr>
        <w:t>Portfolio</w:t>
      </w:r>
      <w:r>
        <w:rPr>
          <w:rFonts w:ascii="Tahoma" w:hAnsi="Tahoma"/>
          <w:spacing w:val="-2"/>
          <w:w w:val="95"/>
          <w:sz w:val="14"/>
        </w:rPr>
        <w:t> </w:t>
      </w:r>
      <w:r>
        <w:rPr>
          <w:rFonts w:ascii="Tahoma" w:hAnsi="Tahoma"/>
          <w:w w:val="95"/>
          <w:sz w:val="14"/>
        </w:rPr>
        <w:t>diversi</w:t>
      </w:r>
      <w:r>
        <w:rPr>
          <w:rFonts w:ascii="Lucida Sans Unicode" w:hAnsi="Lucida Sans Unicode"/>
          <w:w w:val="95"/>
          <w:sz w:val="14"/>
        </w:rPr>
        <w:t>ﬁ</w:t>
      </w:r>
      <w:r>
        <w:rPr>
          <w:rFonts w:ascii="Tahoma" w:hAnsi="Tahoma"/>
          <w:w w:val="95"/>
          <w:sz w:val="14"/>
        </w:rPr>
        <w:t>cation</w:t>
        <w:tab/>
      </w:r>
      <w:hyperlink w:history="true" w:anchor="_bookmark45">
        <w:r>
          <w:rPr>
            <w:rFonts w:ascii="Tahoma" w:hAnsi="Tahoma"/>
            <w:color w:val="6D6E71"/>
            <w:w w:val="95"/>
            <w:sz w:val="14"/>
          </w:rPr>
          <w:t>Domingos</w:t>
        </w:r>
        <w:r>
          <w:rPr>
            <w:rFonts w:ascii="Tahoma" w:hAnsi="Tahoma"/>
            <w:color w:val="6D6E71"/>
            <w:spacing w:val="10"/>
            <w:w w:val="95"/>
            <w:sz w:val="14"/>
          </w:rPr>
          <w:t> </w:t>
        </w:r>
        <w:r>
          <w:rPr>
            <w:rFonts w:ascii="Tahoma" w:hAnsi="Tahoma"/>
            <w:color w:val="6D6E71"/>
            <w:w w:val="95"/>
            <w:sz w:val="14"/>
          </w:rPr>
          <w:t>et</w:t>
        </w:r>
        <w:r>
          <w:rPr>
            <w:rFonts w:ascii="Tahoma" w:hAnsi="Tahoma"/>
            <w:color w:val="6D6E71"/>
            <w:spacing w:val="10"/>
            <w:w w:val="95"/>
            <w:sz w:val="14"/>
          </w:rPr>
          <w:t> </w:t>
        </w:r>
        <w:r>
          <w:rPr>
            <w:rFonts w:ascii="Tahoma" w:hAnsi="Tahoma"/>
            <w:color w:val="6D6E71"/>
            <w:w w:val="95"/>
            <w:sz w:val="14"/>
          </w:rPr>
          <w:t>al.</w:t>
        </w:r>
        <w:r>
          <w:rPr>
            <w:rFonts w:ascii="Tahoma" w:hAnsi="Tahoma"/>
            <w:color w:val="6D6E71"/>
            <w:spacing w:val="9"/>
            <w:w w:val="95"/>
            <w:sz w:val="14"/>
          </w:rPr>
          <w:t> </w:t>
        </w:r>
        <w:r>
          <w:rPr>
            <w:rFonts w:ascii="Tahoma" w:hAnsi="Tahoma"/>
            <w:color w:val="6D6E71"/>
            <w:w w:val="95"/>
            <w:sz w:val="14"/>
          </w:rPr>
          <w:t>(2021)</w:t>
        </w:r>
      </w:hyperlink>
      <w:r>
        <w:rPr>
          <w:rFonts w:ascii="Tahoma" w:hAnsi="Tahoma"/>
          <w:w w:val="95"/>
          <w:sz w:val="14"/>
        </w:rPr>
        <w:t>;</w:t>
      </w:r>
      <w:r>
        <w:rPr>
          <w:rFonts w:ascii="Tahoma" w:hAnsi="Tahoma"/>
          <w:spacing w:val="10"/>
          <w:w w:val="95"/>
          <w:sz w:val="14"/>
        </w:rPr>
        <w:t> </w:t>
      </w:r>
      <w:hyperlink w:history="true" w:anchor="_bookmark83">
        <w:r>
          <w:rPr>
            <w:rFonts w:ascii="Tahoma" w:hAnsi="Tahoma"/>
            <w:color w:val="6D6E71"/>
            <w:w w:val="95"/>
            <w:sz w:val="14"/>
          </w:rPr>
          <w:t>McKinsey</w:t>
        </w:r>
        <w:r>
          <w:rPr>
            <w:rFonts w:ascii="Tahoma" w:hAnsi="Tahoma"/>
            <w:color w:val="6D6E71"/>
            <w:spacing w:val="9"/>
            <w:w w:val="95"/>
            <w:sz w:val="14"/>
          </w:rPr>
          <w:t> </w:t>
        </w:r>
        <w:r>
          <w:rPr>
            <w:rFonts w:ascii="Tahoma" w:hAnsi="Tahoma"/>
            <w:color w:val="6D6E71"/>
            <w:w w:val="95"/>
            <w:sz w:val="14"/>
          </w:rPr>
          <w:t>and</w:t>
        </w:r>
        <w:r>
          <w:rPr>
            <w:rFonts w:ascii="Tahoma" w:hAnsi="Tahoma"/>
            <w:color w:val="6D6E71"/>
            <w:spacing w:val="10"/>
            <w:w w:val="95"/>
            <w:sz w:val="14"/>
          </w:rPr>
          <w:t> </w:t>
        </w:r>
        <w:r>
          <w:rPr>
            <w:rFonts w:ascii="Tahoma" w:hAnsi="Tahoma"/>
            <w:color w:val="6D6E71"/>
            <w:w w:val="95"/>
            <w:sz w:val="14"/>
          </w:rPr>
          <w:t>Company</w:t>
        </w:r>
        <w:r>
          <w:rPr>
            <w:rFonts w:ascii="Tahoma" w:hAnsi="Tahoma"/>
            <w:color w:val="6D6E71"/>
            <w:spacing w:val="11"/>
            <w:w w:val="95"/>
            <w:sz w:val="14"/>
          </w:rPr>
          <w:t> </w:t>
        </w:r>
        <w:r>
          <w:rPr>
            <w:rFonts w:ascii="Tahoma" w:hAnsi="Tahoma"/>
            <w:color w:val="6D6E71"/>
            <w:w w:val="95"/>
            <w:sz w:val="14"/>
          </w:rPr>
          <w:t>(2020a)</w:t>
        </w:r>
      </w:hyperlink>
      <w:r>
        <w:rPr>
          <w:rFonts w:ascii="Tahoma" w:hAnsi="Tahoma"/>
          <w:w w:val="95"/>
          <w:sz w:val="14"/>
        </w:rPr>
        <w:t>;</w:t>
      </w:r>
      <w:r>
        <w:rPr>
          <w:rFonts w:ascii="Tahoma" w:hAnsi="Tahoma"/>
          <w:spacing w:val="8"/>
          <w:w w:val="95"/>
          <w:sz w:val="14"/>
        </w:rPr>
        <w:t> </w:t>
      </w:r>
      <w:hyperlink w:history="true" w:anchor="_bookmark106">
        <w:r>
          <w:rPr>
            <w:rFonts w:ascii="Tahoma" w:hAnsi="Tahoma"/>
            <w:color w:val="6D6E71"/>
            <w:w w:val="95"/>
            <w:sz w:val="14"/>
          </w:rPr>
          <w:t>Rajabi</w:t>
        </w:r>
        <w:r>
          <w:rPr>
            <w:rFonts w:ascii="Tahoma" w:hAnsi="Tahoma"/>
            <w:color w:val="6D6E71"/>
            <w:spacing w:val="7"/>
            <w:w w:val="95"/>
            <w:sz w:val="14"/>
          </w:rPr>
          <w:t> </w:t>
        </w:r>
        <w:r>
          <w:rPr>
            <w:rFonts w:ascii="Tahoma" w:hAnsi="Tahoma"/>
            <w:color w:val="6D6E71"/>
            <w:w w:val="95"/>
            <w:sz w:val="14"/>
          </w:rPr>
          <w:t>and</w:t>
        </w:r>
        <w:r>
          <w:rPr>
            <w:rFonts w:ascii="Tahoma" w:hAnsi="Tahoma"/>
            <w:color w:val="6D6E71"/>
            <w:spacing w:val="10"/>
            <w:w w:val="95"/>
            <w:sz w:val="14"/>
          </w:rPr>
          <w:t> </w:t>
        </w:r>
        <w:r>
          <w:rPr>
            <w:rFonts w:ascii="Tahoma" w:hAnsi="Tahoma"/>
            <w:color w:val="6D6E71"/>
            <w:w w:val="95"/>
            <w:sz w:val="14"/>
          </w:rPr>
          <w:t>Bheiry</w:t>
        </w:r>
        <w:r>
          <w:rPr>
            <w:rFonts w:ascii="Tahoma" w:hAnsi="Tahoma"/>
            <w:color w:val="6D6E71"/>
            <w:spacing w:val="7"/>
            <w:w w:val="95"/>
            <w:sz w:val="14"/>
          </w:rPr>
          <w:t> </w:t>
        </w:r>
        <w:r>
          <w:rPr>
            <w:rFonts w:ascii="Tahoma" w:hAnsi="Tahoma"/>
            <w:color w:val="6D6E71"/>
            <w:w w:val="95"/>
            <w:sz w:val="14"/>
          </w:rPr>
          <w:t>2020</w:t>
        </w:r>
      </w:hyperlink>
      <w:r>
        <w:rPr>
          <w:rFonts w:ascii="Tahoma" w:hAnsi="Tahoma"/>
          <w:w w:val="95"/>
          <w:sz w:val="14"/>
        </w:rPr>
        <w:t>;</w:t>
      </w:r>
      <w:r>
        <w:rPr>
          <w:rFonts w:ascii="Tahoma" w:hAnsi="Tahoma"/>
          <w:spacing w:val="9"/>
          <w:w w:val="95"/>
          <w:sz w:val="14"/>
        </w:rPr>
        <w:t> </w:t>
      </w:r>
      <w:hyperlink w:history="true" w:anchor="_bookmark136">
        <w:r>
          <w:rPr>
            <w:rFonts w:ascii="Tahoma" w:hAnsi="Tahoma"/>
            <w:color w:val="6D6E71"/>
            <w:w w:val="95"/>
            <w:sz w:val="14"/>
          </w:rPr>
          <w:t>Wood</w:t>
        </w:r>
        <w:r>
          <w:rPr>
            <w:rFonts w:ascii="Tahoma" w:hAnsi="Tahoma"/>
            <w:color w:val="6D6E71"/>
            <w:spacing w:val="9"/>
            <w:w w:val="95"/>
            <w:sz w:val="14"/>
          </w:rPr>
          <w:t> </w:t>
        </w:r>
        <w:r>
          <w:rPr>
            <w:rFonts w:ascii="Tahoma" w:hAnsi="Tahoma"/>
            <w:color w:val="6D6E71"/>
            <w:w w:val="95"/>
            <w:sz w:val="14"/>
          </w:rPr>
          <w:t>(2021)</w:t>
        </w:r>
      </w:hyperlink>
      <w:r>
        <w:rPr>
          <w:rFonts w:ascii="Tahoma" w:hAnsi="Tahoma"/>
          <w:color w:val="6D6E71"/>
          <w:spacing w:val="-38"/>
          <w:w w:val="95"/>
          <w:sz w:val="14"/>
        </w:rPr>
        <w:t> </w:t>
      </w:r>
      <w:r>
        <w:rPr>
          <w:rFonts w:ascii="Tahoma" w:hAnsi="Tahoma"/>
          <w:w w:val="95"/>
          <w:sz w:val="14"/>
        </w:rPr>
        <w:t>Collaborative</w:t>
      </w:r>
      <w:r>
        <w:rPr>
          <w:rFonts w:ascii="Tahoma" w:hAnsi="Tahoma"/>
          <w:spacing w:val="15"/>
          <w:w w:val="95"/>
          <w:sz w:val="14"/>
        </w:rPr>
        <w:t> </w:t>
      </w:r>
      <w:r>
        <w:rPr>
          <w:rFonts w:ascii="Tahoma" w:hAnsi="Tahoma"/>
          <w:w w:val="95"/>
          <w:sz w:val="14"/>
        </w:rPr>
        <w:t>contracting</w:t>
      </w:r>
      <w:r>
        <w:rPr>
          <w:rFonts w:ascii="Tahoma" w:hAnsi="Tahoma"/>
          <w:spacing w:val="16"/>
          <w:w w:val="95"/>
          <w:sz w:val="14"/>
        </w:rPr>
        <w:t> </w:t>
      </w:r>
      <w:r>
        <w:rPr>
          <w:rFonts w:ascii="Tahoma" w:hAnsi="Tahoma"/>
          <w:w w:val="95"/>
          <w:sz w:val="14"/>
        </w:rPr>
        <w:t>methods</w:t>
        <w:tab/>
      </w:r>
      <w:hyperlink w:history="true" w:anchor="_bookmark22">
        <w:r>
          <w:rPr>
            <w:rFonts w:ascii="Tahoma" w:hAnsi="Tahoma"/>
            <w:color w:val="6D6E71"/>
            <w:sz w:val="14"/>
          </w:rPr>
          <w:t>Barbosa</w:t>
        </w:r>
        <w:r>
          <w:rPr>
            <w:rFonts w:ascii="Tahoma" w:hAnsi="Tahoma"/>
            <w:color w:val="6D6E71"/>
            <w:spacing w:val="-2"/>
            <w:sz w:val="14"/>
          </w:rPr>
          <w:t> </w:t>
        </w:r>
        <w:r>
          <w:rPr>
            <w:rFonts w:ascii="Tahoma" w:hAnsi="Tahoma"/>
            <w:color w:val="6D6E71"/>
            <w:sz w:val="14"/>
          </w:rPr>
          <w:t>et</w:t>
        </w:r>
        <w:r>
          <w:rPr>
            <w:rFonts w:ascii="Tahoma" w:hAnsi="Tahoma"/>
            <w:color w:val="6D6E71"/>
            <w:spacing w:val="-2"/>
            <w:sz w:val="14"/>
          </w:rPr>
          <w:t> </w:t>
        </w:r>
        <w:r>
          <w:rPr>
            <w:rFonts w:ascii="Tahoma" w:hAnsi="Tahoma"/>
            <w:color w:val="6D6E71"/>
            <w:sz w:val="14"/>
          </w:rPr>
          <w:t>al.</w:t>
        </w:r>
        <w:r>
          <w:rPr>
            <w:rFonts w:ascii="Tahoma" w:hAnsi="Tahoma"/>
            <w:color w:val="6D6E71"/>
            <w:spacing w:val="-2"/>
            <w:sz w:val="14"/>
          </w:rPr>
          <w:t> </w:t>
        </w:r>
        <w:r>
          <w:rPr>
            <w:rFonts w:ascii="Tahoma" w:hAnsi="Tahoma"/>
            <w:color w:val="6D6E71"/>
            <w:sz w:val="14"/>
          </w:rPr>
          <w:t>(2020)</w:t>
        </w:r>
      </w:hyperlink>
      <w:r>
        <w:rPr>
          <w:rFonts w:ascii="Tahoma" w:hAnsi="Tahoma"/>
          <w:sz w:val="14"/>
        </w:rPr>
        <w:t>;</w:t>
      </w:r>
      <w:r>
        <w:rPr>
          <w:rFonts w:ascii="Tahoma" w:hAnsi="Tahoma"/>
          <w:spacing w:val="-2"/>
          <w:sz w:val="14"/>
        </w:rPr>
        <w:t> </w:t>
      </w:r>
      <w:hyperlink w:history="true" w:anchor="_bookmark82">
        <w:r>
          <w:rPr>
            <w:rFonts w:ascii="Tahoma" w:hAnsi="Tahoma"/>
            <w:color w:val="6D6E71"/>
            <w:sz w:val="14"/>
          </w:rPr>
          <w:t>MCAA</w:t>
        </w:r>
        <w:r>
          <w:rPr>
            <w:rFonts w:ascii="Tahoma" w:hAnsi="Tahoma"/>
            <w:color w:val="6D6E71"/>
            <w:spacing w:val="-2"/>
            <w:sz w:val="14"/>
          </w:rPr>
          <w:t> </w:t>
        </w:r>
        <w:r>
          <w:rPr>
            <w:rFonts w:ascii="Tahoma" w:hAnsi="Tahoma"/>
            <w:color w:val="6D6E71"/>
            <w:sz w:val="14"/>
          </w:rPr>
          <w:t>(2020)</w:t>
        </w:r>
      </w:hyperlink>
      <w:r>
        <w:rPr>
          <w:rFonts w:ascii="Tahoma" w:hAnsi="Tahoma"/>
          <w:sz w:val="14"/>
        </w:rPr>
        <w:t>;</w:t>
      </w:r>
      <w:r>
        <w:rPr>
          <w:rFonts w:ascii="Tahoma" w:hAnsi="Tahoma"/>
          <w:spacing w:val="-3"/>
          <w:sz w:val="14"/>
        </w:rPr>
        <w:t> </w:t>
      </w:r>
      <w:hyperlink w:history="true" w:anchor="_bookmark108">
        <w:r>
          <w:rPr>
            <w:rFonts w:ascii="Tahoma" w:hAnsi="Tahoma"/>
            <w:color w:val="6D6E71"/>
            <w:sz w:val="14"/>
          </w:rPr>
          <w:t>Ramya</w:t>
        </w:r>
        <w:r>
          <w:rPr>
            <w:rFonts w:ascii="Tahoma" w:hAnsi="Tahoma"/>
            <w:color w:val="6D6E71"/>
            <w:spacing w:val="-1"/>
            <w:sz w:val="14"/>
          </w:rPr>
          <w:t> </w:t>
        </w:r>
        <w:r>
          <w:rPr>
            <w:rFonts w:ascii="Tahoma" w:hAnsi="Tahoma"/>
            <w:color w:val="6D6E71"/>
            <w:sz w:val="14"/>
          </w:rPr>
          <w:t>(2020)</w:t>
        </w:r>
      </w:hyperlink>
      <w:r>
        <w:rPr>
          <w:rFonts w:ascii="Tahoma" w:hAnsi="Tahoma"/>
          <w:sz w:val="14"/>
        </w:rPr>
        <w:t>;</w:t>
      </w:r>
      <w:r>
        <w:rPr>
          <w:rFonts w:ascii="Tahoma" w:hAnsi="Tahoma"/>
          <w:spacing w:val="-2"/>
          <w:sz w:val="14"/>
        </w:rPr>
        <w:t> </w:t>
      </w:r>
      <w:hyperlink w:history="true" w:anchor="_bookmark135">
        <w:r>
          <w:rPr>
            <w:rFonts w:ascii="Tahoma" w:hAnsi="Tahoma"/>
            <w:color w:val="6D6E71"/>
            <w:sz w:val="14"/>
          </w:rPr>
          <w:t>Wong</w:t>
        </w:r>
        <w:r>
          <w:rPr>
            <w:rFonts w:ascii="Tahoma" w:hAnsi="Tahoma"/>
            <w:color w:val="6D6E71"/>
            <w:spacing w:val="-1"/>
            <w:sz w:val="14"/>
          </w:rPr>
          <w:t> </w:t>
        </w:r>
        <w:r>
          <w:rPr>
            <w:rFonts w:ascii="Tahoma" w:hAnsi="Tahoma"/>
            <w:color w:val="6D6E71"/>
            <w:sz w:val="14"/>
          </w:rPr>
          <w:t>et</w:t>
        </w:r>
        <w:r>
          <w:rPr>
            <w:rFonts w:ascii="Tahoma" w:hAnsi="Tahoma"/>
            <w:color w:val="6D6E71"/>
            <w:spacing w:val="-2"/>
            <w:sz w:val="14"/>
          </w:rPr>
          <w:t> </w:t>
        </w:r>
        <w:r>
          <w:rPr>
            <w:rFonts w:ascii="Tahoma" w:hAnsi="Tahoma"/>
            <w:color w:val="6D6E71"/>
            <w:sz w:val="14"/>
          </w:rPr>
          <w:t>al.</w:t>
        </w:r>
        <w:r>
          <w:rPr>
            <w:rFonts w:ascii="Tahoma" w:hAnsi="Tahoma"/>
            <w:color w:val="6D6E71"/>
            <w:spacing w:val="-2"/>
            <w:sz w:val="14"/>
          </w:rPr>
          <w:t> </w:t>
        </w:r>
        <w:r>
          <w:rPr>
            <w:rFonts w:ascii="Tahoma" w:hAnsi="Tahoma"/>
            <w:color w:val="6D6E71"/>
            <w:sz w:val="14"/>
          </w:rPr>
          <w:t>(2020)</w:t>
        </w:r>
      </w:hyperlink>
    </w:p>
    <w:p>
      <w:pPr>
        <w:tabs>
          <w:tab w:pos="3431" w:val="left" w:leader="none"/>
        </w:tabs>
        <w:spacing w:before="22"/>
        <w:ind w:left="107" w:right="0" w:firstLine="0"/>
        <w:jc w:val="left"/>
        <w:rPr>
          <w:rFonts w:ascii="Tahoma"/>
          <w:sz w:val="14"/>
        </w:rPr>
      </w:pPr>
      <w:r>
        <w:rPr>
          <w:rFonts w:ascii="Tahoma"/>
          <w:w w:val="95"/>
          <w:sz w:val="14"/>
        </w:rPr>
        <w:t>Industrialization</w:t>
        <w:tab/>
      </w:r>
      <w:hyperlink w:history="true" w:anchor="_bookmark33">
        <w:r>
          <w:rPr>
            <w:rFonts w:ascii="Tahoma"/>
            <w:color w:val="6D6E71"/>
            <w:w w:val="95"/>
            <w:sz w:val="14"/>
          </w:rPr>
          <w:t>Cheshmehzangi</w:t>
        </w:r>
        <w:r>
          <w:rPr>
            <w:rFonts w:ascii="Tahoma"/>
            <w:color w:val="6D6E71"/>
            <w:spacing w:val="11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(2021)</w:t>
        </w:r>
      </w:hyperlink>
      <w:r>
        <w:rPr>
          <w:rFonts w:ascii="Tahoma"/>
          <w:w w:val="95"/>
          <w:sz w:val="14"/>
        </w:rPr>
        <w:t>;</w:t>
      </w:r>
      <w:r>
        <w:rPr>
          <w:rFonts w:ascii="Tahoma"/>
          <w:spacing w:val="11"/>
          <w:w w:val="95"/>
          <w:sz w:val="14"/>
        </w:rPr>
        <w:t> </w:t>
      </w:r>
      <w:hyperlink w:history="true" w:anchor="_bookmark85">
        <w:r>
          <w:rPr>
            <w:rFonts w:ascii="Tahoma"/>
            <w:color w:val="6D6E71"/>
            <w:w w:val="95"/>
            <w:sz w:val="14"/>
          </w:rPr>
          <w:t>McKinsey</w:t>
        </w:r>
        <w:r>
          <w:rPr>
            <w:rFonts w:ascii="Tahoma"/>
            <w:color w:val="6D6E71"/>
            <w:spacing w:val="11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and</w:t>
        </w:r>
        <w:r>
          <w:rPr>
            <w:rFonts w:ascii="Tahoma"/>
            <w:color w:val="6D6E71"/>
            <w:spacing w:val="11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Company</w:t>
        </w:r>
        <w:r>
          <w:rPr>
            <w:rFonts w:ascii="Tahoma"/>
            <w:color w:val="6D6E71"/>
            <w:spacing w:val="11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(2020c)</w:t>
        </w:r>
      </w:hyperlink>
      <w:r>
        <w:rPr>
          <w:rFonts w:ascii="Tahoma"/>
          <w:w w:val="95"/>
          <w:sz w:val="14"/>
        </w:rPr>
        <w:t>;</w:t>
      </w:r>
      <w:r>
        <w:rPr>
          <w:rFonts w:ascii="Tahoma"/>
          <w:spacing w:val="10"/>
          <w:w w:val="95"/>
          <w:sz w:val="14"/>
        </w:rPr>
        <w:t> </w:t>
      </w:r>
      <w:hyperlink w:history="true" w:anchor="_bookmark52">
        <w:r>
          <w:rPr>
            <w:rFonts w:ascii="Tahoma"/>
            <w:color w:val="6D6E71"/>
            <w:w w:val="95"/>
            <w:sz w:val="14"/>
          </w:rPr>
          <w:t>Gatheeshgar</w:t>
        </w:r>
        <w:r>
          <w:rPr>
            <w:rFonts w:ascii="Tahoma"/>
            <w:color w:val="6D6E71"/>
            <w:spacing w:val="11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et</w:t>
        </w:r>
        <w:r>
          <w:rPr>
            <w:rFonts w:ascii="Tahoma"/>
            <w:color w:val="6D6E71"/>
            <w:spacing w:val="11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al.</w:t>
        </w:r>
        <w:r>
          <w:rPr>
            <w:rFonts w:ascii="Tahoma"/>
            <w:color w:val="6D6E71"/>
            <w:spacing w:val="11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(2021)</w:t>
        </w:r>
      </w:hyperlink>
    </w:p>
    <w:p>
      <w:pPr>
        <w:tabs>
          <w:tab w:pos="3431" w:val="left" w:leader="none"/>
        </w:tabs>
        <w:spacing w:before="20"/>
        <w:ind w:left="107" w:right="0" w:firstLine="0"/>
        <w:jc w:val="left"/>
        <w:rPr>
          <w:rFonts w:ascii="Tahoma"/>
          <w:sz w:val="14"/>
        </w:rPr>
      </w:pPr>
      <w:r>
        <w:rPr>
          <w:rFonts w:ascii="Tahoma"/>
          <w:sz w:val="14"/>
        </w:rPr>
        <w:t>Circular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economy</w:t>
        <w:tab/>
      </w:r>
      <w:hyperlink w:history="true" w:anchor="_bookmark44">
        <w:r>
          <w:rPr>
            <w:rFonts w:ascii="Tahoma"/>
            <w:color w:val="6D6E71"/>
            <w:w w:val="95"/>
            <w:sz w:val="14"/>
          </w:rPr>
          <w:t>Dokter et</w:t>
        </w:r>
        <w:r>
          <w:rPr>
            <w:rFonts w:ascii="Tahoma"/>
            <w:color w:val="6D6E71"/>
            <w:spacing w:val="-1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al. (2021)</w:t>
        </w:r>
      </w:hyperlink>
      <w:r>
        <w:rPr>
          <w:rFonts w:ascii="Tahoma"/>
          <w:w w:val="95"/>
          <w:sz w:val="14"/>
        </w:rPr>
        <w:t>;</w:t>
      </w:r>
      <w:r>
        <w:rPr>
          <w:rFonts w:ascii="Tahoma"/>
          <w:spacing w:val="-1"/>
          <w:w w:val="95"/>
          <w:sz w:val="14"/>
        </w:rPr>
        <w:t> </w:t>
      </w:r>
      <w:hyperlink w:history="true" w:anchor="_bookmark60">
        <w:r>
          <w:rPr>
            <w:rFonts w:ascii="Tahoma"/>
            <w:color w:val="6D6E71"/>
            <w:w w:val="95"/>
            <w:sz w:val="14"/>
          </w:rPr>
          <w:t>Ibn-Mohammed</w:t>
        </w:r>
        <w:r>
          <w:rPr>
            <w:rFonts w:ascii="Tahoma"/>
            <w:color w:val="6D6E71"/>
            <w:spacing w:val="-1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et al. (2021)</w:t>
        </w:r>
      </w:hyperlink>
      <w:r>
        <w:rPr>
          <w:rFonts w:ascii="Tahoma"/>
          <w:w w:val="95"/>
          <w:sz w:val="14"/>
        </w:rPr>
        <w:t>;</w:t>
      </w:r>
      <w:r>
        <w:rPr>
          <w:rFonts w:ascii="Tahoma"/>
          <w:spacing w:val="-1"/>
          <w:w w:val="95"/>
          <w:sz w:val="14"/>
        </w:rPr>
        <w:t> </w:t>
      </w:r>
      <w:hyperlink w:history="true" w:anchor="_bookmark32">
        <w:r>
          <w:rPr>
            <w:rFonts w:ascii="Tahoma"/>
            <w:color w:val="6D6E71"/>
            <w:w w:val="95"/>
            <w:sz w:val="14"/>
          </w:rPr>
          <w:t>Cetin</w:t>
        </w:r>
        <w:r>
          <w:rPr>
            <w:rFonts w:ascii="Tahoma"/>
            <w:color w:val="6D6E71"/>
            <w:spacing w:val="-1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et al. (2021)</w:t>
        </w:r>
      </w:hyperlink>
      <w:r>
        <w:rPr>
          <w:rFonts w:ascii="Tahoma"/>
          <w:w w:val="95"/>
          <w:sz w:val="14"/>
        </w:rPr>
        <w:t>; </w:t>
      </w:r>
      <w:hyperlink w:history="true" w:anchor="_bookmark91">
        <w:r>
          <w:rPr>
            <w:rFonts w:ascii="Tahoma"/>
            <w:color w:val="6D6E71"/>
            <w:w w:val="95"/>
            <w:sz w:val="14"/>
          </w:rPr>
          <w:t>Munaro</w:t>
        </w:r>
        <w:r>
          <w:rPr>
            <w:rFonts w:ascii="Tahoma"/>
            <w:color w:val="6D6E71"/>
            <w:spacing w:val="-2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et al. (2020)</w:t>
        </w:r>
      </w:hyperlink>
    </w:p>
    <w:p>
      <w:pPr>
        <w:tabs>
          <w:tab w:pos="3431" w:val="left" w:leader="none"/>
        </w:tabs>
        <w:spacing w:line="266" w:lineRule="auto" w:before="21"/>
        <w:ind w:left="107" w:right="1307" w:hanging="1"/>
        <w:jc w:val="left"/>
        <w:rPr>
          <w:rFonts w:ascii="Tahoma"/>
          <w:sz w:val="14"/>
        </w:rPr>
      </w:pPr>
      <w:r>
        <w:rPr>
          <w:rFonts w:ascii="Tahoma"/>
          <w:sz w:val="14"/>
        </w:rPr>
        <w:t>Remote</w:t>
      </w:r>
      <w:r>
        <w:rPr>
          <w:rFonts w:ascii="Tahoma"/>
          <w:spacing w:val="-6"/>
          <w:sz w:val="14"/>
        </w:rPr>
        <w:t> </w:t>
      </w:r>
      <w:r>
        <w:rPr>
          <w:rFonts w:ascii="Tahoma"/>
          <w:sz w:val="14"/>
        </w:rPr>
        <w:t>working</w:t>
        <w:tab/>
      </w:r>
      <w:hyperlink w:history="true" w:anchor="_bookmark53">
        <w:r>
          <w:rPr>
            <w:rFonts w:ascii="Tahoma"/>
            <w:color w:val="6D6E71"/>
            <w:w w:val="95"/>
            <w:sz w:val="14"/>
          </w:rPr>
          <w:t>Green</w:t>
        </w:r>
        <w:r>
          <w:rPr>
            <w:rFonts w:ascii="Tahoma"/>
            <w:color w:val="6D6E71"/>
            <w:spacing w:val="5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(2020)</w:t>
        </w:r>
      </w:hyperlink>
      <w:r>
        <w:rPr>
          <w:rFonts w:ascii="Tahoma"/>
          <w:w w:val="95"/>
          <w:sz w:val="14"/>
        </w:rPr>
        <w:t>;</w:t>
      </w:r>
      <w:r>
        <w:rPr>
          <w:rFonts w:ascii="Tahoma"/>
          <w:spacing w:val="7"/>
          <w:w w:val="95"/>
          <w:sz w:val="14"/>
        </w:rPr>
        <w:t> </w:t>
      </w:r>
      <w:hyperlink w:history="true" w:anchor="_bookmark84">
        <w:r>
          <w:rPr>
            <w:rFonts w:ascii="Tahoma"/>
            <w:color w:val="6D6E71"/>
            <w:w w:val="95"/>
            <w:sz w:val="14"/>
          </w:rPr>
          <w:t>McKinsey</w:t>
        </w:r>
        <w:r>
          <w:rPr>
            <w:rFonts w:ascii="Tahoma"/>
            <w:color w:val="6D6E71"/>
            <w:spacing w:val="6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and</w:t>
        </w:r>
        <w:r>
          <w:rPr>
            <w:rFonts w:ascii="Tahoma"/>
            <w:color w:val="6D6E71"/>
            <w:spacing w:val="7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Company</w:t>
        </w:r>
        <w:r>
          <w:rPr>
            <w:rFonts w:ascii="Tahoma"/>
            <w:color w:val="6D6E71"/>
            <w:spacing w:val="7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(2020b)</w:t>
        </w:r>
      </w:hyperlink>
      <w:r>
        <w:rPr>
          <w:rFonts w:ascii="Tahoma"/>
          <w:w w:val="95"/>
          <w:sz w:val="14"/>
        </w:rPr>
        <w:t>;</w:t>
      </w:r>
      <w:r>
        <w:rPr>
          <w:rFonts w:ascii="Tahoma"/>
          <w:spacing w:val="7"/>
          <w:w w:val="95"/>
          <w:sz w:val="14"/>
        </w:rPr>
        <w:t> </w:t>
      </w:r>
      <w:hyperlink w:history="true" w:anchor="_bookmark65">
        <w:r>
          <w:rPr>
            <w:rFonts w:ascii="Tahoma"/>
            <w:color w:val="6D6E71"/>
            <w:w w:val="95"/>
            <w:sz w:val="14"/>
          </w:rPr>
          <w:t>Juhasz</w:t>
        </w:r>
        <w:r>
          <w:rPr>
            <w:rFonts w:ascii="Tahoma"/>
            <w:color w:val="6D6E71"/>
            <w:spacing w:val="6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et</w:t>
        </w:r>
        <w:r>
          <w:rPr>
            <w:rFonts w:ascii="Tahoma"/>
            <w:color w:val="6D6E71"/>
            <w:spacing w:val="6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al.</w:t>
        </w:r>
        <w:r>
          <w:rPr>
            <w:rFonts w:ascii="Tahoma"/>
            <w:color w:val="6D6E71"/>
            <w:spacing w:val="6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(2020)</w:t>
        </w:r>
      </w:hyperlink>
      <w:r>
        <w:rPr>
          <w:rFonts w:ascii="Tahoma"/>
          <w:w w:val="95"/>
          <w:sz w:val="14"/>
        </w:rPr>
        <w:t>;</w:t>
      </w:r>
      <w:r>
        <w:rPr>
          <w:rFonts w:ascii="Tahoma"/>
          <w:spacing w:val="6"/>
          <w:w w:val="95"/>
          <w:sz w:val="14"/>
        </w:rPr>
        <w:t> </w:t>
      </w:r>
      <w:hyperlink w:history="true" w:anchor="_bookmark24">
        <w:r>
          <w:rPr>
            <w:rFonts w:ascii="Tahoma"/>
            <w:color w:val="6D6E71"/>
            <w:w w:val="95"/>
            <w:sz w:val="14"/>
          </w:rPr>
          <w:t>Birkinshaw</w:t>
        </w:r>
        <w:r>
          <w:rPr>
            <w:rFonts w:ascii="Tahoma"/>
            <w:color w:val="6D6E71"/>
            <w:spacing w:val="5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et</w:t>
        </w:r>
        <w:r>
          <w:rPr>
            <w:rFonts w:ascii="Tahoma"/>
            <w:color w:val="6D6E71"/>
            <w:spacing w:val="7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al.</w:t>
        </w:r>
        <w:r>
          <w:rPr>
            <w:rFonts w:ascii="Tahoma"/>
            <w:color w:val="6D6E71"/>
            <w:spacing w:val="7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(2020)</w:t>
        </w:r>
      </w:hyperlink>
      <w:r>
        <w:rPr>
          <w:rFonts w:ascii="Tahoma"/>
          <w:color w:val="6D6E71"/>
          <w:spacing w:val="-39"/>
          <w:w w:val="95"/>
          <w:sz w:val="14"/>
        </w:rPr>
        <w:t> </w:t>
      </w:r>
      <w:r>
        <w:rPr>
          <w:rFonts w:ascii="Tahoma"/>
          <w:w w:val="95"/>
          <w:sz w:val="14"/>
        </w:rPr>
        <w:t>Integrated</w:t>
      </w:r>
      <w:r>
        <w:rPr>
          <w:rFonts w:ascii="Tahoma"/>
          <w:spacing w:val="7"/>
          <w:w w:val="95"/>
          <w:sz w:val="14"/>
        </w:rPr>
        <w:t> </w:t>
      </w:r>
      <w:r>
        <w:rPr>
          <w:rFonts w:ascii="Tahoma"/>
          <w:w w:val="95"/>
          <w:sz w:val="14"/>
        </w:rPr>
        <w:t>design</w:t>
      </w:r>
      <w:r>
        <w:rPr>
          <w:rFonts w:ascii="Tahoma"/>
          <w:spacing w:val="8"/>
          <w:w w:val="95"/>
          <w:sz w:val="14"/>
        </w:rPr>
        <w:t> </w:t>
      </w:r>
      <w:r>
        <w:rPr>
          <w:rFonts w:ascii="Tahoma"/>
          <w:w w:val="95"/>
          <w:sz w:val="14"/>
        </w:rPr>
        <w:t>management</w:t>
      </w:r>
      <w:r>
        <w:rPr>
          <w:rFonts w:ascii="Tahoma"/>
          <w:spacing w:val="8"/>
          <w:w w:val="95"/>
          <w:sz w:val="14"/>
        </w:rPr>
        <w:t> </w:t>
      </w:r>
      <w:r>
        <w:rPr>
          <w:rFonts w:ascii="Tahoma"/>
          <w:w w:val="95"/>
          <w:sz w:val="14"/>
        </w:rPr>
        <w:t>using</w:t>
      </w:r>
      <w:r>
        <w:rPr>
          <w:rFonts w:ascii="Tahoma"/>
          <w:spacing w:val="8"/>
          <w:w w:val="95"/>
          <w:sz w:val="14"/>
        </w:rPr>
        <w:t> </w:t>
      </w:r>
      <w:r>
        <w:rPr>
          <w:rFonts w:ascii="Tahoma"/>
          <w:w w:val="95"/>
          <w:sz w:val="14"/>
        </w:rPr>
        <w:t>BIM</w:t>
        <w:tab/>
      </w:r>
      <w:hyperlink w:history="true" w:anchor="_bookmark100">
        <w:r>
          <w:rPr>
            <w:rFonts w:ascii="Tahoma"/>
            <w:color w:val="6D6E71"/>
            <w:sz w:val="14"/>
          </w:rPr>
          <w:t>NBS</w:t>
        </w:r>
        <w:r>
          <w:rPr>
            <w:rFonts w:ascii="Tahoma"/>
            <w:color w:val="6D6E71"/>
            <w:spacing w:val="1"/>
            <w:sz w:val="14"/>
          </w:rPr>
          <w:t> </w:t>
        </w:r>
        <w:r>
          <w:rPr>
            <w:rFonts w:ascii="Tahoma"/>
            <w:color w:val="6D6E71"/>
            <w:sz w:val="14"/>
          </w:rPr>
          <w:t>(2020)</w:t>
        </w:r>
      </w:hyperlink>
      <w:r>
        <w:rPr>
          <w:rFonts w:ascii="Tahoma"/>
          <w:sz w:val="14"/>
        </w:rPr>
        <w:t>; </w:t>
      </w:r>
      <w:hyperlink w:history="true" w:anchor="_bookmark79">
        <w:r>
          <w:rPr>
            <w:rFonts w:ascii="Tahoma"/>
            <w:color w:val="6D6E71"/>
            <w:sz w:val="14"/>
          </w:rPr>
          <w:t>Luo</w:t>
        </w:r>
        <w:r>
          <w:rPr>
            <w:rFonts w:ascii="Tahoma"/>
            <w:color w:val="6D6E71"/>
            <w:spacing w:val="1"/>
            <w:sz w:val="14"/>
          </w:rPr>
          <w:t> </w:t>
        </w:r>
        <w:r>
          <w:rPr>
            <w:rFonts w:ascii="Tahoma"/>
            <w:color w:val="6D6E71"/>
            <w:sz w:val="14"/>
          </w:rPr>
          <w:t>et</w:t>
        </w:r>
        <w:r>
          <w:rPr>
            <w:rFonts w:ascii="Tahoma"/>
            <w:color w:val="6D6E71"/>
            <w:spacing w:val="1"/>
            <w:sz w:val="14"/>
          </w:rPr>
          <w:t> </w:t>
        </w:r>
        <w:r>
          <w:rPr>
            <w:rFonts w:ascii="Tahoma"/>
            <w:color w:val="6D6E71"/>
            <w:sz w:val="14"/>
          </w:rPr>
          <w:t>al. (2020)</w:t>
        </w:r>
      </w:hyperlink>
      <w:r>
        <w:rPr>
          <w:rFonts w:ascii="Tahoma"/>
          <w:sz w:val="14"/>
        </w:rPr>
        <w:t>; </w:t>
      </w:r>
      <w:hyperlink w:history="true" w:anchor="_bookmark77">
        <w:r>
          <w:rPr>
            <w:rFonts w:ascii="Tahoma"/>
            <w:color w:val="6D6E71"/>
            <w:sz w:val="14"/>
          </w:rPr>
          <w:t>Leon et</w:t>
        </w:r>
        <w:r>
          <w:rPr>
            <w:rFonts w:ascii="Tahoma"/>
            <w:color w:val="6D6E71"/>
            <w:spacing w:val="1"/>
            <w:sz w:val="14"/>
          </w:rPr>
          <w:t> </w:t>
        </w:r>
        <w:r>
          <w:rPr>
            <w:rFonts w:ascii="Tahoma"/>
            <w:color w:val="6D6E71"/>
            <w:sz w:val="14"/>
          </w:rPr>
          <w:t>al.</w:t>
        </w:r>
        <w:r>
          <w:rPr>
            <w:rFonts w:ascii="Tahoma"/>
            <w:color w:val="6D6E71"/>
            <w:spacing w:val="1"/>
            <w:sz w:val="14"/>
          </w:rPr>
          <w:t> </w:t>
        </w:r>
        <w:r>
          <w:rPr>
            <w:rFonts w:ascii="Tahoma"/>
            <w:color w:val="6D6E71"/>
            <w:sz w:val="14"/>
          </w:rPr>
          <w:t>(2021)</w:t>
        </w:r>
      </w:hyperlink>
    </w:p>
    <w:p>
      <w:pPr>
        <w:tabs>
          <w:tab w:pos="3431" w:val="left" w:leader="none"/>
        </w:tabs>
        <w:spacing w:line="198" w:lineRule="exact" w:before="0"/>
        <w:ind w:left="107" w:right="0" w:firstLine="0"/>
        <w:jc w:val="left"/>
        <w:rPr>
          <w:rFonts w:ascii="Tahoma" w:hAnsi="Tahoma"/>
          <w:sz w:val="14"/>
        </w:rPr>
      </w:pPr>
      <w:r>
        <w:rPr>
          <w:rFonts w:ascii="Tahoma" w:hAnsi="Tahoma"/>
          <w:w w:val="95"/>
          <w:sz w:val="14"/>
        </w:rPr>
        <w:t>Staf</w:t>
      </w:r>
      <w:r>
        <w:rPr>
          <w:rFonts w:ascii="Lucida Sans Unicode" w:hAnsi="Lucida Sans Unicode"/>
          <w:w w:val="95"/>
          <w:sz w:val="14"/>
        </w:rPr>
        <w:t>ﬁ</w:t>
      </w:r>
      <w:r>
        <w:rPr>
          <w:rFonts w:ascii="Tahoma" w:hAnsi="Tahoma"/>
          <w:w w:val="95"/>
          <w:sz w:val="14"/>
        </w:rPr>
        <w:t>ng</w:t>
      </w:r>
      <w:r>
        <w:rPr>
          <w:rFonts w:ascii="Tahoma" w:hAnsi="Tahoma"/>
          <w:spacing w:val="-1"/>
          <w:w w:val="95"/>
          <w:sz w:val="14"/>
        </w:rPr>
        <w:t> </w:t>
      </w:r>
      <w:r>
        <w:rPr>
          <w:rFonts w:ascii="Tahoma" w:hAnsi="Tahoma"/>
          <w:w w:val="95"/>
          <w:sz w:val="14"/>
        </w:rPr>
        <w:t>and</w:t>
      </w:r>
      <w:r>
        <w:rPr>
          <w:rFonts w:ascii="Tahoma" w:hAnsi="Tahoma"/>
          <w:spacing w:val="1"/>
          <w:w w:val="95"/>
          <w:sz w:val="14"/>
        </w:rPr>
        <w:t> </w:t>
      </w:r>
      <w:r>
        <w:rPr>
          <w:rFonts w:ascii="Tahoma" w:hAnsi="Tahoma"/>
          <w:w w:val="95"/>
          <w:sz w:val="14"/>
        </w:rPr>
        <w:t>skills training</w:t>
        <w:tab/>
      </w:r>
      <w:hyperlink w:history="true" w:anchor="_bookmark9">
        <w:r>
          <w:rPr>
            <w:rFonts w:ascii="Tahoma" w:hAnsi="Tahoma"/>
            <w:color w:val="6D6E71"/>
            <w:w w:val="95"/>
            <w:sz w:val="14"/>
          </w:rPr>
          <w:t>AIA</w:t>
        </w:r>
        <w:r>
          <w:rPr>
            <w:rFonts w:ascii="Tahoma" w:hAnsi="Tahoma"/>
            <w:color w:val="6D6E71"/>
            <w:spacing w:val="-3"/>
            <w:w w:val="95"/>
            <w:sz w:val="14"/>
          </w:rPr>
          <w:t> </w:t>
        </w:r>
        <w:r>
          <w:rPr>
            <w:rFonts w:ascii="Tahoma" w:hAnsi="Tahoma"/>
            <w:color w:val="6D6E71"/>
            <w:w w:val="95"/>
            <w:sz w:val="14"/>
          </w:rPr>
          <w:t>(2020)</w:t>
        </w:r>
      </w:hyperlink>
      <w:r>
        <w:rPr>
          <w:rFonts w:ascii="Tahoma" w:hAnsi="Tahoma"/>
          <w:w w:val="95"/>
          <w:sz w:val="14"/>
        </w:rPr>
        <w:t>;</w:t>
      </w:r>
      <w:r>
        <w:rPr>
          <w:rFonts w:ascii="Tahoma" w:hAnsi="Tahoma"/>
          <w:spacing w:val="-3"/>
          <w:w w:val="95"/>
          <w:sz w:val="14"/>
        </w:rPr>
        <w:t> </w:t>
      </w:r>
      <w:hyperlink w:history="true" w:anchor="_bookmark113">
        <w:r>
          <w:rPr>
            <w:rFonts w:ascii="Tahoma" w:hAnsi="Tahoma"/>
            <w:color w:val="6D6E71"/>
            <w:w w:val="95"/>
            <w:sz w:val="14"/>
          </w:rPr>
          <w:t>RIBA</w:t>
        </w:r>
        <w:r>
          <w:rPr>
            <w:rFonts w:ascii="Tahoma" w:hAnsi="Tahoma"/>
            <w:color w:val="6D6E71"/>
            <w:spacing w:val="-4"/>
            <w:w w:val="95"/>
            <w:sz w:val="14"/>
          </w:rPr>
          <w:t> </w:t>
        </w:r>
        <w:r>
          <w:rPr>
            <w:rFonts w:ascii="Tahoma" w:hAnsi="Tahoma"/>
            <w:color w:val="6D6E71"/>
            <w:w w:val="95"/>
            <w:sz w:val="14"/>
          </w:rPr>
          <w:t>(2020c)</w:t>
        </w:r>
      </w:hyperlink>
      <w:r>
        <w:rPr>
          <w:rFonts w:ascii="Tahoma" w:hAnsi="Tahoma"/>
          <w:w w:val="95"/>
          <w:sz w:val="14"/>
        </w:rPr>
        <w:t>;</w:t>
      </w:r>
      <w:r>
        <w:rPr>
          <w:rFonts w:ascii="Tahoma" w:hAnsi="Tahoma"/>
          <w:spacing w:val="-4"/>
          <w:w w:val="95"/>
          <w:sz w:val="14"/>
        </w:rPr>
        <w:t> </w:t>
      </w:r>
      <w:hyperlink w:history="true" w:anchor="_bookmark55">
        <w:r>
          <w:rPr>
            <w:rFonts w:ascii="Tahoma" w:hAnsi="Tahoma"/>
            <w:color w:val="6D6E71"/>
            <w:w w:val="95"/>
            <w:sz w:val="14"/>
          </w:rPr>
          <w:t>Harrouk</w:t>
        </w:r>
        <w:r>
          <w:rPr>
            <w:rFonts w:ascii="Tahoma" w:hAnsi="Tahoma"/>
            <w:color w:val="6D6E71"/>
            <w:spacing w:val="-4"/>
            <w:w w:val="95"/>
            <w:sz w:val="14"/>
          </w:rPr>
          <w:t> </w:t>
        </w:r>
        <w:r>
          <w:rPr>
            <w:rFonts w:ascii="Tahoma" w:hAnsi="Tahoma"/>
            <w:color w:val="6D6E71"/>
            <w:w w:val="95"/>
            <w:sz w:val="14"/>
          </w:rPr>
          <w:t>(2020)</w:t>
        </w:r>
      </w:hyperlink>
      <w:r>
        <w:rPr>
          <w:rFonts w:ascii="Tahoma" w:hAnsi="Tahoma"/>
          <w:w w:val="95"/>
          <w:sz w:val="14"/>
        </w:rPr>
        <w:t>;</w:t>
      </w:r>
      <w:r>
        <w:rPr>
          <w:rFonts w:ascii="Tahoma" w:hAnsi="Tahoma"/>
          <w:spacing w:val="-3"/>
          <w:w w:val="95"/>
          <w:sz w:val="14"/>
        </w:rPr>
        <w:t> </w:t>
      </w:r>
      <w:hyperlink w:history="true" w:anchor="_bookmark61">
        <w:r>
          <w:rPr>
            <w:rFonts w:ascii="Tahoma" w:hAnsi="Tahoma"/>
            <w:color w:val="6D6E71"/>
            <w:w w:val="95"/>
            <w:sz w:val="14"/>
          </w:rPr>
          <w:t>International</w:t>
        </w:r>
        <w:r>
          <w:rPr>
            <w:rFonts w:ascii="Tahoma" w:hAnsi="Tahoma"/>
            <w:color w:val="6D6E71"/>
            <w:spacing w:val="-3"/>
            <w:w w:val="95"/>
            <w:sz w:val="14"/>
          </w:rPr>
          <w:t> </w:t>
        </w:r>
        <w:r>
          <w:rPr>
            <w:rFonts w:ascii="Tahoma" w:hAnsi="Tahoma"/>
            <w:color w:val="6D6E71"/>
            <w:w w:val="95"/>
            <w:sz w:val="14"/>
          </w:rPr>
          <w:t>Labour</w:t>
        </w:r>
        <w:r>
          <w:rPr>
            <w:rFonts w:ascii="Tahoma" w:hAnsi="Tahoma"/>
            <w:color w:val="6D6E71"/>
            <w:spacing w:val="-4"/>
            <w:w w:val="95"/>
            <w:sz w:val="14"/>
          </w:rPr>
          <w:t> </w:t>
        </w:r>
        <w:r>
          <w:rPr>
            <w:rFonts w:ascii="Tahoma" w:hAnsi="Tahoma"/>
            <w:color w:val="6D6E71"/>
            <w:w w:val="95"/>
            <w:sz w:val="14"/>
          </w:rPr>
          <w:t>Organization</w:t>
        </w:r>
        <w:r>
          <w:rPr>
            <w:rFonts w:ascii="Tahoma" w:hAnsi="Tahoma"/>
            <w:color w:val="6D6E71"/>
            <w:spacing w:val="-3"/>
            <w:w w:val="95"/>
            <w:sz w:val="14"/>
          </w:rPr>
          <w:t> </w:t>
        </w:r>
        <w:r>
          <w:rPr>
            <w:rFonts w:ascii="Tahoma" w:hAnsi="Tahoma"/>
            <w:color w:val="6D6E71"/>
            <w:w w:val="95"/>
            <w:sz w:val="14"/>
          </w:rPr>
          <w:t>(2021)</w:t>
        </w:r>
      </w:hyperlink>
    </w:p>
    <w:p>
      <w:pPr>
        <w:tabs>
          <w:tab w:pos="3431" w:val="left" w:leader="none"/>
        </w:tabs>
        <w:spacing w:line="163" w:lineRule="exact" w:before="0"/>
        <w:ind w:left="107" w:right="0" w:firstLine="0"/>
        <w:jc w:val="left"/>
        <w:rPr>
          <w:rFonts w:ascii="Tahoma"/>
          <w:sz w:val="14"/>
        </w:rPr>
      </w:pPr>
      <w:r>
        <w:rPr>
          <w:rFonts w:ascii="Tahoma"/>
          <w:w w:val="95"/>
          <w:sz w:val="14"/>
        </w:rPr>
        <w:t>Reversible</w:t>
      </w:r>
      <w:r>
        <w:rPr>
          <w:rFonts w:ascii="Tahoma"/>
          <w:spacing w:val="11"/>
          <w:w w:val="95"/>
          <w:sz w:val="14"/>
        </w:rPr>
        <w:t> </w:t>
      </w:r>
      <w:r>
        <w:rPr>
          <w:rFonts w:ascii="Tahoma"/>
          <w:w w:val="95"/>
          <w:sz w:val="14"/>
        </w:rPr>
        <w:t>building</w:t>
      </w:r>
      <w:r>
        <w:rPr>
          <w:rFonts w:ascii="Tahoma"/>
          <w:spacing w:val="10"/>
          <w:w w:val="95"/>
          <w:sz w:val="14"/>
        </w:rPr>
        <w:t> </w:t>
      </w:r>
      <w:r>
        <w:rPr>
          <w:rFonts w:ascii="Tahoma"/>
          <w:w w:val="95"/>
          <w:sz w:val="14"/>
        </w:rPr>
        <w:t>design</w:t>
        <w:tab/>
      </w:r>
      <w:hyperlink w:history="true" w:anchor="_bookmark118">
        <w:r>
          <w:rPr>
            <w:rFonts w:ascii="Tahoma"/>
            <w:color w:val="6D6E71"/>
            <w:w w:val="95"/>
            <w:sz w:val="14"/>
          </w:rPr>
          <w:t>Souza</w:t>
        </w:r>
        <w:r>
          <w:rPr>
            <w:rFonts w:ascii="Tahoma"/>
            <w:color w:val="6D6E71"/>
            <w:spacing w:val="-1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(2021)</w:t>
        </w:r>
      </w:hyperlink>
      <w:r>
        <w:rPr>
          <w:rFonts w:ascii="Tahoma"/>
          <w:w w:val="95"/>
          <w:sz w:val="14"/>
        </w:rPr>
        <w:t>; </w:t>
      </w:r>
      <w:hyperlink w:history="true" w:anchor="_bookmark39">
        <w:r>
          <w:rPr>
            <w:rFonts w:ascii="Tahoma"/>
            <w:color w:val="6D6E71"/>
            <w:w w:val="95"/>
            <w:sz w:val="14"/>
          </w:rPr>
          <w:t>Cutieru</w:t>
        </w:r>
        <w:r>
          <w:rPr>
            <w:rFonts w:ascii="Tahoma"/>
            <w:color w:val="6D6E71"/>
            <w:spacing w:val="-1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(2020)</w:t>
        </w:r>
      </w:hyperlink>
      <w:r>
        <w:rPr>
          <w:rFonts w:ascii="Tahoma"/>
          <w:w w:val="95"/>
          <w:sz w:val="14"/>
        </w:rPr>
        <w:t>;</w:t>
      </w:r>
      <w:r>
        <w:rPr>
          <w:rFonts w:ascii="Tahoma"/>
          <w:spacing w:val="-2"/>
          <w:w w:val="95"/>
          <w:sz w:val="14"/>
        </w:rPr>
        <w:t> </w:t>
      </w:r>
      <w:hyperlink w:history="true" w:anchor="_bookmark46">
        <w:r>
          <w:rPr>
            <w:rFonts w:ascii="Tahoma"/>
            <w:color w:val="6D6E71"/>
            <w:w w:val="95"/>
            <w:sz w:val="14"/>
          </w:rPr>
          <w:t>Durmisevic (2020)</w:t>
        </w:r>
      </w:hyperlink>
    </w:p>
    <w:p>
      <w:pPr>
        <w:tabs>
          <w:tab w:pos="3431" w:val="left" w:leader="none"/>
        </w:tabs>
        <w:spacing w:before="20"/>
        <w:ind w:left="107" w:right="0" w:firstLine="0"/>
        <w:jc w:val="left"/>
        <w:rPr>
          <w:rFonts w:ascii="Tahoma"/>
          <w:sz w:val="14"/>
        </w:rPr>
      </w:pPr>
      <w:r>
        <w:rPr>
          <w:rFonts w:ascii="Tahoma"/>
          <w:w w:val="95"/>
          <w:sz w:val="14"/>
        </w:rPr>
        <w:t>Augmented</w:t>
      </w:r>
      <w:r>
        <w:rPr>
          <w:rFonts w:ascii="Tahoma"/>
          <w:spacing w:val="5"/>
          <w:w w:val="95"/>
          <w:sz w:val="14"/>
        </w:rPr>
        <w:t> </w:t>
      </w:r>
      <w:r>
        <w:rPr>
          <w:rFonts w:ascii="Tahoma"/>
          <w:w w:val="95"/>
          <w:sz w:val="14"/>
        </w:rPr>
        <w:t>reality</w:t>
        <w:tab/>
      </w:r>
      <w:hyperlink w:history="true" w:anchor="_bookmark10">
        <w:r>
          <w:rPr>
            <w:rFonts w:ascii="Tahoma"/>
            <w:color w:val="6D6E71"/>
            <w:w w:val="95"/>
            <w:sz w:val="14"/>
          </w:rPr>
          <w:t>Adhikari</w:t>
        </w:r>
        <w:r>
          <w:rPr>
            <w:rFonts w:ascii="Tahoma"/>
            <w:color w:val="6D6E71"/>
            <w:spacing w:val="7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and</w:t>
        </w:r>
        <w:r>
          <w:rPr>
            <w:rFonts w:ascii="Tahoma"/>
            <w:color w:val="6D6E71"/>
            <w:spacing w:val="9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Poudyal</w:t>
        </w:r>
        <w:r>
          <w:rPr>
            <w:rFonts w:ascii="Tahoma"/>
            <w:color w:val="6D6E71"/>
            <w:spacing w:val="8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(2021)</w:t>
        </w:r>
      </w:hyperlink>
      <w:r>
        <w:rPr>
          <w:rFonts w:ascii="Tahoma"/>
          <w:w w:val="95"/>
          <w:sz w:val="14"/>
        </w:rPr>
        <w:t>a;</w:t>
      </w:r>
      <w:r>
        <w:rPr>
          <w:rFonts w:ascii="Tahoma"/>
          <w:spacing w:val="7"/>
          <w:w w:val="95"/>
          <w:sz w:val="14"/>
        </w:rPr>
        <w:t> </w:t>
      </w:r>
      <w:r>
        <w:rPr>
          <w:rFonts w:ascii="Tahoma"/>
          <w:w w:val="95"/>
          <w:sz w:val="14"/>
        </w:rPr>
        <w:t>b;</w:t>
      </w:r>
      <w:r>
        <w:rPr>
          <w:rFonts w:ascii="Tahoma"/>
          <w:spacing w:val="8"/>
          <w:w w:val="95"/>
          <w:sz w:val="14"/>
        </w:rPr>
        <w:t> </w:t>
      </w:r>
      <w:hyperlink w:history="true" w:anchor="_bookmark28">
        <w:r>
          <w:rPr>
            <w:rFonts w:ascii="Tahoma"/>
            <w:color w:val="6D6E71"/>
            <w:w w:val="95"/>
            <w:sz w:val="14"/>
          </w:rPr>
          <w:t>Build</w:t>
        </w:r>
        <w:r>
          <w:rPr>
            <w:rFonts w:ascii="Tahoma"/>
            <w:color w:val="6D6E71"/>
            <w:spacing w:val="8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Media</w:t>
        </w:r>
        <w:r>
          <w:rPr>
            <w:rFonts w:ascii="Tahoma"/>
            <w:color w:val="6D6E71"/>
            <w:spacing w:val="9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Group</w:t>
        </w:r>
        <w:r>
          <w:rPr>
            <w:rFonts w:ascii="Tahoma"/>
            <w:color w:val="6D6E71"/>
            <w:spacing w:val="7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(2021)</w:t>
        </w:r>
      </w:hyperlink>
      <w:r>
        <w:rPr>
          <w:rFonts w:ascii="Tahoma"/>
          <w:w w:val="95"/>
          <w:sz w:val="14"/>
        </w:rPr>
        <w:t>;</w:t>
      </w:r>
      <w:r>
        <w:rPr>
          <w:rFonts w:ascii="Tahoma"/>
          <w:spacing w:val="8"/>
          <w:w w:val="95"/>
          <w:sz w:val="14"/>
        </w:rPr>
        <w:t> </w:t>
      </w:r>
      <w:hyperlink w:history="true" w:anchor="_bookmark47">
        <w:r>
          <w:rPr>
            <w:rFonts w:ascii="Tahoma"/>
            <w:color w:val="6D6E71"/>
            <w:w w:val="95"/>
            <w:sz w:val="14"/>
          </w:rPr>
          <w:t>Ebekozien</w:t>
        </w:r>
        <w:r>
          <w:rPr>
            <w:rFonts w:ascii="Tahoma"/>
            <w:color w:val="6D6E71"/>
            <w:spacing w:val="9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and</w:t>
        </w:r>
        <w:r>
          <w:rPr>
            <w:rFonts w:ascii="Tahoma"/>
            <w:color w:val="6D6E71"/>
            <w:spacing w:val="8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Aigbavboa</w:t>
        </w:r>
        <w:r>
          <w:rPr>
            <w:rFonts w:ascii="Tahoma"/>
            <w:color w:val="6D6E71"/>
            <w:spacing w:val="7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(2021)</w:t>
        </w:r>
      </w:hyperlink>
      <w:r>
        <w:rPr>
          <w:rFonts w:ascii="Tahoma"/>
          <w:w w:val="95"/>
          <w:sz w:val="14"/>
        </w:rPr>
        <w:t>;</w:t>
      </w:r>
      <w:r>
        <w:rPr>
          <w:rFonts w:ascii="Tahoma"/>
          <w:spacing w:val="7"/>
          <w:w w:val="95"/>
          <w:sz w:val="14"/>
        </w:rPr>
        <w:t> </w:t>
      </w:r>
      <w:hyperlink w:history="true" w:anchor="_bookmark56">
        <w:r>
          <w:rPr>
            <w:rFonts w:ascii="Tahoma"/>
            <w:color w:val="6D6E71"/>
            <w:w w:val="95"/>
            <w:sz w:val="14"/>
          </w:rPr>
          <w:t>Heiskanen</w:t>
        </w:r>
        <w:r>
          <w:rPr>
            <w:rFonts w:ascii="Tahoma"/>
            <w:color w:val="6D6E71"/>
            <w:spacing w:val="10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(2020)</w:t>
        </w:r>
      </w:hyperlink>
    </w:p>
    <w:p>
      <w:pPr>
        <w:tabs>
          <w:tab w:pos="3431" w:val="left" w:leader="none"/>
        </w:tabs>
        <w:spacing w:before="20"/>
        <w:ind w:left="107" w:right="0" w:firstLine="0"/>
        <w:jc w:val="left"/>
        <w:rPr>
          <w:rFonts w:ascii="Tahoma"/>
          <w:sz w:val="14"/>
        </w:rPr>
      </w:pPr>
      <w:r>
        <w:rPr>
          <w:rFonts w:ascii="Tahoma"/>
          <w:w w:val="95"/>
          <w:sz w:val="14"/>
        </w:rPr>
        <w:t>Automation</w:t>
      </w:r>
      <w:r>
        <w:rPr>
          <w:rFonts w:ascii="Tahoma"/>
          <w:spacing w:val="7"/>
          <w:w w:val="95"/>
          <w:sz w:val="14"/>
        </w:rPr>
        <w:t> </w:t>
      </w:r>
      <w:r>
        <w:rPr>
          <w:rFonts w:ascii="Tahoma"/>
          <w:w w:val="95"/>
          <w:sz w:val="14"/>
        </w:rPr>
        <w:t>and</w:t>
      </w:r>
      <w:r>
        <w:rPr>
          <w:rFonts w:ascii="Tahoma"/>
          <w:spacing w:val="8"/>
          <w:w w:val="95"/>
          <w:sz w:val="14"/>
        </w:rPr>
        <w:t> </w:t>
      </w:r>
      <w:r>
        <w:rPr>
          <w:rFonts w:ascii="Tahoma"/>
          <w:w w:val="95"/>
          <w:sz w:val="14"/>
        </w:rPr>
        <w:t>3D</w:t>
      </w:r>
      <w:r>
        <w:rPr>
          <w:rFonts w:ascii="Tahoma"/>
          <w:spacing w:val="8"/>
          <w:w w:val="95"/>
          <w:sz w:val="14"/>
        </w:rPr>
        <w:t> </w:t>
      </w:r>
      <w:r>
        <w:rPr>
          <w:rFonts w:ascii="Tahoma"/>
          <w:w w:val="95"/>
          <w:sz w:val="14"/>
        </w:rPr>
        <w:t>printing</w:t>
        <w:tab/>
      </w:r>
      <w:hyperlink w:history="true" w:anchor="_bookmark130">
        <w:r>
          <w:rPr>
            <w:rFonts w:ascii="Tahoma"/>
            <w:color w:val="6D6E71"/>
            <w:w w:val="95"/>
            <w:sz w:val="14"/>
          </w:rPr>
          <w:t>Wallett</w:t>
        </w:r>
        <w:r>
          <w:rPr>
            <w:rFonts w:ascii="Tahoma"/>
            <w:color w:val="6D6E71"/>
            <w:spacing w:val="-5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(2021)</w:t>
        </w:r>
      </w:hyperlink>
      <w:r>
        <w:rPr>
          <w:rFonts w:ascii="Tahoma"/>
          <w:w w:val="95"/>
          <w:sz w:val="14"/>
        </w:rPr>
        <w:t>;</w:t>
      </w:r>
      <w:r>
        <w:rPr>
          <w:rFonts w:ascii="Tahoma"/>
          <w:spacing w:val="-4"/>
          <w:w w:val="95"/>
          <w:sz w:val="14"/>
        </w:rPr>
        <w:t> </w:t>
      </w:r>
      <w:hyperlink w:history="true" w:anchor="_bookmark140">
        <w:r>
          <w:rPr>
            <w:rFonts w:ascii="Tahoma"/>
            <w:color w:val="6D6E71"/>
            <w:w w:val="95"/>
            <w:sz w:val="14"/>
          </w:rPr>
          <w:t>Zhu</w:t>
        </w:r>
        <w:r>
          <w:rPr>
            <w:rFonts w:ascii="Tahoma"/>
            <w:color w:val="6D6E71"/>
            <w:spacing w:val="-6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et</w:t>
        </w:r>
        <w:r>
          <w:rPr>
            <w:rFonts w:ascii="Tahoma"/>
            <w:color w:val="6D6E71"/>
            <w:spacing w:val="-4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al.</w:t>
        </w:r>
        <w:r>
          <w:rPr>
            <w:rFonts w:ascii="Tahoma"/>
            <w:color w:val="6D6E71"/>
            <w:spacing w:val="-5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(2021)</w:t>
        </w:r>
      </w:hyperlink>
      <w:r>
        <w:rPr>
          <w:rFonts w:ascii="Tahoma"/>
          <w:w w:val="95"/>
          <w:sz w:val="14"/>
        </w:rPr>
        <w:t>;</w:t>
      </w:r>
      <w:r>
        <w:rPr>
          <w:rFonts w:ascii="Tahoma"/>
          <w:spacing w:val="-5"/>
          <w:w w:val="95"/>
          <w:sz w:val="14"/>
        </w:rPr>
        <w:t> </w:t>
      </w:r>
      <w:hyperlink w:history="true" w:anchor="_bookmark31">
        <w:r>
          <w:rPr>
            <w:rFonts w:ascii="Tahoma"/>
            <w:color w:val="6D6E71"/>
            <w:w w:val="95"/>
            <w:sz w:val="14"/>
          </w:rPr>
          <w:t>Byrne</w:t>
        </w:r>
        <w:r>
          <w:rPr>
            <w:rFonts w:ascii="Tahoma"/>
            <w:color w:val="6D6E71"/>
            <w:spacing w:val="-5"/>
            <w:w w:val="95"/>
            <w:sz w:val="14"/>
          </w:rPr>
          <w:t> </w:t>
        </w:r>
        <w:r>
          <w:rPr>
            <w:rFonts w:ascii="Tahoma"/>
            <w:color w:val="6D6E71"/>
            <w:w w:val="95"/>
            <w:sz w:val="14"/>
          </w:rPr>
          <w:t>(2020)</w:t>
        </w:r>
      </w:hyperlink>
    </w:p>
    <w:p>
      <w:pPr>
        <w:tabs>
          <w:tab w:pos="3431" w:val="left" w:leader="none"/>
        </w:tabs>
        <w:spacing w:before="21"/>
        <w:ind w:left="107" w:right="0" w:firstLine="0"/>
        <w:jc w:val="left"/>
        <w:rPr>
          <w:rFonts w:ascii="Tahoma"/>
          <w:sz w:val="14"/>
        </w:rPr>
      </w:pPr>
      <w:r>
        <w:rPr/>
        <w:pict>
          <v:rect style="position:absolute;margin-left:45.354pt;margin-top:14.063605pt;width:504.567pt;height:.22675pt;mso-position-horizontal-relative:page;mso-position-vertical-relative:paragraph;z-index:-15725056;mso-wrap-distance-left:0;mso-wrap-distance-right:0" filled="true" fillcolor="#b4b4b4" stroked="false">
            <v:fill type="solid"/>
            <w10:wrap type="topAndBottom"/>
          </v:rect>
        </w:pict>
      </w:r>
      <w:r>
        <w:rPr>
          <w:rFonts w:ascii="Tahoma"/>
          <w:sz w:val="14"/>
        </w:rPr>
        <w:t>Lean</w:t>
      </w:r>
      <w:r>
        <w:rPr>
          <w:rFonts w:ascii="Tahoma"/>
          <w:spacing w:val="-6"/>
          <w:sz w:val="14"/>
        </w:rPr>
        <w:t> </w:t>
      </w:r>
      <w:r>
        <w:rPr>
          <w:rFonts w:ascii="Tahoma"/>
          <w:sz w:val="14"/>
        </w:rPr>
        <w:t>construction</w:t>
        <w:tab/>
      </w:r>
      <w:hyperlink w:history="true" w:anchor="_bookmark85">
        <w:r>
          <w:rPr>
            <w:rFonts w:ascii="Tahoma"/>
            <w:color w:val="6D6E71"/>
            <w:sz w:val="14"/>
          </w:rPr>
          <w:t>McKinsey</w:t>
        </w:r>
        <w:r>
          <w:rPr>
            <w:rFonts w:ascii="Tahoma"/>
            <w:color w:val="6D6E71"/>
            <w:spacing w:val="-3"/>
            <w:sz w:val="14"/>
          </w:rPr>
          <w:t> </w:t>
        </w:r>
        <w:r>
          <w:rPr>
            <w:rFonts w:ascii="Tahoma"/>
            <w:color w:val="6D6E71"/>
            <w:sz w:val="14"/>
          </w:rPr>
          <w:t>and</w:t>
        </w:r>
        <w:r>
          <w:rPr>
            <w:rFonts w:ascii="Tahoma"/>
            <w:color w:val="6D6E71"/>
            <w:spacing w:val="-4"/>
            <w:sz w:val="14"/>
          </w:rPr>
          <w:t> </w:t>
        </w:r>
        <w:r>
          <w:rPr>
            <w:rFonts w:ascii="Tahoma"/>
            <w:color w:val="6D6E71"/>
            <w:sz w:val="14"/>
          </w:rPr>
          <w:t>Company</w:t>
        </w:r>
        <w:r>
          <w:rPr>
            <w:rFonts w:ascii="Tahoma"/>
            <w:color w:val="6D6E71"/>
            <w:spacing w:val="-4"/>
            <w:sz w:val="14"/>
          </w:rPr>
          <w:t> </w:t>
        </w:r>
        <w:r>
          <w:rPr>
            <w:rFonts w:ascii="Tahoma"/>
            <w:color w:val="6D6E71"/>
            <w:sz w:val="14"/>
          </w:rPr>
          <w:t>(2020c)</w:t>
        </w:r>
      </w:hyperlink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spacing w:before="1"/>
        <w:ind w:left="0"/>
        <w:rPr>
          <w:rFonts w:ascii="Tahoma"/>
          <w:sz w:val="21"/>
        </w:rPr>
      </w:pPr>
    </w:p>
    <w:p>
      <w:pPr>
        <w:spacing w:after="0"/>
        <w:rPr>
          <w:rFonts w:ascii="Tahoma"/>
          <w:sz w:val="21"/>
        </w:rPr>
        <w:sectPr>
          <w:pgSz w:w="11910" w:h="15600"/>
          <w:pgMar w:header="544" w:footer="579" w:top="840" w:bottom="760" w:left="800" w:right="760"/>
        </w:sectPr>
      </w:pPr>
    </w:p>
    <w:p>
      <w:pPr>
        <w:pStyle w:val="BodyText"/>
        <w:spacing w:line="252" w:lineRule="auto" w:before="84"/>
        <w:ind w:right="39"/>
        <w:jc w:val="both"/>
      </w:pPr>
      <w:r>
        <w:rPr/>
        <w:t>(AI), and automation to increase collaboration and cooperation,</w:t>
      </w:r>
      <w:r>
        <w:rPr>
          <w:spacing w:val="1"/>
        </w:rPr>
        <w:t> </w:t>
      </w:r>
      <w:r>
        <w:rPr>
          <w:w w:val="95"/>
        </w:rPr>
        <w:t>both vertically and horizontally (</w:t>
      </w:r>
      <w:hyperlink w:history="true" w:anchor="_bookmark29">
        <w:r>
          <w:rPr>
            <w:color w:val="6D6E71"/>
            <w:w w:val="95"/>
          </w:rPr>
          <w:t>Butler, 2018</w:t>
        </w:r>
      </w:hyperlink>
      <w:r>
        <w:rPr>
          <w:w w:val="95"/>
        </w:rPr>
        <w:t>; </w:t>
      </w:r>
      <w:hyperlink w:history="true" w:anchor="_bookmark66">
        <w:r>
          <w:rPr>
            <w:color w:val="6D6E71"/>
            <w:w w:val="95"/>
          </w:rPr>
          <w:t>Kamble et al., 2018</w:t>
        </w:r>
      </w:hyperlink>
      <w:r>
        <w:rPr>
          <w:w w:val="95"/>
        </w:rPr>
        <w:t>;</w:t>
      </w:r>
      <w:r>
        <w:rPr>
          <w:spacing w:val="-43"/>
          <w:w w:val="95"/>
        </w:rPr>
        <w:t> </w:t>
      </w:r>
      <w:hyperlink w:history="true" w:anchor="_bookmark23">
        <w:r>
          <w:rPr>
            <w:color w:val="6D6E71"/>
          </w:rPr>
          <w:t>Belhadi</w:t>
        </w:r>
        <w:r>
          <w:rPr>
            <w:color w:val="6D6E71"/>
            <w:spacing w:val="-7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-7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-6"/>
          </w:rPr>
          <w:t> </w:t>
        </w:r>
        <w:r>
          <w:rPr>
            <w:color w:val="6D6E71"/>
          </w:rPr>
          <w:t>2021</w:t>
        </w:r>
      </w:hyperlink>
      <w:r>
        <w:rPr/>
        <w:t>).</w:t>
      </w:r>
      <w:r>
        <w:rPr>
          <w:spacing w:val="-7"/>
        </w:rPr>
        <w:t> </w:t>
      </w:r>
      <w:r>
        <w:rPr/>
        <w:t>Additionally,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recently</w:t>
      </w:r>
      <w:r>
        <w:rPr>
          <w:spacing w:val="-6"/>
        </w:rPr>
        <w:t> </w:t>
      </w:r>
      <w:r>
        <w:rPr/>
        <w:t>published</w:t>
      </w:r>
      <w:r>
        <w:rPr>
          <w:spacing w:val="-7"/>
        </w:rPr>
        <w:t> </w:t>
      </w:r>
      <w:r>
        <w:rPr/>
        <w:t>report</w:t>
      </w:r>
      <w:r>
        <w:rPr>
          <w:spacing w:val="-45"/>
        </w:rPr>
        <w:t> </w:t>
      </w:r>
      <w:r>
        <w:rPr/>
        <w:t>in </w:t>
      </w:r>
      <w:hyperlink w:history="true" w:anchor="_bookmark126">
        <w:r>
          <w:rPr>
            <w:color w:val="6D6E71"/>
          </w:rPr>
          <w:t>Trimble Buildings (2020)</w:t>
        </w:r>
      </w:hyperlink>
      <w:r>
        <w:rPr/>
        <w:t>, construction practitioners stated</w:t>
      </w:r>
      <w:r>
        <w:rPr>
          <w:spacing w:val="1"/>
        </w:rPr>
        <w:t> </w:t>
      </w:r>
      <w:r>
        <w:rPr/>
        <w:t>that a successful project team is one that can demonstrate an</w:t>
      </w:r>
      <w:r>
        <w:rPr>
          <w:spacing w:val="1"/>
        </w:rPr>
        <w:t> </w:t>
      </w:r>
      <w:r>
        <w:rPr/>
        <w:t>ability to pivot and respond to changes imposed by external</w:t>
      </w:r>
      <w:r>
        <w:rPr>
          <w:spacing w:val="1"/>
        </w:rPr>
        <w:t> </w:t>
      </w:r>
      <w:r>
        <w:rPr/>
        <w:t>requirements, such as a shutdown. The report also emphasized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role</w:t>
      </w:r>
      <w:r>
        <w:rPr>
          <w:spacing w:val="1"/>
        </w:rPr>
        <w:t> </w:t>
      </w:r>
      <w:r>
        <w:rPr/>
        <w:t>COVID-19</w:t>
      </w:r>
      <w:r>
        <w:rPr>
          <w:spacing w:val="1"/>
        </w:rPr>
        <w:t> </w:t>
      </w:r>
      <w:r>
        <w:rPr/>
        <w:t>played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catalyzing</w:t>
      </w:r>
      <w:r>
        <w:rPr>
          <w:spacing w:val="1"/>
        </w:rPr>
        <w:t> </w:t>
      </w:r>
      <w:r>
        <w:rPr/>
        <w:t>innovation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construction by advancing technologies such as robotics and</w:t>
      </w:r>
      <w:r>
        <w:rPr>
          <w:spacing w:val="1"/>
        </w:rPr>
        <w:t> </w:t>
      </w:r>
      <w:r>
        <w:rPr/>
        <w:t>augmented</w:t>
      </w:r>
      <w:r>
        <w:rPr>
          <w:spacing w:val="1"/>
        </w:rPr>
        <w:t> </w:t>
      </w:r>
      <w:r>
        <w:rPr/>
        <w:t>reality.</w:t>
      </w:r>
      <w:r>
        <w:rPr>
          <w:spacing w:val="1"/>
        </w:rPr>
        <w:t> </w:t>
      </w:r>
      <w:r>
        <w:rPr/>
        <w:t>In</w:t>
      </w:r>
      <w:r>
        <w:rPr>
          <w:spacing w:val="48"/>
        </w:rPr>
        <w:t> </w:t>
      </w:r>
      <w:r>
        <w:rPr/>
        <w:t>another</w:t>
      </w:r>
      <w:r>
        <w:rPr>
          <w:spacing w:val="48"/>
        </w:rPr>
        <w:t> </w:t>
      </w:r>
      <w:r>
        <w:rPr/>
        <w:t>article,</w:t>
      </w:r>
      <w:r>
        <w:rPr>
          <w:spacing w:val="48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practitioners</w:t>
      </w:r>
      <w:r>
        <w:rPr>
          <w:spacing w:val="1"/>
        </w:rPr>
        <w:t> </w:t>
      </w:r>
      <w:r>
        <w:rPr/>
        <w:t>noted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adoption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technology</w:t>
      </w:r>
      <w:r>
        <w:rPr>
          <w:spacing w:val="48"/>
        </w:rPr>
        <w:t> </w:t>
      </w:r>
      <w:r>
        <w:rPr/>
        <w:t>by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industry could serve as a silver lining for the pandemic (</w:t>
      </w:r>
      <w:hyperlink w:history="true" w:anchor="_bookmark112">
        <w:r>
          <w:rPr>
            <w:color w:val="6D6E71"/>
          </w:rPr>
          <w:t>Rubin</w:t>
        </w:r>
      </w:hyperlink>
      <w:r>
        <w:rPr>
          <w:color w:val="6D6E71"/>
          <w:spacing w:val="1"/>
        </w:rPr>
        <w:t> </w:t>
      </w:r>
      <w:hyperlink w:history="true" w:anchor="_bookmark112">
        <w:r>
          <w:rPr>
            <w:color w:val="6D6E71"/>
          </w:rPr>
          <w:t>et</w:t>
        </w:r>
        <w:r>
          <w:rPr>
            <w:color w:val="6D6E71"/>
            <w:spacing w:val="-9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-7"/>
          </w:rPr>
          <w:t> </w:t>
        </w:r>
        <w:r>
          <w:rPr>
            <w:color w:val="6D6E71"/>
          </w:rPr>
          <w:t>2021</w:t>
        </w:r>
      </w:hyperlink>
      <w:r>
        <w:rPr/>
        <w:t>).</w:t>
      </w:r>
      <w:r>
        <w:rPr>
          <w:spacing w:val="-8"/>
        </w:rPr>
        <w:t> </w:t>
      </w:r>
      <w:r>
        <w:rPr/>
        <w:t>Finally,</w:t>
      </w:r>
      <w:r>
        <w:rPr>
          <w:spacing w:val="-7"/>
        </w:rPr>
        <w:t> </w:t>
      </w:r>
      <w:r>
        <w:rPr/>
        <w:t>because</w:t>
      </w:r>
      <w:r>
        <w:rPr>
          <w:spacing w:val="-8"/>
        </w:rPr>
        <w:t> </w:t>
      </w:r>
      <w:r>
        <w:rPr/>
        <w:t>relationships</w:t>
      </w:r>
      <w:r>
        <w:rPr>
          <w:spacing w:val="-8"/>
        </w:rPr>
        <w:t> </w:t>
      </w:r>
      <w:r>
        <w:rPr/>
        <w:t>serve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heartbeat</w:t>
      </w:r>
      <w:r>
        <w:rPr>
          <w:spacing w:val="-45"/>
        </w:rPr>
        <w:t> </w:t>
      </w:r>
      <w:r>
        <w:rPr/>
        <w:t>of a construction project and the organizations that design and</w:t>
      </w:r>
      <w:r>
        <w:rPr>
          <w:spacing w:val="1"/>
        </w:rPr>
        <w:t> </w:t>
      </w:r>
      <w:r>
        <w:rPr/>
        <w:t>build them, the resiliency of project team members plays a vital</w:t>
      </w:r>
      <w:r>
        <w:rPr>
          <w:spacing w:val="-45"/>
        </w:rPr>
        <w:t> </w:t>
      </w:r>
      <w:r>
        <w:rPr/>
        <w:t>role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supporting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resilient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project</w:t>
      </w:r>
      <w:r>
        <w:rPr>
          <w:spacing w:val="-45"/>
        </w:rPr>
        <w:t> </w:t>
      </w:r>
      <w:r>
        <w:rPr/>
        <w:t>(</w:t>
      </w:r>
      <w:hyperlink w:history="true" w:anchor="_bookmark37">
        <w:r>
          <w:rPr>
            <w:color w:val="6D6E71"/>
          </w:rPr>
          <w:t>Courtemanche,</w:t>
        </w:r>
        <w:r>
          <w:rPr>
            <w:color w:val="6D6E71"/>
            <w:spacing w:val="15"/>
          </w:rPr>
          <w:t> </w:t>
        </w:r>
        <w:r>
          <w:rPr>
            <w:color w:val="6D6E71"/>
          </w:rPr>
          <w:t>2020</w:t>
        </w:r>
      </w:hyperlink>
      <w:r>
        <w:rPr/>
        <w:t>).</w:t>
      </w:r>
    </w:p>
    <w:p>
      <w:pPr>
        <w:pStyle w:val="BodyText"/>
        <w:spacing w:line="252" w:lineRule="auto"/>
        <w:ind w:right="38" w:firstLine="229"/>
        <w:jc w:val="both"/>
      </w:pPr>
      <w:r>
        <w:rPr/>
        <w:t>While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resilient</w:t>
      </w:r>
      <w:r>
        <w:rPr>
          <w:spacing w:val="1"/>
        </w:rPr>
        <w:t> </w:t>
      </w:r>
      <w:r>
        <w:rPr/>
        <w:t>going</w:t>
      </w:r>
      <w:r>
        <w:rPr>
          <w:spacing w:val="1"/>
        </w:rPr>
        <w:t> </w:t>
      </w:r>
      <w:r>
        <w:rPr/>
        <w:t>forward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highlighted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construction</w:t>
      </w:r>
      <w:r>
        <w:rPr>
          <w:spacing w:val="48"/>
        </w:rPr>
        <w:t> </w:t>
      </w:r>
      <w:r>
        <w:rPr/>
        <w:t>researchers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/>
        <w:t>practitioners,</w:t>
      </w:r>
      <w:r>
        <w:rPr>
          <w:spacing w:val="-45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limited</w:t>
      </w:r>
      <w:r>
        <w:rPr>
          <w:spacing w:val="1"/>
        </w:rPr>
        <w:t> </w:t>
      </w:r>
      <w:r>
        <w:rPr/>
        <w:t>discussions</w:t>
      </w:r>
      <w:r>
        <w:rPr>
          <w:spacing w:val="47"/>
        </w:rPr>
        <w:t> </w:t>
      </w:r>
      <w:r>
        <w:rPr/>
        <w:t>on</w:t>
      </w:r>
      <w:r>
        <w:rPr>
          <w:spacing w:val="48"/>
        </w:rPr>
        <w:t> </w:t>
      </w:r>
      <w:r>
        <w:rPr/>
        <w:t>what</w:t>
      </w:r>
      <w:r>
        <w:rPr>
          <w:spacing w:val="47"/>
        </w:rPr>
        <w:t> </w:t>
      </w:r>
      <w:r>
        <w:rPr/>
        <w:t>resilience</w:t>
      </w:r>
      <w:r>
        <w:rPr>
          <w:spacing w:val="48"/>
        </w:rPr>
        <w:t> </w:t>
      </w:r>
      <w:r>
        <w:rPr/>
        <w:t>actually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AEC</w:t>
      </w:r>
      <w:r>
        <w:rPr>
          <w:spacing w:val="1"/>
        </w:rPr>
        <w:t> </w:t>
      </w:r>
      <w:r>
        <w:rPr/>
        <w:t>industry</w:t>
      </w:r>
      <w:r>
        <w:rPr>
          <w:spacing w:val="1"/>
        </w:rPr>
        <w:t> </w:t>
      </w:r>
      <w:r>
        <w:rPr/>
        <w:t>and</w:t>
      </w:r>
      <w:r>
        <w:rPr>
          <w:spacing w:val="47"/>
        </w:rPr>
        <w:t> </w:t>
      </w:r>
      <w:r>
        <w:rPr/>
        <w:t>how</w:t>
      </w:r>
      <w:r>
        <w:rPr>
          <w:spacing w:val="48"/>
        </w:rPr>
        <w:t> </w:t>
      </w:r>
      <w:r>
        <w:rPr/>
        <w:t>it</w:t>
      </w:r>
      <w:r>
        <w:rPr>
          <w:spacing w:val="47"/>
        </w:rPr>
        <w:t> </w:t>
      </w:r>
      <w:r>
        <w:rPr/>
        <w:t>can</w:t>
      </w:r>
      <w:r>
        <w:rPr>
          <w:spacing w:val="48"/>
        </w:rPr>
        <w:t> </w:t>
      </w:r>
      <w:r>
        <w:rPr/>
        <w:t>be</w:t>
      </w:r>
      <w:r>
        <w:rPr>
          <w:spacing w:val="47"/>
        </w:rPr>
        <w:t> </w:t>
      </w:r>
      <w:r>
        <w:rPr/>
        <w:t>built</w:t>
      </w:r>
      <w:r>
        <w:rPr>
          <w:spacing w:val="48"/>
        </w:rPr>
        <w:t> </w:t>
      </w:r>
      <w:r>
        <w:rPr/>
        <w:t>to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growth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its</w:t>
      </w:r>
      <w:r>
        <w:rPr>
          <w:spacing w:val="48"/>
        </w:rPr>
        <w:t> </w:t>
      </w:r>
      <w:r>
        <w:rPr/>
        <w:t>members</w:t>
      </w:r>
      <w:r>
        <w:rPr>
          <w:spacing w:val="48"/>
        </w:rPr>
        <w:t> </w:t>
      </w:r>
      <w:r>
        <w:rPr/>
        <w:t>in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post-pandemic</w:t>
      </w:r>
      <w:r>
        <w:rPr>
          <w:spacing w:val="-45"/>
        </w:rPr>
        <w:t> </w:t>
      </w:r>
      <w:r>
        <w:rPr/>
        <w:t>world. A review of articles that discuss the future of the AEC</w:t>
      </w:r>
      <w:r>
        <w:rPr>
          <w:spacing w:val="1"/>
        </w:rPr>
        <w:t> </w:t>
      </w:r>
      <w:r>
        <w:rPr/>
        <w:t>industry post-COVID-19 between 2020 and 2021 resulted in</w:t>
      </w:r>
      <w:r>
        <w:rPr>
          <w:spacing w:val="1"/>
        </w:rPr>
        <w:t> </w:t>
      </w:r>
      <w:r>
        <w:rPr/>
        <w:t>identiﬁcation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11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trends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allow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AEC</w:t>
      </w:r>
      <w:r>
        <w:rPr>
          <w:spacing w:val="1"/>
        </w:rPr>
        <w:t> </w:t>
      </w:r>
      <w:r>
        <w:rPr/>
        <w:t>industry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rebound</w:t>
      </w:r>
      <w:r>
        <w:rPr>
          <w:spacing w:val="21"/>
        </w:rPr>
        <w:t> </w:t>
      </w:r>
      <w:r>
        <w:rPr/>
        <w:t>post-pandemic</w:t>
      </w:r>
      <w:r>
        <w:rPr>
          <w:spacing w:val="21"/>
        </w:rPr>
        <w:t> </w:t>
      </w:r>
      <w:r>
        <w:rPr/>
        <w:t>(</w:t>
      </w:r>
      <w:hyperlink w:history="true" w:anchor="_bookmark1">
        <w:r>
          <w:rPr/>
          <w:t>Table</w:t>
        </w:r>
        <w:r>
          <w:rPr>
            <w:spacing w:val="21"/>
          </w:rPr>
          <w:t> </w:t>
        </w:r>
        <w:r>
          <w:rPr/>
          <w:t>1</w:t>
        </w:r>
      </w:hyperlink>
      <w:r>
        <w:rPr/>
        <w:t>).</w:t>
      </w:r>
    </w:p>
    <w:p>
      <w:pPr>
        <w:pStyle w:val="BodyText"/>
        <w:spacing w:line="252" w:lineRule="auto"/>
        <w:ind w:right="40" w:firstLine="229"/>
        <w:jc w:val="both"/>
      </w:pPr>
      <w:r>
        <w:rPr/>
        <w:t>Building on existing work, this paper adopts a deﬁnition of</w:t>
      </w:r>
      <w:r>
        <w:rPr>
          <w:spacing w:val="1"/>
        </w:rPr>
        <w:t> </w:t>
      </w:r>
      <w:r>
        <w:rPr/>
        <w:t>resilience for the AEC industry, discusses how resilience can be</w:t>
      </w:r>
      <w:r>
        <w:rPr>
          <w:spacing w:val="-45"/>
        </w:rPr>
        <w:t> </w:t>
      </w:r>
      <w:r>
        <w:rPr/>
        <w:t>strategically</w:t>
      </w:r>
      <w:r>
        <w:rPr>
          <w:spacing w:val="-9"/>
        </w:rPr>
        <w:t> </w:t>
      </w:r>
      <w:r>
        <w:rPr/>
        <w:t>embedded</w:t>
      </w:r>
      <w:r>
        <w:rPr>
          <w:spacing w:val="-7"/>
        </w:rPr>
        <w:t> </w:t>
      </w:r>
      <w:r>
        <w:rPr/>
        <w:t>into</w:t>
      </w:r>
      <w:r>
        <w:rPr>
          <w:spacing w:val="-8"/>
        </w:rPr>
        <w:t> </w:t>
      </w:r>
      <w:r>
        <w:rPr/>
        <w:t>AEC</w:t>
      </w:r>
      <w:r>
        <w:rPr>
          <w:spacing w:val="-9"/>
        </w:rPr>
        <w:t> </w:t>
      </w:r>
      <w:r>
        <w:rPr/>
        <w:t>organizations,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investigates</w:t>
      </w:r>
      <w:r>
        <w:rPr>
          <w:spacing w:val="-45"/>
        </w:rPr>
        <w:t> </w:t>
      </w:r>
      <w:r>
        <w:rPr/>
        <w:t>trends</w:t>
      </w:r>
      <w:r>
        <w:rPr>
          <w:spacing w:val="17"/>
        </w:rPr>
        <w:t> </w:t>
      </w:r>
      <w:r>
        <w:rPr/>
        <w:t>that</w:t>
      </w:r>
      <w:r>
        <w:rPr>
          <w:spacing w:val="16"/>
        </w:rPr>
        <w:t> </w:t>
      </w:r>
      <w:r>
        <w:rPr/>
        <w:t>support</w:t>
      </w:r>
      <w:r>
        <w:rPr>
          <w:spacing w:val="16"/>
        </w:rPr>
        <w:t> </w:t>
      </w:r>
      <w:r>
        <w:rPr/>
        <w:t>resilience</w:t>
      </w:r>
      <w:r>
        <w:rPr>
          <w:spacing w:val="18"/>
        </w:rPr>
        <w:t> </w:t>
      </w:r>
      <w:r>
        <w:rPr/>
        <w:t>in</w:t>
      </w:r>
      <w:r>
        <w:rPr>
          <w:spacing w:val="16"/>
        </w:rPr>
        <w:t> </w:t>
      </w:r>
      <w:r>
        <w:rPr/>
        <w:t>design</w:t>
      </w:r>
      <w:r>
        <w:rPr>
          <w:spacing w:val="17"/>
        </w:rPr>
        <w:t> </w:t>
      </w:r>
      <w:r>
        <w:rPr/>
        <w:t>and</w:t>
      </w:r>
      <w:r>
        <w:rPr>
          <w:spacing w:val="15"/>
        </w:rPr>
        <w:t> </w:t>
      </w:r>
      <w:r>
        <w:rPr/>
        <w:t>construction.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16"/>
        </w:rPr>
      </w:pPr>
    </w:p>
    <w:p>
      <w:pPr>
        <w:pStyle w:val="Heading1"/>
      </w:pPr>
      <w:r>
        <w:rPr>
          <w:w w:val="110"/>
        </w:rPr>
        <w:t>RESILIENCE</w:t>
      </w:r>
      <w:r>
        <w:rPr>
          <w:spacing w:val="4"/>
          <w:w w:val="110"/>
        </w:rPr>
        <w:t> </w:t>
      </w:r>
      <w:r>
        <w:rPr>
          <w:w w:val="110"/>
        </w:rPr>
        <w:t>THROUGH</w:t>
      </w:r>
      <w:r>
        <w:rPr>
          <w:spacing w:val="4"/>
          <w:w w:val="110"/>
        </w:rPr>
        <w:t> </w:t>
      </w:r>
      <w:r>
        <w:rPr>
          <w:w w:val="110"/>
        </w:rPr>
        <w:t>STRATEGY</w:t>
      </w:r>
    </w:p>
    <w:p>
      <w:pPr>
        <w:pStyle w:val="BodyText"/>
        <w:spacing w:line="252" w:lineRule="auto" w:before="197"/>
        <w:ind w:right="39"/>
        <w:jc w:val="both"/>
      </w:pPr>
      <w:r>
        <w:rPr/>
        <w:t>One of the original deﬁnitions of resilience was proposed by</w:t>
      </w:r>
      <w:r>
        <w:rPr>
          <w:spacing w:val="1"/>
        </w:rPr>
        <w:t> </w:t>
      </w:r>
      <w:hyperlink w:history="true" w:anchor="_bookmark57">
        <w:r>
          <w:rPr>
            <w:color w:val="6D6E71"/>
          </w:rPr>
          <w:t>Holling</w:t>
        </w:r>
        <w:r>
          <w:rPr>
            <w:color w:val="6D6E71"/>
            <w:spacing w:val="-3"/>
          </w:rPr>
          <w:t> </w:t>
        </w:r>
        <w:r>
          <w:rPr>
            <w:color w:val="6D6E71"/>
          </w:rPr>
          <w:t>(1973)</w:t>
        </w:r>
        <w:r>
          <w:rPr>
            <w:color w:val="6D6E71"/>
            <w:spacing w:val="-2"/>
          </w:rPr>
          <w:t> </w:t>
        </w:r>
      </w:hyperlink>
      <w:r>
        <w:rPr/>
        <w:t>and</w:t>
      </w:r>
      <w:r>
        <w:rPr>
          <w:spacing w:val="-2"/>
        </w:rPr>
        <w:t> </w:t>
      </w:r>
      <w:r>
        <w:rPr/>
        <w:t>summarized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hyperlink w:history="true" w:anchor="_bookmark16">
        <w:r>
          <w:rPr>
            <w:color w:val="6D6E71"/>
          </w:rPr>
          <w:t>Angeler</w:t>
        </w:r>
        <w:r>
          <w:rPr>
            <w:color w:val="6D6E71"/>
            <w:spacing w:val="-1"/>
          </w:rPr>
          <w:t> </w:t>
        </w:r>
        <w:r>
          <w:rPr>
            <w:color w:val="6D6E71"/>
          </w:rPr>
          <w:t>and</w:t>
        </w:r>
        <w:r>
          <w:rPr>
            <w:color w:val="6D6E71"/>
            <w:spacing w:val="-3"/>
          </w:rPr>
          <w:t> </w:t>
        </w:r>
        <w:r>
          <w:rPr>
            <w:color w:val="6D6E71"/>
          </w:rPr>
          <w:t>Allen</w:t>
        </w:r>
        <w:r>
          <w:rPr>
            <w:color w:val="6D6E71"/>
            <w:spacing w:val="-1"/>
          </w:rPr>
          <w:t> </w:t>
        </w:r>
        <w:r>
          <w:rPr>
            <w:color w:val="6D6E71"/>
          </w:rPr>
          <w:t>(2016)</w:t>
        </w:r>
        <w:r>
          <w:rPr>
            <w:color w:val="6D6E71"/>
            <w:spacing w:val="-2"/>
          </w:rPr>
          <w:t> </w:t>
        </w:r>
      </w:hyperlink>
      <w:r>
        <w:rPr/>
        <w:t>as</w:t>
      </w:r>
      <w:r>
        <w:rPr>
          <w:spacing w:val="-45"/>
        </w:rPr>
        <w:t> </w:t>
      </w:r>
      <w:r>
        <w:rPr>
          <w:rFonts w:ascii="Arial MT" w:hAnsi="Arial MT"/>
        </w:rPr>
        <w:t>“</w:t>
      </w:r>
      <w:r>
        <w:rPr/>
        <w:t>the amount of disturbance that a system can withstand before it</w:t>
      </w:r>
      <w:r>
        <w:rPr>
          <w:spacing w:val="-45"/>
        </w:rPr>
        <w:t> </w:t>
      </w:r>
      <w:r>
        <w:rPr>
          <w:w w:val="95"/>
        </w:rPr>
        <w:t>shifts into an alternative stable state</w:t>
      </w:r>
      <w:r>
        <w:rPr>
          <w:rFonts w:ascii="Arial MT" w:hAnsi="Arial MT"/>
          <w:w w:val="95"/>
        </w:rPr>
        <w:t>” </w:t>
      </w:r>
      <w:r>
        <w:rPr>
          <w:w w:val="95"/>
        </w:rPr>
        <w:t>(p. 617). Of note is the focus</w:t>
      </w:r>
      <w:r>
        <w:rPr>
          <w:spacing w:val="1"/>
          <w:w w:val="95"/>
        </w:rPr>
        <w:t> </w:t>
      </w:r>
      <w:r>
        <w:rPr/>
        <w:t>on a system shifting to an </w:t>
      </w:r>
      <w:r>
        <w:rPr>
          <w:rFonts w:ascii="Arial MT" w:hAnsi="Arial MT"/>
        </w:rPr>
        <w:t>“</w:t>
      </w:r>
      <w:r>
        <w:rPr/>
        <w:t>alternative stable state.</w:t>
      </w:r>
      <w:r>
        <w:rPr>
          <w:rFonts w:ascii="Arial MT" w:hAnsi="Arial MT"/>
        </w:rPr>
        <w:t>” </w:t>
      </w:r>
      <w:r>
        <w:rPr/>
        <w:t>This is quite</w:t>
      </w:r>
      <w:r>
        <w:rPr>
          <w:spacing w:val="-45"/>
        </w:rPr>
        <w:t> </w:t>
      </w:r>
      <w:r>
        <w:rPr/>
        <w:t>different from deﬁnitions of resilience typically put forth in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literature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professional</w:t>
      </w:r>
      <w:r>
        <w:rPr>
          <w:spacing w:val="1"/>
        </w:rPr>
        <w:t> </w:t>
      </w:r>
      <w:r>
        <w:rPr/>
        <w:t>societies,</w:t>
      </w:r>
      <w:r>
        <w:rPr>
          <w:spacing w:val="29"/>
        </w:rPr>
        <w:t> </w:t>
      </w:r>
      <w:r>
        <w:rPr/>
        <w:t>where</w:t>
      </w:r>
      <w:r>
        <w:rPr>
          <w:spacing w:val="29"/>
        </w:rPr>
        <w:t> </w:t>
      </w:r>
      <w:r>
        <w:rPr/>
        <w:t>resilience</w:t>
      </w:r>
      <w:r>
        <w:rPr>
          <w:spacing w:val="30"/>
        </w:rPr>
        <w:t> </w:t>
      </w:r>
      <w:r>
        <w:rPr/>
        <w:t>instead</w:t>
      </w:r>
      <w:r>
        <w:rPr>
          <w:spacing w:val="29"/>
        </w:rPr>
        <w:t> </w:t>
      </w:r>
      <w:r>
        <w:rPr/>
        <w:t>takes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form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risk</w:t>
      </w:r>
    </w:p>
    <w:p>
      <w:pPr>
        <w:pStyle w:val="BodyText"/>
        <w:spacing w:line="252" w:lineRule="auto" w:before="84"/>
        <w:ind w:right="113"/>
        <w:jc w:val="both"/>
      </w:pPr>
      <w:r>
        <w:rPr/>
        <w:br w:type="column"/>
      </w:r>
      <w:r>
        <w:rPr/>
        <w:t>mitigation</w:t>
      </w:r>
      <w:r>
        <w:rPr>
          <w:spacing w:val="1"/>
        </w:rPr>
        <w:t> </w:t>
      </w:r>
      <w:r>
        <w:rPr/>
        <w:t>(</w:t>
      </w:r>
      <w:hyperlink w:history="true" w:anchor="_bookmark59">
        <w:r>
          <w:rPr>
            <w:color w:val="6D6E71"/>
          </w:rPr>
          <w:t>Hosseini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2016</w:t>
        </w:r>
      </w:hyperlink>
      <w:r>
        <w:rPr/>
        <w:t>;</w:t>
      </w:r>
      <w:r>
        <w:rPr>
          <w:spacing w:val="1"/>
        </w:rPr>
        <w:t> </w:t>
      </w:r>
      <w:hyperlink w:history="true" w:anchor="_bookmark75">
        <w:r>
          <w:rPr>
            <w:color w:val="6D6E71"/>
          </w:rPr>
          <w:t>Kurth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2019</w:t>
        </w:r>
      </w:hyperlink>
      <w:r>
        <w:rPr/>
        <w:t>).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i/>
        </w:rPr>
        <w:t>AIA</w:t>
      </w:r>
      <w:r>
        <w:rPr>
          <w:rFonts w:ascii="Arial MT" w:hAnsi="Arial MT"/>
        </w:rPr>
        <w:t>’</w:t>
      </w:r>
      <w:r>
        <w:rPr>
          <w:rFonts w:ascii="Arial MT" w:hAnsi="Arial MT"/>
          <w:spacing w:val="1"/>
        </w:rPr>
        <w:t> </w:t>
      </w:r>
      <w:r>
        <w:rPr>
          <w:i/>
        </w:rPr>
        <w:t>Architect</w:t>
      </w:r>
      <w:r>
        <w:rPr>
          <w:rFonts w:ascii="Arial MT" w:hAnsi="Arial MT"/>
        </w:rPr>
        <w:t>’</w:t>
      </w:r>
      <w:r>
        <w:rPr>
          <w:i/>
        </w:rPr>
        <w:t>s</w:t>
      </w:r>
      <w:r>
        <w:rPr>
          <w:i/>
          <w:spacing w:val="1"/>
        </w:rPr>
        <w:t> </w:t>
      </w:r>
      <w:r>
        <w:rPr>
          <w:i/>
        </w:rPr>
        <w:t>Guide</w:t>
      </w:r>
      <w:r>
        <w:rPr>
          <w:i/>
          <w:spacing w:val="1"/>
        </w:rPr>
        <w:t> </w:t>
      </w:r>
      <w:r>
        <w:rPr>
          <w:i/>
        </w:rPr>
        <w:t>to</w:t>
      </w:r>
      <w:r>
        <w:rPr>
          <w:i/>
          <w:spacing w:val="1"/>
        </w:rPr>
        <w:t> </w:t>
      </w:r>
      <w:r>
        <w:rPr>
          <w:i/>
        </w:rPr>
        <w:t>Business</w:t>
      </w:r>
      <w:r>
        <w:rPr>
          <w:i/>
          <w:spacing w:val="1"/>
        </w:rPr>
        <w:t> </w:t>
      </w:r>
      <w:r>
        <w:rPr>
          <w:i/>
        </w:rPr>
        <w:t>Continuity</w:t>
      </w:r>
      <w:r>
        <w:rPr>
          <w:i/>
          <w:spacing w:val="1"/>
        </w:rPr>
        <w:t> </w:t>
      </w:r>
      <w:r>
        <w:rPr/>
        <w:t>(</w:t>
      </w:r>
      <w:hyperlink w:history="true" w:anchor="_bookmark9">
        <w:r>
          <w:rPr>
            <w:color w:val="6D6E71"/>
          </w:rPr>
          <w:t>AIA,</w:t>
        </w:r>
        <w:r>
          <w:rPr>
            <w:color w:val="6D6E71"/>
            <w:spacing w:val="25"/>
          </w:rPr>
          <w:t> </w:t>
        </w:r>
        <w:r>
          <w:rPr>
            <w:color w:val="6D6E71"/>
          </w:rPr>
          <w:t>2020</w:t>
        </w:r>
      </w:hyperlink>
      <w:r>
        <w:rPr/>
        <w:t>)</w:t>
      </w:r>
      <w:r>
        <w:rPr>
          <w:spacing w:val="26"/>
        </w:rPr>
        <w:t> </w:t>
      </w:r>
      <w:r>
        <w:rPr/>
        <w:t>includes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/>
        <w:t>checklist</w:t>
      </w:r>
      <w:r>
        <w:rPr>
          <w:spacing w:val="26"/>
        </w:rPr>
        <w:t> </w:t>
      </w:r>
      <w:r>
        <w:rPr/>
        <w:t>for</w:t>
      </w:r>
      <w:r>
        <w:rPr>
          <w:spacing w:val="25"/>
        </w:rPr>
        <w:t> </w:t>
      </w:r>
      <w:r>
        <w:rPr/>
        <w:t>risk</w:t>
      </w:r>
      <w:r>
        <w:rPr>
          <w:spacing w:val="25"/>
        </w:rPr>
        <w:t> </w:t>
      </w:r>
      <w:r>
        <w:rPr/>
        <w:t>mitigation</w:t>
      </w:r>
      <w:r>
        <w:rPr>
          <w:spacing w:val="26"/>
        </w:rPr>
        <w:t> </w:t>
      </w:r>
      <w:r>
        <w:rPr/>
        <w:t>so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/>
        <w:t>ﬁrm</w:t>
      </w:r>
      <w:r>
        <w:rPr>
          <w:spacing w:val="-45"/>
        </w:rPr>
        <w:t> </w:t>
      </w:r>
      <w:r>
        <w:rPr/>
        <w:t>can</w:t>
      </w:r>
      <w:r>
        <w:rPr>
          <w:spacing w:val="1"/>
        </w:rPr>
        <w:t> </w:t>
      </w:r>
      <w:r>
        <w:rPr/>
        <w:t>continue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usual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event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disruption.</w:t>
      </w:r>
      <w:r>
        <w:rPr>
          <w:spacing w:val="1"/>
        </w:rPr>
        <w:t> </w:t>
      </w:r>
      <w:r>
        <w:rPr/>
        <w:t>Although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useful</w:t>
      </w:r>
      <w:r>
        <w:rPr>
          <w:spacing w:val="1"/>
        </w:rPr>
        <w:t> </w:t>
      </w:r>
      <w:r>
        <w:rPr/>
        <w:t>guide,</w:t>
      </w:r>
      <w:r>
        <w:rPr>
          <w:spacing w:val="47"/>
        </w:rPr>
        <w:t> </w:t>
      </w:r>
      <w:r>
        <w:rPr/>
        <w:t>this</w:t>
      </w:r>
      <w:r>
        <w:rPr>
          <w:spacing w:val="48"/>
        </w:rPr>
        <w:t> </w:t>
      </w:r>
      <w:r>
        <w:rPr/>
        <w:t>approach</w:t>
      </w:r>
      <w:r>
        <w:rPr>
          <w:spacing w:val="47"/>
        </w:rPr>
        <w:t> </w:t>
      </w:r>
      <w:r>
        <w:rPr/>
        <w:t>assumes</w:t>
      </w:r>
      <w:r>
        <w:rPr>
          <w:spacing w:val="1"/>
        </w:rPr>
        <w:t> </w:t>
      </w:r>
      <w:r>
        <w:rPr/>
        <w:t>that after a threat has passed, the external environment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return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before.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similar</w:t>
      </w:r>
      <w:r>
        <w:rPr>
          <w:spacing w:val="1"/>
        </w:rPr>
        <w:t> </w:t>
      </w:r>
      <w:r>
        <w:rPr/>
        <w:t>vein,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community,</w:t>
      </w:r>
      <w:r>
        <w:rPr>
          <w:spacing w:val="1"/>
        </w:rPr>
        <w:t> </w:t>
      </w:r>
      <w:hyperlink w:history="true" w:anchor="_bookmark67">
        <w:r>
          <w:rPr>
            <w:color w:val="6D6E71"/>
          </w:rPr>
          <w:t>Keenan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(2020)</w:t>
        </w:r>
      </w:hyperlink>
      <w:r>
        <w:rPr>
          <w:color w:val="6D6E71"/>
          <w:spacing w:val="1"/>
        </w:rPr>
        <w:t> </w:t>
      </w:r>
      <w:r>
        <w:rPr/>
        <w:t>wrote:</w:t>
      </w:r>
      <w:r>
        <w:rPr>
          <w:spacing w:val="1"/>
        </w:rPr>
        <w:t> </w:t>
      </w:r>
      <w:r>
        <w:rPr>
          <w:rFonts w:ascii="Arial MT" w:hAnsi="Arial MT"/>
        </w:rPr>
        <w:t>“</w:t>
      </w:r>
      <w:r>
        <w:rPr/>
        <w:t>In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simpliﬁed distillation, </w:t>
      </w:r>
      <w:r>
        <w:rPr>
          <w:rFonts w:ascii="Arial MT" w:hAnsi="Arial MT"/>
        </w:rPr>
        <w:t>‘</w:t>
      </w:r>
      <w:r>
        <w:rPr/>
        <w:t>engineering</w:t>
      </w:r>
      <w:r>
        <w:rPr>
          <w:rFonts w:ascii="Arial MT" w:hAnsi="Arial MT"/>
        </w:rPr>
        <w:t>’ </w:t>
      </w:r>
      <w:r>
        <w:rPr/>
        <w:t>resilience (and to a large</w:t>
      </w:r>
      <w:r>
        <w:rPr>
          <w:spacing w:val="1"/>
        </w:rPr>
        <w:t> </w:t>
      </w:r>
      <w:r>
        <w:rPr/>
        <w:t>extent</w:t>
      </w:r>
      <w:r>
        <w:rPr>
          <w:spacing w:val="1"/>
        </w:rPr>
        <w:t> </w:t>
      </w:r>
      <w:r>
        <w:rPr>
          <w:rFonts w:ascii="Arial MT" w:hAnsi="Arial MT"/>
        </w:rPr>
        <w:t>‘</w:t>
      </w:r>
      <w:r>
        <w:rPr/>
        <w:t>disaster</w:t>
      </w:r>
      <w:r>
        <w:rPr>
          <w:rFonts w:ascii="Arial MT" w:hAnsi="Arial MT"/>
        </w:rPr>
        <w:t>’</w:t>
      </w:r>
      <w:r>
        <w:rPr>
          <w:rFonts w:ascii="Arial MT" w:hAnsi="Arial MT"/>
          <w:spacing w:val="1"/>
        </w:rPr>
        <w:t> </w:t>
      </w:r>
      <w:r>
        <w:rPr/>
        <w:t>resilience)</w:t>
      </w:r>
      <w:r>
        <w:rPr>
          <w:spacing w:val="1"/>
        </w:rPr>
        <w:t> </w:t>
      </w:r>
      <w:r>
        <w:rPr/>
        <w:t>speaks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elastic</w:t>
      </w:r>
      <w:r>
        <w:rPr>
          <w:spacing w:val="48"/>
        </w:rPr>
        <w:t> </w:t>
      </w:r>
      <w:r>
        <w:rPr/>
        <w:t>and</w:t>
      </w:r>
      <w:r>
        <w:rPr>
          <w:spacing w:val="1"/>
        </w:rPr>
        <w:t> </w:t>
      </w:r>
      <w:r>
        <w:rPr/>
        <w:t>reversionary capacities of a system to return to pre-stimulus</w:t>
      </w:r>
      <w:r>
        <w:rPr>
          <w:spacing w:val="1"/>
        </w:rPr>
        <w:t> </w:t>
      </w:r>
      <w:r>
        <w:rPr/>
        <w:t>level of operational performance and material quality, which</w:t>
      </w:r>
      <w:r>
        <w:rPr>
          <w:spacing w:val="1"/>
        </w:rPr>
        <w:t> </w:t>
      </w:r>
      <w:r>
        <w:rPr/>
        <w:t>may</w:t>
      </w:r>
      <w:r>
        <w:rPr>
          <w:spacing w:val="16"/>
        </w:rPr>
        <w:t> </w:t>
      </w:r>
      <w:r>
        <w:rPr/>
        <w:t>ultimately</w:t>
      </w:r>
      <w:r>
        <w:rPr>
          <w:spacing w:val="18"/>
        </w:rPr>
        <w:t> </w:t>
      </w:r>
      <w:r>
        <w:rPr/>
        <w:t>lead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adaptive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maladaptive</w:t>
      </w:r>
      <w:r>
        <w:rPr>
          <w:spacing w:val="18"/>
        </w:rPr>
        <w:t> </w:t>
      </w:r>
      <w:r>
        <w:rPr/>
        <w:t>outcomes</w:t>
      </w:r>
      <w:r>
        <w:rPr>
          <w:spacing w:val="17"/>
        </w:rPr>
        <w:t> </w:t>
      </w:r>
      <w:r>
        <w:rPr>
          <w:rFonts w:ascii="Microsoft Sans Serif" w:hAnsi="Microsoft Sans Serif"/>
          <w:spacing w:val="20"/>
        </w:rPr>
        <w:t>...</w:t>
      </w:r>
      <w:r>
        <w:rPr>
          <w:rFonts w:ascii="Microsoft Sans Serif" w:hAnsi="Microsoft Sans Serif"/>
          <w:spacing w:val="-48"/>
        </w:rPr>
        <w:t> </w:t>
      </w:r>
      <w:r>
        <w:rPr>
          <w:rFonts w:ascii="Arial MT" w:hAnsi="Arial MT"/>
        </w:rPr>
        <w:t>”</w:t>
      </w:r>
      <w:r>
        <w:rPr>
          <w:rFonts w:ascii="Arial MT" w:hAnsi="Arial MT"/>
          <w:spacing w:val="9"/>
        </w:rPr>
        <w:t> </w:t>
      </w:r>
      <w:r>
        <w:rPr/>
        <w:t>(p.</w:t>
      </w:r>
      <w:r>
        <w:rPr>
          <w:spacing w:val="15"/>
        </w:rPr>
        <w:t> </w:t>
      </w:r>
      <w:r>
        <w:rPr/>
        <w:t>217).</w:t>
      </w:r>
    </w:p>
    <w:p>
      <w:pPr>
        <w:pStyle w:val="BodyText"/>
        <w:spacing w:line="252" w:lineRule="auto"/>
        <w:ind w:right="144" w:firstLine="229"/>
        <w:jc w:val="both"/>
      </w:pPr>
      <w:r>
        <w:rPr/>
        <w:t>Underlying these conventional approaches to resilience is an</w:t>
      </w:r>
      <w:r>
        <w:rPr>
          <w:spacing w:val="1"/>
        </w:rPr>
        <w:t> </w:t>
      </w:r>
      <w:r>
        <w:rPr/>
        <w:t>assumption that the external environment exists within a steady</w:t>
      </w:r>
      <w:r>
        <w:rPr>
          <w:spacing w:val="1"/>
        </w:rPr>
        <w:t> </w:t>
      </w:r>
      <w:r>
        <w:rPr/>
        <w:t>state to which disrupted systems can return, and therefore any</w:t>
      </w:r>
      <w:r>
        <w:rPr>
          <w:spacing w:val="1"/>
        </w:rPr>
        <w:t> </w:t>
      </w:r>
      <w:r>
        <w:rPr/>
        <w:t>disturbances must be mitigated. Yet as the recent COVID-19</w:t>
      </w:r>
      <w:r>
        <w:rPr>
          <w:spacing w:val="1"/>
        </w:rPr>
        <w:t> </w:t>
      </w:r>
      <w:r>
        <w:rPr/>
        <w:t>pandemic has shown us</w:t>
      </w:r>
      <w:r>
        <w:rPr>
          <w:rFonts w:ascii="Arial MT" w:hAnsi="Arial MT"/>
        </w:rPr>
        <w:t>—</w:t>
      </w:r>
      <w:r>
        <w:rPr/>
        <w:t>as well as foreboding upcoming shifts</w:t>
      </w:r>
      <w:r>
        <w:rPr>
          <w:spacing w:val="-45"/>
        </w:rPr>
        <w:t> </w:t>
      </w:r>
      <w:r>
        <w:rPr/>
        <w:t>in the earth</w:t>
      </w:r>
      <w:r>
        <w:rPr>
          <w:rFonts w:ascii="Arial MT" w:hAnsi="Arial MT"/>
        </w:rPr>
        <w:t>’</w:t>
      </w:r>
      <w:r>
        <w:rPr/>
        <w:t>s climate</w:t>
      </w:r>
      <w:r>
        <w:rPr>
          <w:rFonts w:ascii="Arial MT" w:hAnsi="Arial MT"/>
        </w:rPr>
        <w:t>—</w:t>
      </w:r>
      <w:r>
        <w:rPr/>
        <w:t>the deﬁnition of resilience that the AEC</w:t>
      </w:r>
      <w:r>
        <w:rPr>
          <w:spacing w:val="1"/>
        </w:rPr>
        <w:t> </w:t>
      </w:r>
      <w:r>
        <w:rPr/>
        <w:t>community would do well to consider instead is that which was</w:t>
      </w:r>
      <w:r>
        <w:rPr>
          <w:spacing w:val="1"/>
        </w:rPr>
        <w:t> </w:t>
      </w:r>
      <w:r>
        <w:rPr>
          <w:w w:val="95"/>
        </w:rPr>
        <w:t>originally proposed by </w:t>
      </w:r>
      <w:hyperlink w:history="true" w:anchor="_bookmark57">
        <w:r>
          <w:rPr>
            <w:color w:val="6D6E71"/>
            <w:w w:val="95"/>
          </w:rPr>
          <w:t>Holling (1973)</w:t>
        </w:r>
      </w:hyperlink>
      <w:r>
        <w:rPr>
          <w:w w:val="95"/>
        </w:rPr>
        <w:t>. In this approach, resilience</w:t>
      </w:r>
      <w:r>
        <w:rPr>
          <w:spacing w:val="1"/>
          <w:w w:val="95"/>
        </w:rPr>
        <w:t> </w:t>
      </w:r>
      <w:r>
        <w:rPr/>
        <w:t>is</w:t>
      </w:r>
      <w:r>
        <w:rPr>
          <w:spacing w:val="-8"/>
        </w:rPr>
        <w:t> </w:t>
      </w:r>
      <w:r>
        <w:rPr/>
        <w:t>less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risk</w:t>
      </w:r>
      <w:r>
        <w:rPr>
          <w:spacing w:val="-7"/>
        </w:rPr>
        <w:t> </w:t>
      </w:r>
      <w:r>
        <w:rPr/>
        <w:t>mitigation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enables</w:t>
      </w:r>
      <w:r>
        <w:rPr>
          <w:spacing w:val="-8"/>
        </w:rPr>
        <w:t> </w:t>
      </w:r>
      <w:r>
        <w:rPr/>
        <w:t>elastically</w:t>
      </w:r>
      <w:r>
        <w:rPr>
          <w:spacing w:val="-6"/>
        </w:rPr>
        <w:t> </w:t>
      </w:r>
      <w:r>
        <w:rPr/>
        <w:t>returning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45"/>
        </w:rPr>
        <w:t> </w:t>
      </w:r>
      <w:r>
        <w:rPr/>
        <w:t>state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was</w:t>
      </w:r>
      <w:r>
        <w:rPr>
          <w:spacing w:val="-10"/>
        </w:rPr>
        <w:t> </w:t>
      </w:r>
      <w:r>
        <w:rPr/>
        <w:t>before,</w:t>
      </w:r>
      <w:r>
        <w:rPr>
          <w:spacing w:val="-9"/>
        </w:rPr>
        <w:t> </w:t>
      </w:r>
      <w:r>
        <w:rPr/>
        <w:t>but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about</w:t>
      </w:r>
      <w:r>
        <w:rPr>
          <w:spacing w:val="-8"/>
        </w:rPr>
        <w:t> </w:t>
      </w:r>
      <w:r>
        <w:rPr>
          <w:i/>
        </w:rPr>
        <w:t>adaptive</w:t>
      </w:r>
      <w:r>
        <w:rPr>
          <w:i/>
          <w:spacing w:val="-9"/>
        </w:rPr>
        <w:t> </w:t>
      </w:r>
      <w:r>
        <w:rPr>
          <w:i/>
        </w:rPr>
        <w:t>capacity</w:t>
      </w:r>
      <w:r>
        <w:rPr>
          <w:rFonts w:ascii="Arial MT" w:hAnsi="Arial MT"/>
        </w:rPr>
        <w:t>—</w:t>
      </w:r>
      <w:r>
        <w:rPr/>
        <w:t>i.e.,</w:t>
      </w:r>
      <w:r>
        <w:rPr>
          <w:spacing w:val="-8"/>
        </w:rPr>
        <w:t> </w:t>
      </w:r>
      <w:r>
        <w:rPr/>
        <w:t>the</w:t>
      </w:r>
      <w:r>
        <w:rPr>
          <w:spacing w:val="-46"/>
        </w:rPr>
        <w:t> </w:t>
      </w:r>
      <w:r>
        <w:rPr/>
        <w:t>ability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adapt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world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permanently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transformation, where both social and physical elements are</w:t>
      </w:r>
      <w:r>
        <w:rPr>
          <w:spacing w:val="1"/>
        </w:rPr>
        <w:t> </w:t>
      </w:r>
      <w:r>
        <w:rPr/>
        <w:t>mobilized (</w:t>
      </w:r>
      <w:hyperlink w:history="true" w:anchor="_bookmark101">
        <w:r>
          <w:rPr>
            <w:color w:val="6D6E71"/>
          </w:rPr>
          <w:t>Nelson et al., 2007</w:t>
        </w:r>
      </w:hyperlink>
      <w:r>
        <w:rPr/>
        <w:t>; </w:t>
      </w:r>
      <w:hyperlink w:history="true" w:anchor="_bookmark16">
        <w:r>
          <w:rPr>
            <w:color w:val="6D6E71"/>
          </w:rPr>
          <w:t>Angeler and Allen, 2016</w:t>
        </w:r>
      </w:hyperlink>
      <w:r>
        <w:rPr/>
        <w:t>). This</w:t>
      </w:r>
      <w:r>
        <w:rPr>
          <w:spacing w:val="1"/>
        </w:rPr>
        <w:t> </w:t>
      </w:r>
      <w:r>
        <w:rPr/>
        <w:t>type of adaptation is, in fact, the way species of organisms have</w:t>
      </w:r>
      <w:r>
        <w:rPr>
          <w:spacing w:val="-45"/>
        </w:rPr>
        <w:t> </w:t>
      </w:r>
      <w:r>
        <w:rPr/>
        <w:t>evolved and continue to evolve in order to survive dramatic</w:t>
      </w:r>
      <w:r>
        <w:rPr>
          <w:spacing w:val="1"/>
        </w:rPr>
        <w:t> </w:t>
      </w:r>
      <w:r>
        <w:rPr/>
        <w:t>upheavals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their</w:t>
      </w:r>
      <w:r>
        <w:rPr>
          <w:spacing w:val="-6"/>
        </w:rPr>
        <w:t> </w:t>
      </w:r>
      <w:r>
        <w:rPr/>
        <w:t>ecosystems</w:t>
      </w:r>
      <w:r>
        <w:rPr>
          <w:spacing w:val="-5"/>
        </w:rPr>
        <w:t> </w:t>
      </w:r>
      <w:r>
        <w:rPr/>
        <w:t>(</w:t>
      </w:r>
      <w:hyperlink w:history="true" w:anchor="_bookmark88">
        <w:r>
          <w:rPr>
            <w:color w:val="6D6E71"/>
          </w:rPr>
          <w:t>Miller</w:t>
        </w:r>
        <w:r>
          <w:rPr>
            <w:color w:val="6D6E71"/>
            <w:spacing w:val="-6"/>
          </w:rPr>
          <w:t> </w:t>
        </w:r>
        <w:r>
          <w:rPr>
            <w:color w:val="6D6E71"/>
          </w:rPr>
          <w:t>and</w:t>
        </w:r>
        <w:r>
          <w:rPr>
            <w:color w:val="6D6E71"/>
            <w:spacing w:val="-6"/>
          </w:rPr>
          <w:t> </w:t>
        </w:r>
        <w:r>
          <w:rPr>
            <w:color w:val="6D6E71"/>
          </w:rPr>
          <w:t>Spoolman,</w:t>
        </w:r>
        <w:r>
          <w:rPr>
            <w:color w:val="6D6E71"/>
            <w:spacing w:val="-6"/>
          </w:rPr>
          <w:t> </w:t>
        </w:r>
        <w:r>
          <w:rPr>
            <w:color w:val="6D6E71"/>
          </w:rPr>
          <w:t>2009</w:t>
        </w:r>
      </w:hyperlink>
      <w:r>
        <w:rPr/>
        <w:t>).</w:t>
      </w:r>
      <w:r>
        <w:rPr>
          <w:spacing w:val="-6"/>
        </w:rPr>
        <w:t> </w:t>
      </w:r>
      <w:r>
        <w:rPr/>
        <w:t>The</w:t>
      </w:r>
      <w:r>
        <w:rPr>
          <w:spacing w:val="-45"/>
        </w:rPr>
        <w:t> </w:t>
      </w:r>
      <w:r>
        <w:rPr/>
        <w:t>built environment and we</w:t>
      </w:r>
      <w:r>
        <w:rPr>
          <w:rFonts w:ascii="Arial MT" w:hAnsi="Arial MT"/>
        </w:rPr>
        <w:t>—</w:t>
      </w:r>
      <w:r>
        <w:rPr/>
        <w:t>the human beings who construct</w:t>
      </w:r>
      <w:r>
        <w:rPr>
          <w:spacing w:val="1"/>
        </w:rPr>
        <w:t> </w:t>
      </w:r>
      <w:r>
        <w:rPr/>
        <w:t>it</w:t>
      </w:r>
      <w:r>
        <w:rPr>
          <w:rFonts w:ascii="Arial MT" w:hAnsi="Arial MT"/>
        </w:rPr>
        <w:t>—</w:t>
      </w:r>
      <w:r>
        <w:rPr/>
        <w:t>exist within these environmental ecosystems. We would do</w:t>
      </w:r>
      <w:r>
        <w:rPr>
          <w:spacing w:val="1"/>
        </w:rPr>
        <w:t> </w:t>
      </w:r>
      <w:r>
        <w:rPr/>
        <w:t>well to observe and even mimic how natural organisms have</w:t>
      </w:r>
      <w:r>
        <w:rPr>
          <w:spacing w:val="1"/>
        </w:rPr>
        <w:t> </w:t>
      </w:r>
      <w:r>
        <w:rPr/>
        <w:t>developed</w:t>
      </w:r>
      <w:r>
        <w:rPr>
          <w:spacing w:val="14"/>
        </w:rPr>
        <w:t> </w:t>
      </w:r>
      <w:r>
        <w:rPr/>
        <w:t>these</w:t>
      </w:r>
      <w:r>
        <w:rPr>
          <w:spacing w:val="13"/>
        </w:rPr>
        <w:t> </w:t>
      </w:r>
      <w:r>
        <w:rPr/>
        <w:t>adaptive</w:t>
      </w:r>
      <w:r>
        <w:rPr>
          <w:spacing w:val="13"/>
        </w:rPr>
        <w:t> </w:t>
      </w:r>
      <w:r>
        <w:rPr/>
        <w:t>capacities.</w:t>
      </w:r>
    </w:p>
    <w:p>
      <w:pPr>
        <w:pStyle w:val="Heading1"/>
        <w:spacing w:before="149"/>
      </w:pPr>
      <w:r>
        <w:rPr>
          <w:w w:val="110"/>
        </w:rPr>
        <w:t>Diversifying</w:t>
      </w:r>
      <w:r>
        <w:rPr>
          <w:spacing w:val="-20"/>
          <w:w w:val="110"/>
        </w:rPr>
        <w:t> </w:t>
      </w:r>
      <w:r>
        <w:rPr>
          <w:w w:val="110"/>
        </w:rPr>
        <w:t>Portfolio</w:t>
      </w:r>
    </w:p>
    <w:p>
      <w:pPr>
        <w:pStyle w:val="BodyText"/>
        <w:spacing w:line="252" w:lineRule="auto" w:before="2"/>
        <w:ind w:right="145"/>
        <w:jc w:val="both"/>
      </w:pPr>
      <w:r>
        <w:rPr/>
        <w:t>Designers, contractors, and subcontractors are service-provider</w:t>
      </w:r>
      <w:r>
        <w:rPr>
          <w:spacing w:val="1"/>
        </w:rPr>
        <w:t> </w:t>
      </w:r>
      <w:r>
        <w:rPr/>
        <w:t>organizations that bring expertise in order to work toward a</w:t>
      </w:r>
      <w:r>
        <w:rPr>
          <w:spacing w:val="1"/>
        </w:rPr>
        <w:t> </w:t>
      </w:r>
      <w:r>
        <w:rPr/>
        <w:t>common goal to satisfy stated owner needs for a construction</w:t>
      </w:r>
      <w:r>
        <w:rPr>
          <w:spacing w:val="1"/>
        </w:rPr>
        <w:t> </w:t>
      </w:r>
      <w:r>
        <w:rPr/>
        <w:t>project (</w:t>
      </w:r>
      <w:hyperlink w:history="true" w:anchor="_bookmark13">
        <w:r>
          <w:rPr>
            <w:color w:val="6D6E71"/>
          </w:rPr>
          <w:t>Al Sayegh, 2010</w:t>
        </w:r>
      </w:hyperlink>
      <w:r>
        <w:rPr/>
        <w:t>). It is typical, for example, for an</w:t>
      </w:r>
      <w:r>
        <w:rPr>
          <w:spacing w:val="1"/>
        </w:rPr>
        <w:t> </w:t>
      </w:r>
      <w:r>
        <w:rPr/>
        <w:t>architectural</w:t>
      </w:r>
      <w:r>
        <w:rPr>
          <w:spacing w:val="15"/>
        </w:rPr>
        <w:t> </w:t>
      </w:r>
      <w:r>
        <w:rPr/>
        <w:t>practice</w:t>
      </w:r>
      <w:r>
        <w:rPr>
          <w:spacing w:val="17"/>
        </w:rPr>
        <w:t> </w:t>
      </w:r>
      <w:r>
        <w:rPr/>
        <w:t>to</w:t>
      </w:r>
      <w:r>
        <w:rPr>
          <w:spacing w:val="14"/>
        </w:rPr>
        <w:t> </w:t>
      </w:r>
      <w:r>
        <w:rPr/>
        <w:t>possess</w:t>
      </w:r>
      <w:r>
        <w:rPr>
          <w:spacing w:val="16"/>
        </w:rPr>
        <w:t> </w:t>
      </w:r>
      <w:r>
        <w:rPr/>
        <w:t>a</w:t>
      </w:r>
      <w:r>
        <w:rPr>
          <w:spacing w:val="15"/>
        </w:rPr>
        <w:t> </w:t>
      </w:r>
      <w:r>
        <w:rPr/>
        <w:t>clear</w:t>
      </w:r>
      <w:r>
        <w:rPr>
          <w:spacing w:val="16"/>
        </w:rPr>
        <w:t> </w:t>
      </w:r>
      <w:r>
        <w:rPr/>
        <w:t>set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expertise</w:t>
      </w:r>
      <w:r>
        <w:rPr>
          <w:spacing w:val="16"/>
        </w:rPr>
        <w:t> </w:t>
      </w:r>
      <w:r>
        <w:rPr/>
        <w:t>related</w:t>
      </w:r>
      <w:r>
        <w:rPr>
          <w:spacing w:val="-45"/>
        </w:rPr>
        <w:t> </w:t>
      </w:r>
      <w:r>
        <w:rPr/>
        <w:t>to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building</w:t>
      </w:r>
      <w:r>
        <w:rPr>
          <w:spacing w:val="46"/>
        </w:rPr>
        <w:t> </w:t>
      </w:r>
      <w:r>
        <w:rPr/>
        <w:t>typologies</w:t>
      </w:r>
      <w:r>
        <w:rPr>
          <w:spacing w:val="47"/>
        </w:rPr>
        <w:t> </w:t>
      </w:r>
      <w:r>
        <w:rPr/>
        <w:t>it</w:t>
      </w:r>
      <w:r>
        <w:rPr>
          <w:spacing w:val="46"/>
        </w:rPr>
        <w:t> </w:t>
      </w:r>
      <w:r>
        <w:rPr/>
        <w:t>can  best</w:t>
      </w:r>
      <w:r>
        <w:rPr>
          <w:spacing w:val="45"/>
        </w:rPr>
        <w:t> </w:t>
      </w:r>
      <w:r>
        <w:rPr/>
        <w:t>deliver.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portfolio</w:t>
      </w:r>
    </w:p>
    <w:p>
      <w:pPr>
        <w:spacing w:after="0" w:line="252" w:lineRule="auto"/>
        <w:jc w:val="both"/>
        <w:sectPr>
          <w:type w:val="continuous"/>
          <w:pgSz w:w="11910" w:h="15600"/>
          <w:pgMar w:top="520" w:bottom="760" w:left="800" w:right="760"/>
          <w:cols w:num="2" w:equalWidth="0">
            <w:col w:w="5025" w:space="190"/>
            <w:col w:w="5135"/>
          </w:cols>
        </w:sectPr>
      </w:pPr>
    </w:p>
    <w:p>
      <w:pPr>
        <w:pStyle w:val="BodyText"/>
        <w:spacing w:before="2"/>
        <w:ind w:left="0"/>
        <w:rPr>
          <w:sz w:val="23"/>
        </w:rPr>
      </w:pPr>
    </w:p>
    <w:p>
      <w:pPr>
        <w:spacing w:after="0"/>
        <w:rPr>
          <w:sz w:val="23"/>
        </w:rPr>
        <w:sectPr>
          <w:pgSz w:w="11910" w:h="15600"/>
          <w:pgMar w:header="544" w:footer="579" w:top="840" w:bottom="760" w:left="800" w:right="760"/>
        </w:sectPr>
      </w:pPr>
    </w:p>
    <w:p>
      <w:pPr>
        <w:pStyle w:val="BodyText"/>
        <w:spacing w:line="252" w:lineRule="auto" w:before="84"/>
        <w:ind w:right="43"/>
        <w:jc w:val="both"/>
      </w:pPr>
      <w:bookmarkStart w:name="Collaborative Contracting Methods" w:id="7"/>
      <w:bookmarkEnd w:id="7"/>
      <w:r>
        <w:rPr/>
      </w:r>
      <w:bookmarkStart w:name="Industrialized Construction" w:id="8"/>
      <w:bookmarkEnd w:id="8"/>
      <w:r>
        <w:rPr/>
      </w:r>
      <w:r>
        <w:rPr/>
        <w:t>strategy of each service-provider needs to be aligned with the</w:t>
      </w:r>
      <w:r>
        <w:rPr>
          <w:spacing w:val="1"/>
        </w:rPr>
        <w:t> </w:t>
      </w:r>
      <w:r>
        <w:rPr/>
        <w:t>strategy of the owners that they serve to ensure the needs of the</w:t>
      </w:r>
      <w:r>
        <w:rPr>
          <w:spacing w:val="1"/>
        </w:rPr>
        <w:t> </w:t>
      </w:r>
      <w:r>
        <w:rPr>
          <w:spacing w:val="-1"/>
        </w:rPr>
        <w:t>owners</w:t>
      </w:r>
      <w:r>
        <w:rPr>
          <w:spacing w:val="-10"/>
        </w:rPr>
        <w:t> </w:t>
      </w:r>
      <w:r>
        <w:rPr>
          <w:spacing w:val="-1"/>
        </w:rPr>
        <w:t>are</w:t>
      </w:r>
      <w:r>
        <w:rPr>
          <w:spacing w:val="-11"/>
        </w:rPr>
        <w:t> </w:t>
      </w:r>
      <w:r>
        <w:rPr>
          <w:spacing w:val="-1"/>
        </w:rPr>
        <w:t>ultimately</w:t>
      </w:r>
      <w:r>
        <w:rPr>
          <w:spacing w:val="-9"/>
        </w:rPr>
        <w:t> </w:t>
      </w:r>
      <w:r>
        <w:rPr>
          <w:spacing w:val="-1"/>
        </w:rPr>
        <w:t>being</w:t>
      </w:r>
      <w:r>
        <w:rPr>
          <w:spacing w:val="-9"/>
        </w:rPr>
        <w:t> </w:t>
      </w:r>
      <w:r>
        <w:rPr>
          <w:spacing w:val="-1"/>
        </w:rPr>
        <w:t>met.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economic</w:t>
      </w:r>
      <w:r>
        <w:rPr>
          <w:spacing w:val="-10"/>
        </w:rPr>
        <w:t> </w:t>
      </w:r>
      <w:r>
        <w:rPr/>
        <w:t>downturn</w:t>
      </w:r>
      <w:r>
        <w:rPr>
          <w:spacing w:val="-10"/>
        </w:rPr>
        <w:t> </w:t>
      </w:r>
      <w:r>
        <w:rPr/>
        <w:t>caused</w:t>
      </w:r>
      <w:r>
        <w:rPr>
          <w:spacing w:val="-45"/>
        </w:rPr>
        <w:t> </w:t>
      </w:r>
      <w:r>
        <w:rPr/>
        <w:t>by the pandemic has forced some owners to hold off on moving</w:t>
      </w:r>
      <w:r>
        <w:rPr>
          <w:spacing w:val="-45"/>
        </w:rPr>
        <w:t> </w:t>
      </w:r>
      <w:r>
        <w:rPr/>
        <w:t>forward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projects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adjust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strategies (</w:t>
      </w:r>
      <w:hyperlink w:history="true" w:anchor="_bookmark64">
        <w:r>
          <w:rPr>
            <w:color w:val="6D6E71"/>
          </w:rPr>
          <w:t>Jones, 2020</w:t>
        </w:r>
      </w:hyperlink>
      <w:r>
        <w:rPr/>
        <w:t>). The level and severity of the pandemic</w:t>
      </w:r>
      <w:r>
        <w:rPr>
          <w:spacing w:val="-45"/>
        </w:rPr>
        <w:t> </w:t>
      </w:r>
      <w:r>
        <w:rPr>
          <w:w w:val="95"/>
        </w:rPr>
        <w:t>varied across sectors and owners, making COVID-19 a major risk</w:t>
      </w:r>
      <w:r>
        <w:rPr>
          <w:spacing w:val="1"/>
          <w:w w:val="95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factor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service-providers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consider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assess</w:t>
      </w:r>
      <w:r>
        <w:rPr>
          <w:spacing w:val="13"/>
        </w:rPr>
        <w:t> </w:t>
      </w:r>
      <w:r>
        <w:rPr/>
        <w:t>(</w:t>
      </w:r>
      <w:hyperlink w:history="true" w:anchor="_bookmark106">
        <w:r>
          <w:rPr>
            <w:color w:val="6D6E71"/>
          </w:rPr>
          <w:t>Rajabi</w:t>
        </w:r>
        <w:r>
          <w:rPr>
            <w:color w:val="6D6E71"/>
            <w:spacing w:val="12"/>
          </w:rPr>
          <w:t> </w:t>
        </w:r>
        <w:r>
          <w:rPr>
            <w:color w:val="6D6E71"/>
          </w:rPr>
          <w:t>and</w:t>
        </w:r>
        <w:r>
          <w:rPr>
            <w:color w:val="6D6E71"/>
            <w:spacing w:val="12"/>
          </w:rPr>
          <w:t> </w:t>
        </w:r>
        <w:r>
          <w:rPr>
            <w:color w:val="6D6E71"/>
          </w:rPr>
          <w:t>Bheiry,</w:t>
        </w:r>
        <w:r>
          <w:rPr>
            <w:color w:val="6D6E71"/>
            <w:spacing w:val="11"/>
          </w:rPr>
          <w:t> </w:t>
        </w:r>
        <w:r>
          <w:rPr>
            <w:color w:val="6D6E71"/>
          </w:rPr>
          <w:t>2020</w:t>
        </w:r>
      </w:hyperlink>
      <w:r>
        <w:rPr/>
        <w:t>).</w:t>
      </w:r>
    </w:p>
    <w:p>
      <w:pPr>
        <w:pStyle w:val="BodyText"/>
        <w:spacing w:line="252" w:lineRule="auto"/>
        <w:ind w:right="42" w:firstLine="229"/>
        <w:jc w:val="both"/>
      </w:pPr>
      <w:r>
        <w:rPr/>
        <w:t>Events such as the current economic recession caused by the</w:t>
      </w:r>
      <w:r>
        <w:rPr>
          <w:spacing w:val="-45"/>
        </w:rPr>
        <w:t> </w:t>
      </w:r>
      <w:r>
        <w:rPr/>
        <w:t>pandemic</w:t>
      </w:r>
      <w:r>
        <w:rPr>
          <w:spacing w:val="1"/>
        </w:rPr>
        <w:t> </w:t>
      </w:r>
      <w:r>
        <w:rPr/>
        <w:t>brings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opportunity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service-</w:t>
      </w:r>
      <w:r>
        <w:rPr>
          <w:spacing w:val="1"/>
        </w:rPr>
        <w:t> </w:t>
      </w:r>
      <w:r>
        <w:rPr/>
        <w:t>providers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pause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reﬂect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ability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adapt</w:t>
      </w:r>
      <w:r>
        <w:rPr>
          <w:spacing w:val="47"/>
        </w:rPr>
        <w:t> </w:t>
      </w:r>
      <w:r>
        <w:rPr/>
        <w:t>to</w:t>
      </w:r>
      <w:r>
        <w:rPr>
          <w:spacing w:val="1"/>
        </w:rPr>
        <w:t> </w:t>
      </w:r>
      <w:r>
        <w:rPr/>
        <w:t>possible future scenarios. An organization</w:t>
      </w:r>
      <w:r>
        <w:rPr>
          <w:rFonts w:ascii="Arial MT" w:hAnsi="Arial MT"/>
        </w:rPr>
        <w:t>’</w:t>
      </w:r>
      <w:r>
        <w:rPr/>
        <w:t>s existing portfolio</w:t>
      </w:r>
      <w:r>
        <w:rPr>
          <w:spacing w:val="1"/>
        </w:rPr>
        <w:t> </w:t>
      </w:r>
      <w:r>
        <w:rPr/>
        <w:t>which targets speciﬁc sectors and types of work should be re-</w:t>
      </w:r>
      <w:r>
        <w:rPr>
          <w:spacing w:val="1"/>
        </w:rPr>
        <w:t> </w:t>
      </w:r>
      <w:r>
        <w:rPr/>
        <w:t>evaluated through a resiliency lens with an aim to predict and</w:t>
      </w:r>
      <w:r>
        <w:rPr>
          <w:spacing w:val="1"/>
        </w:rPr>
        <w:t> </w:t>
      </w:r>
      <w:r>
        <w:rPr/>
        <w:t>prepare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survival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continuity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its</w:t>
      </w:r>
      <w:r>
        <w:rPr>
          <w:spacing w:val="-7"/>
        </w:rPr>
        <w:t> </w:t>
      </w:r>
      <w:r>
        <w:rPr/>
        <w:t>business.</w:t>
      </w:r>
      <w:r>
        <w:rPr>
          <w:spacing w:val="-8"/>
        </w:rPr>
        <w:t> </w:t>
      </w:r>
      <w:r>
        <w:rPr/>
        <w:t>Depending</w:t>
      </w:r>
      <w:r>
        <w:rPr>
          <w:spacing w:val="-7"/>
        </w:rPr>
        <w:t> </w:t>
      </w:r>
      <w:r>
        <w:rPr/>
        <w:t>on</w:t>
      </w:r>
      <w:r>
        <w:rPr>
          <w:spacing w:val="-45"/>
        </w:rPr>
        <w:t> </w:t>
      </w:r>
      <w:r>
        <w:rPr/>
        <w:t>the type of recession, demand for some types of projects may</w:t>
      </w:r>
      <w:r>
        <w:rPr>
          <w:spacing w:val="1"/>
        </w:rPr>
        <w:t> </w:t>
      </w:r>
      <w:r>
        <w:rPr>
          <w:spacing w:val="-1"/>
        </w:rPr>
        <w:t>dwindle,</w:t>
      </w:r>
      <w:r>
        <w:rPr>
          <w:spacing w:val="-10"/>
        </w:rPr>
        <w:t> </w:t>
      </w:r>
      <w:r>
        <w:rPr>
          <w:spacing w:val="-1"/>
        </w:rPr>
        <w:t>while</w:t>
      </w:r>
      <w:r>
        <w:rPr>
          <w:spacing w:val="-11"/>
        </w:rPr>
        <w:t> </w:t>
      </w:r>
      <w:r>
        <w:rPr>
          <w:spacing w:val="-1"/>
        </w:rPr>
        <w:t>others</w:t>
      </w:r>
      <w:r>
        <w:rPr>
          <w:spacing w:val="-10"/>
        </w:rPr>
        <w:t> </w:t>
      </w:r>
      <w:r>
        <w:rPr/>
        <w:t>may</w:t>
      </w:r>
      <w:r>
        <w:rPr>
          <w:spacing w:val="-10"/>
        </w:rPr>
        <w:t> </w:t>
      </w:r>
      <w:r>
        <w:rPr/>
        <w:t>rise.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example,</w:t>
      </w:r>
      <w:r>
        <w:rPr>
          <w:spacing w:val="-10"/>
        </w:rPr>
        <w:t> </w:t>
      </w:r>
      <w:r>
        <w:rPr/>
        <w:t>during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COVID-</w:t>
      </w:r>
      <w:r>
        <w:rPr>
          <w:spacing w:val="-45"/>
        </w:rPr>
        <w:t> </w:t>
      </w:r>
      <w:r>
        <w:rPr/>
        <w:t>19</w:t>
      </w:r>
      <w:r>
        <w:rPr>
          <w:spacing w:val="-8"/>
        </w:rPr>
        <w:t> </w:t>
      </w:r>
      <w:r>
        <w:rPr/>
        <w:t>pandemic,</w:t>
      </w:r>
      <w:r>
        <w:rPr>
          <w:spacing w:val="-8"/>
        </w:rPr>
        <w:t> </w:t>
      </w:r>
      <w:r>
        <w:rPr/>
        <w:t>commercial</w:t>
      </w:r>
      <w:r>
        <w:rPr>
          <w:spacing w:val="-8"/>
        </w:rPr>
        <w:t> </w:t>
      </w:r>
      <w:r>
        <w:rPr/>
        <w:t>sector</w:t>
      </w:r>
      <w:r>
        <w:rPr>
          <w:spacing w:val="-8"/>
        </w:rPr>
        <w:t> </w:t>
      </w:r>
      <w:r>
        <w:rPr/>
        <w:t>projects</w:t>
      </w:r>
      <w:r>
        <w:rPr>
          <w:spacing w:val="-8"/>
        </w:rPr>
        <w:t> </w:t>
      </w:r>
      <w:r>
        <w:rPr/>
        <w:t>were</w:t>
      </w:r>
      <w:r>
        <w:rPr>
          <w:spacing w:val="-9"/>
        </w:rPr>
        <w:t> </w:t>
      </w:r>
      <w:r>
        <w:rPr/>
        <w:t>hit</w:t>
      </w:r>
      <w:r>
        <w:rPr>
          <w:spacing w:val="-8"/>
        </w:rPr>
        <w:t> </w:t>
      </w:r>
      <w:r>
        <w:rPr/>
        <w:t>hard,</w:t>
      </w:r>
      <w:r>
        <w:rPr>
          <w:spacing w:val="-7"/>
        </w:rPr>
        <w:t> </w:t>
      </w:r>
      <w:r>
        <w:rPr/>
        <w:t>but</w:t>
      </w:r>
      <w:r>
        <w:rPr>
          <w:spacing w:val="-9"/>
        </w:rPr>
        <w:t> </w:t>
      </w:r>
      <w:r>
        <w:rPr/>
        <w:t>there</w:t>
      </w:r>
      <w:r>
        <w:rPr>
          <w:spacing w:val="-45"/>
        </w:rPr>
        <w:t> </w:t>
      </w:r>
      <w:r>
        <w:rPr/>
        <w:t>was also a growing number of projects in the interior design</w:t>
      </w:r>
      <w:r>
        <w:rPr>
          <w:spacing w:val="1"/>
        </w:rPr>
        <w:t> </w:t>
      </w:r>
      <w:r>
        <w:rPr/>
        <w:t>sector</w:t>
      </w:r>
      <w:r>
        <w:rPr>
          <w:spacing w:val="-8"/>
        </w:rPr>
        <w:t> </w:t>
      </w:r>
      <w:r>
        <w:rPr/>
        <w:t>(</w:t>
      </w:r>
      <w:hyperlink w:history="true" w:anchor="_bookmark76">
        <w:r>
          <w:rPr>
            <w:color w:val="6D6E71"/>
          </w:rPr>
          <w:t>Laing</w:t>
        </w:r>
        <w:r>
          <w:rPr>
            <w:color w:val="6D6E71"/>
            <w:spacing w:val="-8"/>
          </w:rPr>
          <w:t> </w:t>
        </w:r>
        <w:r>
          <w:rPr>
            <w:color w:val="6D6E71"/>
          </w:rPr>
          <w:t>and</w:t>
        </w:r>
        <w:r>
          <w:rPr>
            <w:color w:val="6D6E71"/>
            <w:spacing w:val="-7"/>
          </w:rPr>
          <w:t> </w:t>
        </w:r>
        <w:r>
          <w:rPr>
            <w:color w:val="6D6E71"/>
          </w:rPr>
          <w:t>Moss,</w:t>
        </w:r>
        <w:r>
          <w:rPr>
            <w:color w:val="6D6E71"/>
            <w:spacing w:val="-7"/>
          </w:rPr>
          <w:t> </w:t>
        </w:r>
        <w:r>
          <w:rPr>
            <w:color w:val="6D6E71"/>
          </w:rPr>
          <w:t>2020</w:t>
        </w:r>
      </w:hyperlink>
      <w:r>
        <w:rPr/>
        <w:t>).</w:t>
      </w:r>
      <w:r>
        <w:rPr>
          <w:spacing w:val="-8"/>
        </w:rPr>
        <w:t> </w:t>
      </w:r>
      <w:r>
        <w:rPr/>
        <w:t>While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landscape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owners</w:t>
      </w:r>
      <w:r>
        <w:rPr>
          <w:spacing w:val="-7"/>
        </w:rPr>
        <w:t> </w:t>
      </w:r>
      <w:r>
        <w:rPr/>
        <w:t>is</w:t>
      </w:r>
      <w:r>
        <w:rPr>
          <w:spacing w:val="-45"/>
        </w:rPr>
        <w:t> </w:t>
      </w:r>
      <w:r>
        <w:rPr>
          <w:spacing w:val="-1"/>
        </w:rPr>
        <w:t>changing,</w:t>
      </w:r>
      <w:r>
        <w:rPr>
          <w:spacing w:val="-10"/>
        </w:rPr>
        <w:t> </w:t>
      </w:r>
      <w:r>
        <w:rPr/>
        <w:t>construction</w:t>
      </w:r>
      <w:r>
        <w:rPr>
          <w:spacing w:val="-10"/>
        </w:rPr>
        <w:t> </w:t>
      </w:r>
      <w:r>
        <w:rPr/>
        <w:t>service-providers</w:t>
      </w:r>
      <w:r>
        <w:rPr>
          <w:spacing w:val="-10"/>
        </w:rPr>
        <w:t> </w:t>
      </w:r>
      <w:r>
        <w:rPr/>
        <w:t>need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carefully</w:t>
      </w:r>
      <w:r>
        <w:rPr>
          <w:spacing w:val="-10"/>
        </w:rPr>
        <w:t> </w:t>
      </w:r>
      <w:r>
        <w:rPr/>
        <w:t>assess</w:t>
      </w:r>
      <w:r>
        <w:rPr>
          <w:spacing w:val="-45"/>
        </w:rPr>
        <w:t> </w:t>
      </w:r>
      <w:r>
        <w:rPr/>
        <w:t>their portfolios to mitigate risk, remain competitive, and grow.</w:t>
      </w:r>
      <w:r>
        <w:rPr>
          <w:spacing w:val="1"/>
        </w:rPr>
        <w:t> </w:t>
      </w:r>
      <w:r>
        <w:rPr/>
        <w:t>Portfolio diversiﬁcation is a competitive strategy that is more</w:t>
      </w:r>
      <w:r>
        <w:rPr>
          <w:spacing w:val="1"/>
        </w:rPr>
        <w:t> </w:t>
      </w:r>
      <w:r>
        <w:rPr/>
        <w:t>proﬁtable and stable than a homogeneous portfolio (</w:t>
      </w:r>
      <w:hyperlink w:history="true" w:anchor="_bookmark80">
        <w:r>
          <w:rPr>
            <w:color w:val="6D6E71"/>
          </w:rPr>
          <w:t>Markowitz,</w:t>
        </w:r>
      </w:hyperlink>
      <w:r>
        <w:rPr>
          <w:color w:val="6D6E71"/>
          <w:spacing w:val="-45"/>
        </w:rPr>
        <w:t> </w:t>
      </w:r>
      <w:hyperlink w:history="true" w:anchor="_bookmark80">
        <w:r>
          <w:rPr>
            <w:color w:val="6D6E71"/>
            <w:spacing w:val="-1"/>
          </w:rPr>
          <w:t>1959</w:t>
        </w:r>
      </w:hyperlink>
      <w:r>
        <w:rPr>
          <w:spacing w:val="-1"/>
        </w:rPr>
        <w:t>).</w:t>
      </w:r>
      <w:r>
        <w:rPr>
          <w:spacing w:val="-10"/>
        </w:rPr>
        <w:t> </w:t>
      </w:r>
      <w:r>
        <w:rPr>
          <w:spacing w:val="-1"/>
        </w:rPr>
        <w:t>Diversifying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organization</w:t>
      </w:r>
      <w:r>
        <w:rPr>
          <w:rFonts w:ascii="Arial MT" w:hAnsi="Arial MT"/>
        </w:rPr>
        <w:t>’</w:t>
      </w:r>
      <w:r>
        <w:rPr/>
        <w:t>s</w:t>
      </w:r>
      <w:r>
        <w:rPr>
          <w:spacing w:val="-10"/>
        </w:rPr>
        <w:t> </w:t>
      </w:r>
      <w:r>
        <w:rPr/>
        <w:t>portfolio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also</w:t>
      </w:r>
      <w:r>
        <w:rPr>
          <w:spacing w:val="-10"/>
        </w:rPr>
        <w:t> </w:t>
      </w:r>
      <w:r>
        <w:rPr/>
        <w:t>considered</w:t>
      </w:r>
      <w:r>
        <w:rPr>
          <w:spacing w:val="-45"/>
        </w:rPr>
        <w:t> </w:t>
      </w:r>
      <w:r>
        <w:rPr/>
        <w:t>by some as the single most important factor ensuring business</w:t>
      </w:r>
      <w:r>
        <w:rPr>
          <w:spacing w:val="1"/>
        </w:rPr>
        <w:t> </w:t>
      </w:r>
      <w:r>
        <w:rPr>
          <w:spacing w:val="-1"/>
        </w:rPr>
        <w:t>resilience</w:t>
      </w:r>
      <w:r>
        <w:rPr>
          <w:spacing w:val="-11"/>
        </w:rPr>
        <w:t> </w:t>
      </w:r>
      <w:r>
        <w:rPr>
          <w:spacing w:val="-1"/>
        </w:rPr>
        <w:t>(</w:t>
      </w:r>
      <w:hyperlink w:history="true" w:anchor="_bookmark111">
        <w:r>
          <w:rPr>
            <w:color w:val="6D6E71"/>
            <w:spacing w:val="-1"/>
          </w:rPr>
          <w:t>RIBA,</w:t>
        </w:r>
        <w:r>
          <w:rPr>
            <w:color w:val="6D6E71"/>
            <w:spacing w:val="-11"/>
          </w:rPr>
          <w:t> </w:t>
        </w:r>
        <w:r>
          <w:rPr>
            <w:color w:val="6D6E71"/>
            <w:spacing w:val="-1"/>
          </w:rPr>
          <w:t>2020b</w:t>
        </w:r>
      </w:hyperlink>
      <w:r>
        <w:rPr>
          <w:spacing w:val="-1"/>
        </w:rPr>
        <w:t>).</w:t>
      </w:r>
      <w:r>
        <w:rPr>
          <w:spacing w:val="-10"/>
        </w:rPr>
        <w:t> </w:t>
      </w:r>
      <w:hyperlink w:history="true" w:anchor="_bookmark69">
        <w:r>
          <w:rPr>
            <w:color w:val="6D6E71"/>
            <w:spacing w:val="-1"/>
          </w:rPr>
          <w:t>Kim</w:t>
        </w:r>
        <w:r>
          <w:rPr>
            <w:color w:val="6D6E71"/>
            <w:spacing w:val="-11"/>
          </w:rPr>
          <w:t> </w:t>
        </w:r>
        <w:r>
          <w:rPr>
            <w:color w:val="6D6E71"/>
          </w:rPr>
          <w:t>and</w:t>
        </w:r>
        <w:r>
          <w:rPr>
            <w:color w:val="6D6E71"/>
            <w:spacing w:val="-11"/>
          </w:rPr>
          <w:t> </w:t>
        </w:r>
        <w:r>
          <w:rPr>
            <w:color w:val="6D6E71"/>
          </w:rPr>
          <w:t>Reinschmidt</w:t>
        </w:r>
        <w:r>
          <w:rPr>
            <w:color w:val="6D6E71"/>
            <w:spacing w:val="-10"/>
          </w:rPr>
          <w:t> </w:t>
        </w:r>
        <w:r>
          <w:rPr>
            <w:color w:val="6D6E71"/>
          </w:rPr>
          <w:t>(2011)</w:t>
        </w:r>
        <w:r>
          <w:rPr>
            <w:color w:val="6D6E71"/>
            <w:spacing w:val="-11"/>
          </w:rPr>
          <w:t> </w:t>
        </w:r>
      </w:hyperlink>
      <w:r>
        <w:rPr/>
        <w:t>analyzed</w:t>
      </w:r>
    </w:p>
    <w:p>
      <w:pPr>
        <w:pStyle w:val="BodyText"/>
        <w:spacing w:line="252" w:lineRule="auto"/>
        <w:ind w:right="38"/>
        <w:jc w:val="both"/>
      </w:pPr>
      <w:r>
        <w:rPr/>
        <w:t>400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contractors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U.S.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concluded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diversiﬁcation</w:t>
      </w:r>
      <w:r>
        <w:rPr>
          <w:spacing w:val="48"/>
        </w:rPr>
        <w:t> </w:t>
      </w:r>
      <w:r>
        <w:rPr/>
        <w:t>strategy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/>
        <w:t>managing</w:t>
      </w:r>
      <w:r>
        <w:rPr>
          <w:spacing w:val="48"/>
        </w:rPr>
        <w:t> </w:t>
      </w:r>
      <w:r>
        <w:rPr/>
        <w:t>business</w:t>
      </w:r>
      <w:r>
        <w:rPr>
          <w:spacing w:val="48"/>
        </w:rPr>
        <w:t> </w:t>
      </w:r>
      <w:r>
        <w:rPr/>
        <w:t>risks   and</w:t>
      </w:r>
      <w:r>
        <w:rPr>
          <w:spacing w:val="-45"/>
        </w:rPr>
        <w:t> </w:t>
      </w:r>
      <w:r>
        <w:rPr/>
        <w:t>ﬁrm</w:t>
      </w:r>
      <w:r>
        <w:rPr>
          <w:spacing w:val="1"/>
        </w:rPr>
        <w:t> </w:t>
      </w:r>
      <w:r>
        <w:rPr/>
        <w:t>growth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directly</w:t>
      </w:r>
      <w:r>
        <w:rPr>
          <w:spacing w:val="1"/>
        </w:rPr>
        <w:t> </w:t>
      </w:r>
      <w:r>
        <w:rPr/>
        <w:t>correlated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contractors</w:t>
      </w:r>
      <w:r>
        <w:rPr>
          <w:spacing w:val="48"/>
        </w:rPr>
        <w:t> </w:t>
      </w:r>
      <w:r>
        <w:rPr/>
        <w:t>that</w:t>
      </w:r>
      <w:r>
        <w:rPr>
          <w:spacing w:val="1"/>
        </w:rPr>
        <w:t> </w:t>
      </w:r>
      <w:r>
        <w:rPr/>
        <w:t>diversify</w:t>
      </w:r>
      <w:r>
        <w:rPr>
          <w:spacing w:val="39"/>
        </w:rPr>
        <w:t> </w:t>
      </w:r>
      <w:r>
        <w:rPr/>
        <w:t>their</w:t>
      </w:r>
      <w:r>
        <w:rPr>
          <w:spacing w:val="39"/>
        </w:rPr>
        <w:t> </w:t>
      </w:r>
      <w:r>
        <w:rPr/>
        <w:t>portfolio</w:t>
      </w:r>
      <w:r>
        <w:rPr>
          <w:spacing w:val="39"/>
        </w:rPr>
        <w:t> </w:t>
      </w:r>
      <w:r>
        <w:rPr/>
        <w:t>are</w:t>
      </w:r>
      <w:r>
        <w:rPr>
          <w:spacing w:val="39"/>
        </w:rPr>
        <w:t> </w:t>
      </w:r>
      <w:r>
        <w:rPr/>
        <w:t>able</w:t>
      </w:r>
      <w:r>
        <w:rPr>
          <w:spacing w:val="40"/>
        </w:rPr>
        <w:t> </w:t>
      </w:r>
      <w:r>
        <w:rPr/>
        <w:t>to</w:t>
      </w:r>
      <w:r>
        <w:rPr>
          <w:spacing w:val="39"/>
        </w:rPr>
        <w:t> </w:t>
      </w:r>
      <w:r>
        <w:rPr/>
        <w:t>reduce</w:t>
      </w:r>
      <w:r>
        <w:rPr>
          <w:spacing w:val="39"/>
        </w:rPr>
        <w:t> </w:t>
      </w:r>
      <w:r>
        <w:rPr/>
        <w:t>market</w:t>
      </w:r>
      <w:r>
        <w:rPr>
          <w:spacing w:val="39"/>
        </w:rPr>
        <w:t> </w:t>
      </w:r>
      <w:r>
        <w:rPr/>
        <w:t>risks</w:t>
      </w:r>
      <w:r>
        <w:rPr>
          <w:spacing w:val="40"/>
        </w:rPr>
        <w:t> </w:t>
      </w:r>
      <w:r>
        <w:rPr/>
        <w:t>and</w:t>
      </w:r>
      <w:r>
        <w:rPr>
          <w:spacing w:val="1"/>
        </w:rPr>
        <w:t> </w:t>
      </w:r>
      <w:r>
        <w:rPr>
          <w:w w:val="95"/>
        </w:rPr>
        <w:t>grow as a ﬁrm. Diversiﬁcation practices need to include</w:t>
      </w:r>
      <w:r>
        <w:rPr>
          <w:spacing w:val="42"/>
        </w:rPr>
        <w:t> </w:t>
      </w:r>
      <w:r>
        <w:rPr>
          <w:w w:val="95"/>
        </w:rPr>
        <w:t>sectors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affected</w:t>
      </w:r>
      <w:r>
        <w:rPr>
          <w:spacing w:val="1"/>
        </w:rPr>
        <w:t> </w:t>
      </w:r>
      <w:r>
        <w:rPr/>
        <w:t>differently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political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landscapes.</w:t>
      </w:r>
      <w:r>
        <w:rPr>
          <w:spacing w:val="48"/>
        </w:rPr>
        <w:t> </w:t>
      </w:r>
      <w:r>
        <w:rPr/>
        <w:t>For</w:t>
      </w:r>
      <w:r>
        <w:rPr>
          <w:spacing w:val="48"/>
        </w:rPr>
        <w:t> </w:t>
      </w:r>
      <w:r>
        <w:rPr/>
        <w:t>example,</w:t>
      </w:r>
      <w:r>
        <w:rPr>
          <w:spacing w:val="48"/>
        </w:rPr>
        <w:t> </w:t>
      </w:r>
      <w:r>
        <w:rPr/>
        <w:t>public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/>
        <w:t>private</w:t>
      </w:r>
      <w:r>
        <w:rPr>
          <w:spacing w:val="1"/>
        </w:rPr>
        <w:t> </w:t>
      </w:r>
      <w:r>
        <w:rPr/>
        <w:t>sectors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spending</w:t>
      </w:r>
      <w:r>
        <w:rPr>
          <w:spacing w:val="47"/>
        </w:rPr>
        <w:t> </w:t>
      </w:r>
      <w:r>
        <w:rPr/>
        <w:t>cycles</w:t>
      </w:r>
      <w:r>
        <w:rPr>
          <w:spacing w:val="48"/>
        </w:rPr>
        <w:t> </w:t>
      </w:r>
      <w:r>
        <w:rPr/>
        <w:t>which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opportunities</w:t>
      </w:r>
      <w:r>
        <w:rPr>
          <w:spacing w:val="48"/>
        </w:rPr>
        <w:t> </w:t>
      </w:r>
      <w:r>
        <w:rPr/>
        <w:t>during</w:t>
      </w:r>
      <w:r>
        <w:rPr>
          <w:spacing w:val="48"/>
        </w:rPr>
        <w:t> </w:t>
      </w:r>
      <w:r>
        <w:rPr/>
        <w:t>crises</w:t>
      </w:r>
      <w:r>
        <w:rPr>
          <w:spacing w:val="48"/>
        </w:rPr>
        <w:t> </w:t>
      </w:r>
      <w:r>
        <w:rPr/>
        <w:t>(</w:t>
      </w:r>
      <w:hyperlink w:history="true" w:anchor="_bookmark9">
        <w:r>
          <w:rPr>
            <w:color w:val="6D6E71"/>
          </w:rPr>
          <w:t>AIA,</w:t>
        </w:r>
        <w:r>
          <w:rPr>
            <w:color w:val="6D6E71"/>
            <w:spacing w:val="48"/>
          </w:rPr>
          <w:t> </w:t>
        </w:r>
        <w:r>
          <w:rPr>
            <w:color w:val="6D6E71"/>
          </w:rPr>
          <w:t>2020</w:t>
        </w:r>
      </w:hyperlink>
      <w:r>
        <w:rPr/>
        <w:t>).</w:t>
      </w:r>
      <w:r>
        <w:rPr>
          <w:spacing w:val="48"/>
        </w:rPr>
        <w:t> </w:t>
      </w:r>
      <w:r>
        <w:rPr/>
        <w:t>As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diversifying</w:t>
      </w:r>
      <w:r>
        <w:rPr>
          <w:spacing w:val="1"/>
        </w:rPr>
        <w:t> </w:t>
      </w:r>
      <w:r>
        <w:rPr/>
        <w:t>scope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work</w:t>
      </w:r>
      <w:r>
        <w:rPr>
          <w:spacing w:val="48"/>
        </w:rPr>
        <w:t> </w:t>
      </w:r>
      <w:r>
        <w:rPr/>
        <w:t>is</w:t>
      </w:r>
      <w:r>
        <w:rPr>
          <w:spacing w:val="48"/>
        </w:rPr>
        <w:t> </w:t>
      </w:r>
      <w:r>
        <w:rPr/>
        <w:t>diversifying</w:t>
      </w:r>
      <w:r>
        <w:rPr>
          <w:spacing w:val="-45"/>
        </w:rPr>
        <w:t> </w:t>
      </w:r>
      <w:r>
        <w:rPr/>
        <w:t>project</w:t>
      </w:r>
      <w:r>
        <w:rPr>
          <w:spacing w:val="48"/>
        </w:rPr>
        <w:t> </w:t>
      </w:r>
      <w:r>
        <w:rPr/>
        <w:t>geographies</w:t>
      </w:r>
      <w:r>
        <w:rPr>
          <w:spacing w:val="48"/>
        </w:rPr>
        <w:t> </w:t>
      </w:r>
      <w:r>
        <w:rPr/>
        <w:t>(</w:t>
      </w:r>
      <w:hyperlink w:history="true" w:anchor="_bookmark9">
        <w:r>
          <w:rPr>
            <w:color w:val="6D6E71"/>
          </w:rPr>
          <w:t>AIA,</w:t>
        </w:r>
        <w:r>
          <w:rPr>
            <w:color w:val="6D6E71"/>
            <w:spacing w:val="48"/>
          </w:rPr>
          <w:t> </w:t>
        </w:r>
        <w:r>
          <w:rPr>
            <w:color w:val="6D6E71"/>
          </w:rPr>
          <w:t>2020</w:t>
        </w:r>
      </w:hyperlink>
      <w:r>
        <w:rPr/>
        <w:t>).</w:t>
      </w:r>
      <w:r>
        <w:rPr>
          <w:spacing w:val="48"/>
        </w:rPr>
        <w:t> </w:t>
      </w:r>
      <w:r>
        <w:rPr/>
        <w:t>Global</w:t>
      </w:r>
      <w:r>
        <w:rPr>
          <w:spacing w:val="48"/>
        </w:rPr>
        <w:t> </w:t>
      </w:r>
      <w:r>
        <w:rPr/>
        <w:t>downturns</w:t>
      </w:r>
      <w:r>
        <w:rPr>
          <w:spacing w:val="48"/>
        </w:rPr>
        <w:t> </w:t>
      </w:r>
      <w:r>
        <w:rPr/>
        <w:t>can</w:t>
      </w:r>
      <w:r>
        <w:rPr>
          <w:spacing w:val="1"/>
        </w:rPr>
        <w:t> </w:t>
      </w:r>
      <w:r>
        <w:rPr/>
        <w:t>have varying impacts on different regions of the world, and</w:t>
      </w:r>
      <w:r>
        <w:rPr>
          <w:spacing w:val="1"/>
        </w:rPr>
        <w:t> </w:t>
      </w:r>
      <w:r>
        <w:rPr/>
        <w:t>therefore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prepared to</w:t>
      </w:r>
      <w:r>
        <w:rPr>
          <w:spacing w:val="1"/>
        </w:rPr>
        <w:t> </w:t>
      </w:r>
      <w:r>
        <w:rPr/>
        <w:t>explore new</w:t>
      </w:r>
      <w:r>
        <w:rPr>
          <w:spacing w:val="1"/>
        </w:rPr>
        <w:t> </w:t>
      </w:r>
      <w:r>
        <w:rPr/>
        <w:t>markets outside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impacted</w:t>
      </w:r>
      <w:r>
        <w:rPr>
          <w:spacing w:val="1"/>
        </w:rPr>
        <w:t> </w:t>
      </w:r>
      <w:r>
        <w:rPr/>
        <w:t>region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serve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powerful</w:t>
      </w:r>
      <w:r>
        <w:rPr>
          <w:spacing w:val="1"/>
        </w:rPr>
        <w:t> </w:t>
      </w:r>
      <w:r>
        <w:rPr/>
        <w:t>contingency</w:t>
      </w:r>
      <w:r>
        <w:rPr>
          <w:spacing w:val="1"/>
        </w:rPr>
        <w:t> </w:t>
      </w:r>
      <w:r>
        <w:rPr/>
        <w:t>plan</w:t>
      </w:r>
      <w:r>
        <w:rPr>
          <w:spacing w:val="1"/>
        </w:rPr>
        <w:t> </w:t>
      </w:r>
      <w:r>
        <w:rPr/>
        <w:t>during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/>
        <w:t>crisis.</w:t>
      </w:r>
    </w:p>
    <w:p>
      <w:pPr>
        <w:pStyle w:val="Heading1"/>
        <w:spacing w:before="154"/>
      </w:pPr>
      <w:r>
        <w:rPr>
          <w:w w:val="110"/>
        </w:rPr>
        <w:t>Collaborative</w:t>
      </w:r>
      <w:r>
        <w:rPr>
          <w:spacing w:val="-4"/>
          <w:w w:val="110"/>
        </w:rPr>
        <w:t> </w:t>
      </w:r>
      <w:r>
        <w:rPr>
          <w:w w:val="110"/>
        </w:rPr>
        <w:t>Contracting</w:t>
      </w:r>
      <w:r>
        <w:rPr>
          <w:spacing w:val="-2"/>
          <w:w w:val="110"/>
        </w:rPr>
        <w:t> </w:t>
      </w:r>
      <w:r>
        <w:rPr>
          <w:w w:val="110"/>
        </w:rPr>
        <w:t>Methods</w:t>
      </w:r>
    </w:p>
    <w:p>
      <w:pPr>
        <w:pStyle w:val="BodyText"/>
        <w:spacing w:line="252" w:lineRule="auto" w:before="2"/>
        <w:ind w:right="44"/>
        <w:jc w:val="both"/>
      </w:pPr>
      <w:r>
        <w:rPr>
          <w:w w:val="95"/>
        </w:rPr>
        <w:t>Creating a business relationship with a high degree of resilience is</w:t>
      </w:r>
      <w:r>
        <w:rPr>
          <w:spacing w:val="1"/>
          <w:w w:val="95"/>
        </w:rPr>
        <w:t> </w:t>
      </w:r>
      <w:r>
        <w:rPr/>
        <w:t>essential for forming long and stable bonds between companies</w:t>
      </w:r>
      <w:r>
        <w:rPr>
          <w:spacing w:val="1"/>
        </w:rPr>
        <w:t> </w:t>
      </w:r>
      <w:r>
        <w:rPr/>
        <w:t>(</w:t>
      </w:r>
      <w:hyperlink w:history="true" w:anchor="_bookmark103">
        <w:r>
          <w:rPr>
            <w:color w:val="6D6E71"/>
          </w:rPr>
          <w:t>Ojansivu</w:t>
        </w:r>
        <w:r>
          <w:rPr>
            <w:color w:val="6D6E71"/>
            <w:spacing w:val="-7"/>
          </w:rPr>
          <w:t> </w:t>
        </w:r>
        <w:r>
          <w:rPr>
            <w:color w:val="6D6E71"/>
          </w:rPr>
          <w:t>and</w:t>
        </w:r>
        <w:r>
          <w:rPr>
            <w:color w:val="6D6E71"/>
            <w:spacing w:val="-7"/>
          </w:rPr>
          <w:t> </w:t>
        </w:r>
        <w:r>
          <w:rPr>
            <w:color w:val="6D6E71"/>
          </w:rPr>
          <w:t>Hermes,</w:t>
        </w:r>
        <w:r>
          <w:rPr>
            <w:color w:val="6D6E71"/>
            <w:spacing w:val="-7"/>
          </w:rPr>
          <w:t> </w:t>
        </w:r>
        <w:r>
          <w:rPr>
            <w:color w:val="6D6E71"/>
          </w:rPr>
          <w:t>2019</w:t>
        </w:r>
      </w:hyperlink>
      <w:r>
        <w:rPr/>
        <w:t>).</w:t>
      </w:r>
      <w:r>
        <w:rPr>
          <w:spacing w:val="-7"/>
        </w:rPr>
        <w:t> </w:t>
      </w:r>
      <w:hyperlink w:history="true" w:anchor="_bookmark92">
        <w:r>
          <w:rPr>
            <w:color w:val="6D6E71"/>
          </w:rPr>
          <w:t>Myer</w:t>
        </w:r>
        <w:r>
          <w:rPr>
            <w:color w:val="6D6E71"/>
            <w:spacing w:val="-7"/>
          </w:rPr>
          <w:t> </w:t>
        </w:r>
        <w:r>
          <w:rPr>
            <w:color w:val="6D6E71"/>
          </w:rPr>
          <w:t>(2020)</w:t>
        </w:r>
        <w:r>
          <w:rPr>
            <w:color w:val="6D6E71"/>
            <w:spacing w:val="-8"/>
          </w:rPr>
          <w:t> </w:t>
        </w:r>
      </w:hyperlink>
      <w:r>
        <w:rPr/>
        <w:t>added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resilience</w:t>
      </w:r>
      <w:r>
        <w:rPr>
          <w:spacing w:val="-46"/>
        </w:rPr>
        <w:t> </w:t>
      </w:r>
      <w:r>
        <w:rPr/>
        <w:t>in the face of the pandemic was rooted in the strength of the</w:t>
      </w:r>
      <w:r>
        <w:rPr>
          <w:spacing w:val="1"/>
        </w:rPr>
        <w:t> </w:t>
      </w:r>
      <w:r>
        <w:rPr/>
        <w:t>relationships between construction stakeholders. Additionally, a</w:t>
      </w:r>
      <w:r>
        <w:rPr>
          <w:spacing w:val="-45"/>
        </w:rPr>
        <w:t> </w:t>
      </w:r>
      <w:r>
        <w:rPr>
          <w:i/>
        </w:rPr>
        <w:t>Harvard Business Review </w:t>
      </w:r>
      <w:r>
        <w:rPr/>
        <w:t>article discovered that resilient teams</w:t>
      </w:r>
      <w:r>
        <w:rPr>
          <w:spacing w:val="-45"/>
        </w:rPr>
        <w:t> </w:t>
      </w:r>
      <w:r>
        <w:rPr/>
        <w:t>tend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members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resolve</w:t>
      </w:r>
      <w:r>
        <w:rPr>
          <w:spacing w:val="1"/>
        </w:rPr>
        <w:t> </w:t>
      </w:r>
      <w:r>
        <w:rPr/>
        <w:t>conﬂicts,</w:t>
      </w:r>
      <w:r>
        <w:rPr>
          <w:spacing w:val="1"/>
        </w:rPr>
        <w:t> </w:t>
      </w:r>
      <w:r>
        <w:rPr/>
        <w:t>collectively</w:t>
      </w:r>
      <w:r>
        <w:rPr>
          <w:spacing w:val="1"/>
        </w:rPr>
        <w:t> </w:t>
      </w:r>
      <w:r>
        <w:rPr/>
        <w:t>believe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effectively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their</w:t>
      </w:r>
      <w:r>
        <w:rPr>
          <w:spacing w:val="-45"/>
        </w:rPr>
        <w:t> </w:t>
      </w:r>
      <w:r>
        <w:rPr/>
        <w:t>tasks,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shared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roles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responsibilities</w:t>
      </w:r>
      <w:r>
        <w:rPr>
          <w:spacing w:val="14"/>
        </w:rPr>
        <w:t> </w:t>
      </w:r>
      <w:r>
        <w:rPr/>
        <w:t>(</w:t>
      </w:r>
      <w:hyperlink w:history="true" w:anchor="_bookmark71">
        <w:r>
          <w:rPr>
            <w:color w:val="6D6E71"/>
          </w:rPr>
          <w:t>Kirkman</w:t>
        </w:r>
        <w:r>
          <w:rPr>
            <w:color w:val="6D6E71"/>
            <w:spacing w:val="14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14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13"/>
          </w:rPr>
          <w:t> </w:t>
        </w:r>
        <w:r>
          <w:rPr>
            <w:color w:val="6D6E71"/>
          </w:rPr>
          <w:t>2019</w:t>
        </w:r>
      </w:hyperlink>
      <w:r>
        <w:rPr/>
        <w:t>).</w:t>
      </w:r>
    </w:p>
    <w:p>
      <w:pPr>
        <w:pStyle w:val="BodyText"/>
        <w:spacing w:line="252" w:lineRule="auto"/>
        <w:ind w:right="43" w:firstLine="229"/>
        <w:jc w:val="both"/>
      </w:pPr>
      <w:r>
        <w:rPr/>
        <w:t>The traditional project delivery system of design-bid-build is</w:t>
      </w:r>
      <w:r>
        <w:rPr>
          <w:spacing w:val="-45"/>
        </w:rPr>
        <w:t> </w:t>
      </w:r>
      <w:r>
        <w:rPr/>
        <w:t>known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inhibit</w:t>
      </w:r>
      <w:r>
        <w:rPr>
          <w:spacing w:val="-5"/>
        </w:rPr>
        <w:t> </w:t>
      </w:r>
      <w:r>
        <w:rPr/>
        <w:t>coordination,</w:t>
      </w:r>
      <w:r>
        <w:rPr>
          <w:spacing w:val="-5"/>
        </w:rPr>
        <w:t> </w:t>
      </w:r>
      <w:r>
        <w:rPr/>
        <w:t>limit</w:t>
      </w:r>
      <w:r>
        <w:rPr>
          <w:spacing w:val="-6"/>
        </w:rPr>
        <w:t> </w:t>
      </w:r>
      <w:r>
        <w:rPr/>
        <w:t>cooperation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innovation,</w:t>
      </w:r>
    </w:p>
    <w:p>
      <w:pPr>
        <w:pStyle w:val="BodyText"/>
        <w:spacing w:line="252" w:lineRule="auto" w:before="84"/>
        <w:ind w:right="144"/>
        <w:jc w:val="both"/>
      </w:pPr>
      <w:r>
        <w:rPr/>
        <w:br w:type="column"/>
      </w:r>
      <w:r>
        <w:rPr/>
        <w:t>and promote the reward of one stakeholder at the expense of</w:t>
      </w:r>
      <w:r>
        <w:rPr>
          <w:spacing w:val="1"/>
        </w:rPr>
        <w:t> </w:t>
      </w:r>
      <w:r>
        <w:rPr>
          <w:w w:val="95"/>
        </w:rPr>
        <w:t>others. By contrast, Integrated Project Delivery (IPD) emerged as</w:t>
      </w:r>
      <w:r>
        <w:rPr>
          <w:spacing w:val="1"/>
          <w:w w:val="95"/>
        </w:rPr>
        <w:t> </w:t>
      </w:r>
      <w:r>
        <w:rPr/>
        <w:t>an innovative delivery system that challenges the legacy of the</w:t>
      </w:r>
      <w:r>
        <w:rPr>
          <w:spacing w:val="1"/>
        </w:rPr>
        <w:t> </w:t>
      </w:r>
      <w:r>
        <w:rPr/>
        <w:t>AEC industry (</w:t>
      </w:r>
      <w:hyperlink w:history="true" w:anchor="_bookmark81">
        <w:r>
          <w:rPr>
            <w:color w:val="6D6E71"/>
          </w:rPr>
          <w:t>Matthews and Howell, 2005</w:t>
        </w:r>
      </w:hyperlink>
      <w:r>
        <w:rPr/>
        <w:t>). The American</w:t>
      </w:r>
      <w:r>
        <w:rPr>
          <w:spacing w:val="1"/>
        </w:rPr>
        <w:t> </w:t>
      </w:r>
      <w:r>
        <w:rPr/>
        <w:t>Institute of Architects (AIA) deﬁnes IPD as </w:t>
      </w:r>
      <w:r>
        <w:rPr>
          <w:rFonts w:ascii="Arial MT" w:hAnsi="Arial MT"/>
        </w:rPr>
        <w:t>“</w:t>
      </w:r>
      <w:r>
        <w:rPr/>
        <w:t>a project delivery</w:t>
      </w:r>
      <w:r>
        <w:rPr>
          <w:spacing w:val="1"/>
        </w:rPr>
        <w:t> </w:t>
      </w:r>
      <w:r>
        <w:rPr/>
        <w:t>approach</w:t>
      </w:r>
      <w:r>
        <w:rPr>
          <w:spacing w:val="-9"/>
        </w:rPr>
        <w:t> </w:t>
      </w:r>
      <w:r>
        <w:rPr/>
        <w:t>that</w:t>
      </w:r>
      <w:r>
        <w:rPr>
          <w:spacing w:val="-7"/>
        </w:rPr>
        <w:t> </w:t>
      </w:r>
      <w:r>
        <w:rPr/>
        <w:t>integrates</w:t>
      </w:r>
      <w:r>
        <w:rPr>
          <w:spacing w:val="-7"/>
        </w:rPr>
        <w:t> </w:t>
      </w:r>
      <w:r>
        <w:rPr/>
        <w:t>people,</w:t>
      </w:r>
      <w:r>
        <w:rPr>
          <w:spacing w:val="-7"/>
        </w:rPr>
        <w:t> </w:t>
      </w:r>
      <w:r>
        <w:rPr/>
        <w:t>systems,</w:t>
      </w:r>
      <w:r>
        <w:rPr>
          <w:spacing w:val="-8"/>
        </w:rPr>
        <w:t> </w:t>
      </w:r>
      <w:r>
        <w:rPr/>
        <w:t>business</w:t>
      </w:r>
      <w:r>
        <w:rPr>
          <w:spacing w:val="-7"/>
        </w:rPr>
        <w:t> </w:t>
      </w:r>
      <w:r>
        <w:rPr/>
        <w:t>structures</w:t>
      </w:r>
      <w:r>
        <w:rPr>
          <w:spacing w:val="-6"/>
        </w:rPr>
        <w:t> </w:t>
      </w:r>
      <w:r>
        <w:rPr/>
        <w:t>and</w:t>
      </w:r>
      <w:r>
        <w:rPr>
          <w:spacing w:val="-45"/>
        </w:rPr>
        <w:t> </w:t>
      </w:r>
      <w:r>
        <w:rPr/>
        <w:t>practices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collaboratively</w:t>
      </w:r>
      <w:r>
        <w:rPr>
          <w:spacing w:val="-4"/>
        </w:rPr>
        <w:t> </w:t>
      </w:r>
      <w:r>
        <w:rPr/>
        <w:t>harnesses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talents</w:t>
      </w:r>
      <w:r>
        <w:rPr>
          <w:spacing w:val="-45"/>
        </w:rPr>
        <w:t> </w:t>
      </w:r>
      <w:r>
        <w:rPr/>
        <w:t>and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participants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optimize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results,</w:t>
      </w:r>
      <w:r>
        <w:rPr>
          <w:spacing w:val="1"/>
        </w:rPr>
        <w:t> </w:t>
      </w:r>
      <w:r>
        <w:rPr/>
        <w:t>increase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owner,</w:t>
      </w:r>
      <w:r>
        <w:rPr>
          <w:spacing w:val="1"/>
        </w:rPr>
        <w:t> </w:t>
      </w:r>
      <w:r>
        <w:rPr/>
        <w:t>reduce</w:t>
      </w:r>
      <w:r>
        <w:rPr>
          <w:spacing w:val="1"/>
        </w:rPr>
        <w:t> </w:t>
      </w:r>
      <w:r>
        <w:rPr/>
        <w:t>waste,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maximize</w:t>
      </w:r>
      <w:r>
        <w:rPr>
          <w:spacing w:val="1"/>
        </w:rPr>
        <w:t> </w:t>
      </w:r>
      <w:r>
        <w:rPr/>
        <w:t>efﬁciency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phases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design,</w:t>
      </w:r>
      <w:r>
        <w:rPr>
          <w:spacing w:val="1"/>
        </w:rPr>
        <w:t> </w:t>
      </w:r>
      <w:r>
        <w:rPr/>
        <w:t>fabrication,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construction</w:t>
      </w:r>
      <w:r>
        <w:rPr>
          <w:rFonts w:ascii="Arial MT" w:hAnsi="Arial MT"/>
        </w:rPr>
        <w:t>”</w:t>
      </w:r>
      <w:r>
        <w:rPr>
          <w:rFonts w:ascii="Arial MT" w:hAnsi="Arial MT"/>
          <w:spacing w:val="1"/>
        </w:rPr>
        <w:t> </w:t>
      </w:r>
      <w:r>
        <w:rPr/>
        <w:t>(</w:t>
      </w:r>
      <w:hyperlink w:history="true" w:anchor="_bookmark12">
        <w:r>
          <w:rPr>
            <w:color w:val="6D6E71"/>
          </w:rPr>
          <w:t>AIA,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2007</w:t>
        </w:r>
      </w:hyperlink>
      <w:r>
        <w:rPr/>
        <w:t>,</w:t>
      </w:r>
      <w:r>
        <w:rPr>
          <w:spacing w:val="1"/>
        </w:rPr>
        <w:t> </w:t>
      </w:r>
      <w:r>
        <w:rPr/>
        <w:t>p.</w:t>
      </w:r>
      <w:r>
        <w:rPr>
          <w:spacing w:val="1"/>
        </w:rPr>
        <w:t> </w:t>
      </w:r>
      <w:r>
        <w:rPr/>
        <w:t>2).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launch</w:t>
      </w:r>
      <w:r>
        <w:rPr>
          <w:spacing w:val="48"/>
        </w:rPr>
        <w:t> </w:t>
      </w:r>
      <w:r>
        <w:rPr/>
        <w:t>and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IPD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revolutionized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projects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delivered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promoting</w:t>
      </w:r>
      <w:r>
        <w:rPr>
          <w:spacing w:val="1"/>
        </w:rPr>
        <w:t> </w:t>
      </w:r>
      <w:r>
        <w:rPr/>
        <w:t>communication, collaboration, trust, and transparency among</w:t>
      </w:r>
      <w:r>
        <w:rPr>
          <w:spacing w:val="1"/>
        </w:rPr>
        <w:t> </w:t>
      </w:r>
      <w:r>
        <w:rPr/>
        <w:t>the</w:t>
      </w:r>
      <w:r>
        <w:rPr>
          <w:spacing w:val="-10"/>
        </w:rPr>
        <w:t> </w:t>
      </w:r>
      <w:r>
        <w:rPr/>
        <w:t>construction</w:t>
      </w:r>
      <w:r>
        <w:rPr>
          <w:spacing w:val="-11"/>
        </w:rPr>
        <w:t> </w:t>
      </w:r>
      <w:r>
        <w:rPr/>
        <w:t>owner,</w:t>
      </w:r>
      <w:r>
        <w:rPr>
          <w:spacing w:val="-10"/>
        </w:rPr>
        <w:t> </w:t>
      </w:r>
      <w:r>
        <w:rPr/>
        <w:t>designer,</w:t>
      </w:r>
      <w:r>
        <w:rPr>
          <w:spacing w:val="-9"/>
        </w:rPr>
        <w:t> </w:t>
      </w:r>
      <w:r>
        <w:rPr/>
        <w:t>contractor,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subcontractors.</w:t>
      </w:r>
      <w:r>
        <w:rPr>
          <w:spacing w:val="-46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beneﬁts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9"/>
        </w:rPr>
        <w:t> </w:t>
      </w:r>
      <w:r>
        <w:rPr>
          <w:spacing w:val="-1"/>
        </w:rPr>
        <w:t>IPD</w:t>
      </w:r>
      <w:r>
        <w:rPr>
          <w:spacing w:val="-11"/>
        </w:rPr>
        <w:t> </w:t>
      </w:r>
      <w:r>
        <w:rPr>
          <w:spacing w:val="-1"/>
        </w:rPr>
        <w:t>were</w:t>
      </w:r>
      <w:r>
        <w:rPr>
          <w:spacing w:val="-9"/>
        </w:rPr>
        <w:t> </w:t>
      </w:r>
      <w:r>
        <w:rPr>
          <w:spacing w:val="-1"/>
        </w:rPr>
        <w:t>exempliﬁed</w:t>
      </w:r>
      <w:r>
        <w:rPr>
          <w:spacing w:val="-9"/>
        </w:rPr>
        <w:t> </w:t>
      </w:r>
      <w:r>
        <w:rPr/>
        <w:t>during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pandemic</w:t>
      </w:r>
      <w:r>
        <w:rPr>
          <w:spacing w:val="-9"/>
        </w:rPr>
        <w:t> </w:t>
      </w:r>
      <w:r>
        <w:rPr/>
        <w:t>where</w:t>
      </w:r>
      <w:r>
        <w:rPr>
          <w:spacing w:val="-45"/>
        </w:rPr>
        <w:t> </w:t>
      </w:r>
      <w:r>
        <w:rPr/>
        <w:t>stakeholders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collectively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collaboratively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challenges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proper</w:t>
      </w:r>
      <w:r>
        <w:rPr>
          <w:spacing w:val="1"/>
        </w:rPr>
        <w:t> </w:t>
      </w:r>
      <w:r>
        <w:rPr/>
        <w:t>delivery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projects.</w:t>
      </w:r>
      <w:r>
        <w:rPr>
          <w:spacing w:val="47"/>
        </w:rPr>
        <w:t> </w:t>
      </w:r>
      <w:r>
        <w:rPr/>
        <w:t>Southland</w:t>
      </w:r>
      <w:r>
        <w:rPr>
          <w:spacing w:val="48"/>
        </w:rPr>
        <w:t> </w:t>
      </w:r>
      <w:r>
        <w:rPr/>
        <w:t>Industries</w:t>
      </w:r>
      <w:r>
        <w:rPr>
          <w:spacing w:val="47"/>
        </w:rPr>
        <w:t> </w:t>
      </w:r>
      <w:r>
        <w:rPr/>
        <w:t>stated</w:t>
      </w:r>
      <w:r>
        <w:rPr>
          <w:spacing w:val="48"/>
        </w:rPr>
        <w:t> </w:t>
      </w:r>
      <w:r>
        <w:rPr/>
        <w:t>that</w:t>
      </w:r>
      <w:r>
        <w:rPr>
          <w:spacing w:val="-45"/>
        </w:rPr>
        <w:t> </w:t>
      </w:r>
      <w:r>
        <w:rPr/>
        <w:t>the use of IPD on the Penn Medicine Patient Pavilion allowed</w:t>
      </w:r>
      <w:r>
        <w:rPr>
          <w:spacing w:val="1"/>
        </w:rPr>
        <w:t> </w:t>
      </w:r>
      <w:r>
        <w:rPr/>
        <w:t>the</w:t>
      </w:r>
      <w:r>
        <w:rPr>
          <w:spacing w:val="-11"/>
        </w:rPr>
        <w:t> </w:t>
      </w:r>
      <w:r>
        <w:rPr/>
        <w:t>construction</w:t>
      </w:r>
      <w:r>
        <w:rPr>
          <w:spacing w:val="-9"/>
        </w:rPr>
        <w:t> </w:t>
      </w:r>
      <w:r>
        <w:rPr/>
        <w:t>project</w:t>
      </w:r>
      <w:r>
        <w:rPr>
          <w:spacing w:val="-11"/>
        </w:rPr>
        <w:t> </w:t>
      </w:r>
      <w:r>
        <w:rPr/>
        <w:t>team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reduce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construction</w:t>
      </w:r>
      <w:r>
        <w:rPr>
          <w:spacing w:val="-10"/>
        </w:rPr>
        <w:t> </w:t>
      </w:r>
      <w:r>
        <w:rPr/>
        <w:t>schedule</w:t>
      </w:r>
      <w:r>
        <w:rPr>
          <w:spacing w:val="-46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portion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tower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City,</w:t>
      </w:r>
      <w:r>
        <w:rPr>
          <w:spacing w:val="-45"/>
        </w:rPr>
        <w:t> </w:t>
      </w:r>
      <w:r>
        <w:rPr/>
        <w:t>Pennsylvania,</w:t>
      </w:r>
      <w:r>
        <w:rPr>
          <w:spacing w:val="31"/>
        </w:rPr>
        <w:t> </w:t>
      </w:r>
      <w:r>
        <w:rPr/>
        <w:t>by</w:t>
      </w:r>
      <w:r>
        <w:rPr>
          <w:spacing w:val="32"/>
        </w:rPr>
        <w:t> </w:t>
      </w:r>
      <w:r>
        <w:rPr/>
        <w:t>15</w:t>
      </w:r>
      <w:r>
        <w:rPr>
          <w:spacing w:val="-11"/>
        </w:rPr>
        <w:t> </w:t>
      </w:r>
      <w:r>
        <w:rPr/>
        <w:t>months,</w:t>
      </w:r>
      <w:r>
        <w:rPr>
          <w:spacing w:val="32"/>
        </w:rPr>
        <w:t> </w:t>
      </w:r>
      <w:r>
        <w:rPr/>
        <w:t>to</w:t>
      </w:r>
      <w:r>
        <w:rPr>
          <w:spacing w:val="31"/>
        </w:rPr>
        <w:t> </w:t>
      </w:r>
      <w:r>
        <w:rPr/>
        <w:t>better</w:t>
      </w:r>
      <w:r>
        <w:rPr>
          <w:spacing w:val="33"/>
        </w:rPr>
        <w:t> </w:t>
      </w:r>
      <w:r>
        <w:rPr/>
        <w:t>prepare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facility</w:t>
      </w:r>
      <w:r>
        <w:rPr>
          <w:spacing w:val="31"/>
        </w:rPr>
        <w:t> </w:t>
      </w:r>
      <w:r>
        <w:rPr/>
        <w:t>for</w:t>
      </w:r>
      <w:r>
        <w:rPr>
          <w:spacing w:val="-45"/>
        </w:rPr>
        <w:t> </w:t>
      </w:r>
      <w:r>
        <w:rPr/>
        <w:t>the</w:t>
      </w:r>
      <w:r>
        <w:rPr>
          <w:spacing w:val="9"/>
        </w:rPr>
        <w:t> </w:t>
      </w:r>
      <w:r>
        <w:rPr/>
        <w:t>potential</w:t>
      </w:r>
      <w:r>
        <w:rPr>
          <w:spacing w:val="11"/>
        </w:rPr>
        <w:t> </w:t>
      </w:r>
      <w:r>
        <w:rPr/>
        <w:t>inﬂux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COVID-19</w:t>
      </w:r>
      <w:r>
        <w:rPr>
          <w:spacing w:val="10"/>
        </w:rPr>
        <w:t> </w:t>
      </w:r>
      <w:r>
        <w:rPr/>
        <w:t>cases</w:t>
      </w:r>
      <w:r>
        <w:rPr>
          <w:spacing w:val="11"/>
        </w:rPr>
        <w:t> </w:t>
      </w:r>
      <w:r>
        <w:rPr/>
        <w:t>(</w:t>
      </w:r>
      <w:hyperlink w:history="true" w:anchor="_bookmark82">
        <w:r>
          <w:rPr>
            <w:color w:val="6D6E71"/>
          </w:rPr>
          <w:t>MCAA,</w:t>
        </w:r>
        <w:r>
          <w:rPr>
            <w:color w:val="6D6E71"/>
            <w:spacing w:val="10"/>
          </w:rPr>
          <w:t> </w:t>
        </w:r>
        <w:r>
          <w:rPr>
            <w:color w:val="6D6E71"/>
          </w:rPr>
          <w:t>2020</w:t>
        </w:r>
      </w:hyperlink>
      <w:r>
        <w:rPr/>
        <w:t>).</w:t>
      </w:r>
    </w:p>
    <w:p>
      <w:pPr>
        <w:pStyle w:val="Heading1"/>
        <w:spacing w:before="158"/>
      </w:pPr>
      <w:r>
        <w:rPr>
          <w:w w:val="105"/>
        </w:rPr>
        <w:t>Industrialized</w:t>
      </w:r>
      <w:r>
        <w:rPr>
          <w:spacing w:val="48"/>
          <w:w w:val="105"/>
        </w:rPr>
        <w:t> </w:t>
      </w:r>
      <w:r>
        <w:rPr>
          <w:w w:val="105"/>
        </w:rPr>
        <w:t>Construction</w:t>
      </w:r>
    </w:p>
    <w:p>
      <w:pPr>
        <w:pStyle w:val="BodyText"/>
        <w:spacing w:line="252" w:lineRule="auto" w:before="4"/>
        <w:ind w:right="144"/>
        <w:jc w:val="both"/>
      </w:pPr>
      <w:r>
        <w:rPr/>
        <w:t>Offsite prefabrication and modularization enjoy a long tradition</w:t>
      </w:r>
      <w:r>
        <w:rPr>
          <w:spacing w:val="-45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working</w:t>
      </w:r>
      <w:r>
        <w:rPr>
          <w:spacing w:val="-10"/>
        </w:rPr>
        <w:t> </w:t>
      </w:r>
      <w:r>
        <w:rPr>
          <w:spacing w:val="-1"/>
        </w:rPr>
        <w:t>to:</w:t>
      </w:r>
      <w:r>
        <w:rPr>
          <w:spacing w:val="-10"/>
        </w:rPr>
        <w:t> </w:t>
      </w:r>
      <w:r>
        <w:rPr>
          <w:spacing w:val="-1"/>
        </w:rPr>
        <w:t>reduce</w:t>
      </w:r>
      <w:r>
        <w:rPr>
          <w:spacing w:val="-9"/>
        </w:rPr>
        <w:t> </w:t>
      </w:r>
      <w:r>
        <w:rPr>
          <w:spacing w:val="-1"/>
        </w:rPr>
        <w:t>waste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carbon</w:t>
      </w:r>
      <w:r>
        <w:rPr>
          <w:spacing w:val="-10"/>
        </w:rPr>
        <w:t> </w:t>
      </w:r>
      <w:r>
        <w:rPr/>
        <w:t>emissions;</w:t>
      </w:r>
      <w:r>
        <w:rPr>
          <w:spacing w:val="-10"/>
        </w:rPr>
        <w:t> </w:t>
      </w:r>
      <w:r>
        <w:rPr/>
        <w:t>create</w:t>
      </w:r>
      <w:r>
        <w:rPr>
          <w:spacing w:val="-10"/>
        </w:rPr>
        <w:t> </w:t>
      </w:r>
      <w:r>
        <w:rPr/>
        <w:t>parallel</w:t>
      </w:r>
      <w:r>
        <w:rPr>
          <w:spacing w:val="-45"/>
        </w:rPr>
        <w:t> </w:t>
      </w:r>
      <w:r>
        <w:rPr/>
        <w:t>coordination between onsite and offsite</w:t>
      </w:r>
      <w:r>
        <w:rPr>
          <w:spacing w:val="1"/>
        </w:rPr>
        <w:t> </w:t>
      </w:r>
      <w:r>
        <w:rPr/>
        <w:t>works; and enhance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(</w:t>
      </w:r>
      <w:hyperlink w:history="true" w:anchor="_bookmark62">
        <w:r>
          <w:rPr>
            <w:color w:val="6D6E71"/>
          </w:rPr>
          <w:t>Jaillon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2009</w:t>
        </w:r>
      </w:hyperlink>
      <w:r>
        <w:rPr/>
        <w:t>;</w:t>
      </w:r>
      <w:r>
        <w:rPr>
          <w:spacing w:val="1"/>
        </w:rPr>
        <w:t> </w:t>
      </w:r>
      <w:hyperlink w:history="true" w:anchor="_bookmark79">
        <w:r>
          <w:rPr>
            <w:color w:val="6D6E71"/>
          </w:rPr>
          <w:t>Luo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2020</w:t>
        </w:r>
      </w:hyperlink>
      <w:r>
        <w:rPr/>
        <w:t>).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industrializing</w:t>
      </w:r>
      <w:r>
        <w:rPr>
          <w:spacing w:val="1"/>
        </w:rPr>
        <w:t> </w:t>
      </w:r>
      <w:r>
        <w:rPr/>
        <w:t>building systems,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methods</w:t>
      </w:r>
      <w:r>
        <w:rPr>
          <w:spacing w:val="47"/>
        </w:rPr>
        <w:t> </w:t>
      </w:r>
      <w:r>
        <w:rPr/>
        <w:t>can</w:t>
      </w:r>
      <w:r>
        <w:rPr>
          <w:spacing w:val="48"/>
        </w:rPr>
        <w:t> </w:t>
      </w:r>
      <w:r>
        <w:rPr/>
        <w:t>simplify</w:t>
      </w:r>
      <w:r>
        <w:rPr>
          <w:spacing w:val="1"/>
        </w:rPr>
        <w:t> </w:t>
      </w:r>
      <w:r>
        <w:rPr/>
        <w:t>the process of design and construction without having to re-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project.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principles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facilitating </w:t>
      </w:r>
      <w:r>
        <w:rPr>
          <w:rFonts w:ascii="Arial MT" w:hAnsi="Arial MT"/>
        </w:rPr>
        <w:t>“</w:t>
      </w:r>
      <w:r>
        <w:rPr/>
        <w:t>design for deconstruction</w:t>
      </w:r>
      <w:r>
        <w:rPr>
          <w:rFonts w:ascii="Arial MT" w:hAnsi="Arial MT"/>
        </w:rPr>
        <w:t>” </w:t>
      </w:r>
      <w:r>
        <w:rPr/>
        <w:t>by generating building</w:t>
      </w:r>
      <w:r>
        <w:rPr>
          <w:spacing w:val="1"/>
        </w:rPr>
        <w:t> </w:t>
      </w:r>
      <w:r>
        <w:rPr/>
        <w:t>systems</w:t>
      </w:r>
      <w:r>
        <w:rPr>
          <w:spacing w:val="-6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concept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IFD,</w:t>
      </w:r>
      <w:r>
        <w:rPr>
          <w:spacing w:val="-5"/>
        </w:rPr>
        <w:t> </w:t>
      </w:r>
      <w:r>
        <w:rPr/>
        <w:t>i.e.,</w:t>
      </w:r>
      <w:r>
        <w:rPr>
          <w:spacing w:val="-5"/>
        </w:rPr>
        <w:t> </w:t>
      </w:r>
      <w:r>
        <w:rPr/>
        <w:t>industrialised,</w:t>
      </w:r>
      <w:r>
        <w:rPr>
          <w:spacing w:val="-3"/>
        </w:rPr>
        <w:t> </w:t>
      </w:r>
      <w:r>
        <w:rPr/>
        <w:t>ﬂexible</w:t>
      </w:r>
      <w:r>
        <w:rPr>
          <w:spacing w:val="-45"/>
        </w:rPr>
        <w:t> </w:t>
      </w:r>
      <w:r>
        <w:rPr/>
        <w:t>and demountable (</w:t>
      </w:r>
      <w:hyperlink w:history="true" w:anchor="_bookmark38">
        <w:r>
          <w:rPr>
            <w:color w:val="6D6E71"/>
          </w:rPr>
          <w:t>Crowther, 2005</w:t>
        </w:r>
      </w:hyperlink>
      <w:r>
        <w:rPr/>
        <w:t>; </w:t>
      </w:r>
      <w:hyperlink w:history="true" w:anchor="_bookmark63">
        <w:r>
          <w:rPr>
            <w:color w:val="6D6E71"/>
          </w:rPr>
          <w:t>Jaillon and Poon, 2014</w:t>
        </w:r>
      </w:hyperlink>
      <w:r>
        <w:rPr/>
        <w:t>).</w:t>
      </w:r>
      <w:r>
        <w:rPr>
          <w:spacing w:val="1"/>
        </w:rPr>
        <w:t> </w:t>
      </w:r>
      <w:r>
        <w:rPr/>
        <w:t>Moreover,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for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beneﬁt</w:t>
      </w:r>
      <w:r>
        <w:rPr>
          <w:spacing w:val="47"/>
        </w:rPr>
        <w:t> </w:t>
      </w:r>
      <w:r>
        <w:rPr/>
        <w:t>of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/>
        <w:t>environment</w:t>
      </w:r>
      <w:r>
        <w:rPr>
          <w:spacing w:val="-45"/>
        </w:rPr>
        <w:t> </w:t>
      </w:r>
      <w:r>
        <w:rPr/>
        <w:t>that</w:t>
      </w:r>
      <w:r>
        <w:rPr>
          <w:spacing w:val="1"/>
        </w:rPr>
        <w:t> </w:t>
      </w:r>
      <w:r>
        <w:rPr/>
        <w:t>prefabrication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modularization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contribute.</w:t>
      </w:r>
      <w:r>
        <w:rPr>
          <w:spacing w:val="1"/>
        </w:rPr>
        <w:t> </w:t>
      </w:r>
      <w:hyperlink w:history="true" w:anchor="_bookmark125">
        <w:r>
          <w:rPr>
            <w:color w:val="6D6E71"/>
          </w:rPr>
          <w:t>Tokazhanov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al.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(2020)</w:t>
        </w:r>
      </w:hyperlink>
      <w:r>
        <w:rPr>
          <w:color w:val="6D6E71"/>
          <w:spacing w:val="1"/>
        </w:rPr>
        <w:t> </w:t>
      </w:r>
      <w:r>
        <w:rPr/>
        <w:t>suggested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COVID-19</w:t>
      </w:r>
      <w:r>
        <w:rPr>
          <w:spacing w:val="1"/>
        </w:rPr>
        <w:t> </w:t>
      </w:r>
      <w:r>
        <w:rPr/>
        <w:t>pandemic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signiﬁcant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jobsites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modular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gain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momentum.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COVID-19</w:t>
      </w:r>
      <w:r>
        <w:rPr>
          <w:spacing w:val="1"/>
        </w:rPr>
        <w:t> </w:t>
      </w:r>
      <w:r>
        <w:rPr/>
        <w:t>lockdown,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ﬂexibility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interior</w:t>
      </w:r>
      <w:r>
        <w:rPr>
          <w:spacing w:val="1"/>
        </w:rPr>
        <w:t> </w:t>
      </w:r>
      <w:r>
        <w:rPr/>
        <w:t>spaces</w:t>
      </w:r>
      <w:r>
        <w:rPr>
          <w:spacing w:val="1"/>
        </w:rPr>
        <w:t> </w:t>
      </w:r>
      <w:r>
        <w:rPr/>
        <w:t>became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concern</w:t>
      </w:r>
      <w:r>
        <w:rPr>
          <w:spacing w:val="47"/>
        </w:rPr>
        <w:t> </w:t>
      </w:r>
      <w:r>
        <w:rPr/>
        <w:t>for</w:t>
      </w:r>
      <w:r>
        <w:rPr>
          <w:spacing w:val="48"/>
        </w:rPr>
        <w:t> </w:t>
      </w:r>
      <w:r>
        <w:rPr/>
        <w:t>a</w:t>
      </w:r>
      <w:r>
        <w:rPr>
          <w:spacing w:val="1"/>
        </w:rPr>
        <w:t> </w:t>
      </w:r>
      <w:r>
        <w:rPr/>
        <w:t>range of building types, as they required occupants to adapt to</w:t>
      </w:r>
      <w:r>
        <w:rPr>
          <w:spacing w:val="1"/>
        </w:rPr>
        <w:t> </w:t>
      </w:r>
      <w:r>
        <w:rPr>
          <w:w w:val="95"/>
        </w:rPr>
        <w:t>the way spaces were used, creating a new normal. Clients of future</w:t>
      </w:r>
      <w:r>
        <w:rPr>
          <w:spacing w:val="1"/>
          <w:w w:val="95"/>
        </w:rPr>
        <w:t> </w:t>
      </w:r>
      <w:r>
        <w:rPr/>
        <w:t>architectural projects are likely to demand a building program</w:t>
      </w:r>
      <w:r>
        <w:rPr>
          <w:spacing w:val="1"/>
        </w:rPr>
        <w:t> </w:t>
      </w:r>
      <w:r>
        <w:rPr>
          <w:spacing w:val="-1"/>
        </w:rPr>
        <w:t>that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ﬂexible</w:t>
      </w:r>
      <w:r>
        <w:rPr>
          <w:spacing w:val="-10"/>
        </w:rPr>
        <w:t> </w:t>
      </w:r>
      <w:r>
        <w:rPr/>
        <w:t>enough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accommodate</w:t>
      </w:r>
      <w:r>
        <w:rPr>
          <w:spacing w:val="-10"/>
        </w:rPr>
        <w:t> </w:t>
      </w:r>
      <w:r>
        <w:rPr/>
        <w:t>multiple</w:t>
      </w:r>
      <w:r>
        <w:rPr>
          <w:spacing w:val="-12"/>
        </w:rPr>
        <w:t> </w:t>
      </w:r>
      <w:r>
        <w:rPr/>
        <w:t>scenarios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use.</w:t>
      </w:r>
      <w:r>
        <w:rPr>
          <w:spacing w:val="-46"/>
        </w:rPr>
        <w:t> </w:t>
      </w:r>
      <w:r>
        <w:rPr/>
        <w:t>Strategies include industrialization of building components and</w:t>
      </w:r>
      <w:r>
        <w:rPr>
          <w:spacing w:val="1"/>
        </w:rPr>
        <w:t> </w:t>
      </w:r>
      <w:r>
        <w:rPr>
          <w:spacing w:val="-1"/>
        </w:rPr>
        <w:t>systems,</w:t>
      </w:r>
      <w:r>
        <w:rPr>
          <w:spacing w:val="-11"/>
        </w:rPr>
        <w:t> </w:t>
      </w:r>
      <w:r>
        <w:rPr>
          <w:spacing w:val="-1"/>
        </w:rPr>
        <w:t>using</w:t>
      </w:r>
      <w:r>
        <w:rPr>
          <w:spacing w:val="-10"/>
        </w:rPr>
        <w:t> </w:t>
      </w:r>
      <w:r>
        <w:rPr/>
        <w:t>prefabrication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modularization,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enabling</w:t>
      </w:r>
      <w:r>
        <w:rPr>
          <w:spacing w:val="-9"/>
        </w:rPr>
        <w:t> </w:t>
      </w:r>
      <w:r>
        <w:rPr/>
        <w:t>a</w:t>
      </w:r>
      <w:r>
        <w:rPr>
          <w:spacing w:val="-46"/>
        </w:rPr>
        <w:t> </w:t>
      </w:r>
      <w:r>
        <w:rPr/>
        <w:t>cost-effective</w:t>
      </w:r>
      <w:r>
        <w:rPr>
          <w:spacing w:val="-11"/>
        </w:rPr>
        <w:t> </w:t>
      </w:r>
      <w:r>
        <w:rPr/>
        <w:t>construction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buildings</w:t>
      </w:r>
      <w:r>
        <w:rPr>
          <w:spacing w:val="-11"/>
        </w:rPr>
        <w:t> </w:t>
      </w:r>
      <w:r>
        <w:rPr/>
        <w:t>where</w:t>
      </w:r>
      <w:r>
        <w:rPr>
          <w:spacing w:val="-11"/>
        </w:rPr>
        <w:t> </w:t>
      </w:r>
      <w:r>
        <w:rPr/>
        <w:t>subsystems</w:t>
      </w:r>
      <w:r>
        <w:rPr>
          <w:spacing w:val="-11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45"/>
        </w:rPr>
        <w:t> </w:t>
      </w:r>
      <w:r>
        <w:rPr/>
        <w:t>easily dismantled and replaced. For this, designers needed to</w:t>
      </w:r>
      <w:r>
        <w:rPr>
          <w:spacing w:val="1"/>
        </w:rPr>
        <w:t> </w:t>
      </w:r>
      <w:r>
        <w:rPr/>
        <w:t>prepare themselves to be able to coordinate their design with</w:t>
      </w:r>
      <w:r>
        <w:rPr>
          <w:spacing w:val="1"/>
        </w:rPr>
        <w:t> </w:t>
      </w:r>
      <w:r>
        <w:rPr/>
        <w:t>constructors. Additionally, with more emphasis placed on the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drive</w:t>
      </w:r>
      <w:r>
        <w:rPr>
          <w:spacing w:val="1"/>
        </w:rPr>
        <w:t> </w:t>
      </w:r>
      <w:r>
        <w:rPr/>
        <w:t>efﬁciency,</w:t>
      </w:r>
      <w:r>
        <w:rPr>
          <w:spacing w:val="1"/>
        </w:rPr>
        <w:t> </w:t>
      </w:r>
      <w:r>
        <w:rPr/>
        <w:t>accelerate</w:t>
      </w:r>
      <w:r>
        <w:rPr>
          <w:spacing w:val="1"/>
        </w:rPr>
        <w:t> </w:t>
      </w:r>
      <w:r>
        <w:rPr/>
        <w:t>projects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overcome</w:t>
      </w:r>
      <w:r>
        <w:rPr>
          <w:spacing w:val="1"/>
        </w:rPr>
        <w:t> </w:t>
      </w:r>
      <w:r>
        <w:rPr/>
        <w:t>schedule overruns, and enhance the focus on worker safety,</w:t>
      </w:r>
      <w:r>
        <w:rPr>
          <w:spacing w:val="1"/>
        </w:rPr>
        <w:t> </w:t>
      </w:r>
      <w:r>
        <w:rPr/>
        <w:t>contractors have been moving toward modularization (</w:t>
      </w:r>
      <w:hyperlink w:history="true" w:anchor="_bookmark87">
        <w:r>
          <w:rPr>
            <w:color w:val="6D6E71"/>
          </w:rPr>
          <w:t>Meisels,</w:t>
        </w:r>
      </w:hyperlink>
      <w:r>
        <w:rPr>
          <w:color w:val="6D6E71"/>
          <w:spacing w:val="1"/>
        </w:rPr>
        <w:t> </w:t>
      </w:r>
      <w:hyperlink w:history="true" w:anchor="_bookmark87">
        <w:r>
          <w:rPr>
            <w:color w:val="6D6E71"/>
          </w:rPr>
          <w:t>2020</w:t>
        </w:r>
      </w:hyperlink>
      <w:r>
        <w:rPr/>
        <w:t>;</w:t>
      </w:r>
      <w:r>
        <w:rPr>
          <w:spacing w:val="24"/>
        </w:rPr>
        <w:t> </w:t>
      </w:r>
      <w:hyperlink w:history="true" w:anchor="_bookmark33">
        <w:r>
          <w:rPr>
            <w:color w:val="6D6E71"/>
          </w:rPr>
          <w:t>Cheshmehzangi,</w:t>
        </w:r>
        <w:r>
          <w:rPr>
            <w:color w:val="6D6E71"/>
            <w:spacing w:val="25"/>
          </w:rPr>
          <w:t> </w:t>
        </w:r>
        <w:r>
          <w:rPr>
            <w:color w:val="6D6E71"/>
          </w:rPr>
          <w:t>2021</w:t>
        </w:r>
      </w:hyperlink>
      <w:r>
        <w:rPr/>
        <w:t>).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need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practice</w:t>
      </w:r>
      <w:r>
        <w:rPr>
          <w:spacing w:val="25"/>
        </w:rPr>
        <w:t> </w:t>
      </w:r>
      <w:r>
        <w:rPr/>
        <w:t>social</w:t>
      </w:r>
    </w:p>
    <w:p>
      <w:pPr>
        <w:spacing w:after="0" w:line="252" w:lineRule="auto"/>
        <w:jc w:val="both"/>
        <w:sectPr>
          <w:type w:val="continuous"/>
          <w:pgSz w:w="11910" w:h="15600"/>
          <w:pgMar w:top="520" w:bottom="760" w:left="800" w:right="760"/>
          <w:cols w:num="2" w:equalWidth="0">
            <w:col w:w="5028" w:space="187"/>
            <w:col w:w="5135"/>
          </w:cols>
        </w:sectPr>
      </w:pPr>
    </w:p>
    <w:p>
      <w:pPr>
        <w:pStyle w:val="BodyText"/>
        <w:spacing w:before="2"/>
        <w:ind w:left="0"/>
        <w:rPr>
          <w:sz w:val="23"/>
        </w:rPr>
      </w:pPr>
    </w:p>
    <w:p>
      <w:pPr>
        <w:spacing w:after="0"/>
        <w:rPr>
          <w:sz w:val="23"/>
        </w:rPr>
        <w:sectPr>
          <w:pgSz w:w="11910" w:h="15600"/>
          <w:pgMar w:header="544" w:footer="579" w:top="840" w:bottom="760" w:left="800" w:right="760"/>
        </w:sectPr>
      </w:pPr>
    </w:p>
    <w:p>
      <w:pPr>
        <w:pStyle w:val="BodyText"/>
        <w:ind w:left="0"/>
        <w:rPr>
          <w:sz w:val="11"/>
        </w:rPr>
      </w:pPr>
    </w:p>
    <w:p>
      <w:pPr>
        <w:pStyle w:val="BodyText"/>
        <w:ind w:right="-29"/>
        <w:rPr>
          <w:sz w:val="20"/>
        </w:rPr>
      </w:pPr>
      <w:r>
        <w:rPr>
          <w:sz w:val="20"/>
        </w:rPr>
        <w:pict>
          <v:group style="width:243.8pt;height:283.2pt;mso-position-horizontal-relative:char;mso-position-vertical-relative:line" coordorigin="0,0" coordsize="4876,5664">
            <v:shape style="position:absolute;left:0;top:0;width:4876;height:5664" coordorigin="0,0" coordsize="4876,5664" path="m4876,0l0,0,0,5664,5,5664,5,6,4871,6,4871,5664,4876,5664,4876,0xe" filled="true" fillcolor="#231f20" stroked="false">
              <v:path arrowok="t"/>
              <v:fill type="solid"/>
            </v:shape>
            <v:rect style="position:absolute;left:0;top:5659;width:4876;height:5" filled="true" fillcolor="#000000" stroked="false">
              <v:fill type="solid"/>
            </v:rect>
            <v:shape style="position:absolute;left:124;top:114;width:4625;height:4861" type="#_x0000_t75" stroked="false">
              <v:imagedata r:id="rId19" o:title=""/>
            </v:shape>
            <v:shape style="position:absolute;left:4;top:5;width:4867;height:565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line="249" w:lineRule="auto" w:before="0"/>
                      <w:ind w:left="114" w:right="543" w:firstLine="0"/>
                      <w:jc w:val="left"/>
                      <w:rPr>
                        <w:rFonts w:ascii="Tahoma" w:hAnsi="Tahoma"/>
                        <w:sz w:val="14"/>
                      </w:rPr>
                    </w:pPr>
                    <w:bookmarkStart w:name="Innovative Business Models in Circular E" w:id="9"/>
                    <w:bookmarkEnd w:id="9"/>
                    <w:r>
                      <w:rPr/>
                    </w:r>
                    <w:bookmarkStart w:name="Resilience Through Design" w:id="10"/>
                    <w:bookmarkEnd w:id="10"/>
                    <w:r>
                      <w:rPr/>
                    </w:r>
                    <w:bookmarkStart w:name="_bookmark2" w:id="11"/>
                    <w:bookmarkEnd w:id="11"/>
                    <w:r>
                      <w:rPr/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FIGURE</w:t>
                    </w:r>
                    <w:r>
                      <w:rPr>
                        <w:rFonts w:ascii="Tahoma" w:hAnsi="Tahoma"/>
                        <w:spacing w:val="-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2</w:t>
                    </w:r>
                    <w:r>
                      <w:rPr>
                        <w:rFonts w:ascii="Tahoma" w:hAnsi="Tahoma"/>
                        <w:spacing w:val="-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|</w:t>
                    </w:r>
                    <w:r>
                      <w:rPr>
                        <w:rFonts w:ascii="Tahoma" w:hAnsi="Tahoma"/>
                        <w:spacing w:val="-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Circularity</w:t>
                    </w:r>
                    <w:r>
                      <w:rPr>
                        <w:rFonts w:ascii="Tahoma" w:hAnsi="Tahoma"/>
                        <w:spacing w:val="-6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strategies</w:t>
                    </w:r>
                    <w:r>
                      <w:rPr>
                        <w:rFonts w:ascii="Tahoma" w:hAnsi="Tahoma"/>
                        <w:spacing w:val="-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within</w:t>
                    </w:r>
                    <w:r>
                      <w:rPr>
                        <w:rFonts w:ascii="Tahoma" w:hAnsi="Tahoma"/>
                        <w:spacing w:val="-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the</w:t>
                    </w:r>
                    <w:r>
                      <w:rPr>
                        <w:rFonts w:ascii="Tahoma" w:hAnsi="Tahoma"/>
                        <w:spacing w:val="-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production</w:t>
                    </w:r>
                    <w:r>
                      <w:rPr>
                        <w:rFonts w:ascii="Tahoma" w:hAnsi="Tahoma"/>
                        <w:spacing w:val="-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chain,</w:t>
                    </w:r>
                    <w:r>
                      <w:rPr>
                        <w:rFonts w:ascii="Tahoma" w:hAnsi="Tahoma"/>
                        <w:spacing w:val="-6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in</w:t>
                    </w:r>
                    <w:r>
                      <w:rPr>
                        <w:rFonts w:ascii="Tahoma" w:hAnsi="Tahoma"/>
                        <w:spacing w:val="-3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order</w:t>
                    </w:r>
                    <w:r>
                      <w:rPr>
                        <w:rFonts w:ascii="Tahoma" w:hAnsi="Tahoma"/>
                        <w:spacing w:val="-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of</w:t>
                    </w:r>
                    <w:r>
                      <w:rPr>
                        <w:rFonts w:ascii="Tahoma" w:hAnsi="Tahoma"/>
                        <w:spacing w:val="-39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priority.</w:t>
                    </w:r>
                    <w:r>
                      <w:rPr>
                        <w:rFonts w:ascii="Tahoma" w:hAnsi="Tahoma"/>
                        <w:spacing w:val="-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Adapted</w:t>
                    </w:r>
                    <w:r>
                      <w:rPr>
                        <w:rFonts w:ascii="Tahoma" w:hAnsi="Tahoma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from</w:t>
                    </w:r>
                    <w:r>
                      <w:rPr>
                        <w:rFonts w:ascii="Tahoma" w:hAnsi="Tahoma"/>
                        <w:spacing w:val="-3"/>
                        <w:sz w:val="14"/>
                      </w:rPr>
                      <w:t> </w:t>
                    </w:r>
                    <w:hyperlink w:history="true" w:anchor="_bookmark105">
                      <w:r>
                        <w:rPr>
                          <w:rFonts w:ascii="Tahoma" w:hAnsi="Tahoma"/>
                          <w:color w:val="6D6E71"/>
                          <w:sz w:val="14"/>
                        </w:rPr>
                        <w:t>Potting</w:t>
                      </w:r>
                      <w:r>
                        <w:rPr>
                          <w:rFonts w:ascii="Tahoma" w:hAnsi="Tahoma"/>
                          <w:color w:val="6D6E71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6D6E71"/>
                          <w:sz w:val="14"/>
                        </w:rPr>
                        <w:t>et</w:t>
                      </w:r>
                      <w:r>
                        <w:rPr>
                          <w:rFonts w:ascii="Tahoma" w:hAnsi="Tahoma"/>
                          <w:color w:val="6D6E71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6D6E71"/>
                          <w:sz w:val="14"/>
                        </w:rPr>
                        <w:t>al.</w:t>
                      </w:r>
                      <w:r>
                        <w:rPr>
                          <w:rFonts w:ascii="Tahoma" w:hAnsi="Tahoma"/>
                          <w:color w:val="6D6E71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6D6E71"/>
                          <w:sz w:val="14"/>
                        </w:rPr>
                        <w:t>(2017)</w:t>
                      </w:r>
                    </w:hyperlink>
                    <w:r>
                      <w:rPr>
                        <w:rFonts w:ascii="Tahoma" w:hAnsi="Tahoma"/>
                        <w:sz w:val="14"/>
                      </w:rPr>
                      <w:t>,</w:t>
                    </w:r>
                    <w:r>
                      <w:rPr>
                        <w:rFonts w:ascii="Tahoma" w:hAnsi="Tahoma"/>
                        <w:spacing w:val="-4"/>
                        <w:sz w:val="14"/>
                      </w:rPr>
                      <w:t> </w:t>
                    </w:r>
                    <w:r>
                      <w:rPr>
                        <w:rFonts w:ascii="Lucida Sans Unicode" w:hAnsi="Lucida Sans Unicode"/>
                        <w:sz w:val="14"/>
                      </w:rPr>
                      <w:t>ﬁ</w:t>
                    </w:r>
                    <w:r>
                      <w:rPr>
                        <w:rFonts w:ascii="Tahoma" w:hAnsi="Tahoma"/>
                        <w:sz w:val="14"/>
                      </w:rPr>
                      <w:t>g.</w:t>
                    </w:r>
                    <w:r>
                      <w:rPr>
                        <w:rFonts w:ascii="Tahoma" w:hAnsi="Tahoma"/>
                        <w:spacing w:val="-4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1,</w:t>
                    </w:r>
                    <w:r>
                      <w:rPr>
                        <w:rFonts w:ascii="Tahoma" w:hAnsi="Tahoma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p.</w:t>
                    </w:r>
                    <w:r>
                      <w:rPr>
                        <w:rFonts w:ascii="Tahoma" w:hAnsi="Tahoma"/>
                        <w:spacing w:val="-4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5.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</w:pPr>
    </w:p>
    <w:p>
      <w:pPr>
        <w:pStyle w:val="BodyText"/>
        <w:spacing w:line="252" w:lineRule="auto"/>
        <w:ind w:right="38"/>
        <w:jc w:val="both"/>
      </w:pPr>
      <w:r>
        <w:rPr/>
        <w:t>distancing on a jobsite also makes a strong case to leverage</w:t>
      </w:r>
      <w:r>
        <w:rPr>
          <w:spacing w:val="1"/>
        </w:rPr>
        <w:t> </w:t>
      </w:r>
      <w:r>
        <w:rPr/>
        <w:t>modular construction. Moreover, as the construction industry</w:t>
      </w:r>
      <w:r>
        <w:rPr>
          <w:spacing w:val="1"/>
        </w:rPr>
        <w:t> </w:t>
      </w:r>
      <w:r>
        <w:rPr/>
        <w:t>increasingly faces an aging workforce and shortage of skilled</w:t>
      </w:r>
      <w:r>
        <w:rPr>
          <w:spacing w:val="1"/>
        </w:rPr>
        <w:t> </w:t>
      </w:r>
      <w:r>
        <w:rPr/>
        <w:t>labor, modularization offers contractors the opportunity to drive</w:t>
      </w:r>
      <w:r>
        <w:rPr>
          <w:spacing w:val="-45"/>
        </w:rPr>
        <w:t> </w:t>
      </w:r>
      <w:r>
        <w:rPr/>
        <w:t>improvements by reducing on-site construction and increasing</w:t>
      </w:r>
      <w:r>
        <w:rPr>
          <w:spacing w:val="1"/>
        </w:rPr>
        <w:t> </w:t>
      </w:r>
      <w:r>
        <w:rPr/>
        <w:t>off-site construction methods that allow for quicker and more</w:t>
      </w:r>
      <w:r>
        <w:rPr>
          <w:spacing w:val="1"/>
        </w:rPr>
        <w:t> </w:t>
      </w:r>
      <w:r>
        <w:rPr/>
        <w:t>efﬁcient work with reduced need for skilled labor (</w:t>
      </w:r>
      <w:hyperlink w:history="true" w:anchor="_bookmark20">
        <w:r>
          <w:rPr>
            <w:color w:val="6D6E71"/>
          </w:rPr>
          <w:t>Astrachan,</w:t>
        </w:r>
      </w:hyperlink>
      <w:r>
        <w:rPr>
          <w:color w:val="6D6E71"/>
          <w:spacing w:val="1"/>
        </w:rPr>
        <w:t> </w:t>
      </w:r>
      <w:hyperlink w:history="true" w:anchor="_bookmark20">
        <w:r>
          <w:rPr>
            <w:color w:val="6D6E71"/>
          </w:rPr>
          <w:t>2020</w:t>
        </w:r>
      </w:hyperlink>
      <w:r>
        <w:rPr/>
        <w:t>).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contractors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efﬁciency,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safety,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quality,</w:t>
      </w:r>
      <w:r>
        <w:rPr>
          <w:spacing w:val="1"/>
        </w:rPr>
        <w:t> </w:t>
      </w:r>
      <w:r>
        <w:rPr/>
        <w:t>increase</w:t>
      </w:r>
      <w:r>
        <w:rPr>
          <w:spacing w:val="1"/>
        </w:rPr>
        <w:t> </w:t>
      </w:r>
      <w:r>
        <w:rPr/>
        <w:t>productivity, reduce costs, and shorten schedules will enable</w:t>
      </w:r>
      <w:r>
        <w:rPr>
          <w:spacing w:val="1"/>
        </w:rPr>
        <w:t> </w:t>
      </w:r>
      <w:r>
        <w:rPr/>
        <w:t>contractors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combat</w:t>
      </w:r>
      <w:r>
        <w:rPr>
          <w:spacing w:val="13"/>
        </w:rPr>
        <w:t> </w:t>
      </w:r>
      <w:r>
        <w:rPr/>
        <w:t>unprecedented</w:t>
      </w:r>
      <w:r>
        <w:rPr>
          <w:spacing w:val="14"/>
        </w:rPr>
        <w:t> </w:t>
      </w:r>
      <w:r>
        <w:rPr/>
        <w:t>perils</w:t>
      </w:r>
      <w:r>
        <w:rPr>
          <w:spacing w:val="14"/>
        </w:rPr>
        <w:t> </w:t>
      </w:r>
      <w:r>
        <w:rPr/>
        <w:t>with</w:t>
      </w:r>
      <w:r>
        <w:rPr>
          <w:spacing w:val="13"/>
        </w:rPr>
        <w:t> </w:t>
      </w:r>
      <w:r>
        <w:rPr/>
        <w:t>resilience.</w:t>
      </w:r>
    </w:p>
    <w:p>
      <w:pPr>
        <w:pStyle w:val="BodyText"/>
        <w:ind w:left="0"/>
        <w:rPr>
          <w:sz w:val="20"/>
        </w:rPr>
      </w:pPr>
    </w:p>
    <w:p>
      <w:pPr>
        <w:pStyle w:val="Heading1"/>
        <w:spacing w:line="230" w:lineRule="auto" w:before="122"/>
        <w:ind w:right="492"/>
        <w:jc w:val="left"/>
      </w:pPr>
      <w:r>
        <w:rPr>
          <w:w w:val="110"/>
        </w:rPr>
        <w:t>Innovative</w:t>
      </w:r>
      <w:r>
        <w:rPr>
          <w:spacing w:val="-12"/>
          <w:w w:val="110"/>
        </w:rPr>
        <w:t> </w:t>
      </w:r>
      <w:r>
        <w:rPr>
          <w:w w:val="110"/>
        </w:rPr>
        <w:t>Business</w:t>
      </w:r>
      <w:r>
        <w:rPr>
          <w:spacing w:val="-12"/>
          <w:w w:val="110"/>
        </w:rPr>
        <w:t> </w:t>
      </w:r>
      <w:r>
        <w:rPr>
          <w:w w:val="110"/>
        </w:rPr>
        <w:t>Models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Circular</w:t>
      </w:r>
      <w:r>
        <w:rPr>
          <w:spacing w:val="-79"/>
          <w:w w:val="110"/>
        </w:rPr>
        <w:t> </w:t>
      </w:r>
      <w:r>
        <w:rPr>
          <w:w w:val="110"/>
        </w:rPr>
        <w:t>Economy</w:t>
      </w:r>
    </w:p>
    <w:p>
      <w:pPr>
        <w:pStyle w:val="BodyText"/>
        <w:spacing w:line="252" w:lineRule="auto" w:before="5"/>
        <w:ind w:right="38"/>
        <w:jc w:val="both"/>
      </w:pP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ethos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design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construction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emerging.</w:t>
      </w:r>
      <w:r>
        <w:rPr>
          <w:spacing w:val="-2"/>
        </w:rPr>
        <w:t> </w:t>
      </w:r>
      <w:r>
        <w:rPr/>
        <w:t>Alongside</w:t>
      </w:r>
      <w:r>
        <w:rPr>
          <w:spacing w:val="-45"/>
        </w:rPr>
        <w:t> </w:t>
      </w:r>
      <w:r>
        <w:rPr/>
        <w:t>resilience in management outlined above, architects, engineers,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constructors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reposition</w:t>
      </w:r>
      <w:r>
        <w:rPr>
          <w:spacing w:val="1"/>
        </w:rPr>
        <w:t> </w:t>
      </w:r>
      <w:r>
        <w:rPr/>
        <w:t>themselves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post-</w:t>
      </w:r>
      <w:r>
        <w:rPr>
          <w:spacing w:val="-45"/>
        </w:rPr>
        <w:t> </w:t>
      </w:r>
      <w:r>
        <w:rPr/>
        <w:t>pandemic world economy where social values and priorities in</w:t>
      </w:r>
      <w:r>
        <w:rPr>
          <w:spacing w:val="1"/>
        </w:rPr>
        <w:t> </w:t>
      </w:r>
      <w:r>
        <w:rPr>
          <w:w w:val="95"/>
        </w:rPr>
        <w:t>business are rapidly changing. Future-oriented design approaches</w:t>
      </w:r>
      <w:r>
        <w:rPr>
          <w:spacing w:val="1"/>
          <w:w w:val="95"/>
        </w:rPr>
        <w:t> </w:t>
      </w:r>
      <w:r>
        <w:rPr/>
        <w:t>using advanced concepts such as circular economy and reverse</w:t>
      </w:r>
      <w:r>
        <w:rPr>
          <w:spacing w:val="1"/>
        </w:rPr>
        <w:t> </w:t>
      </w:r>
      <w:r>
        <w:rPr/>
        <w:t>construction technology will become a more critical issue in the</w:t>
      </w:r>
      <w:r>
        <w:rPr>
          <w:spacing w:val="-45"/>
        </w:rPr>
        <w:t> </w:t>
      </w:r>
      <w:r>
        <w:rPr/>
        <w:t>process of bidding for new projects. These will help brand and</w:t>
      </w:r>
      <w:r>
        <w:rPr>
          <w:spacing w:val="1"/>
        </w:rPr>
        <w:t> </w:t>
      </w:r>
      <w:r>
        <w:rPr/>
        <w:t>promote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increasingly</w:t>
      </w:r>
      <w:r>
        <w:rPr>
          <w:spacing w:val="1"/>
        </w:rPr>
        <w:t> </w:t>
      </w:r>
      <w:r>
        <w:rPr/>
        <w:t>competitive</w:t>
      </w:r>
      <w:r>
        <w:rPr>
          <w:spacing w:val="1"/>
        </w:rPr>
        <w:t> </w:t>
      </w:r>
      <w:r>
        <w:rPr/>
        <w:t>and</w:t>
      </w:r>
      <w:r>
        <w:rPr>
          <w:spacing w:val="-45"/>
        </w:rPr>
        <w:t> </w:t>
      </w:r>
      <w:r>
        <w:rPr/>
        <w:t>environmentally</w:t>
      </w:r>
      <w:r>
        <w:rPr>
          <w:spacing w:val="1"/>
        </w:rPr>
        <w:t> </w:t>
      </w:r>
      <w:r>
        <w:rPr/>
        <w:t>conscious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market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crises.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becomes more vital in the future of the AEC industry, design</w:t>
      </w:r>
      <w:r>
        <w:rPr>
          <w:spacing w:val="1"/>
        </w:rPr>
        <w:t> </w:t>
      </w:r>
      <w:r>
        <w:rPr/>
        <w:t>and construction process need to be upgraded for cost-effective</w:t>
      </w:r>
      <w:r>
        <w:rPr>
          <w:spacing w:val="1"/>
        </w:rPr>
        <w:t> </w:t>
      </w:r>
      <w:r>
        <w:rPr/>
        <w:t>solutions without compromising quality by adopting resilient</w:t>
      </w:r>
      <w:r>
        <w:rPr>
          <w:spacing w:val="1"/>
        </w:rPr>
        <w:t> </w:t>
      </w:r>
      <w:r>
        <w:rPr/>
        <w:t>strategies</w:t>
      </w:r>
      <w:r>
        <w:rPr>
          <w:spacing w:val="13"/>
        </w:rPr>
        <w:t> </w:t>
      </w:r>
      <w:r>
        <w:rPr/>
        <w:t>(</w:t>
      </w:r>
      <w:hyperlink w:history="true" w:anchor="_bookmark78">
        <w:r>
          <w:rPr>
            <w:color w:val="6D6E71"/>
          </w:rPr>
          <w:t>Lowery</w:t>
        </w:r>
        <w:r>
          <w:rPr>
            <w:color w:val="6D6E71"/>
            <w:spacing w:val="14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13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14"/>
          </w:rPr>
          <w:t> </w:t>
        </w:r>
        <w:r>
          <w:rPr>
            <w:color w:val="6D6E71"/>
          </w:rPr>
          <w:t>2011</w:t>
        </w:r>
      </w:hyperlink>
      <w:r>
        <w:rPr/>
        <w:t>).</w:t>
      </w:r>
    </w:p>
    <w:p>
      <w:pPr>
        <w:pStyle w:val="BodyText"/>
        <w:spacing w:line="252" w:lineRule="auto" w:before="84"/>
        <w:ind w:right="144" w:firstLine="229"/>
        <w:jc w:val="both"/>
      </w:pPr>
      <w:r>
        <w:rPr/>
        <w:br w:type="column"/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emerging</w:t>
      </w:r>
      <w:r>
        <w:rPr>
          <w:spacing w:val="16"/>
          <w:w w:val="95"/>
        </w:rPr>
        <w:t> </w:t>
      </w:r>
      <w:r>
        <w:rPr>
          <w:w w:val="95"/>
        </w:rPr>
        <w:t>paradigm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2"/>
          <w:w w:val="95"/>
        </w:rPr>
        <w:t> </w:t>
      </w:r>
      <w:r>
        <w:rPr>
          <w:w w:val="95"/>
        </w:rPr>
        <w:t>a</w:t>
      </w:r>
      <w:r>
        <w:rPr>
          <w:spacing w:val="16"/>
          <w:w w:val="95"/>
        </w:rPr>
        <w:t> </w:t>
      </w:r>
      <w:r>
        <w:rPr>
          <w:w w:val="95"/>
        </w:rPr>
        <w:t>circular</w:t>
      </w:r>
      <w:r>
        <w:rPr>
          <w:spacing w:val="14"/>
          <w:w w:val="95"/>
        </w:rPr>
        <w:t> </w:t>
      </w:r>
      <w:r>
        <w:rPr>
          <w:w w:val="95"/>
        </w:rPr>
        <w:t>economy</w:t>
      </w:r>
      <w:r>
        <w:rPr>
          <w:spacing w:val="13"/>
          <w:w w:val="95"/>
        </w:rPr>
        <w:t> </w:t>
      </w:r>
      <w:r>
        <w:rPr>
          <w:w w:val="95"/>
        </w:rPr>
        <w:t>represents</w:t>
      </w:r>
      <w:r>
        <w:rPr>
          <w:spacing w:val="16"/>
          <w:w w:val="95"/>
        </w:rPr>
        <w:t> </w:t>
      </w:r>
      <w:r>
        <w:rPr>
          <w:w w:val="95"/>
        </w:rPr>
        <w:t>both</w:t>
      </w:r>
      <w:r>
        <w:rPr>
          <w:spacing w:val="-43"/>
          <w:w w:val="95"/>
        </w:rPr>
        <w:t> </w:t>
      </w:r>
      <w:r>
        <w:rPr/>
        <w:t>a challenge and an opportunity for the design and construction</w:t>
      </w:r>
      <w:r>
        <w:rPr>
          <w:spacing w:val="1"/>
        </w:rPr>
        <w:t> </w:t>
      </w:r>
      <w:r>
        <w:rPr/>
        <w:t>industry. By</w:t>
      </w:r>
      <w:r>
        <w:rPr>
          <w:spacing w:val="1"/>
        </w:rPr>
        <w:t> </w:t>
      </w:r>
      <w:r>
        <w:rPr/>
        <w:t>re-adjusting the way projects</w:t>
      </w:r>
      <w:r>
        <w:rPr>
          <w:spacing w:val="1"/>
        </w:rPr>
        <w:t> </w:t>
      </w:r>
      <w:r>
        <w:rPr/>
        <w:t>are implemented,</w:t>
      </w:r>
      <w:r>
        <w:rPr>
          <w:spacing w:val="1"/>
        </w:rPr>
        <w:t> </w:t>
      </w:r>
      <w:r>
        <w:rPr/>
        <w:t>businesses can become more viable as well as proﬁtable in an</w:t>
      </w:r>
      <w:r>
        <w:rPr>
          <w:spacing w:val="1"/>
        </w:rPr>
        <w:t> </w:t>
      </w:r>
      <w:r>
        <w:rPr/>
        <w:t>increasingly</w:t>
      </w:r>
      <w:r>
        <w:rPr>
          <w:spacing w:val="1"/>
        </w:rPr>
        <w:t> </w:t>
      </w:r>
      <w:r>
        <w:rPr/>
        <w:t>competitive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volatile</w:t>
      </w:r>
      <w:r>
        <w:rPr>
          <w:spacing w:val="1"/>
        </w:rPr>
        <w:t> </w:t>
      </w:r>
      <w:r>
        <w:rPr/>
        <w:t>market.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i/>
        </w:rPr>
        <w:t>circular</w:t>
      </w:r>
      <w:r>
        <w:rPr>
          <w:i/>
          <w:spacing w:val="1"/>
        </w:rPr>
        <w:t> </w:t>
      </w:r>
      <w:r>
        <w:rPr>
          <w:i/>
        </w:rPr>
        <w:t>economy </w:t>
      </w:r>
      <w:r>
        <w:rPr/>
        <w:t>(CE) is an overarching concept still in its infancy in</w:t>
      </w:r>
      <w:r>
        <w:rPr>
          <w:spacing w:val="1"/>
        </w:rPr>
        <w:t> </w:t>
      </w:r>
      <w:r>
        <w:rPr/>
        <w:t>AEC industry. While research in the ﬁeld of CE is growing, it is</w:t>
      </w:r>
      <w:r>
        <w:rPr>
          <w:spacing w:val="-45"/>
        </w:rPr>
        <w:t> </w:t>
      </w:r>
      <w:r>
        <w:rPr/>
        <w:t>still in a phase of exploration without empirical validation and</w:t>
      </w:r>
      <w:r>
        <w:rPr>
          <w:spacing w:val="1"/>
        </w:rPr>
        <w:t> </w:t>
      </w:r>
      <w:r>
        <w:rPr/>
        <w:t>therefore further effort is needed to adapt it to the practices of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(</w:t>
      </w:r>
      <w:hyperlink w:history="true" w:anchor="_bookmark91">
        <w:r>
          <w:rPr>
            <w:color w:val="6D6E71"/>
          </w:rPr>
          <w:t>Munaro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2020</w:t>
        </w:r>
      </w:hyperlink>
      <w:r>
        <w:rPr/>
        <w:t>).</w:t>
      </w:r>
      <w:r>
        <w:rPr>
          <w:spacing w:val="1"/>
        </w:rPr>
        <w:t> </w:t>
      </w:r>
      <w:r>
        <w:rPr/>
        <w:t>Pioneering</w:t>
      </w:r>
      <w:r>
        <w:rPr>
          <w:spacing w:val="1"/>
        </w:rPr>
        <w:t> </w:t>
      </w:r>
      <w:r>
        <w:rPr/>
        <w:t>projects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BAMB</w:t>
      </w:r>
      <w:r>
        <w:rPr>
          <w:spacing w:val="1"/>
        </w:rPr>
        <w:t> </w:t>
      </w:r>
      <w:r>
        <w:rPr/>
        <w:t>(Building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Material</w:t>
      </w:r>
      <w:r>
        <w:rPr>
          <w:spacing w:val="47"/>
        </w:rPr>
        <w:t> </w:t>
      </w:r>
      <w:r>
        <w:rPr/>
        <w:t>Bank)</w:t>
      </w:r>
      <w:r>
        <w:rPr>
          <w:spacing w:val="48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initiated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EU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ﬁnd</w:t>
      </w:r>
      <w:r>
        <w:rPr>
          <w:spacing w:val="47"/>
        </w:rPr>
        <w:t> </w:t>
      </w:r>
      <w:r>
        <w:rPr/>
        <w:t>solutions</w:t>
      </w:r>
      <w:r>
        <w:rPr>
          <w:spacing w:val="48"/>
        </w:rPr>
        <w:t> </w:t>
      </w:r>
      <w:r>
        <w:rPr/>
        <w:t>to</w:t>
      </w:r>
      <w:r>
        <w:rPr>
          <w:spacing w:val="47"/>
        </w:rPr>
        <w:t> </w:t>
      </w:r>
      <w:r>
        <w:rPr/>
        <w:t>preserve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value of building materials by using the concept of material</w:t>
      </w:r>
      <w:r>
        <w:rPr>
          <w:spacing w:val="1"/>
        </w:rPr>
        <w:t> </w:t>
      </w:r>
      <w:r>
        <w:rPr/>
        <w:t>passports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reversible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(</w:t>
      </w:r>
      <w:hyperlink w:history="true" w:anchor="_bookmark42">
        <w:r>
          <w:rPr>
            <w:color w:val="6D6E71"/>
          </w:rPr>
          <w:t>Debacker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and</w:t>
        </w:r>
      </w:hyperlink>
      <w:r>
        <w:rPr>
          <w:color w:val="6D6E71"/>
          <w:spacing w:val="1"/>
        </w:rPr>
        <w:t> </w:t>
      </w:r>
      <w:hyperlink w:history="true" w:anchor="_bookmark42">
        <w:r>
          <w:rPr>
            <w:color w:val="6D6E71"/>
          </w:rPr>
          <w:t>Manshoven,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2016</w:t>
        </w:r>
      </w:hyperlink>
      <w:r>
        <w:rPr/>
        <w:t>).</w:t>
      </w:r>
      <w:r>
        <w:rPr>
          <w:spacing w:val="1"/>
        </w:rPr>
        <w:t> </w:t>
      </w:r>
      <w:r>
        <w:rPr/>
        <w:t>EPA</w:t>
      </w:r>
      <w:r>
        <w:rPr>
          <w:spacing w:val="1"/>
        </w:rPr>
        <w:t> </w:t>
      </w:r>
      <w:r>
        <w:rPr/>
        <w:t>(United</w:t>
      </w:r>
      <w:r>
        <w:rPr>
          <w:spacing w:val="1"/>
        </w:rPr>
        <w:t> </w:t>
      </w:r>
      <w:r>
        <w:rPr/>
        <w:t>States</w:t>
      </w:r>
      <w:r>
        <w:rPr>
          <w:spacing w:val="1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Protection Agency) has been promoting the concept of CE by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practices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manuals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Deconstruction</w:t>
      </w:r>
      <w:r>
        <w:rPr>
          <w:spacing w:val="1"/>
        </w:rPr>
        <w:t> </w:t>
      </w:r>
      <w:r>
        <w:rPr/>
        <w:t>(DfD)</w:t>
      </w:r>
      <w:r>
        <w:rPr>
          <w:spacing w:val="1"/>
        </w:rPr>
        <w:t> </w:t>
      </w:r>
      <w:r>
        <w:rPr/>
        <w:t>and</w:t>
      </w:r>
      <w:r>
        <w:rPr>
          <w:spacing w:val="47"/>
        </w:rPr>
        <w:t> </w:t>
      </w:r>
      <w:r>
        <w:rPr/>
        <w:t>recycling</w:t>
      </w:r>
      <w:r>
        <w:rPr>
          <w:spacing w:val="48"/>
        </w:rPr>
        <w:t> </w:t>
      </w:r>
      <w:r>
        <w:rPr/>
        <w:t>of</w:t>
      </w:r>
      <w:r>
        <w:rPr>
          <w:spacing w:val="47"/>
        </w:rPr>
        <w:t> </w:t>
      </w:r>
      <w:r>
        <w:rPr/>
        <w:t>C&amp;D</w:t>
      </w:r>
      <w:r>
        <w:rPr>
          <w:spacing w:val="48"/>
        </w:rPr>
        <w:t> </w:t>
      </w:r>
      <w:r>
        <w:rPr/>
        <w:t>(construction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demolition)</w:t>
      </w:r>
      <w:r>
        <w:rPr>
          <w:spacing w:val="1"/>
        </w:rPr>
        <w:t> </w:t>
      </w:r>
      <w:r>
        <w:rPr/>
        <w:t>materials.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AEC</w:t>
      </w:r>
      <w:r>
        <w:rPr>
          <w:spacing w:val="1"/>
        </w:rPr>
        <w:t> </w:t>
      </w:r>
      <w:r>
        <w:rPr/>
        <w:t>industry</w:t>
      </w:r>
      <w:r>
        <w:rPr>
          <w:spacing w:val="1"/>
        </w:rPr>
        <w:t> </w:t>
      </w:r>
      <w:r>
        <w:rPr/>
        <w:t>however</w:t>
      </w:r>
      <w:r>
        <w:rPr>
          <w:spacing w:val="1"/>
        </w:rPr>
        <w:t> </w:t>
      </w:r>
      <w:r>
        <w:rPr/>
        <w:t>lies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recycling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waste</w:t>
      </w:r>
      <w:r>
        <w:rPr>
          <w:spacing w:val="1"/>
        </w:rPr>
        <w:t> </w:t>
      </w:r>
      <w:r>
        <w:rPr/>
        <w:t>materials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structures</w:t>
      </w:r>
      <w:r>
        <w:rPr>
          <w:spacing w:val="1"/>
        </w:rPr>
        <w:t> </w:t>
      </w:r>
      <w:r>
        <w:rPr/>
        <w:t>(</w:t>
      </w:r>
      <w:hyperlink w:history="true" w:anchor="_bookmark44">
        <w:r>
          <w:rPr>
            <w:color w:val="6D6E71"/>
          </w:rPr>
          <w:t>Dokter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2021</w:t>
        </w:r>
      </w:hyperlink>
      <w:r>
        <w:rPr/>
        <w:t>).</w:t>
      </w:r>
      <w:r>
        <w:rPr>
          <w:spacing w:val="1"/>
        </w:rPr>
        <w:t> </w:t>
      </w:r>
      <w:r>
        <w:rPr/>
        <w:t>Nevertheless,</w:t>
      </w:r>
      <w:r>
        <w:rPr>
          <w:spacing w:val="35"/>
        </w:rPr>
        <w:t> </w:t>
      </w:r>
      <w:r>
        <w:rPr/>
        <w:t>within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whole</w:t>
      </w:r>
      <w:r>
        <w:rPr>
          <w:spacing w:val="36"/>
        </w:rPr>
        <w:t> </w:t>
      </w:r>
      <w:r>
        <w:rPr/>
        <w:t>range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circularity</w:t>
      </w:r>
      <w:r>
        <w:rPr>
          <w:spacing w:val="34"/>
        </w:rPr>
        <w:t> </w:t>
      </w:r>
      <w:r>
        <w:rPr/>
        <w:t>strategies</w:t>
      </w:r>
      <w:r>
        <w:rPr>
          <w:spacing w:val="-45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production</w:t>
      </w:r>
      <w:r>
        <w:rPr>
          <w:spacing w:val="1"/>
        </w:rPr>
        <w:t> </w:t>
      </w:r>
      <w:r>
        <w:rPr/>
        <w:t>chain</w:t>
      </w:r>
      <w:r>
        <w:rPr>
          <w:spacing w:val="1"/>
        </w:rPr>
        <w:t> </w:t>
      </w:r>
      <w:r>
        <w:rPr/>
        <w:t>suggested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PBL</w:t>
      </w:r>
      <w:r>
        <w:rPr>
          <w:spacing w:val="1"/>
        </w:rPr>
        <w:t> </w:t>
      </w:r>
      <w:r>
        <w:rPr/>
        <w:t>Netherlands</w:t>
      </w:r>
      <w:r>
        <w:rPr>
          <w:spacing w:val="1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Agency</w:t>
      </w:r>
      <w:r>
        <w:rPr>
          <w:spacing w:val="1"/>
        </w:rPr>
        <w:t> </w:t>
      </w:r>
      <w:r>
        <w:rPr/>
        <w:t>(</w:t>
      </w:r>
      <w:hyperlink w:history="true" w:anchor="_bookmark2">
        <w:r>
          <w:rPr/>
          <w:t>Figure</w:t>
        </w:r>
        <w:r>
          <w:rPr>
            <w:spacing w:val="1"/>
          </w:rPr>
          <w:t> </w:t>
        </w:r>
        <w:r>
          <w:rPr/>
          <w:t>2</w:t>
        </w:r>
      </w:hyperlink>
      <w:r>
        <w:rPr/>
        <w:t>),</w:t>
      </w:r>
      <w:r>
        <w:rPr>
          <w:spacing w:val="1"/>
        </w:rPr>
        <w:t> </w:t>
      </w:r>
      <w:r>
        <w:rPr/>
        <w:t>recycling</w:t>
      </w:r>
      <w:r>
        <w:rPr>
          <w:spacing w:val="1"/>
        </w:rPr>
        <w:t> </w:t>
      </w:r>
      <w:r>
        <w:rPr/>
        <w:t>belongs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lower</w:t>
      </w:r>
      <w:r>
        <w:rPr>
          <w:spacing w:val="1"/>
        </w:rPr>
        <w:t> </w:t>
      </w:r>
      <w:r>
        <w:rPr/>
        <w:t>levels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priority</w:t>
      </w:r>
      <w:r>
        <w:rPr>
          <w:spacing w:val="1"/>
        </w:rPr>
        <w:t> </w:t>
      </w:r>
      <w:r>
        <w:rPr/>
        <w:t>(</w:t>
      </w:r>
      <w:hyperlink w:history="true" w:anchor="_bookmark105">
        <w:r>
          <w:rPr>
            <w:color w:val="6D6E71"/>
          </w:rPr>
          <w:t>Potting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47"/>
          </w:rPr>
          <w:t> </w:t>
        </w:r>
        <w:r>
          <w:rPr>
            <w:color w:val="6D6E71"/>
          </w:rPr>
          <w:t>2017</w:t>
        </w:r>
      </w:hyperlink>
      <w:r>
        <w:rPr/>
        <w:t>).</w:t>
      </w:r>
      <w:r>
        <w:rPr>
          <w:spacing w:val="1"/>
        </w:rPr>
        <w:t> </w:t>
      </w:r>
      <w:r>
        <w:rPr/>
        <w:t>Without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systematic</w:t>
      </w:r>
      <w:r>
        <w:rPr>
          <w:spacing w:val="25"/>
        </w:rPr>
        <w:t> </w:t>
      </w:r>
      <w:r>
        <w:rPr/>
        <w:t>industrial</w:t>
      </w:r>
      <w:r>
        <w:rPr>
          <w:spacing w:val="25"/>
        </w:rPr>
        <w:t> </w:t>
      </w:r>
      <w:r>
        <w:rPr/>
        <w:t>effort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increase</w:t>
      </w:r>
      <w:r>
        <w:rPr>
          <w:spacing w:val="25"/>
        </w:rPr>
        <w:t> </w:t>
      </w:r>
      <w:r>
        <w:rPr/>
        <w:t>recycling</w:t>
      </w:r>
      <w:r>
        <w:rPr>
          <w:spacing w:val="25"/>
        </w:rPr>
        <w:t> </w:t>
      </w:r>
      <w:r>
        <w:rPr/>
        <w:t>as</w:t>
      </w:r>
      <w:r>
        <w:rPr>
          <w:spacing w:val="-45"/>
        </w:rPr>
        <w:t> </w:t>
      </w:r>
      <w:r>
        <w:rPr/>
        <w:t>a priority and update material inventory, however, even basic</w:t>
      </w:r>
      <w:r>
        <w:rPr>
          <w:spacing w:val="1"/>
        </w:rPr>
        <w:t> </w:t>
      </w:r>
      <w:r>
        <w:rPr/>
        <w:t>levels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recycling</w:t>
      </w:r>
      <w:r>
        <w:rPr>
          <w:spacing w:val="1"/>
        </w:rPr>
        <w:t> </w:t>
      </w:r>
      <w:r>
        <w:rPr/>
        <w:t>cannot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economically</w:t>
      </w:r>
      <w:r>
        <w:rPr>
          <w:spacing w:val="1"/>
        </w:rPr>
        <w:t> </w:t>
      </w:r>
      <w:r>
        <w:rPr/>
        <w:t>viable</w:t>
      </w:r>
      <w:r>
        <w:rPr>
          <w:spacing w:val="1"/>
        </w:rPr>
        <w:t> </w:t>
      </w:r>
      <w:r>
        <w:rPr/>
        <w:t>(</w:t>
      </w:r>
      <w:hyperlink w:history="true" w:anchor="_bookmark74">
        <w:r>
          <w:rPr>
            <w:color w:val="6D6E71"/>
          </w:rPr>
          <w:t>Kozminska,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2019</w:t>
        </w:r>
      </w:hyperlink>
      <w:r>
        <w:rPr/>
        <w:t>).</w:t>
      </w:r>
      <w:r>
        <w:rPr>
          <w:spacing w:val="1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industry</w:t>
      </w:r>
      <w:r>
        <w:rPr>
          <w:rFonts w:ascii="Arial MT" w:hAnsi="Arial MT"/>
        </w:rPr>
        <w:t>’</w:t>
      </w:r>
      <w:r>
        <w:rPr/>
        <w:t>s</w:t>
      </w:r>
      <w:r>
        <w:rPr>
          <w:spacing w:val="47"/>
        </w:rPr>
        <w:t> </w:t>
      </w:r>
      <w:r>
        <w:rPr/>
        <w:t>impact</w:t>
      </w:r>
      <w:r>
        <w:rPr>
          <w:spacing w:val="48"/>
        </w:rPr>
        <w:t> </w:t>
      </w:r>
      <w:r>
        <w:rPr/>
        <w:t>on</w:t>
      </w:r>
      <w:r>
        <w:rPr>
          <w:spacing w:val="1"/>
        </w:rPr>
        <w:t> </w:t>
      </w:r>
      <w:r>
        <w:rPr/>
        <w:t>waste generation (46% in the EU) and global energy emissions</w:t>
      </w:r>
      <w:r>
        <w:rPr>
          <w:spacing w:val="1"/>
        </w:rPr>
        <w:t> </w:t>
      </w:r>
      <w:r>
        <w:rPr/>
        <w:t>(39%), the current global movement toward it will soon impose</w:t>
      </w:r>
      <w:r>
        <w:rPr>
          <w:spacing w:val="1"/>
        </w:rPr>
        <w:t> </w:t>
      </w:r>
      <w:r>
        <w:rPr/>
        <w:t>political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economic</w:t>
      </w:r>
      <w:r>
        <w:rPr>
          <w:spacing w:val="-2"/>
        </w:rPr>
        <w:t> </w:t>
      </w:r>
      <w:r>
        <w:rPr/>
        <w:t>imperatives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embrace</w:t>
      </w:r>
      <w:r>
        <w:rPr>
          <w:spacing w:val="-3"/>
        </w:rPr>
        <w:t> </w:t>
      </w:r>
      <w:r>
        <w:rPr/>
        <w:t>it,</w:t>
      </w:r>
      <w:r>
        <w:rPr>
          <w:spacing w:val="-3"/>
        </w:rPr>
        <w:t> </w:t>
      </w:r>
      <w:r>
        <w:rPr/>
        <w:t>especially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5"/>
        </w:rPr>
        <w:t> </w:t>
      </w:r>
      <w:r>
        <w:rPr/>
        <w:t>post-pandemic</w:t>
      </w:r>
      <w:r>
        <w:rPr>
          <w:spacing w:val="14"/>
        </w:rPr>
        <w:t> </w:t>
      </w:r>
      <w:r>
        <w:rPr/>
        <w:t>landscape</w:t>
      </w:r>
      <w:r>
        <w:rPr>
          <w:spacing w:val="13"/>
        </w:rPr>
        <w:t> </w:t>
      </w:r>
      <w:r>
        <w:rPr/>
        <w:t>(</w:t>
      </w:r>
      <w:hyperlink w:history="true" w:anchor="_bookmark32">
        <w:r>
          <w:rPr>
            <w:color w:val="6D6E71"/>
          </w:rPr>
          <w:t>Cetin</w:t>
        </w:r>
        <w:r>
          <w:rPr>
            <w:color w:val="6D6E71"/>
            <w:spacing w:val="14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14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14"/>
          </w:rPr>
          <w:t> </w:t>
        </w:r>
        <w:r>
          <w:rPr>
            <w:color w:val="6D6E71"/>
          </w:rPr>
          <w:t>2021</w:t>
        </w:r>
      </w:hyperlink>
      <w:r>
        <w:rPr/>
        <w:t>).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16"/>
        </w:rPr>
      </w:pPr>
    </w:p>
    <w:p>
      <w:pPr>
        <w:pStyle w:val="Heading1"/>
      </w:pPr>
      <w:r>
        <w:rPr>
          <w:w w:val="110"/>
        </w:rPr>
        <w:t>RESILIENCE</w:t>
      </w:r>
      <w:r>
        <w:rPr>
          <w:spacing w:val="-6"/>
          <w:w w:val="110"/>
        </w:rPr>
        <w:t> </w:t>
      </w:r>
      <w:r>
        <w:rPr>
          <w:w w:val="110"/>
        </w:rPr>
        <w:t>THROUGH</w:t>
      </w:r>
      <w:r>
        <w:rPr>
          <w:spacing w:val="-6"/>
          <w:w w:val="110"/>
        </w:rPr>
        <w:t> </w:t>
      </w:r>
      <w:r>
        <w:rPr>
          <w:w w:val="110"/>
        </w:rPr>
        <w:t>DESIGN</w:t>
      </w:r>
    </w:p>
    <w:p>
      <w:pPr>
        <w:pStyle w:val="BodyText"/>
        <w:spacing w:line="252" w:lineRule="auto" w:before="197"/>
        <w:ind w:right="144"/>
        <w:jc w:val="both"/>
      </w:pPr>
      <w:r>
        <w:rPr/>
        <w:t>During COVID-19, many practices in the United States and</w:t>
      </w:r>
      <w:r>
        <w:rPr>
          <w:spacing w:val="1"/>
        </w:rPr>
        <w:t> </w:t>
      </w:r>
      <w:r>
        <w:rPr/>
        <w:t>Europe were forced to shift their workforce base from ofﬁces to</w:t>
      </w:r>
      <w:r>
        <w:rPr>
          <w:spacing w:val="-45"/>
        </w:rPr>
        <w:t> </w:t>
      </w:r>
      <w:r>
        <w:rPr/>
        <w:t>homes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short</w:t>
      </w:r>
      <w:r>
        <w:rPr>
          <w:spacing w:val="1"/>
        </w:rPr>
        <w:t> </w:t>
      </w:r>
      <w:r>
        <w:rPr/>
        <w:t>notice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insufﬁcient</w:t>
      </w:r>
      <w:r>
        <w:rPr>
          <w:spacing w:val="1"/>
        </w:rPr>
        <w:t> </w:t>
      </w:r>
      <w:r>
        <w:rPr/>
        <w:t>preparation.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disaster assistance manual for architects was published by the</w:t>
      </w:r>
      <w:r>
        <w:rPr>
          <w:spacing w:val="1"/>
        </w:rPr>
        <w:t> </w:t>
      </w:r>
      <w:r>
        <w:rPr/>
        <w:t>AIA</w:t>
      </w:r>
      <w:r>
        <w:rPr>
          <w:spacing w:val="1"/>
        </w:rPr>
        <w:t> </w:t>
      </w:r>
      <w:r>
        <w:rPr/>
        <w:t>years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pandemic,</w:t>
      </w:r>
      <w:r>
        <w:rPr>
          <w:spacing w:val="1"/>
        </w:rPr>
        <w:t> </w:t>
      </w:r>
      <w:r>
        <w:rPr/>
        <w:t>suggesting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emergency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cycle,</w:t>
      </w:r>
      <w:r>
        <w:rPr>
          <w:spacing w:val="1"/>
        </w:rPr>
        <w:t> </w:t>
      </w:r>
      <w:r>
        <w:rPr/>
        <w:t>i.e.,</w:t>
      </w:r>
      <w:r>
        <w:rPr>
          <w:spacing w:val="1"/>
        </w:rPr>
        <w:t> </w:t>
      </w:r>
      <w:r>
        <w:rPr/>
        <w:t>prepardness,</w:t>
      </w:r>
      <w:r>
        <w:rPr>
          <w:spacing w:val="1"/>
        </w:rPr>
        <w:t> </w:t>
      </w:r>
      <w:r>
        <w:rPr/>
        <w:t>response,</w:t>
      </w:r>
      <w:r>
        <w:rPr>
          <w:spacing w:val="1"/>
        </w:rPr>
        <w:t> </w:t>
      </w:r>
      <w:r>
        <w:rPr/>
        <w:t>recovery</w:t>
      </w:r>
      <w:r>
        <w:rPr>
          <w:spacing w:val="1"/>
        </w:rPr>
        <w:t> </w:t>
      </w:r>
      <w:r>
        <w:rPr/>
        <w:t>and</w:t>
      </w:r>
      <w:r>
        <w:rPr>
          <w:spacing w:val="-45"/>
        </w:rPr>
        <w:t> </w:t>
      </w:r>
      <w:r>
        <w:rPr/>
        <w:t>mitigation</w:t>
      </w:r>
      <w:r>
        <w:rPr>
          <w:spacing w:val="1"/>
        </w:rPr>
        <w:t> </w:t>
      </w:r>
      <w:r>
        <w:rPr/>
        <w:t>(</w:t>
      </w:r>
      <w:hyperlink w:history="true" w:anchor="_bookmark11">
        <w:r>
          <w:rPr>
            <w:color w:val="6D6E71"/>
          </w:rPr>
          <w:t>AIA,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2017</w:t>
        </w:r>
      </w:hyperlink>
      <w:r>
        <w:rPr/>
        <w:t>).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magnitude</w:t>
      </w:r>
      <w:r>
        <w:rPr>
          <w:spacing w:val="48"/>
        </w:rPr>
        <w:t> </w:t>
      </w:r>
      <w:r>
        <w:rPr/>
        <w:t>of</w:t>
      </w:r>
      <w:r>
        <w:rPr>
          <w:spacing w:val="1"/>
        </w:rPr>
        <w:t> </w:t>
      </w:r>
      <w:r>
        <w:rPr/>
        <w:t>disruption caused by COVID-19, a majority of practices were</w:t>
      </w:r>
      <w:r>
        <w:rPr>
          <w:spacing w:val="1"/>
        </w:rPr>
        <w:t> </w:t>
      </w:r>
      <w:r>
        <w:rPr/>
        <w:t>forced to immediately deal with the response phase with little</w:t>
      </w:r>
      <w:r>
        <w:rPr>
          <w:spacing w:val="1"/>
        </w:rPr>
        <w:t> </w:t>
      </w:r>
      <w:r>
        <w:rPr/>
        <w:t>help from an existing protocol of preparedness. The pandemic</w:t>
      </w:r>
      <w:r>
        <w:rPr>
          <w:spacing w:val="1"/>
        </w:rPr>
        <w:t> </w:t>
      </w:r>
      <w:r>
        <w:rPr>
          <w:w w:val="95"/>
        </w:rPr>
        <w:t>has</w:t>
      </w:r>
      <w:r>
        <w:rPr>
          <w:spacing w:val="6"/>
          <w:w w:val="95"/>
        </w:rPr>
        <w:t> </w:t>
      </w:r>
      <w:r>
        <w:rPr>
          <w:w w:val="95"/>
        </w:rPr>
        <w:t>triggered</w:t>
      </w:r>
      <w:r>
        <w:rPr>
          <w:spacing w:val="9"/>
          <w:w w:val="95"/>
        </w:rPr>
        <w:t> </w:t>
      </w:r>
      <w:r>
        <w:rPr>
          <w:w w:val="95"/>
        </w:rPr>
        <w:t>a</w:t>
      </w:r>
      <w:r>
        <w:rPr>
          <w:spacing w:val="7"/>
          <w:w w:val="95"/>
        </w:rPr>
        <w:t> </w:t>
      </w:r>
      <w:r>
        <w:rPr>
          <w:w w:val="95"/>
        </w:rPr>
        <w:t>paradigm</w:t>
      </w:r>
      <w:r>
        <w:rPr>
          <w:spacing w:val="8"/>
          <w:w w:val="95"/>
        </w:rPr>
        <w:t> </w:t>
      </w:r>
      <w:r>
        <w:rPr>
          <w:w w:val="95"/>
        </w:rPr>
        <w:t>shift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a</w:t>
      </w:r>
      <w:r>
        <w:rPr>
          <w:spacing w:val="8"/>
          <w:w w:val="95"/>
        </w:rPr>
        <w:t> </w:t>
      </w:r>
      <w:r>
        <w:rPr>
          <w:w w:val="95"/>
        </w:rPr>
        <w:t>new</w:t>
      </w:r>
      <w:r>
        <w:rPr>
          <w:spacing w:val="7"/>
          <w:w w:val="95"/>
        </w:rPr>
        <w:t> </w:t>
      </w:r>
      <w:r>
        <w:rPr>
          <w:w w:val="95"/>
        </w:rPr>
        <w:t>mode</w:t>
      </w:r>
      <w:r>
        <w:rPr>
          <w:spacing w:val="6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working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7"/>
          <w:w w:val="95"/>
        </w:rPr>
        <w:t> </w:t>
      </w:r>
      <w:r>
        <w:rPr>
          <w:w w:val="95"/>
        </w:rPr>
        <w:t>create</w:t>
      </w:r>
      <w:r>
        <w:rPr>
          <w:spacing w:val="-42"/>
          <w:w w:val="95"/>
        </w:rPr>
        <w:t> </w:t>
      </w:r>
      <w:r>
        <w:rPr>
          <w:w w:val="95"/>
        </w:rPr>
        <w:t>a more sustainable future for design practices. Since the beginning</w:t>
      </w:r>
      <w:r>
        <w:rPr>
          <w:spacing w:val="1"/>
          <w:w w:val="95"/>
        </w:rPr>
        <w:t> </w:t>
      </w:r>
      <w:r>
        <w:rPr>
          <w:w w:val="95"/>
        </w:rPr>
        <w:t>of the pandemic, various contingency guidelines and reports have</w:t>
      </w:r>
      <w:r>
        <w:rPr>
          <w:spacing w:val="1"/>
          <w:w w:val="95"/>
        </w:rPr>
        <w:t> </w:t>
      </w:r>
      <w:r>
        <w:rPr/>
        <w:t>been</w:t>
      </w:r>
      <w:r>
        <w:rPr>
          <w:spacing w:val="-4"/>
        </w:rPr>
        <w:t> </w:t>
      </w:r>
      <w:r>
        <w:rPr/>
        <w:t>published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experts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professional</w:t>
      </w:r>
      <w:r>
        <w:rPr>
          <w:spacing w:val="-3"/>
        </w:rPr>
        <w:t> </w:t>
      </w:r>
      <w:r>
        <w:rPr/>
        <w:t>groups,</w:t>
      </w:r>
      <w:r>
        <w:rPr>
          <w:spacing w:val="-3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by</w:t>
      </w:r>
      <w:r>
        <w:rPr>
          <w:spacing w:val="-45"/>
        </w:rPr>
        <w:t> </w:t>
      </w:r>
      <w:r>
        <w:rPr/>
        <w:t>two inﬂuential architects</w:t>
      </w:r>
      <w:r>
        <w:rPr>
          <w:rFonts w:ascii="Arial MT" w:hAnsi="Arial MT"/>
        </w:rPr>
        <w:t>’ </w:t>
      </w:r>
      <w:r>
        <w:rPr/>
        <w:t>associations, the AIA and the Royal</w:t>
      </w:r>
      <w:r>
        <w:rPr>
          <w:spacing w:val="1"/>
        </w:rPr>
        <w:t> </w:t>
      </w:r>
      <w:r>
        <w:rPr/>
        <w:t>Institute of British Architects (RIBA). These guidelines provide</w:t>
      </w:r>
      <w:r>
        <w:rPr>
          <w:spacing w:val="-45"/>
        </w:rPr>
        <w:t> </w:t>
      </w:r>
      <w:r>
        <w:rPr/>
        <w:t>recommendations for a wide variety of concerns for businesses</w:t>
      </w:r>
      <w:r>
        <w:rPr>
          <w:spacing w:val="1"/>
        </w:rPr>
        <w:t> </w:t>
      </w:r>
      <w:r>
        <w:rPr/>
        <w:t>such as insurance, contracts, facilities management and client</w:t>
      </w:r>
      <w:r>
        <w:rPr>
          <w:spacing w:val="1"/>
        </w:rPr>
        <w:t> </w:t>
      </w:r>
      <w:r>
        <w:rPr/>
        <w:t>relationships.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sections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explore</w:t>
      </w:r>
      <w:r>
        <w:rPr>
          <w:spacing w:val="-5"/>
        </w:rPr>
        <w:t> </w:t>
      </w:r>
      <w:r>
        <w:rPr/>
        <w:t>resilience</w:t>
      </w:r>
      <w:r>
        <w:rPr>
          <w:spacing w:val="-3"/>
        </w:rPr>
        <w:t> </w:t>
      </w:r>
      <w:r>
        <w:rPr/>
        <w:t>as</w:t>
      </w:r>
      <w:r>
        <w:rPr>
          <w:spacing w:val="-6"/>
        </w:rPr>
        <w:t> </w:t>
      </w:r>
      <w:r>
        <w:rPr/>
        <w:t>it</w:t>
      </w:r>
      <w:r>
        <w:rPr>
          <w:spacing w:val="-45"/>
        </w:rPr>
        <w:t> </w:t>
      </w:r>
      <w:r>
        <w:rPr>
          <w:spacing w:val="-1"/>
        </w:rPr>
        <w:t>relates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human</w:t>
      </w:r>
      <w:r>
        <w:rPr>
          <w:spacing w:val="-11"/>
        </w:rPr>
        <w:t> </w:t>
      </w:r>
      <w:r>
        <w:rPr/>
        <w:t>aspect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business,</w:t>
      </w:r>
      <w:r>
        <w:rPr>
          <w:spacing w:val="-10"/>
        </w:rPr>
        <w:t> </w:t>
      </w:r>
      <w:r>
        <w:rPr/>
        <w:t>focusing</w:t>
      </w:r>
      <w:r>
        <w:rPr>
          <w:spacing w:val="-9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concept</w:t>
      </w:r>
    </w:p>
    <w:p>
      <w:pPr>
        <w:spacing w:after="0" w:line="252" w:lineRule="auto"/>
        <w:jc w:val="both"/>
        <w:sectPr>
          <w:type w:val="continuous"/>
          <w:pgSz w:w="11910" w:h="15600"/>
          <w:pgMar w:top="520" w:bottom="760" w:left="800" w:right="760"/>
          <w:cols w:num="2" w:equalWidth="0">
            <w:col w:w="5023" w:space="192"/>
            <w:col w:w="5135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4"/>
        </w:rPr>
      </w:pPr>
    </w:p>
    <w:p>
      <w:pPr>
        <w:pStyle w:val="BodyText"/>
        <w:rPr>
          <w:sz w:val="20"/>
        </w:rPr>
      </w:pPr>
      <w:r>
        <w:rPr>
          <w:sz w:val="20"/>
        </w:rPr>
        <w:pict>
          <v:group style="width:504.6pt;height:143.550pt;mso-position-horizontal-relative:char;mso-position-vertical-relative:line" coordorigin="0,0" coordsize="10092,2871">
            <v:shape style="position:absolute;left:0;top:0;width:10092;height:2871" coordorigin="0,0" coordsize="10092,2871" path="m10091,0l0,0,0,2871,5,2871,5,6,10087,6,10087,2871,10091,2871,10091,0xe" filled="true" fillcolor="#231f20" stroked="false">
              <v:path arrowok="t"/>
              <v:fill type="solid"/>
            </v:shape>
            <v:rect style="position:absolute;left:0;top:2865;width:10092;height:6" filled="true" fillcolor="#000000" stroked="false">
              <v:fill type="solid"/>
            </v:rect>
            <v:shape style="position:absolute;left:2044;top:114;width:6002;height:2258" type="#_x0000_t75" stroked="false">
              <v:imagedata r:id="rId20" o:title=""/>
            </v:shape>
            <v:shape style="position:absolute;left:4;top:5;width:10083;height:286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114" w:right="0" w:firstLine="0"/>
                      <w:jc w:val="left"/>
                      <w:rPr>
                        <w:rFonts w:ascii="Tahoma" w:hAnsi="Tahoma"/>
                        <w:sz w:val="14"/>
                      </w:rPr>
                    </w:pPr>
                    <w:bookmarkStart w:name="Remote Working" w:id="12"/>
                    <w:bookmarkEnd w:id="12"/>
                    <w:r>
                      <w:rPr/>
                    </w:r>
                    <w:bookmarkStart w:name="Integrated Design Management Using BIM" w:id="13"/>
                    <w:bookmarkEnd w:id="13"/>
                    <w:r>
                      <w:rPr/>
                    </w:r>
                    <w:bookmarkStart w:name="Resilience in Staffing and Skills Traini" w:id="14"/>
                    <w:bookmarkEnd w:id="14"/>
                    <w:r>
                      <w:rPr/>
                    </w:r>
                    <w:bookmarkStart w:name="_bookmark3" w:id="15"/>
                    <w:bookmarkEnd w:id="15"/>
                    <w:r>
                      <w:rPr/>
                    </w:r>
                    <w:r>
                      <w:rPr>
                        <w:rFonts w:ascii="Tahoma" w:hAnsi="Tahoma"/>
                        <w:sz w:val="14"/>
                      </w:rPr>
                      <w:t>FIGURE</w:t>
                    </w:r>
                    <w:r>
                      <w:rPr>
                        <w:rFonts w:ascii="Tahoma" w:hAnsi="Tahoma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3</w:t>
                    </w:r>
                    <w:r>
                      <w:rPr>
                        <w:rFonts w:ascii="Tahoma" w:hAnsi="Tahoma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|</w:t>
                    </w:r>
                    <w:r>
                      <w:rPr>
                        <w:rFonts w:ascii="Tahoma" w:hAnsi="Tahoma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BIM</w:t>
                    </w:r>
                    <w:r>
                      <w:rPr>
                        <w:rFonts w:ascii="Tahoma" w:hAnsi="Tahoma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awareness</w:t>
                    </w:r>
                    <w:r>
                      <w:rPr>
                        <w:rFonts w:ascii="Tahoma" w:hAnsi="Tahoma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and use</w:t>
                    </w:r>
                    <w:r>
                      <w:rPr>
                        <w:rFonts w:ascii="Lucida Sans Unicode" w:hAnsi="Lucida Sans Unicode"/>
                        <w:sz w:val="14"/>
                      </w:rPr>
                      <w:t>—</w:t>
                    </w:r>
                    <w:r>
                      <w:rPr>
                        <w:rFonts w:ascii="Tahoma" w:hAnsi="Tahoma"/>
                        <w:sz w:val="14"/>
                      </w:rPr>
                      <w:t>2011</w:t>
                    </w:r>
                    <w:r>
                      <w:rPr>
                        <w:rFonts w:ascii="Tahoma" w:hAnsi="Tahoma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vs 2020.</w:t>
                    </w:r>
                    <w:r>
                      <w:rPr>
                        <w:rFonts w:ascii="Tahoma" w:hAnsi="Tahoma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Adapted</w:t>
                    </w:r>
                    <w:r>
                      <w:rPr>
                        <w:rFonts w:ascii="Tahoma" w:hAnsi="Tahoma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from </w:t>
                    </w:r>
                    <w:hyperlink w:history="true" w:anchor="_bookmark100">
                      <w:r>
                        <w:rPr>
                          <w:rFonts w:ascii="Tahoma" w:hAnsi="Tahoma"/>
                          <w:color w:val="6D6E71"/>
                          <w:sz w:val="14"/>
                        </w:rPr>
                        <w:t>NBS</w:t>
                      </w:r>
                      <w:r>
                        <w:rPr>
                          <w:rFonts w:ascii="Tahoma" w:hAnsi="Tahoma"/>
                          <w:color w:val="6D6E71"/>
                          <w:spacing w:val="-1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6D6E71"/>
                          <w:sz w:val="14"/>
                        </w:rPr>
                        <w:t>(2020)</w:t>
                      </w:r>
                    </w:hyperlink>
                    <w:r>
                      <w:rPr>
                        <w:rFonts w:ascii="Tahoma" w:hAnsi="Tahoma"/>
                        <w:sz w:val="14"/>
                      </w:rPr>
                      <w:t>,</w:t>
                    </w:r>
                    <w:r>
                      <w:rPr>
                        <w:rFonts w:ascii="Tahoma" w:hAnsi="Tahoma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p. 16.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600"/>
          <w:pgMar w:header="544" w:footer="579" w:top="840" w:bottom="760" w:left="800" w:right="760"/>
        </w:sectPr>
      </w:pPr>
    </w:p>
    <w:p>
      <w:pPr>
        <w:pStyle w:val="BodyText"/>
        <w:spacing w:before="7"/>
        <w:ind w:left="0"/>
        <w:rPr>
          <w:sz w:val="22"/>
        </w:rPr>
      </w:pPr>
    </w:p>
    <w:p>
      <w:pPr>
        <w:pStyle w:val="BodyText"/>
        <w:spacing w:line="252" w:lineRule="auto"/>
        <w:ind w:right="38"/>
        <w:jc w:val="both"/>
      </w:pPr>
      <w:r>
        <w:rPr>
          <w:spacing w:val="-1"/>
        </w:rPr>
        <w:t>within the workforce and its attendant workﬂows which </w:t>
      </w:r>
      <w:r>
        <w:rPr/>
        <w:t>are key</w:t>
      </w:r>
      <w:r>
        <w:rPr>
          <w:spacing w:val="1"/>
        </w:rPr>
        <w:t> </w:t>
      </w:r>
      <w:r>
        <w:rPr>
          <w:spacing w:val="-5"/>
        </w:rPr>
        <w:t>elements for the survival and continuity of post-pandemic </w:t>
      </w:r>
      <w:r>
        <w:rPr>
          <w:spacing w:val="-4"/>
        </w:rPr>
        <w:t>practices.</w:t>
      </w:r>
      <w:r>
        <w:rPr>
          <w:spacing w:val="-3"/>
        </w:rPr>
        <w:t> </w:t>
      </w:r>
      <w:r>
        <w:rPr>
          <w:spacing w:val="-3"/>
          <w:w w:val="95"/>
        </w:rPr>
        <w:t>By</w:t>
      </w:r>
      <w:r>
        <w:rPr>
          <w:spacing w:val="-10"/>
          <w:w w:val="95"/>
        </w:rPr>
        <w:t> </w:t>
      </w:r>
      <w:r>
        <w:rPr>
          <w:spacing w:val="-3"/>
          <w:w w:val="95"/>
        </w:rPr>
        <w:t>way</w:t>
      </w:r>
      <w:r>
        <w:rPr>
          <w:spacing w:val="-10"/>
          <w:w w:val="95"/>
        </w:rPr>
        <w:t> </w:t>
      </w:r>
      <w:r>
        <w:rPr>
          <w:spacing w:val="-3"/>
          <w:w w:val="95"/>
        </w:rPr>
        <w:t>of</w:t>
      </w:r>
      <w:r>
        <w:rPr>
          <w:spacing w:val="-9"/>
          <w:w w:val="95"/>
        </w:rPr>
        <w:t> </w:t>
      </w:r>
      <w:r>
        <w:rPr>
          <w:spacing w:val="-2"/>
          <w:w w:val="95"/>
        </w:rPr>
        <w:t>example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of</w:t>
      </w:r>
      <w:r>
        <w:rPr>
          <w:spacing w:val="-9"/>
          <w:w w:val="95"/>
        </w:rPr>
        <w:t> </w:t>
      </w:r>
      <w:r>
        <w:rPr>
          <w:spacing w:val="-2"/>
          <w:w w:val="95"/>
        </w:rPr>
        <w:t>how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the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pandemic</w:t>
      </w:r>
      <w:r>
        <w:rPr>
          <w:spacing w:val="-9"/>
          <w:w w:val="95"/>
        </w:rPr>
        <w:t> </w:t>
      </w:r>
      <w:r>
        <w:rPr>
          <w:spacing w:val="-2"/>
          <w:w w:val="95"/>
        </w:rPr>
        <w:t>affected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one</w:t>
      </w:r>
      <w:r>
        <w:rPr>
          <w:spacing w:val="-9"/>
          <w:w w:val="95"/>
        </w:rPr>
        <w:t> </w:t>
      </w:r>
      <w:r>
        <w:rPr>
          <w:spacing w:val="-2"/>
          <w:w w:val="95"/>
        </w:rPr>
        <w:t>arm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of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the</w:t>
      </w:r>
      <w:r>
        <w:rPr>
          <w:spacing w:val="-9"/>
          <w:w w:val="95"/>
        </w:rPr>
        <w:t> </w:t>
      </w:r>
      <w:r>
        <w:rPr>
          <w:spacing w:val="-2"/>
          <w:w w:val="95"/>
        </w:rPr>
        <w:t>AEC</w:t>
      </w:r>
      <w:r>
        <w:rPr>
          <w:spacing w:val="-43"/>
          <w:w w:val="95"/>
        </w:rPr>
        <w:t> </w:t>
      </w:r>
      <w:r>
        <w:rPr>
          <w:spacing w:val="-5"/>
        </w:rPr>
        <w:t>industry,</w:t>
      </w:r>
      <w:r>
        <w:rPr>
          <w:spacing w:val="-7"/>
        </w:rPr>
        <w:t> </w:t>
      </w:r>
      <w:r>
        <w:rPr>
          <w:spacing w:val="-5"/>
        </w:rPr>
        <w:t>the</w:t>
      </w:r>
      <w:r>
        <w:rPr>
          <w:spacing w:val="-7"/>
        </w:rPr>
        <w:t> </w:t>
      </w:r>
      <w:r>
        <w:rPr>
          <w:spacing w:val="-5"/>
        </w:rPr>
        <w:t>following</w:t>
      </w:r>
      <w:r>
        <w:rPr>
          <w:spacing w:val="-6"/>
        </w:rPr>
        <w:t> </w:t>
      </w:r>
      <w:r>
        <w:rPr>
          <w:spacing w:val="-5"/>
        </w:rPr>
        <w:t>sections</w:t>
      </w:r>
      <w:r>
        <w:rPr>
          <w:spacing w:val="-6"/>
        </w:rPr>
        <w:t> </w:t>
      </w:r>
      <w:r>
        <w:rPr>
          <w:spacing w:val="-5"/>
        </w:rPr>
        <w:t>will</w:t>
      </w:r>
      <w:r>
        <w:rPr>
          <w:spacing w:val="-7"/>
        </w:rPr>
        <w:t> </w:t>
      </w:r>
      <w:r>
        <w:rPr>
          <w:spacing w:val="-5"/>
        </w:rPr>
        <w:t>especially</w:t>
      </w:r>
      <w:r>
        <w:rPr>
          <w:spacing w:val="-6"/>
        </w:rPr>
        <w:t> </w:t>
      </w:r>
      <w:r>
        <w:rPr>
          <w:spacing w:val="-5"/>
        </w:rPr>
        <w:t>focus</w:t>
      </w:r>
      <w:r>
        <w:rPr>
          <w:spacing w:val="-7"/>
        </w:rPr>
        <w:t> </w:t>
      </w:r>
      <w:r>
        <w:rPr>
          <w:spacing w:val="-5"/>
        </w:rPr>
        <w:t>on</w:t>
      </w:r>
      <w:r>
        <w:rPr>
          <w:spacing w:val="-6"/>
        </w:rPr>
        <w:t> </w:t>
      </w:r>
      <w:r>
        <w:rPr>
          <w:spacing w:val="-5"/>
        </w:rPr>
        <w:t>architects.</w:t>
      </w:r>
    </w:p>
    <w:p>
      <w:pPr>
        <w:pStyle w:val="Heading1"/>
        <w:spacing w:before="165"/>
      </w:pPr>
      <w:r>
        <w:rPr>
          <w:w w:val="110"/>
        </w:rPr>
        <w:t>Remote</w:t>
      </w:r>
      <w:r>
        <w:rPr>
          <w:spacing w:val="-17"/>
          <w:w w:val="110"/>
        </w:rPr>
        <w:t> </w:t>
      </w:r>
      <w:r>
        <w:rPr>
          <w:w w:val="110"/>
        </w:rPr>
        <w:t>Working</w:t>
      </w:r>
    </w:p>
    <w:p>
      <w:pPr>
        <w:pStyle w:val="BodyText"/>
        <w:spacing w:line="252" w:lineRule="auto" w:before="2"/>
        <w:ind w:right="38"/>
        <w:jc w:val="both"/>
      </w:pPr>
      <w:r>
        <w:rPr/>
        <w:t>According to a 2019 survey for RIBA, only 7% of architects</w:t>
      </w:r>
      <w:r>
        <w:rPr>
          <w:spacing w:val="1"/>
        </w:rPr>
        <w:t> </w:t>
      </w:r>
      <w:r>
        <w:rPr/>
        <w:t>worked full time from home and 21% regularly worked from</w:t>
      </w:r>
      <w:r>
        <w:rPr>
          <w:spacing w:val="1"/>
        </w:rPr>
        <w:t> </w:t>
      </w:r>
      <w:r>
        <w:rPr/>
        <w:t>home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80%</w:t>
      </w:r>
      <w:r>
        <w:rPr>
          <w:spacing w:val="-9"/>
        </w:rPr>
        <w:t> </w:t>
      </w:r>
      <w:r>
        <w:rPr/>
        <w:t>were</w:t>
      </w:r>
      <w:r>
        <w:rPr>
          <w:spacing w:val="-9"/>
        </w:rPr>
        <w:t> </w:t>
      </w:r>
      <w:r>
        <w:rPr/>
        <w:t>sole</w:t>
      </w:r>
      <w:r>
        <w:rPr>
          <w:spacing w:val="-8"/>
        </w:rPr>
        <w:t> </w:t>
      </w:r>
      <w:r>
        <w:rPr/>
        <w:t>practitioners</w:t>
      </w:r>
      <w:r>
        <w:rPr>
          <w:spacing w:val="-9"/>
        </w:rPr>
        <w:t> </w:t>
      </w:r>
      <w:r>
        <w:rPr/>
        <w:t>(</w:t>
      </w:r>
      <w:hyperlink w:history="true" w:anchor="_bookmark30">
        <w:r>
          <w:rPr>
            <w:color w:val="6D6E71"/>
          </w:rPr>
          <w:t>Buxton,</w:t>
        </w:r>
        <w:r>
          <w:rPr>
            <w:color w:val="6D6E71"/>
            <w:spacing w:val="-10"/>
          </w:rPr>
          <w:t> </w:t>
        </w:r>
        <w:r>
          <w:rPr>
            <w:color w:val="6D6E71"/>
          </w:rPr>
          <w:t>2020</w:t>
        </w:r>
      </w:hyperlink>
      <w:r>
        <w:rPr/>
        <w:t>).</w:t>
      </w:r>
      <w:r>
        <w:rPr>
          <w:spacing w:val="-9"/>
        </w:rPr>
        <w:t> </w:t>
      </w:r>
      <w:r>
        <w:rPr/>
        <w:t>This</w:t>
      </w:r>
      <w:r>
        <w:rPr>
          <w:spacing w:val="-45"/>
        </w:rPr>
        <w:t> </w:t>
      </w:r>
      <w:r>
        <w:rPr/>
        <w:t>implied a tendency that ﬂexible working from home could be</w:t>
      </w:r>
      <w:r>
        <w:rPr>
          <w:spacing w:val="1"/>
        </w:rPr>
        <w:t> </w:t>
      </w:r>
      <w:r>
        <w:rPr>
          <w:w w:val="95"/>
        </w:rPr>
        <w:t>easily adopted by either single-person practices or large practices,</w:t>
      </w:r>
      <w:r>
        <w:rPr>
          <w:spacing w:val="1"/>
          <w:w w:val="95"/>
        </w:rPr>
        <w:t> </w:t>
      </w:r>
      <w:r>
        <w:rPr/>
        <w:t>while mid-sized practices without an in-house technology team</w:t>
      </w:r>
      <w:r>
        <w:rPr>
          <w:spacing w:val="1"/>
        </w:rPr>
        <w:t> </w:t>
      </w:r>
      <w:r>
        <w:rPr/>
        <w:t>would be less prone to do so. During the COVID-19 lockdown,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practices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sizes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involuntarily</w:t>
      </w:r>
      <w:r>
        <w:rPr>
          <w:spacing w:val="1"/>
        </w:rPr>
        <w:t> </w:t>
      </w:r>
      <w:r>
        <w:rPr/>
        <w:t>forced</w:t>
      </w:r>
      <w:r>
        <w:rPr>
          <w:spacing w:val="1"/>
        </w:rPr>
        <w:t> </w:t>
      </w:r>
      <w:r>
        <w:rPr/>
        <w:t>to</w:t>
      </w:r>
      <w:r>
        <w:rPr>
          <w:spacing w:val="-45"/>
        </w:rPr>
        <w:t> </w:t>
      </w:r>
      <w:r>
        <w:rPr/>
        <w:t>embrace</w:t>
      </w:r>
      <w:r>
        <w:rPr>
          <w:spacing w:val="1"/>
        </w:rPr>
        <w:t> </w:t>
      </w:r>
      <w:r>
        <w:rPr/>
        <w:t>remote</w:t>
      </w:r>
      <w:r>
        <w:rPr>
          <w:spacing w:val="1"/>
        </w:rPr>
        <w:t> </w:t>
      </w:r>
      <w:r>
        <w:rPr/>
        <w:t>working.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intuitively</w:t>
      </w:r>
      <w:r>
        <w:rPr>
          <w:spacing w:val="47"/>
        </w:rPr>
        <w:t> </w:t>
      </w:r>
      <w:r>
        <w:rPr/>
        <w:t>easy</w:t>
      </w:r>
      <w:r>
        <w:rPr>
          <w:spacing w:val="48"/>
        </w:rPr>
        <w:t> </w:t>
      </w:r>
      <w:r>
        <w:rPr/>
        <w:t>to</w:t>
      </w:r>
      <w:r>
        <w:rPr>
          <w:spacing w:val="-45"/>
        </w:rPr>
        <w:t> </w:t>
      </w:r>
      <w:r>
        <w:rPr/>
        <w:t>shift to remote working, and this dramatically changed worker</w:t>
      </w:r>
      <w:r>
        <w:rPr>
          <w:spacing w:val="1"/>
        </w:rPr>
        <w:t> </w:t>
      </w:r>
      <w:r>
        <w:rPr>
          <w:w w:val="95"/>
        </w:rPr>
        <w:t>attitudes toward it (</w:t>
      </w:r>
      <w:hyperlink w:history="true" w:anchor="_bookmark90">
        <w:r>
          <w:rPr>
            <w:color w:val="6D6E71"/>
            <w:w w:val="95"/>
          </w:rPr>
          <w:t>Morris, 2021</w:t>
        </w:r>
      </w:hyperlink>
      <w:r>
        <w:rPr>
          <w:w w:val="95"/>
        </w:rPr>
        <w:t>). Recent polls by </w:t>
      </w:r>
      <w:hyperlink w:history="true" w:anchor="_bookmark123">
        <w:r>
          <w:rPr>
            <w:color w:val="6D6E71"/>
            <w:w w:val="95"/>
          </w:rPr>
          <w:t>The Economist</w:t>
        </w:r>
      </w:hyperlink>
      <w:r>
        <w:rPr>
          <w:color w:val="6D6E71"/>
          <w:spacing w:val="1"/>
          <w:w w:val="95"/>
        </w:rPr>
        <w:t> </w:t>
      </w:r>
      <w:hyperlink w:history="true" w:anchor="_bookmark123">
        <w:r>
          <w:rPr>
            <w:color w:val="6D6E71"/>
            <w:w w:val="95"/>
          </w:rPr>
          <w:t>(2020) </w:t>
        </w:r>
      </w:hyperlink>
      <w:r>
        <w:rPr>
          <w:w w:val="95"/>
        </w:rPr>
        <w:t>suggest that across industries in the United Kingdom, two-</w:t>
      </w:r>
      <w:r>
        <w:rPr>
          <w:spacing w:val="1"/>
          <w:w w:val="95"/>
        </w:rPr>
        <w:t> </w:t>
      </w:r>
      <w:r>
        <w:rPr/>
        <w:t>thirds of employees would like to continue working from home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8%</w:t>
      </w:r>
      <w:r>
        <w:rPr>
          <w:spacing w:val="1"/>
        </w:rPr>
        <w:t> </w:t>
      </w:r>
      <w:r>
        <w:rPr/>
        <w:t>wanted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return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ofﬁce</w:t>
      </w:r>
      <w:r>
        <w:rPr>
          <w:spacing w:val="1"/>
        </w:rPr>
        <w:t> </w:t>
      </w:r>
      <w:r>
        <w:rPr/>
        <w:t>full-time.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predicted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ofﬁce</w:t>
      </w:r>
      <w:r>
        <w:rPr>
          <w:spacing w:val="1"/>
        </w:rPr>
        <w:t> </w:t>
      </w:r>
      <w:r>
        <w:rPr/>
        <w:t>working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disappear</w:t>
      </w:r>
      <w:r>
        <w:rPr>
          <w:rFonts w:ascii="Arial MT" w:hAnsi="Arial MT"/>
        </w:rPr>
        <w:t>—</w:t>
      </w:r>
      <w:r>
        <w:rPr/>
        <w:t>but</w:t>
      </w:r>
      <w:r>
        <w:rPr>
          <w:spacing w:val="1"/>
        </w:rPr>
        <w:t> </w:t>
      </w:r>
      <w:r>
        <w:rPr/>
        <w:t>ofﬁce</w:t>
      </w:r>
      <w:r>
        <w:rPr>
          <w:spacing w:val="-45"/>
        </w:rPr>
        <w:t> </w:t>
      </w:r>
      <w:r>
        <w:rPr/>
        <w:t>environments will need reduced capacity, greater functionality,</w:t>
      </w:r>
      <w:r>
        <w:rPr>
          <w:spacing w:val="1"/>
        </w:rPr>
        <w:t> </w:t>
      </w:r>
      <w:r>
        <w:rPr/>
        <w:t>and require to be situated in better locations (</w:t>
      </w:r>
      <w:hyperlink w:history="true" w:anchor="_bookmark53">
        <w:r>
          <w:rPr>
            <w:color w:val="6D6E71"/>
          </w:rPr>
          <w:t>Green, 2020</w:t>
        </w:r>
      </w:hyperlink>
      <w:r>
        <w:rPr/>
        <w:t>). 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remote</w:t>
      </w:r>
      <w:r>
        <w:rPr>
          <w:spacing w:val="1"/>
        </w:rPr>
        <w:t> </w:t>
      </w:r>
      <w:r>
        <w:rPr/>
        <w:t>working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normal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post-COVID</w:t>
      </w:r>
      <w:r>
        <w:rPr>
          <w:spacing w:val="-45"/>
        </w:rPr>
        <w:t> </w:t>
      </w:r>
      <w:r>
        <w:rPr/>
        <w:t>environment,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ICT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47"/>
        </w:rPr>
        <w:t> </w:t>
      </w:r>
      <w:r>
        <w:rPr/>
        <w:t>in</w:t>
      </w:r>
      <w:r>
        <w:rPr>
          <w:spacing w:val="48"/>
        </w:rPr>
        <w:t> </w:t>
      </w:r>
      <w:r>
        <w:rPr/>
        <w:t>place.</w:t>
      </w:r>
      <w:r>
        <w:rPr>
          <w:spacing w:val="1"/>
        </w:rPr>
        <w:t> </w:t>
      </w:r>
      <w:r>
        <w:rPr/>
        <w:t>Firstly,</w:t>
      </w:r>
      <w:r>
        <w:rPr>
          <w:spacing w:val="1"/>
        </w:rPr>
        <w:t> </w:t>
      </w:r>
      <w:r>
        <w:rPr/>
        <w:t>remotely</w:t>
      </w:r>
      <w:r>
        <w:rPr>
          <w:spacing w:val="1"/>
        </w:rPr>
        <w:t> </w:t>
      </w:r>
      <w:r>
        <w:rPr/>
        <w:t>accessible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secure</w:t>
      </w:r>
      <w:r>
        <w:rPr>
          <w:spacing w:val="47"/>
        </w:rPr>
        <w:t> </w:t>
      </w:r>
      <w:r>
        <w:rPr/>
        <w:t>and</w:t>
      </w:r>
      <w:r>
        <w:rPr>
          <w:spacing w:val="48"/>
        </w:rPr>
        <w:t> </w:t>
      </w:r>
      <w:r>
        <w:rPr/>
        <w:t>there</w:t>
      </w:r>
      <w:r>
        <w:rPr>
          <w:spacing w:val="1"/>
        </w:rPr>
        <w:t> </w:t>
      </w:r>
      <w:r>
        <w:rPr/>
        <w:t>needs</w:t>
      </w:r>
      <w:r>
        <w:rPr>
          <w:spacing w:val="46"/>
        </w:rPr>
        <w:t> </w:t>
      </w:r>
      <w:r>
        <w:rPr/>
        <w:t>to</w:t>
      </w:r>
      <w:r>
        <w:rPr>
          <w:spacing w:val="45"/>
        </w:rPr>
        <w:t> </w:t>
      </w:r>
      <w:r>
        <w:rPr/>
        <w:t>be</w:t>
      </w:r>
      <w:r>
        <w:rPr>
          <w:spacing w:val="44"/>
        </w:rPr>
        <w:t> </w:t>
      </w:r>
      <w:r>
        <w:rPr/>
        <w:t>literacy</w:t>
      </w:r>
      <w:r>
        <w:rPr>
          <w:spacing w:val="46"/>
        </w:rPr>
        <w:t> </w:t>
      </w:r>
      <w:r>
        <w:rPr/>
        <w:t>by</w:t>
      </w:r>
      <w:r>
        <w:rPr>
          <w:spacing w:val="45"/>
        </w:rPr>
        <w:t> </w:t>
      </w:r>
      <w:r>
        <w:rPr/>
        <w:t>users</w:t>
      </w:r>
      <w:r>
        <w:rPr>
          <w:spacing w:val="45"/>
        </w:rPr>
        <w:t> </w:t>
      </w:r>
      <w:r>
        <w:rPr/>
        <w:t>about</w:t>
      </w:r>
      <w:r>
        <w:rPr>
          <w:spacing w:val="45"/>
        </w:rPr>
        <w:t> </w:t>
      </w:r>
      <w:r>
        <w:rPr/>
        <w:t>it.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enable</w:t>
      </w:r>
      <w:r>
        <w:rPr>
          <w:spacing w:val="46"/>
        </w:rPr>
        <w:t> </w:t>
      </w:r>
      <w:r>
        <w:rPr/>
        <w:t>this,</w:t>
      </w:r>
      <w:r>
        <w:rPr>
          <w:spacing w:val="46"/>
        </w:rPr>
        <w:t> </w:t>
      </w:r>
      <w:r>
        <w:rPr/>
        <w:t>it</w:t>
      </w:r>
      <w:r>
        <w:rPr>
          <w:spacing w:val="45"/>
        </w:rPr>
        <w:t> </w:t>
      </w:r>
      <w:r>
        <w:rPr/>
        <w:t>is</w:t>
      </w:r>
      <w:r>
        <w:rPr>
          <w:spacing w:val="-45"/>
        </w:rPr>
        <w:t> </w:t>
      </w:r>
      <w:r>
        <w:rPr/>
        <w:t>crucial to provide a single or possibly multiple data storage</w:t>
      </w:r>
      <w:r>
        <w:rPr>
          <w:spacing w:val="1"/>
        </w:rPr>
        <w:t> </w:t>
      </w:r>
      <w:r>
        <w:rPr/>
        <w:t>points, and ofﬁce servers or clouds where all digital resources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stored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accessed</w:t>
      </w:r>
      <w:r>
        <w:rPr>
          <w:spacing w:val="1"/>
        </w:rPr>
        <w:t> </w:t>
      </w:r>
      <w:r>
        <w:rPr/>
        <w:t>remotely</w:t>
      </w:r>
      <w:r>
        <w:rPr>
          <w:spacing w:val="-45"/>
        </w:rPr>
        <w:t> </w:t>
      </w:r>
      <w:r>
        <w:rPr/>
        <w:t>through a secure validation system (</w:t>
      </w:r>
      <w:hyperlink w:history="true" w:anchor="_bookmark9">
        <w:r>
          <w:rPr>
            <w:color w:val="6D6E71"/>
          </w:rPr>
          <w:t>AIA 2020</w:t>
        </w:r>
      </w:hyperlink>
      <w:r>
        <w:rPr/>
        <w:t>; </w:t>
      </w:r>
      <w:hyperlink w:history="true" w:anchor="_bookmark110">
        <w:r>
          <w:rPr>
            <w:color w:val="6D6E71"/>
          </w:rPr>
          <w:t>RIBA 2020a</w:t>
        </w:r>
      </w:hyperlink>
      <w:r>
        <w:rPr/>
        <w:t>).</w:t>
      </w:r>
      <w:r>
        <w:rPr>
          <w:spacing w:val="1"/>
        </w:rPr>
        <w:t> </w:t>
      </w:r>
      <w:r>
        <w:rPr/>
        <w:t>Secondly,</w:t>
      </w:r>
      <w:r>
        <w:rPr>
          <w:spacing w:val="-5"/>
        </w:rPr>
        <w:t> </w:t>
      </w:r>
      <w:r>
        <w:rPr/>
        <w:t>key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equipment</w:t>
      </w:r>
      <w:r>
        <w:rPr>
          <w:spacing w:val="-4"/>
        </w:rPr>
        <w:t> </w:t>
      </w:r>
      <w:r>
        <w:rPr/>
        <w:t>needs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portable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range</w:t>
      </w:r>
      <w:r>
        <w:rPr>
          <w:spacing w:val="-5"/>
        </w:rPr>
        <w:t> </w:t>
      </w:r>
      <w:r>
        <w:rPr/>
        <w:t>of</w:t>
      </w:r>
      <w:r>
        <w:rPr>
          <w:spacing w:val="-45"/>
        </w:rPr>
        <w:t> </w:t>
      </w:r>
      <w:r>
        <w:rPr>
          <w:w w:val="95"/>
        </w:rPr>
        <w:t>reliable software that can fully support collaborative online design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1"/>
        </w:rPr>
        <w:t> </w:t>
      </w:r>
      <w:r>
        <w:rPr/>
        <w:t>remote</w:t>
      </w:r>
      <w:r>
        <w:rPr>
          <w:spacing w:val="1"/>
        </w:rPr>
        <w:t> </w:t>
      </w:r>
      <w:r>
        <w:rPr/>
        <w:t>meetings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approval</w:t>
      </w:r>
      <w:r>
        <w:rPr>
          <w:spacing w:val="1"/>
        </w:rPr>
        <w:t> </w:t>
      </w:r>
      <w:r>
        <w:rPr/>
        <w:t>processes.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remote</w:t>
      </w:r>
      <w:r>
        <w:rPr>
          <w:spacing w:val="-45"/>
        </w:rPr>
        <w:t> </w:t>
      </w:r>
      <w:r>
        <w:rPr/>
        <w:t>technologies and their attendant software systems have been</w:t>
      </w:r>
      <w:r>
        <w:rPr>
          <w:spacing w:val="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market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decades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COVID-19</w:t>
      </w:r>
      <w:r>
        <w:rPr>
          <w:spacing w:val="1"/>
        </w:rPr>
        <w:t> </w:t>
      </w:r>
      <w:r>
        <w:rPr/>
        <w:t>pandemic served as a catalyst to expand existing markets and</w:t>
      </w:r>
      <w:r>
        <w:rPr>
          <w:spacing w:val="1"/>
        </w:rPr>
        <w:t> </w:t>
      </w:r>
      <w:r>
        <w:rPr/>
        <w:t>accelerate competition for faster adoption of technology. To</w:t>
      </w:r>
      <w:r>
        <w:rPr>
          <w:spacing w:val="1"/>
        </w:rPr>
        <w:t> </w:t>
      </w:r>
      <w:r>
        <w:rPr/>
        <w:t>facilitate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embrace</w:t>
      </w:r>
      <w:r>
        <w:rPr>
          <w:spacing w:val="12"/>
        </w:rPr>
        <w:t> </w:t>
      </w:r>
      <w:r>
        <w:rPr/>
        <w:t>this</w:t>
      </w:r>
      <w:r>
        <w:rPr>
          <w:spacing w:val="11"/>
        </w:rPr>
        <w:t> </w:t>
      </w:r>
      <w:r>
        <w:rPr/>
        <w:t>shift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remote</w:t>
      </w:r>
      <w:r>
        <w:rPr>
          <w:spacing w:val="12"/>
        </w:rPr>
        <w:t> </w:t>
      </w:r>
      <w:r>
        <w:rPr/>
        <w:t>working</w:t>
      </w:r>
      <w:r>
        <w:rPr>
          <w:spacing w:val="11"/>
        </w:rPr>
        <w:t> </w:t>
      </w:r>
      <w:r>
        <w:rPr/>
        <w:t>culture,</w:t>
      </w:r>
      <w:r>
        <w:rPr>
          <w:spacing w:val="12"/>
        </w:rPr>
        <w:t> </w:t>
      </w:r>
      <w:r>
        <w:rPr/>
        <w:t>it</w:t>
      </w:r>
      <w:r>
        <w:rPr>
          <w:spacing w:val="-45"/>
        </w:rPr>
        <w:t> </w:t>
      </w:r>
      <w:r>
        <w:rPr/>
        <w:t>is important to recruit IT specialists for cyber security and to</w:t>
      </w:r>
      <w:r>
        <w:rPr>
          <w:spacing w:val="1"/>
        </w:rPr>
        <w:t> </w:t>
      </w:r>
      <w:r>
        <w:rPr/>
        <w:t>educate</w:t>
      </w:r>
      <w:r>
        <w:rPr>
          <w:spacing w:val="1"/>
        </w:rPr>
        <w:t> </w:t>
      </w:r>
      <w:r>
        <w:rPr/>
        <w:t>employees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ways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remotely</w:t>
      </w:r>
      <w:r>
        <w:rPr>
          <w:spacing w:val="14"/>
        </w:rPr>
        <w:t> </w:t>
      </w:r>
      <w:r>
        <w:rPr/>
        <w:t>(</w:t>
      </w:r>
      <w:hyperlink w:history="true" w:anchor="_bookmark9">
        <w:r>
          <w:rPr>
            <w:color w:val="6D6E71"/>
          </w:rPr>
          <w:t>AIA</w:t>
        </w:r>
        <w:r>
          <w:rPr>
            <w:color w:val="6D6E71"/>
            <w:spacing w:val="15"/>
          </w:rPr>
          <w:t> </w:t>
        </w:r>
        <w:r>
          <w:rPr>
            <w:color w:val="6D6E71"/>
          </w:rPr>
          <w:t>2020</w:t>
        </w:r>
      </w:hyperlink>
      <w:r>
        <w:rPr/>
        <w:t>).</w:t>
      </w:r>
    </w:p>
    <w:p>
      <w:pPr>
        <w:pStyle w:val="Heading1"/>
        <w:spacing w:line="274" w:lineRule="exact" w:before="231"/>
        <w:jc w:val="left"/>
      </w:pPr>
      <w:r>
        <w:rPr/>
        <w:br w:type="column"/>
      </w:r>
      <w:r>
        <w:rPr>
          <w:w w:val="105"/>
        </w:rPr>
        <w:t>Integrated</w:t>
      </w:r>
      <w:r>
        <w:rPr>
          <w:spacing w:val="31"/>
          <w:w w:val="105"/>
        </w:rPr>
        <w:t> </w:t>
      </w:r>
      <w:r>
        <w:rPr>
          <w:w w:val="105"/>
        </w:rPr>
        <w:t>Design</w:t>
      </w:r>
      <w:r>
        <w:rPr>
          <w:spacing w:val="31"/>
          <w:w w:val="105"/>
        </w:rPr>
        <w:t> </w:t>
      </w:r>
      <w:r>
        <w:rPr>
          <w:w w:val="105"/>
        </w:rPr>
        <w:t>Management</w:t>
      </w:r>
      <w:r>
        <w:rPr>
          <w:spacing w:val="31"/>
          <w:w w:val="105"/>
        </w:rPr>
        <w:t> </w:t>
      </w:r>
      <w:r>
        <w:rPr>
          <w:w w:val="105"/>
        </w:rPr>
        <w:t>Using</w:t>
      </w:r>
      <w:r>
        <w:rPr>
          <w:spacing w:val="29"/>
          <w:w w:val="105"/>
        </w:rPr>
        <w:t> </w:t>
      </w:r>
      <w:r>
        <w:rPr>
          <w:w w:val="105"/>
        </w:rPr>
        <w:t>BIM</w:t>
      </w:r>
    </w:p>
    <w:p>
      <w:pPr>
        <w:pStyle w:val="BodyText"/>
        <w:spacing w:line="203" w:lineRule="exact"/>
      </w:pP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context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contemporary</w:t>
      </w:r>
      <w:r>
        <w:rPr>
          <w:spacing w:val="-5"/>
        </w:rPr>
        <w:t> </w:t>
      </w:r>
      <w:r>
        <w:rPr/>
        <w:t>construction</w:t>
      </w:r>
      <w:r>
        <w:rPr>
          <w:spacing w:val="-4"/>
        </w:rPr>
        <w:t> </w:t>
      </w:r>
      <w:r>
        <w:rPr/>
        <w:t>projects</w:t>
      </w:r>
      <w:r>
        <w:rPr>
          <w:spacing w:val="-4"/>
        </w:rPr>
        <w:t> </w:t>
      </w:r>
      <w:r>
        <w:rPr/>
        <w:t>which</w:t>
      </w:r>
      <w:r>
        <w:rPr>
          <w:spacing w:val="-5"/>
        </w:rPr>
        <w:t> </w:t>
      </w:r>
      <w:r>
        <w:rPr/>
        <w:t>have</w:t>
      </w:r>
    </w:p>
    <w:p>
      <w:pPr>
        <w:pStyle w:val="BodyText"/>
        <w:spacing w:line="252" w:lineRule="auto" w:before="11"/>
        <w:ind w:right="144"/>
        <w:jc w:val="both"/>
      </w:pPr>
      <w:r>
        <w:rPr/>
        <w:t>become increasingly complex and difﬁcult to manage, adoption</w:t>
      </w:r>
      <w:r>
        <w:rPr>
          <w:spacing w:val="1"/>
        </w:rPr>
        <w:t> </w:t>
      </w:r>
      <w:r>
        <w:rPr/>
        <w:t>of Building Information Modelling (BIM) has become a major</w:t>
      </w:r>
      <w:r>
        <w:rPr>
          <w:spacing w:val="1"/>
        </w:rPr>
        <w:t> </w:t>
      </w:r>
      <w:r>
        <w:rPr/>
        <w:t>agenda item in the industry in recent decades to help resolve</w:t>
      </w:r>
      <w:r>
        <w:rPr>
          <w:spacing w:val="1"/>
        </w:rPr>
        <w:t> </w:t>
      </w:r>
      <w:r>
        <w:rPr/>
        <w:t>issues of communication between stakeholders (</w:t>
      </w:r>
      <w:hyperlink w:history="true" w:anchor="_bookmark35">
        <w:r>
          <w:rPr>
            <w:color w:val="6D6E71"/>
          </w:rPr>
          <w:t>Clough et al.,</w:t>
        </w:r>
      </w:hyperlink>
      <w:r>
        <w:rPr>
          <w:color w:val="6D6E71"/>
          <w:spacing w:val="1"/>
        </w:rPr>
        <w:t> </w:t>
      </w:r>
      <w:hyperlink w:history="true" w:anchor="_bookmark35">
        <w:r>
          <w:rPr>
            <w:color w:val="6D6E71"/>
          </w:rPr>
          <w:t>2008</w:t>
        </w:r>
      </w:hyperlink>
      <w:r>
        <w:rPr/>
        <w:t>). It is a method of managing building design and project</w:t>
      </w:r>
      <w:r>
        <w:rPr>
          <w:spacing w:val="1"/>
        </w:rPr>
        <w:t> </w:t>
      </w:r>
      <w:r>
        <w:rPr>
          <w:w w:val="95"/>
        </w:rPr>
        <w:t>data in a digital format throughout a building</w:t>
      </w:r>
      <w:r>
        <w:rPr>
          <w:rFonts w:ascii="Arial MT" w:hAnsi="Arial MT"/>
          <w:w w:val="95"/>
        </w:rPr>
        <w:t>’</w:t>
      </w:r>
      <w:r>
        <w:rPr>
          <w:w w:val="95"/>
        </w:rPr>
        <w:t>s life-cycle (</w:t>
      </w:r>
      <w:hyperlink w:history="true" w:anchor="_bookmark119">
        <w:r>
          <w:rPr>
            <w:color w:val="6D6E71"/>
            <w:w w:val="95"/>
          </w:rPr>
          <w:t>Succar,</w:t>
        </w:r>
      </w:hyperlink>
      <w:r>
        <w:rPr>
          <w:color w:val="6D6E71"/>
          <w:spacing w:val="1"/>
          <w:w w:val="95"/>
        </w:rPr>
        <w:t> </w:t>
      </w:r>
      <w:hyperlink w:history="true" w:anchor="_bookmark119">
        <w:r>
          <w:rPr>
            <w:color w:val="6D6E71"/>
          </w:rPr>
          <w:t>2009</w:t>
        </w:r>
      </w:hyperlink>
      <w:r>
        <w:rPr/>
        <w:t>). Knowing the beneﬁts of reduced transaction costs and</w:t>
      </w:r>
      <w:r>
        <w:rPr>
          <w:spacing w:val="1"/>
        </w:rPr>
        <w:t> </w:t>
      </w:r>
      <w:r>
        <w:rPr/>
        <w:t>operational errors, many governments and local authorities are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mandatory</w:t>
      </w:r>
      <w:r>
        <w:rPr>
          <w:spacing w:val="1"/>
        </w:rPr>
        <w:t> </w:t>
      </w:r>
      <w:r>
        <w:rPr/>
        <w:t>to</w:t>
      </w:r>
      <w:r>
        <w:rPr>
          <w:spacing w:val="47"/>
        </w:rPr>
        <w:t> </w:t>
      </w:r>
      <w:r>
        <w:rPr/>
        <w:t>use</w:t>
      </w:r>
      <w:r>
        <w:rPr>
          <w:spacing w:val="48"/>
        </w:rPr>
        <w:t> </w:t>
      </w:r>
      <w:r>
        <w:rPr/>
        <w:t>BIM</w:t>
      </w:r>
      <w:r>
        <w:rPr>
          <w:spacing w:val="47"/>
        </w:rPr>
        <w:t> </w:t>
      </w:r>
      <w:r>
        <w:rPr/>
        <w:t>for</w:t>
      </w:r>
      <w:r>
        <w:rPr>
          <w:spacing w:val="48"/>
        </w:rPr>
        <w:t> </w:t>
      </w:r>
      <w:r>
        <w:rPr/>
        <w:t>projects.</w:t>
      </w:r>
      <w:r>
        <w:rPr>
          <w:spacing w:val="47"/>
        </w:rPr>
        <w:t> </w:t>
      </w:r>
      <w:r>
        <w:rPr/>
        <w:t>The</w:t>
      </w:r>
      <w:r>
        <w:rPr>
          <w:spacing w:val="1"/>
        </w:rPr>
        <w:t> </w:t>
      </w:r>
      <w:r>
        <w:rPr/>
        <w:t>United</w:t>
      </w:r>
      <w:r>
        <w:rPr>
          <w:spacing w:val="24"/>
        </w:rPr>
        <w:t> </w:t>
      </w:r>
      <w:r>
        <w:rPr/>
        <w:t>States</w:t>
      </w:r>
      <w:r>
        <w:rPr>
          <w:spacing w:val="24"/>
        </w:rPr>
        <w:t> </w:t>
      </w:r>
      <w:r>
        <w:rPr/>
        <w:t>adopted</w:t>
      </w:r>
      <w:r>
        <w:rPr>
          <w:spacing w:val="25"/>
        </w:rPr>
        <w:t> </w:t>
      </w:r>
      <w:r>
        <w:rPr/>
        <w:t>BIM</w:t>
      </w:r>
      <w:r>
        <w:rPr>
          <w:spacing w:val="24"/>
        </w:rPr>
        <w:t> </w:t>
      </w:r>
      <w:r>
        <w:rPr/>
        <w:t>as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requirement</w:t>
      </w:r>
      <w:r>
        <w:rPr>
          <w:spacing w:val="24"/>
        </w:rPr>
        <w:t> </w:t>
      </w:r>
      <w:r>
        <w:rPr/>
        <w:t>for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approval</w:t>
      </w:r>
      <w:r>
        <w:rPr>
          <w:spacing w:val="-45"/>
        </w:rPr>
        <w:t> </w:t>
      </w:r>
      <w:r>
        <w:rPr/>
        <w:t>of all major projects since 2007. The United Kingdom has set a</w:t>
      </w:r>
      <w:r>
        <w:rPr>
          <w:spacing w:val="1"/>
        </w:rPr>
        <w:t> </w:t>
      </w:r>
      <w:r>
        <w:rPr/>
        <w:t>series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ﬁve-year</w:t>
      </w:r>
      <w:r>
        <w:rPr>
          <w:spacing w:val="-2"/>
        </w:rPr>
        <w:t> </w:t>
      </w:r>
      <w:r>
        <w:rPr/>
        <w:t>plans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achieve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target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BIM</w:t>
      </w:r>
      <w:r>
        <w:rPr>
          <w:spacing w:val="-3"/>
        </w:rPr>
        <w:t> </w:t>
      </w:r>
      <w:r>
        <w:rPr/>
        <w:t>adoption</w:t>
      </w:r>
      <w:r>
        <w:rPr>
          <w:spacing w:val="-46"/>
        </w:rPr>
        <w:t> </w:t>
      </w:r>
      <w:r>
        <w:rPr/>
        <w:t>(</w:t>
      </w:r>
      <w:hyperlink w:history="true" w:anchor="_bookmark54">
        <w:r>
          <w:rPr>
            <w:color w:val="6D6E71"/>
          </w:rPr>
          <w:t>Hamma-adama and Kouider, 2019</w:t>
        </w:r>
      </w:hyperlink>
      <w:r>
        <w:rPr/>
        <w:t>). A BIM survey in 2020</w:t>
      </w:r>
      <w:r>
        <w:rPr>
          <w:spacing w:val="1"/>
        </w:rPr>
        <w:t> </w:t>
      </w:r>
      <w:r>
        <w:rPr/>
        <w:t>revealed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past</w:t>
      </w:r>
      <w:r>
        <w:rPr>
          <w:spacing w:val="1"/>
        </w:rPr>
        <w:t> </w:t>
      </w:r>
      <w:r>
        <w:rPr/>
        <w:t>10 years,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BIM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a</w:t>
      </w:r>
      <w:r>
        <w:rPr>
          <w:spacing w:val="-45"/>
        </w:rPr>
        <w:t> </w:t>
      </w:r>
      <w:r>
        <w:rPr/>
        <w:t>substantial</w:t>
      </w:r>
      <w:r>
        <w:rPr>
          <w:spacing w:val="1"/>
        </w:rPr>
        <w:t> </w:t>
      </w:r>
      <w:r>
        <w:rPr/>
        <w:t>leap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13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73%</w:t>
      </w:r>
      <w:r>
        <w:rPr>
          <w:spacing w:val="47"/>
        </w:rPr>
        <w:t> </w:t>
      </w:r>
      <w:r>
        <w:rPr/>
        <w:t>in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/>
        <w:t>United</w:t>
      </w:r>
      <w:r>
        <w:rPr>
          <w:spacing w:val="48"/>
        </w:rPr>
        <w:t> </w:t>
      </w:r>
      <w:r>
        <w:rPr/>
        <w:t>Kingdom</w:t>
      </w:r>
      <w:r>
        <w:rPr>
          <w:spacing w:val="1"/>
        </w:rPr>
        <w:t> </w:t>
      </w:r>
      <w:r>
        <w:rPr/>
        <w:t>design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construction</w:t>
      </w:r>
      <w:r>
        <w:rPr>
          <w:spacing w:val="12"/>
        </w:rPr>
        <w:t> </w:t>
      </w:r>
      <w:r>
        <w:rPr/>
        <w:t>sectors</w:t>
      </w:r>
      <w:r>
        <w:rPr>
          <w:spacing w:val="12"/>
        </w:rPr>
        <w:t> </w:t>
      </w:r>
      <w:r>
        <w:rPr/>
        <w:t>(</w:t>
      </w:r>
      <w:hyperlink w:history="true" w:anchor="_bookmark3">
        <w:r>
          <w:rPr/>
          <w:t>Figure</w:t>
        </w:r>
        <w:r>
          <w:rPr>
            <w:spacing w:val="12"/>
          </w:rPr>
          <w:t> </w:t>
        </w:r>
        <w:r>
          <w:rPr/>
          <w:t>3</w:t>
        </w:r>
      </w:hyperlink>
      <w:r>
        <w:rPr/>
        <w:t>;</w:t>
      </w:r>
      <w:r>
        <w:rPr>
          <w:spacing w:val="12"/>
        </w:rPr>
        <w:t> </w:t>
      </w:r>
      <w:hyperlink w:history="true" w:anchor="_bookmark100">
        <w:r>
          <w:rPr>
            <w:color w:val="6D6E71"/>
          </w:rPr>
          <w:t>NBS,</w:t>
        </w:r>
        <w:r>
          <w:rPr>
            <w:color w:val="6D6E71"/>
            <w:spacing w:val="11"/>
          </w:rPr>
          <w:t> </w:t>
        </w:r>
        <w:r>
          <w:rPr>
            <w:color w:val="6D6E71"/>
          </w:rPr>
          <w:t>2020</w:t>
        </w:r>
      </w:hyperlink>
      <w:r>
        <w:rPr/>
        <w:t>).</w:t>
      </w:r>
    </w:p>
    <w:p>
      <w:pPr>
        <w:pStyle w:val="BodyText"/>
        <w:spacing w:line="252" w:lineRule="auto"/>
        <w:ind w:right="144" w:firstLine="229"/>
        <w:jc w:val="both"/>
      </w:pPr>
      <w:r>
        <w:rPr/>
        <w:t>It has been a widespread perception in the building industry</w:t>
      </w:r>
      <w:r>
        <w:rPr>
          <w:spacing w:val="1"/>
        </w:rPr>
        <w:t> </w:t>
      </w:r>
      <w:r>
        <w:rPr/>
        <w:t>that</w:t>
      </w:r>
      <w:r>
        <w:rPr>
          <w:spacing w:val="-11"/>
        </w:rPr>
        <w:t> </w:t>
      </w:r>
      <w:r>
        <w:rPr/>
        <w:t>BIM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generate</w:t>
      </w:r>
      <w:r>
        <w:rPr>
          <w:spacing w:val="-10"/>
        </w:rPr>
        <w:t> </w:t>
      </w:r>
      <w:r>
        <w:rPr/>
        <w:t>beneﬁts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large</w:t>
      </w:r>
      <w:r>
        <w:rPr>
          <w:spacing w:val="-11"/>
        </w:rPr>
        <w:t> </w:t>
      </w:r>
      <w:r>
        <w:rPr/>
        <w:t>high-proﬁle</w:t>
      </w:r>
      <w:r>
        <w:rPr>
          <w:spacing w:val="-10"/>
        </w:rPr>
        <w:t> </w:t>
      </w:r>
      <w:r>
        <w:rPr/>
        <w:t>projects,</w:t>
      </w:r>
      <w:r>
        <w:rPr>
          <w:spacing w:val="-11"/>
        </w:rPr>
        <w:t> </w:t>
      </w:r>
      <w:r>
        <w:rPr/>
        <w:t>but</w:t>
      </w:r>
      <w:r>
        <w:rPr>
          <w:spacing w:val="-46"/>
        </w:rPr>
        <w:t> </w:t>
      </w:r>
      <w:r>
        <w:rPr/>
        <w:t>not for smaller projects. This perception however is changing,</w:t>
      </w:r>
      <w:r>
        <w:rPr>
          <w:spacing w:val="1"/>
        </w:rPr>
        <w:t> </w:t>
      </w:r>
      <w:r>
        <w:rPr>
          <w:w w:val="95"/>
        </w:rPr>
        <w:t>especially for those who experienced BIM</w:t>
      </w:r>
      <w:r>
        <w:rPr>
          <w:rFonts w:ascii="Arial MT" w:hAnsi="Arial MT"/>
          <w:w w:val="95"/>
        </w:rPr>
        <w:t>’</w:t>
      </w:r>
      <w:r>
        <w:rPr>
          <w:w w:val="95"/>
        </w:rPr>
        <w:t>s ability to signiﬁcantly</w:t>
      </w:r>
      <w:r>
        <w:rPr>
          <w:spacing w:val="1"/>
          <w:w w:val="95"/>
        </w:rPr>
        <w:t> </w:t>
      </w:r>
      <w:r>
        <w:rPr/>
        <w:t>reduce risk and increase productivity (</w:t>
      </w:r>
      <w:hyperlink w:history="true" w:anchor="_bookmark100">
        <w:r>
          <w:rPr>
            <w:color w:val="6D6E71"/>
          </w:rPr>
          <w:t>NBS, 2020</w:t>
        </w:r>
      </w:hyperlink>
      <w:r>
        <w:rPr/>
        <w:t>). Since the</w:t>
      </w:r>
      <w:r>
        <w:rPr>
          <w:spacing w:val="1"/>
        </w:rPr>
        <w:t> </w:t>
      </w:r>
      <w:r>
        <w:rPr>
          <w:w w:val="95"/>
        </w:rPr>
        <w:t>beginning of the Covid-19 pandemic, the beneﬁt of adopting BIM</w:t>
      </w:r>
      <w:r>
        <w:rPr>
          <w:spacing w:val="1"/>
          <w:w w:val="95"/>
        </w:rPr>
        <w:t> </w:t>
      </w:r>
      <w:r>
        <w:rPr/>
        <w:t>for</w:t>
      </w:r>
      <w:r>
        <w:rPr>
          <w:spacing w:val="-4"/>
        </w:rPr>
        <w:t> </w:t>
      </w:r>
      <w:r>
        <w:rPr/>
        <w:t>remote</w:t>
      </w:r>
      <w:r>
        <w:rPr>
          <w:spacing w:val="-3"/>
        </w:rPr>
        <w:t> </w:t>
      </w:r>
      <w:r>
        <w:rPr/>
        <w:t>construction</w:t>
      </w:r>
      <w:r>
        <w:rPr>
          <w:spacing w:val="-4"/>
        </w:rPr>
        <w:t> </w:t>
      </w:r>
      <w:r>
        <w:rPr/>
        <w:t>projects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receiving</w:t>
      </w:r>
      <w:r>
        <w:rPr>
          <w:spacing w:val="-3"/>
        </w:rPr>
        <w:t> </w:t>
      </w:r>
      <w:r>
        <w:rPr/>
        <w:t>increased</w:t>
      </w:r>
      <w:r>
        <w:rPr>
          <w:spacing w:val="-3"/>
        </w:rPr>
        <w:t> </w:t>
      </w:r>
      <w:r>
        <w:rPr/>
        <w:t>attention.</w:t>
      </w:r>
      <w:r>
        <w:rPr>
          <w:spacing w:val="-45"/>
        </w:rPr>
        <w:t> </w:t>
      </w:r>
      <w:r>
        <w:rPr/>
        <w:t>Architectural design is an intricate process linking ﬁve work</w:t>
      </w:r>
      <w:r>
        <w:rPr>
          <w:spacing w:val="1"/>
        </w:rPr>
        <w:t> </w:t>
      </w:r>
      <w:r>
        <w:rPr/>
        <w:t>themes, namely: thinking, creating, collecting, connecting, and</w:t>
      </w:r>
      <w:r>
        <w:rPr>
          <w:spacing w:val="1"/>
        </w:rPr>
        <w:t> </w:t>
      </w:r>
      <w:r>
        <w:rPr/>
        <w:t>correcting. BIM can generate meaningful beneﬁts to each theme</w:t>
      </w:r>
      <w:r>
        <w:rPr>
          <w:spacing w:val="-45"/>
        </w:rPr>
        <w:t> </w:t>
      </w:r>
      <w:r>
        <w:rPr/>
        <w:t>by creating shared understanding between stakeholders working</w:t>
      </w:r>
      <w:r>
        <w:rPr>
          <w:spacing w:val="-45"/>
        </w:rPr>
        <w:t> </w:t>
      </w:r>
      <w:r>
        <w:rPr/>
        <w:t>in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locations</w:t>
      </w:r>
      <w:r>
        <w:rPr>
          <w:spacing w:val="1"/>
        </w:rPr>
        <w:t> </w:t>
      </w:r>
      <w:r>
        <w:rPr/>
        <w:t>(</w:t>
      </w:r>
      <w:hyperlink w:history="true" w:anchor="_bookmark18">
        <w:r>
          <w:rPr>
            <w:color w:val="6D6E71"/>
          </w:rPr>
          <w:t>Arayici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2012</w:t>
        </w:r>
      </w:hyperlink>
      <w:r>
        <w:rPr/>
        <w:t>).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shared</w:t>
      </w:r>
      <w:r>
        <w:rPr>
          <w:spacing w:val="1"/>
        </w:rPr>
        <w:t> </w:t>
      </w:r>
      <w:r>
        <w:rPr/>
        <w:t>understanding can be maximized by the use of 3D models in</w:t>
      </w:r>
      <w:r>
        <w:rPr>
          <w:spacing w:val="1"/>
        </w:rPr>
        <w:t> </w:t>
      </w:r>
      <w:r>
        <w:rPr/>
        <w:t>BIM that can in turn generate 3D prints, animations, and virtual</w:t>
      </w:r>
      <w:r>
        <w:rPr>
          <w:spacing w:val="-45"/>
        </w:rPr>
        <w:t> </w:t>
      </w:r>
      <w:r>
        <w:rPr/>
        <w:t>reality</w:t>
      </w:r>
      <w:r>
        <w:rPr>
          <w:spacing w:val="13"/>
        </w:rPr>
        <w:t> </w:t>
      </w:r>
      <w:r>
        <w:rPr/>
        <w:t>(</w:t>
      </w:r>
      <w:hyperlink w:history="true" w:anchor="_bookmark18">
        <w:r>
          <w:rPr>
            <w:color w:val="6D6E71"/>
          </w:rPr>
          <w:t>Arayici</w:t>
        </w:r>
        <w:r>
          <w:rPr>
            <w:color w:val="6D6E71"/>
            <w:spacing w:val="13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14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14"/>
          </w:rPr>
          <w:t> </w:t>
        </w:r>
        <w:r>
          <w:rPr>
            <w:color w:val="6D6E71"/>
          </w:rPr>
          <w:t>2012</w:t>
        </w:r>
      </w:hyperlink>
      <w:r>
        <w:rPr/>
        <w:t>).</w:t>
      </w:r>
    </w:p>
    <w:p>
      <w:pPr>
        <w:pStyle w:val="Heading1"/>
        <w:spacing w:line="342" w:lineRule="exact" w:before="134"/>
      </w:pPr>
      <w:r>
        <w:rPr>
          <w:w w:val="110"/>
        </w:rPr>
        <w:t>Resilience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Staf</w:t>
      </w:r>
      <w:r>
        <w:rPr>
          <w:rFonts w:ascii="Lucida Sans Unicode" w:hAnsi="Lucida Sans Unicode"/>
          <w:w w:val="110"/>
        </w:rPr>
        <w:t>ﬁ</w:t>
      </w:r>
      <w:r>
        <w:rPr>
          <w:w w:val="110"/>
        </w:rPr>
        <w:t>ng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Skills</w:t>
      </w:r>
      <w:r>
        <w:rPr>
          <w:spacing w:val="-13"/>
          <w:w w:val="110"/>
        </w:rPr>
        <w:t> </w:t>
      </w:r>
      <w:r>
        <w:rPr>
          <w:w w:val="110"/>
        </w:rPr>
        <w:t>Training</w:t>
      </w:r>
    </w:p>
    <w:p>
      <w:pPr>
        <w:pStyle w:val="BodyText"/>
        <w:spacing w:line="192" w:lineRule="exact"/>
        <w:jc w:val="both"/>
      </w:pPr>
      <w:r>
        <w:rPr/>
        <w:t>One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key</w:t>
      </w:r>
      <w:r>
        <w:rPr>
          <w:spacing w:val="-7"/>
        </w:rPr>
        <w:t> </w:t>
      </w:r>
      <w:r>
        <w:rPr/>
        <w:t>issues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design</w:t>
      </w:r>
      <w:r>
        <w:rPr>
          <w:spacing w:val="-6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times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business</w:t>
      </w:r>
    </w:p>
    <w:p>
      <w:pPr>
        <w:pStyle w:val="BodyText"/>
        <w:spacing w:line="252" w:lineRule="auto" w:before="10"/>
        <w:ind w:right="145"/>
        <w:jc w:val="both"/>
      </w:pPr>
      <w:r>
        <w:rPr/>
        <w:t>disruption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maintaining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stabilizing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force.</w:t>
      </w:r>
      <w:r>
        <w:rPr>
          <w:spacing w:val="1"/>
        </w:rPr>
        <w:t> </w:t>
      </w:r>
      <w:r>
        <w:rPr/>
        <w:t>Stakeholders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AEC</w:t>
      </w:r>
      <w:r>
        <w:rPr>
          <w:spacing w:val="1"/>
        </w:rPr>
        <w:t> </w:t>
      </w:r>
      <w:r>
        <w:rPr/>
        <w:t>workforce</w:t>
      </w:r>
      <w:r>
        <w:rPr>
          <w:spacing w:val="1"/>
        </w:rPr>
        <w:t> </w:t>
      </w:r>
      <w:r>
        <w:rPr/>
        <w:t>typically</w:t>
      </w:r>
      <w:r>
        <w:rPr>
          <w:spacing w:val="47"/>
        </w:rPr>
        <w:t> </w:t>
      </w:r>
      <w:r>
        <w:rPr/>
        <w:t>include</w:t>
      </w:r>
      <w:r>
        <w:rPr>
          <w:spacing w:val="48"/>
        </w:rPr>
        <w:t> </w:t>
      </w:r>
      <w:r>
        <w:rPr/>
        <w:t>teams</w:t>
      </w:r>
      <w:r>
        <w:rPr>
          <w:spacing w:val="-45"/>
        </w:rPr>
        <w:t> </w:t>
      </w:r>
      <w:r>
        <w:rPr/>
        <w:t>and</w:t>
      </w:r>
      <w:r>
        <w:rPr>
          <w:spacing w:val="1"/>
        </w:rPr>
        <w:t> </w:t>
      </w:r>
      <w:r>
        <w:rPr/>
        <w:t>individuals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ﬁrm but</w:t>
      </w:r>
      <w:r>
        <w:rPr>
          <w:spacing w:val="1"/>
        </w:rPr>
        <w:t> </w:t>
      </w:r>
      <w:r>
        <w:rPr/>
        <w:t>also contractors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suppliers</w:t>
      </w:r>
      <w:r>
        <w:rPr>
          <w:spacing w:val="1"/>
        </w:rPr>
        <w:t> </w:t>
      </w:r>
      <w:r>
        <w:rPr/>
        <w:t>outside,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collaborating</w:t>
      </w:r>
      <w:r>
        <w:rPr>
          <w:spacing w:val="1"/>
        </w:rPr>
        <w:t> </w:t>
      </w:r>
      <w:r>
        <w:rPr/>
        <w:t>practices.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AIA</w:t>
      </w:r>
      <w:r>
        <w:rPr>
          <w:spacing w:val="1"/>
        </w:rPr>
        <w:t> </w:t>
      </w:r>
      <w:r>
        <w:rPr/>
        <w:t>guide</w:t>
      </w:r>
      <w:r>
        <w:rPr>
          <w:spacing w:val="1"/>
        </w:rPr>
        <w:t> </w:t>
      </w:r>
      <w:r>
        <w:rPr/>
        <w:t>suggests building in redundancy for possible disruption caused</w:t>
      </w:r>
      <w:r>
        <w:rPr>
          <w:spacing w:val="1"/>
        </w:rPr>
        <w:t> </w:t>
      </w:r>
      <w:r>
        <w:rPr/>
        <w:t>by</w:t>
      </w:r>
      <w:r>
        <w:rPr>
          <w:spacing w:val="35"/>
        </w:rPr>
        <w:t> </w:t>
      </w:r>
      <w:r>
        <w:rPr/>
        <w:t>natural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human-made</w:t>
      </w:r>
      <w:r>
        <w:rPr>
          <w:spacing w:val="36"/>
        </w:rPr>
        <w:t> </w:t>
      </w:r>
      <w:r>
        <w:rPr/>
        <w:t>hazards</w:t>
      </w:r>
      <w:r>
        <w:rPr>
          <w:spacing w:val="36"/>
        </w:rPr>
        <w:t> </w:t>
      </w:r>
      <w:r>
        <w:rPr/>
        <w:t>which</w:t>
      </w:r>
      <w:r>
        <w:rPr>
          <w:spacing w:val="36"/>
        </w:rPr>
        <w:t> </w:t>
      </w:r>
      <w:r>
        <w:rPr/>
        <w:t>includes</w:t>
      </w:r>
      <w:r>
        <w:rPr>
          <w:spacing w:val="37"/>
        </w:rPr>
        <w:t> </w:t>
      </w:r>
      <w:r>
        <w:rPr/>
        <w:t>creating</w:t>
      </w:r>
    </w:p>
    <w:p>
      <w:pPr>
        <w:spacing w:after="0" w:line="252" w:lineRule="auto"/>
        <w:jc w:val="both"/>
        <w:sectPr>
          <w:type w:val="continuous"/>
          <w:pgSz w:w="11910" w:h="15600"/>
          <w:pgMar w:top="520" w:bottom="760" w:left="800" w:right="760"/>
          <w:cols w:num="2" w:equalWidth="0">
            <w:col w:w="5024" w:space="192"/>
            <w:col w:w="5134"/>
          </w:cols>
        </w:sectPr>
      </w:pPr>
    </w:p>
    <w:p>
      <w:pPr>
        <w:pStyle w:val="BodyText"/>
        <w:spacing w:before="2"/>
        <w:ind w:left="0"/>
        <w:rPr>
          <w:sz w:val="23"/>
        </w:rPr>
      </w:pPr>
    </w:p>
    <w:p>
      <w:pPr>
        <w:spacing w:after="0"/>
        <w:rPr>
          <w:sz w:val="23"/>
        </w:rPr>
        <w:sectPr>
          <w:pgSz w:w="11910" w:h="15600"/>
          <w:pgMar w:header="544" w:footer="579" w:top="840" w:bottom="760" w:left="800" w:right="760"/>
        </w:sectPr>
      </w:pPr>
    </w:p>
    <w:p>
      <w:pPr>
        <w:pStyle w:val="BodyText"/>
        <w:spacing w:line="252" w:lineRule="auto" w:before="84"/>
        <w:ind w:right="38"/>
        <w:jc w:val="both"/>
      </w:pPr>
      <w:bookmarkStart w:name="Reversible Building Design" w:id="16"/>
      <w:bookmarkEnd w:id="16"/>
      <w:r>
        <w:rPr/>
      </w:r>
      <w:bookmarkStart w:name="Resilience Through Construction" w:id="17"/>
      <w:bookmarkEnd w:id="17"/>
      <w:r>
        <w:rPr/>
      </w:r>
      <w:r>
        <w:rPr/>
        <w:t>multiple points of contact, cross-training employees on tasks,</w:t>
      </w:r>
      <w:r>
        <w:rPr>
          <w:spacing w:val="1"/>
        </w:rPr>
        <w:t> </w:t>
      </w:r>
      <w:r>
        <w:rPr>
          <w:w w:val="95"/>
        </w:rPr>
        <w:t>developing succession and transition plans, and creating a culture</w:t>
      </w:r>
      <w:r>
        <w:rPr>
          <w:spacing w:val="1"/>
          <w:w w:val="95"/>
        </w:rPr>
        <w:t> </w:t>
      </w:r>
      <w:r>
        <w:rPr/>
        <w:t>of</w:t>
      </w:r>
      <w:r>
        <w:rPr>
          <w:spacing w:val="1"/>
        </w:rPr>
        <w:t> </w:t>
      </w:r>
      <w:r>
        <w:rPr/>
        <w:t>collaboration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ﬁrm</w:t>
      </w:r>
      <w:r>
        <w:rPr>
          <w:spacing w:val="1"/>
        </w:rPr>
        <w:t> </w:t>
      </w:r>
      <w:r>
        <w:rPr/>
        <w:t>(</w:t>
      </w:r>
      <w:hyperlink w:history="true" w:anchor="_bookmark9">
        <w:r>
          <w:rPr>
            <w:color w:val="6D6E71"/>
          </w:rPr>
          <w:t>AIA,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2020</w:t>
        </w:r>
      </w:hyperlink>
      <w:r>
        <w:rPr/>
        <w:t>).</w:t>
      </w:r>
      <w:r>
        <w:rPr>
          <w:spacing w:val="1"/>
        </w:rPr>
        <w:t> </w:t>
      </w:r>
      <w:r>
        <w:rPr/>
        <w:t>RIBA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recommends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practices,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smaller</w:t>
      </w:r>
      <w:r>
        <w:rPr>
          <w:spacing w:val="1"/>
        </w:rPr>
        <w:t> </w:t>
      </w:r>
      <w:r>
        <w:rPr/>
        <w:t>ones,</w:t>
      </w:r>
      <w:r>
        <w:rPr>
          <w:spacing w:val="1"/>
        </w:rPr>
        <w:t> </w:t>
      </w:r>
      <w:r>
        <w:rPr/>
        <w:t>pool</w:t>
      </w:r>
      <w:r>
        <w:rPr>
          <w:spacing w:val="1"/>
        </w:rPr>
        <w:t> </w:t>
      </w:r>
      <w:r>
        <w:rPr/>
        <w:t>resources and produce joint bids to win new work when an</w:t>
      </w:r>
      <w:r>
        <w:rPr>
          <w:spacing w:val="1"/>
        </w:rPr>
        <w:t> </w:t>
      </w:r>
      <w:r>
        <w:rPr/>
        <w:t>economy slows. If they can liaise with other professional ﬁrms</w:t>
      </w:r>
      <w:r>
        <w:rPr>
          <w:spacing w:val="1"/>
        </w:rPr>
        <w:t> </w:t>
      </w:r>
      <w:r>
        <w:rPr/>
        <w:t>such as those specializing in interior design and engineering,</w:t>
      </w:r>
      <w:r>
        <w:rPr>
          <w:spacing w:val="1"/>
        </w:rPr>
        <w:t> </w:t>
      </w:r>
      <w:r>
        <w:rPr/>
        <w:t>organizations can create a convenient one-stop-shop for clients</w:t>
      </w:r>
      <w:r>
        <w:rPr>
          <w:spacing w:val="1"/>
        </w:rPr>
        <w:t> </w:t>
      </w:r>
      <w:r>
        <w:rPr/>
        <w:t>and generate economically viable solutions starting at an early</w:t>
      </w:r>
      <w:r>
        <w:rPr>
          <w:spacing w:val="1"/>
        </w:rPr>
        <w:t> </w:t>
      </w:r>
      <w:r>
        <w:rPr/>
        <w:t>stage</w:t>
      </w:r>
      <w:r>
        <w:rPr>
          <w:spacing w:val="13"/>
        </w:rPr>
        <w:t> </w:t>
      </w:r>
      <w:r>
        <w:rPr/>
        <w:t>(</w:t>
      </w:r>
      <w:hyperlink w:history="true" w:anchor="_bookmark113">
        <w:r>
          <w:rPr>
            <w:color w:val="6D6E71"/>
          </w:rPr>
          <w:t>RIBA,</w:t>
        </w:r>
        <w:r>
          <w:rPr>
            <w:color w:val="6D6E71"/>
            <w:spacing w:val="14"/>
          </w:rPr>
          <w:t> </w:t>
        </w:r>
        <w:r>
          <w:rPr>
            <w:color w:val="6D6E71"/>
          </w:rPr>
          <w:t>2020c</w:t>
        </w:r>
      </w:hyperlink>
      <w:r>
        <w:rPr/>
        <w:t>).</w:t>
      </w:r>
    </w:p>
    <w:p>
      <w:pPr>
        <w:pStyle w:val="BodyText"/>
        <w:spacing w:line="252" w:lineRule="auto"/>
        <w:ind w:right="38" w:firstLine="229"/>
        <w:jc w:val="both"/>
      </w:pPr>
      <w:r>
        <w:rPr/>
        <w:t>In</w:t>
      </w:r>
      <w:r>
        <w:rPr>
          <w:spacing w:val="1"/>
        </w:rPr>
        <w:t> </w:t>
      </w:r>
      <w:r>
        <w:rPr/>
        <w:t>addition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embracing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undertaking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design</w:t>
      </w:r>
      <w:r>
        <w:rPr>
          <w:spacing w:val="-45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strategies</w:t>
      </w:r>
      <w:r>
        <w:rPr>
          <w:spacing w:val="1"/>
        </w:rPr>
        <w:t> </w:t>
      </w:r>
      <w:r>
        <w:rPr/>
        <w:t>described</w:t>
      </w:r>
      <w:r>
        <w:rPr>
          <w:spacing w:val="1"/>
        </w:rPr>
        <w:t> </w:t>
      </w:r>
      <w:r>
        <w:rPr/>
        <w:t>above,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precondition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deliver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employees. This should be done as a part of a </w:t>
      </w:r>
      <w:r>
        <w:rPr>
          <w:i/>
        </w:rPr>
        <w:t>preparedness</w:t>
      </w:r>
      <w:r>
        <w:rPr>
          <w:i/>
          <w:spacing w:val="1"/>
        </w:rPr>
        <w:t> </w:t>
      </w:r>
      <w:r>
        <w:rPr>
          <w:i/>
        </w:rPr>
        <w:t>program</w:t>
      </w:r>
      <w:r>
        <w:rPr>
          <w:i/>
          <w:spacing w:val="27"/>
        </w:rPr>
        <w:t> </w:t>
      </w:r>
      <w:r>
        <w:rPr/>
        <w:t>when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business</w:t>
      </w:r>
      <w:r>
        <w:rPr>
          <w:spacing w:val="27"/>
        </w:rPr>
        <w:t> </w:t>
      </w:r>
      <w:r>
        <w:rPr/>
        <w:t>is</w:t>
      </w:r>
      <w:r>
        <w:rPr>
          <w:spacing w:val="26"/>
        </w:rPr>
        <w:t> </w:t>
      </w:r>
      <w:r>
        <w:rPr/>
        <w:t>running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normal</w:t>
      </w:r>
      <w:r>
        <w:rPr>
          <w:spacing w:val="26"/>
        </w:rPr>
        <w:t> </w:t>
      </w:r>
      <w:r>
        <w:rPr/>
        <w:t>conditions,</w:t>
      </w:r>
      <w:r>
        <w:rPr>
          <w:spacing w:val="26"/>
        </w:rPr>
        <w:t> </w:t>
      </w:r>
      <w:r>
        <w:rPr/>
        <w:t>to</w:t>
      </w:r>
      <w:r>
        <w:rPr>
          <w:spacing w:val="-45"/>
        </w:rPr>
        <w:t> </w:t>
      </w:r>
      <w:r>
        <w:rPr/>
        <w:t>be</w:t>
      </w:r>
      <w:r>
        <w:rPr>
          <w:spacing w:val="-3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reduce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risk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disruption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help</w:t>
      </w:r>
      <w:r>
        <w:rPr>
          <w:spacing w:val="-3"/>
        </w:rPr>
        <w:t> </w:t>
      </w:r>
      <w:r>
        <w:rPr/>
        <w:t>protect</w:t>
      </w:r>
      <w:r>
        <w:rPr>
          <w:spacing w:val="-46"/>
        </w:rPr>
        <w:t> </w:t>
      </w:r>
      <w:r>
        <w:rPr/>
        <w:t>proﬁts (</w:t>
      </w:r>
      <w:hyperlink w:history="true" w:anchor="_bookmark55">
        <w:r>
          <w:rPr>
            <w:color w:val="6D6E71"/>
          </w:rPr>
          <w:t>Harrouk, 2020</w:t>
        </w:r>
      </w:hyperlink>
      <w:r>
        <w:rPr/>
        <w:t>). Educating staff members on how to use</w:t>
      </w:r>
      <w:r>
        <w:rPr>
          <w:spacing w:val="-45"/>
        </w:rPr>
        <w:t> </w:t>
      </w:r>
      <w:r>
        <w:rPr/>
        <w:t>software for remote working, generative design, simulation for</w:t>
      </w:r>
      <w:r>
        <w:rPr>
          <w:spacing w:val="1"/>
        </w:rPr>
        <w:t> </w:t>
      </w:r>
      <w:r>
        <w:rPr/>
        <w:t>fabrication,</w:t>
      </w:r>
      <w:r>
        <w:rPr>
          <w:spacing w:val="1"/>
        </w:rPr>
        <w:t> </w:t>
      </w:r>
      <w:r>
        <w:rPr/>
        <w:t>3D</w:t>
      </w:r>
      <w:r>
        <w:rPr>
          <w:spacing w:val="1"/>
        </w:rPr>
        <w:t> </w:t>
      </w:r>
      <w:r>
        <w:rPr/>
        <w:t>printing,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integrate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functionalities using</w:t>
      </w:r>
      <w:r>
        <w:rPr>
          <w:spacing w:val="1"/>
        </w:rPr>
        <w:t> </w:t>
      </w:r>
      <w:r>
        <w:rPr/>
        <w:t>BIM</w:t>
      </w:r>
      <w:r>
        <w:rPr>
          <w:spacing w:val="1"/>
        </w:rPr>
        <w:t> </w:t>
      </w:r>
      <w:r>
        <w:rPr/>
        <w:t>is a crucial</w:t>
      </w:r>
      <w:r>
        <w:rPr>
          <w:spacing w:val="1"/>
        </w:rPr>
        <w:t> </w:t>
      </w:r>
      <w:r>
        <w:rPr/>
        <w:t>ﬁrst step to</w:t>
      </w:r>
      <w:r>
        <w:rPr>
          <w:spacing w:val="47"/>
        </w:rPr>
        <w:t> </w:t>
      </w:r>
      <w:r>
        <w:rPr/>
        <w:t>completing</w:t>
      </w:r>
      <w:r>
        <w:rPr>
          <w:spacing w:val="1"/>
        </w:rPr>
        <w:t> </w:t>
      </w:r>
      <w:r>
        <w:rPr/>
        <w:t>the emergency management cycle of </w:t>
      </w:r>
      <w:r>
        <w:rPr>
          <w:rFonts w:ascii="Arial MT" w:hAnsi="Arial MT"/>
        </w:rPr>
        <w:t>“</w:t>
      </w:r>
      <w:r>
        <w:rPr/>
        <w:t>preparedness, response,</w:t>
      </w:r>
      <w:r>
        <w:rPr>
          <w:spacing w:val="1"/>
        </w:rPr>
        <w:t> </w:t>
      </w:r>
      <w:r>
        <w:rPr/>
        <w:t>recovery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mitigation</w:t>
      </w:r>
      <w:r>
        <w:rPr>
          <w:rFonts w:ascii="Arial MT" w:hAnsi="Arial MT"/>
        </w:rPr>
        <w:t>” </w:t>
      </w:r>
      <w:r>
        <w:rPr/>
        <w:t>recommended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hyperlink w:history="true" w:anchor="_bookmark11">
        <w:r>
          <w:rPr>
            <w:color w:val="6D6E71"/>
          </w:rPr>
          <w:t>AIA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(2017)</w:t>
        </w:r>
      </w:hyperlink>
      <w:r>
        <w:rPr/>
        <w:t>.</w:t>
      </w:r>
      <w:r>
        <w:rPr>
          <w:spacing w:val="1"/>
        </w:rPr>
        <w:t> </w:t>
      </w:r>
      <w:r>
        <w:rPr/>
        <w:t>Meanwhile,</w:t>
      </w:r>
      <w:r>
        <w:rPr>
          <w:spacing w:val="1"/>
        </w:rPr>
        <w:t> </w:t>
      </w:r>
      <w:r>
        <w:rPr/>
        <w:t>architects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absorb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professional</w:t>
      </w:r>
      <w:r>
        <w:rPr>
          <w:spacing w:val="-45"/>
        </w:rPr>
        <w:t> </w:t>
      </w:r>
      <w:r>
        <w:rPr/>
        <w:t>knowledge of future-oriented product design concepts such as</w:t>
      </w:r>
      <w:r>
        <w:rPr>
          <w:spacing w:val="1"/>
        </w:rPr>
        <w:t> </w:t>
      </w:r>
      <w:r>
        <w:rPr/>
        <w:t>circular</w:t>
      </w:r>
      <w:r>
        <w:rPr>
          <w:spacing w:val="1"/>
        </w:rPr>
        <w:t> </w:t>
      </w:r>
      <w:r>
        <w:rPr/>
        <w:t>economy,</w:t>
      </w:r>
      <w:r>
        <w:rPr>
          <w:spacing w:val="1"/>
        </w:rPr>
        <w:t> </w:t>
      </w:r>
      <w:r>
        <w:rPr/>
        <w:t>adaptive</w:t>
      </w:r>
      <w:r>
        <w:rPr>
          <w:spacing w:val="1"/>
        </w:rPr>
        <w:t> </w:t>
      </w:r>
      <w:r>
        <w:rPr/>
        <w:t>reuse,</w:t>
      </w:r>
      <w:r>
        <w:rPr>
          <w:spacing w:val="1"/>
        </w:rPr>
        <w:t> </w:t>
      </w:r>
      <w:r>
        <w:rPr/>
        <w:t>prefabrication,</w:t>
      </w:r>
      <w:r>
        <w:rPr>
          <w:spacing w:val="1"/>
        </w:rPr>
        <w:t> </w:t>
      </w:r>
      <w:r>
        <w:rPr/>
        <w:t>modular</w:t>
      </w:r>
      <w:r>
        <w:rPr>
          <w:spacing w:val="1"/>
        </w:rPr>
        <w:t> </w:t>
      </w:r>
      <w:r>
        <w:rPr/>
        <w:t>construction,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reverse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technology.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emerging</w:t>
      </w:r>
      <w:r>
        <w:rPr>
          <w:spacing w:val="1"/>
        </w:rPr>
        <w:t> </w:t>
      </w:r>
      <w:r>
        <w:rPr/>
        <w:t>concepts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expected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soon</w:t>
      </w:r>
      <w:r>
        <w:rPr>
          <w:spacing w:val="1"/>
        </w:rPr>
        <w:t> </w:t>
      </w:r>
      <w:r>
        <w:rPr/>
        <w:t>play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role</w:t>
      </w:r>
      <w:r>
        <w:rPr>
          <w:spacing w:val="-45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next</w:t>
      </w:r>
      <w:r>
        <w:rPr>
          <w:spacing w:val="1"/>
        </w:rPr>
        <w:t> </w:t>
      </w:r>
      <w:r>
        <w:rPr/>
        <w:t>ten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twenty</w:t>
      </w:r>
      <w:r>
        <w:rPr>
          <w:spacing w:val="1"/>
        </w:rPr>
        <w:t> </w:t>
      </w:r>
      <w:r>
        <w:rPr/>
        <w:t>years,</w:t>
      </w:r>
      <w:r>
        <w:rPr>
          <w:spacing w:val="47"/>
        </w:rPr>
        <w:t> </w:t>
      </w:r>
      <w:r>
        <w:rPr/>
        <w:t>and</w:t>
      </w:r>
      <w:r>
        <w:rPr>
          <w:spacing w:val="48"/>
        </w:rPr>
        <w:t> </w:t>
      </w:r>
      <w:r>
        <w:rPr/>
        <w:t>are</w:t>
      </w:r>
      <w:r>
        <w:rPr>
          <w:spacing w:val="47"/>
        </w:rPr>
        <w:t> </w:t>
      </w:r>
      <w:r>
        <w:rPr/>
        <w:t>needed</w:t>
      </w:r>
      <w:r>
        <w:rPr>
          <w:spacing w:val="48"/>
        </w:rPr>
        <w:t> </w:t>
      </w:r>
      <w:r>
        <w:rPr/>
        <w:t>to</w:t>
      </w:r>
      <w:r>
        <w:rPr>
          <w:spacing w:val="1"/>
        </w:rPr>
        <w:t> </w:t>
      </w:r>
      <w:r>
        <w:rPr/>
        <w:t>compete</w:t>
      </w:r>
      <w:r>
        <w:rPr>
          <w:spacing w:val="1"/>
        </w:rPr>
        <w:t> </w:t>
      </w:r>
      <w:r>
        <w:rPr/>
        <w:t>effectively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market,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foreseeable</w:t>
      </w:r>
      <w:r>
        <w:rPr>
          <w:spacing w:val="1"/>
        </w:rPr>
        <w:t> </w:t>
      </w:r>
      <w:r>
        <w:rPr/>
        <w:t>environmental challenges such as climate change and resource</w:t>
      </w:r>
      <w:r>
        <w:rPr>
          <w:spacing w:val="1"/>
        </w:rPr>
        <w:t> </w:t>
      </w:r>
      <w:r>
        <w:rPr/>
        <w:t>depletion. The RIBA Code of Practice set out that practices</w:t>
      </w:r>
      <w:r>
        <w:rPr>
          <w:spacing w:val="1"/>
        </w:rPr>
        <w:t> </w:t>
      </w:r>
      <w:r>
        <w:rPr/>
        <w:t>should continuously improve their professional knowledge and</w:t>
      </w:r>
      <w:r>
        <w:rPr>
          <w:spacing w:val="1"/>
        </w:rPr>
        <w:t> </w:t>
      </w:r>
      <w:r>
        <w:rPr/>
        <w:t>skills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 MT" w:hAnsi="Arial MT"/>
        </w:rPr>
        <w:t>“</w:t>
      </w:r>
      <w:r>
        <w:rPr/>
        <w:t>beneﬁt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public</w:t>
      </w:r>
      <w:r>
        <w:rPr>
          <w:spacing w:val="-5"/>
        </w:rPr>
        <w:t> </w:t>
      </w:r>
      <w:r>
        <w:rPr/>
        <w:t>interest,</w:t>
      </w:r>
      <w:r>
        <w:rPr>
          <w:spacing w:val="-4"/>
        </w:rPr>
        <w:t> </w:t>
      </w:r>
      <w:r>
        <w:rPr/>
        <w:t>those</w:t>
      </w:r>
      <w:r>
        <w:rPr>
          <w:spacing w:val="-4"/>
        </w:rPr>
        <w:t> </w:t>
      </w:r>
      <w:r>
        <w:rPr/>
        <w:t>commissioning</w:t>
      </w:r>
      <w:r>
        <w:rPr>
          <w:spacing w:val="-45"/>
        </w:rPr>
        <w:t> </w:t>
      </w:r>
      <w:r>
        <w:rPr/>
        <w:t>services,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profession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themselves</w:t>
      </w:r>
      <w:r>
        <w:rPr>
          <w:rFonts w:ascii="Arial MT" w:hAnsi="Arial MT"/>
        </w:rPr>
        <w:t>” </w:t>
      </w:r>
      <w:r>
        <w:rPr/>
        <w:t>(</w:t>
      </w:r>
      <w:hyperlink w:history="true" w:anchor="_bookmark109">
        <w:r>
          <w:rPr>
            <w:color w:val="6D6E71"/>
          </w:rPr>
          <w:t>RIBA,</w:t>
        </w:r>
        <w:r>
          <w:rPr>
            <w:color w:val="6D6E71"/>
            <w:spacing w:val="6"/>
          </w:rPr>
          <w:t> </w:t>
        </w:r>
        <w:r>
          <w:rPr>
            <w:color w:val="6D6E71"/>
          </w:rPr>
          <w:t>2019</w:t>
        </w:r>
      </w:hyperlink>
      <w:r>
        <w:rPr/>
        <w:t>,</w:t>
      </w:r>
      <w:r>
        <w:rPr>
          <w:spacing w:val="5"/>
        </w:rPr>
        <w:t> </w:t>
      </w:r>
      <w:r>
        <w:rPr/>
        <w:t>p.</w:t>
      </w:r>
      <w:r>
        <w:rPr>
          <w:spacing w:val="6"/>
        </w:rPr>
        <w:t> </w:t>
      </w:r>
      <w:r>
        <w:rPr/>
        <w:t>9).</w:t>
      </w:r>
    </w:p>
    <w:p>
      <w:pPr>
        <w:pStyle w:val="Heading1"/>
        <w:spacing w:before="154"/>
      </w:pPr>
      <w:r>
        <w:rPr>
          <w:w w:val="110"/>
        </w:rPr>
        <w:t>Reversible</w:t>
      </w:r>
      <w:r>
        <w:rPr>
          <w:spacing w:val="-10"/>
          <w:w w:val="110"/>
        </w:rPr>
        <w:t> </w:t>
      </w:r>
      <w:r>
        <w:rPr>
          <w:w w:val="110"/>
        </w:rPr>
        <w:t>Building</w:t>
      </w:r>
      <w:r>
        <w:rPr>
          <w:spacing w:val="-8"/>
          <w:w w:val="110"/>
        </w:rPr>
        <w:t> </w:t>
      </w:r>
      <w:r>
        <w:rPr>
          <w:w w:val="110"/>
        </w:rPr>
        <w:t>Design</w:t>
      </w:r>
    </w:p>
    <w:p>
      <w:pPr>
        <w:pStyle w:val="BodyText"/>
        <w:spacing w:line="252" w:lineRule="auto" w:before="2"/>
        <w:ind w:right="38"/>
        <w:jc w:val="both"/>
      </w:pPr>
      <w:r>
        <w:rPr/>
        <w:t>As</w:t>
      </w:r>
      <w:r>
        <w:rPr>
          <w:spacing w:val="1"/>
        </w:rPr>
        <w:t> </w:t>
      </w:r>
      <w:r>
        <w:rPr/>
        <w:t>demolition</w:t>
      </w:r>
      <w:r>
        <w:rPr>
          <w:spacing w:val="1"/>
        </w:rPr>
        <w:t> </w:t>
      </w:r>
      <w:r>
        <w:rPr/>
        <w:t>generates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50%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material</w:t>
      </w:r>
      <w:r>
        <w:rPr>
          <w:spacing w:val="1"/>
        </w:rPr>
        <w:t> </w:t>
      </w:r>
      <w:r>
        <w:rPr/>
        <w:t>waste</w:t>
      </w:r>
      <w:r>
        <w:rPr>
          <w:spacing w:val="-45"/>
        </w:rPr>
        <w:t> </w:t>
      </w:r>
      <w:r>
        <w:rPr/>
        <w:t>worldwide, reducing waste by recycling materials at the end of</w:t>
      </w:r>
      <w:r>
        <w:rPr>
          <w:spacing w:val="1"/>
        </w:rPr>
        <w:t> </w:t>
      </w:r>
      <w:r>
        <w:rPr>
          <w:w w:val="95"/>
        </w:rPr>
        <w:t>the lifecycle of a building has become an important agenda for the</w:t>
      </w:r>
      <w:r>
        <w:rPr>
          <w:spacing w:val="1"/>
          <w:w w:val="95"/>
        </w:rPr>
        <w:t> </w:t>
      </w:r>
      <w:r>
        <w:rPr/>
        <w:t>AEC</w:t>
      </w:r>
      <w:r>
        <w:rPr>
          <w:spacing w:val="-11"/>
        </w:rPr>
        <w:t> </w:t>
      </w:r>
      <w:r>
        <w:rPr/>
        <w:t>industry</w:t>
      </w:r>
      <w:r>
        <w:rPr>
          <w:spacing w:val="-10"/>
        </w:rPr>
        <w:t> </w:t>
      </w:r>
      <w:r>
        <w:rPr/>
        <w:t>(Kibert</w:t>
      </w:r>
      <w:r>
        <w:rPr>
          <w:spacing w:val="-10"/>
        </w:rPr>
        <w:t> </w:t>
      </w:r>
      <w:r>
        <w:rPr/>
        <w:t>2008).</w:t>
      </w:r>
      <w:r>
        <w:rPr>
          <w:spacing w:val="-10"/>
        </w:rPr>
        <w:t> </w:t>
      </w:r>
      <w:r>
        <w:rPr/>
        <w:t>However,</w:t>
      </w:r>
      <w:r>
        <w:rPr>
          <w:spacing w:val="-10"/>
        </w:rPr>
        <w:t> </w:t>
      </w:r>
      <w:r>
        <w:rPr/>
        <w:t>rates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recycling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still</w:t>
      </w:r>
      <w:r>
        <w:rPr>
          <w:spacing w:val="-45"/>
        </w:rPr>
        <w:t> </w:t>
      </w:r>
      <w:r>
        <w:rPr/>
        <w:t>low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conventional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consider</w:t>
      </w:r>
      <w:r>
        <w:rPr>
          <w:spacing w:val="1"/>
        </w:rPr>
        <w:t> </w:t>
      </w:r>
      <w:r>
        <w:rPr/>
        <w:t>ways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dismantle</w:t>
      </w:r>
      <w:r>
        <w:rPr>
          <w:spacing w:val="1"/>
        </w:rPr>
        <w:t> </w:t>
      </w:r>
      <w:r>
        <w:rPr/>
        <w:t>materials</w:t>
      </w:r>
      <w:r>
        <w:rPr>
          <w:spacing w:val="1"/>
        </w:rPr>
        <w:t> </w:t>
      </w:r>
      <w:r>
        <w:rPr/>
        <w:t>during</w:t>
      </w:r>
      <w:r>
        <w:rPr>
          <w:spacing w:val="48"/>
        </w:rPr>
        <w:t> </w:t>
      </w:r>
      <w:r>
        <w:rPr/>
        <w:t>demolition</w:t>
      </w:r>
      <w:r>
        <w:rPr>
          <w:spacing w:val="1"/>
        </w:rPr>
        <w:t> </w:t>
      </w:r>
      <w:r>
        <w:rPr/>
        <w:t>(</w:t>
      </w:r>
      <w:hyperlink w:history="true" w:anchor="_bookmark105">
        <w:r>
          <w:rPr>
            <w:color w:val="6D6E71"/>
          </w:rPr>
          <w:t>Potting et al., 2017</w:t>
        </w:r>
      </w:hyperlink>
      <w:r>
        <w:rPr/>
        <w:t>). To shift this paradigm from recycling to</w:t>
      </w:r>
      <w:r>
        <w:rPr>
          <w:spacing w:val="1"/>
        </w:rPr>
        <w:t> </w:t>
      </w:r>
      <w:r>
        <w:rPr>
          <w:w w:val="95"/>
        </w:rPr>
        <w:t>reuse, it is necessary to develop reverse construction technologies</w:t>
      </w:r>
      <w:r>
        <w:rPr>
          <w:spacing w:val="1"/>
          <w:w w:val="95"/>
        </w:rPr>
        <w:t> </w:t>
      </w:r>
      <w:r>
        <w:rPr/>
        <w:t>to properly deconstruct buildings rather than to demolish them.</w:t>
      </w:r>
      <w:r>
        <w:rPr>
          <w:spacing w:val="1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successful</w:t>
      </w:r>
      <w:r>
        <w:rPr>
          <w:spacing w:val="-9"/>
        </w:rPr>
        <w:t> </w:t>
      </w:r>
      <w:r>
        <w:rPr/>
        <w:t>recovery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materials</w:t>
      </w:r>
      <w:r>
        <w:rPr>
          <w:spacing w:val="-11"/>
        </w:rPr>
        <w:t> </w:t>
      </w:r>
      <w:r>
        <w:rPr/>
        <w:t>during</w:t>
      </w:r>
      <w:r>
        <w:rPr>
          <w:spacing w:val="-9"/>
        </w:rPr>
        <w:t> </w:t>
      </w:r>
      <w:r>
        <w:rPr/>
        <w:t>deconstruction,</w:t>
      </w:r>
      <w:r>
        <w:rPr>
          <w:spacing w:val="-10"/>
        </w:rPr>
        <w:t> </w:t>
      </w:r>
      <w:r>
        <w:rPr/>
        <w:t>it</w:t>
      </w:r>
      <w:r>
        <w:rPr>
          <w:spacing w:val="-45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crucial</w:t>
      </w:r>
      <w:r>
        <w:rPr>
          <w:spacing w:val="-4"/>
        </w:rPr>
        <w:t> </w:t>
      </w:r>
      <w:r>
        <w:rPr/>
        <w:t>ﬁrst</w:t>
      </w:r>
      <w:r>
        <w:rPr>
          <w:spacing w:val="-5"/>
        </w:rPr>
        <w:t> </w:t>
      </w:r>
      <w:r>
        <w:rPr/>
        <w:t>step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design</w:t>
      </w:r>
      <w:r>
        <w:rPr>
          <w:spacing w:val="-4"/>
        </w:rPr>
        <w:t> </w:t>
      </w:r>
      <w:r>
        <w:rPr/>
        <w:t>practices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develop</w:t>
      </w:r>
      <w:r>
        <w:rPr>
          <w:spacing w:val="-4"/>
        </w:rPr>
        <w:t> </w:t>
      </w:r>
      <w:r>
        <w:rPr/>
        <w:t>technologies</w:t>
      </w:r>
      <w:r>
        <w:rPr>
          <w:spacing w:val="-45"/>
        </w:rPr>
        <w:t> </w:t>
      </w:r>
      <w:r>
        <w:rPr>
          <w:spacing w:val="-1"/>
          <w:w w:val="95"/>
        </w:rPr>
        <w:t>for</w:t>
      </w:r>
      <w:r>
        <w:rPr>
          <w:spacing w:val="-11"/>
          <w:w w:val="95"/>
        </w:rPr>
        <w:t> </w:t>
      </w:r>
      <w:r>
        <w:rPr>
          <w:i/>
          <w:w w:val="95"/>
        </w:rPr>
        <w:t>Design</w:t>
      </w:r>
      <w:r>
        <w:rPr>
          <w:i/>
          <w:spacing w:val="-10"/>
          <w:w w:val="95"/>
        </w:rPr>
        <w:t> </w:t>
      </w:r>
      <w:r>
        <w:rPr>
          <w:i/>
          <w:w w:val="95"/>
        </w:rPr>
        <w:t>for</w:t>
      </w:r>
      <w:r>
        <w:rPr>
          <w:i/>
          <w:spacing w:val="-9"/>
          <w:w w:val="95"/>
        </w:rPr>
        <w:t> </w:t>
      </w:r>
      <w:r>
        <w:rPr>
          <w:i/>
          <w:w w:val="95"/>
        </w:rPr>
        <w:t>Deconstruction</w:t>
      </w:r>
      <w:r>
        <w:rPr>
          <w:i/>
          <w:spacing w:val="-10"/>
          <w:w w:val="95"/>
        </w:rPr>
        <w:t> </w:t>
      </w:r>
      <w:r>
        <w:rPr>
          <w:w w:val="95"/>
        </w:rPr>
        <w:t>(DfD)</w:t>
      </w:r>
      <w:r>
        <w:rPr>
          <w:spacing w:val="-9"/>
          <w:w w:val="95"/>
        </w:rPr>
        <w:t> </w:t>
      </w:r>
      <w:r>
        <w:rPr>
          <w:w w:val="95"/>
        </w:rPr>
        <w:t>or</w:t>
      </w:r>
      <w:r>
        <w:rPr>
          <w:spacing w:val="-10"/>
          <w:w w:val="95"/>
        </w:rPr>
        <w:t> </w:t>
      </w:r>
      <w:r>
        <w:rPr>
          <w:i/>
          <w:w w:val="95"/>
        </w:rPr>
        <w:t>Reversible</w:t>
      </w:r>
      <w:r>
        <w:rPr>
          <w:i/>
          <w:spacing w:val="-9"/>
          <w:w w:val="95"/>
        </w:rPr>
        <w:t> </w:t>
      </w:r>
      <w:r>
        <w:rPr>
          <w:i/>
          <w:w w:val="95"/>
        </w:rPr>
        <w:t>Building</w:t>
      </w:r>
      <w:r>
        <w:rPr>
          <w:i/>
          <w:spacing w:val="-9"/>
          <w:w w:val="95"/>
        </w:rPr>
        <w:t> </w:t>
      </w:r>
      <w:r>
        <w:rPr>
          <w:i/>
          <w:w w:val="95"/>
        </w:rPr>
        <w:t>Design</w:t>
      </w:r>
      <w:r>
        <w:rPr>
          <w:w w:val="95"/>
        </w:rPr>
        <w:t>.</w:t>
      </w:r>
      <w:r>
        <w:rPr>
          <w:spacing w:val="-43"/>
          <w:w w:val="95"/>
        </w:rPr>
        <w:t> </w:t>
      </w:r>
      <w:r>
        <w:rPr/>
        <w:t>There are barriers, such as existing standards and codes that do</w:t>
      </w:r>
      <w:r>
        <w:rPr>
          <w:spacing w:val="1"/>
        </w:rPr>
        <w:t> </w:t>
      </w:r>
      <w:r>
        <w:rPr/>
        <w:t>not provide clear guides regarding the use of recycled materials,</w:t>
      </w:r>
      <w:r>
        <w:rPr>
          <w:spacing w:val="-45"/>
        </w:rPr>
        <w:t> </w:t>
      </w:r>
      <w:r>
        <w:rPr/>
        <w:t>or that overly regulate this practice, making it cost-prohibitive;</w:t>
      </w:r>
      <w:r>
        <w:rPr>
          <w:spacing w:val="1"/>
        </w:rPr>
        <w:t> </w:t>
      </w:r>
      <w:r>
        <w:rPr>
          <w:w w:val="95"/>
        </w:rPr>
        <w:t>but the potential advantage of adopting reversible</w:t>
      </w:r>
      <w:r>
        <w:rPr>
          <w:spacing w:val="42"/>
        </w:rPr>
        <w:t> </w:t>
      </w:r>
      <w:r>
        <w:rPr>
          <w:w w:val="95"/>
        </w:rPr>
        <w:t>building design</w:t>
      </w:r>
      <w:r>
        <w:rPr>
          <w:spacing w:val="1"/>
          <w:w w:val="95"/>
        </w:rPr>
        <w:t> </w:t>
      </w:r>
      <w:r>
        <w:rPr>
          <w:w w:val="95"/>
        </w:rPr>
        <w:t>is evident. In addition to making building components reusable, it</w:t>
      </w:r>
      <w:r>
        <w:rPr>
          <w:spacing w:val="1"/>
          <w:w w:val="95"/>
        </w:rPr>
        <w:t> </w:t>
      </w:r>
      <w:r>
        <w:rPr>
          <w:w w:val="95"/>
        </w:rPr>
        <w:t>also facilitates repair, reﬁtting, or adaptively reusing a building for</w:t>
      </w:r>
      <w:r>
        <w:rPr>
          <w:spacing w:val="1"/>
          <w:w w:val="95"/>
        </w:rPr>
        <w:t> </w:t>
      </w:r>
      <w:r>
        <w:rPr>
          <w:w w:val="95"/>
        </w:rPr>
        <w:t>a substantially reduced cost (</w:t>
      </w:r>
      <w:hyperlink w:history="true" w:anchor="_bookmark118">
        <w:r>
          <w:rPr>
            <w:color w:val="6D6E71"/>
            <w:w w:val="95"/>
          </w:rPr>
          <w:t>Souza, 2021</w:t>
        </w:r>
      </w:hyperlink>
      <w:r>
        <w:rPr>
          <w:w w:val="95"/>
        </w:rPr>
        <w:t>). The EU project BAMB</w:t>
      </w:r>
      <w:r>
        <w:rPr>
          <w:spacing w:val="1"/>
          <w:w w:val="95"/>
        </w:rPr>
        <w:t> </w:t>
      </w:r>
      <w:r>
        <w:rPr/>
        <w:t>(Building as Material Bank) and the EPA (the United States</w:t>
      </w:r>
      <w:r>
        <w:rPr>
          <w:spacing w:val="1"/>
        </w:rPr>
        <w:t> </w:t>
      </w:r>
      <w:r>
        <w:rPr/>
        <w:t>Environmental</w:t>
      </w:r>
      <w:r>
        <w:rPr>
          <w:spacing w:val="25"/>
        </w:rPr>
        <w:t> </w:t>
      </w:r>
      <w:r>
        <w:rPr/>
        <w:t>Protection</w:t>
      </w:r>
      <w:r>
        <w:rPr>
          <w:spacing w:val="26"/>
        </w:rPr>
        <w:t> </w:t>
      </w:r>
      <w:r>
        <w:rPr/>
        <w:t>Agency)</w:t>
      </w:r>
      <w:r>
        <w:rPr>
          <w:spacing w:val="25"/>
        </w:rPr>
        <w:t> </w:t>
      </w:r>
      <w:r>
        <w:rPr/>
        <w:t>have</w:t>
      </w:r>
      <w:r>
        <w:rPr>
          <w:spacing w:val="26"/>
        </w:rPr>
        <w:t> </w:t>
      </w:r>
      <w:r>
        <w:rPr/>
        <w:t>supported</w:t>
      </w:r>
      <w:r>
        <w:rPr>
          <w:spacing w:val="26"/>
        </w:rPr>
        <w:t> </w:t>
      </w:r>
      <w:r>
        <w:rPr/>
        <w:t>beneﬁts</w:t>
      </w:r>
      <w:r>
        <w:rPr>
          <w:spacing w:val="25"/>
        </w:rPr>
        <w:t> </w:t>
      </w:r>
      <w:r>
        <w:rPr/>
        <w:t>of</w:t>
      </w:r>
    </w:p>
    <w:p>
      <w:pPr>
        <w:pStyle w:val="BodyText"/>
        <w:spacing w:line="252" w:lineRule="auto" w:before="84"/>
        <w:ind w:right="144"/>
        <w:jc w:val="both"/>
      </w:pPr>
      <w:r>
        <w:rPr/>
        <w:br w:type="column"/>
      </w:r>
      <w:r>
        <w:rPr/>
        <w:t>this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examples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practices.</w:t>
      </w:r>
      <w:r>
        <w:rPr>
          <w:spacing w:val="1"/>
        </w:rPr>
        <w:t> </w:t>
      </w:r>
      <w:r>
        <w:rPr/>
        <w:t>Reversible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Design not</w:t>
      </w:r>
      <w:r>
        <w:rPr>
          <w:spacing w:val="1"/>
        </w:rPr>
        <w:t> </w:t>
      </w:r>
      <w:r>
        <w:rPr/>
        <w:t>only protects the environment</w:t>
      </w:r>
      <w:r>
        <w:rPr>
          <w:spacing w:val="1"/>
        </w:rPr>
        <w:t> </w:t>
      </w:r>
      <w:r>
        <w:rPr/>
        <w:t>but also</w:t>
      </w:r>
      <w:r>
        <w:rPr>
          <w:spacing w:val="1"/>
        </w:rPr>
        <w:t> </w:t>
      </w:r>
      <w:r>
        <w:rPr/>
        <w:t>introduces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whole</w:t>
      </w:r>
      <w:r>
        <w:rPr>
          <w:spacing w:val="48"/>
        </w:rPr>
        <w:t> </w:t>
      </w:r>
      <w:r>
        <w:rPr/>
        <w:t>building</w:t>
      </w:r>
      <w:r>
        <w:rPr>
          <w:spacing w:val="-45"/>
        </w:rPr>
        <w:t> </w:t>
      </w:r>
      <w:r>
        <w:rPr/>
        <w:t>industry and creates new services and jobs for the stakeholders</w:t>
      </w:r>
      <w:r>
        <w:rPr>
          <w:spacing w:val="1"/>
        </w:rPr>
        <w:t> </w:t>
      </w:r>
      <w:r>
        <w:rPr/>
        <w:t>(</w:t>
      </w:r>
      <w:hyperlink w:history="true" w:anchor="_bookmark42">
        <w:r>
          <w:rPr>
            <w:color w:val="6D6E71"/>
          </w:rPr>
          <w:t>Debacker and Manshoven, 2016</w:t>
        </w:r>
      </w:hyperlink>
      <w:r>
        <w:rPr/>
        <w:t>). Concepts such as creating</w:t>
      </w:r>
      <w:r>
        <w:rPr>
          <w:spacing w:val="1"/>
        </w:rPr>
        <w:t> </w:t>
      </w:r>
      <w:r>
        <w:rPr>
          <w:i/>
        </w:rPr>
        <w:t>material passports </w:t>
      </w:r>
      <w:r>
        <w:rPr/>
        <w:t>can be adopted to facilitate this process from</w:t>
      </w:r>
      <w:r>
        <w:rPr>
          <w:spacing w:val="-45"/>
        </w:rPr>
        <w:t> </w:t>
      </w:r>
      <w:r>
        <w:rPr>
          <w:w w:val="95"/>
        </w:rPr>
        <w:t>the design phase for recording and tracing building materials, and</w:t>
      </w:r>
      <w:r>
        <w:rPr>
          <w:spacing w:val="1"/>
          <w:w w:val="95"/>
        </w:rPr>
        <w:t> </w:t>
      </w:r>
      <w:r>
        <w:rPr>
          <w:spacing w:val="-1"/>
        </w:rPr>
        <w:t>this</w:t>
      </w:r>
      <w:r>
        <w:rPr>
          <w:spacing w:val="-10"/>
        </w:rPr>
        <w:t> </w:t>
      </w:r>
      <w:r>
        <w:rPr>
          <w:spacing w:val="-1"/>
        </w:rPr>
        <w:t>can</w:t>
      </w:r>
      <w:r>
        <w:rPr>
          <w:spacing w:val="-9"/>
        </w:rPr>
        <w:t> </w:t>
      </w:r>
      <w:r>
        <w:rPr>
          <w:spacing w:val="-1"/>
        </w:rPr>
        <w:t>create</w:t>
      </w:r>
      <w:r>
        <w:rPr>
          <w:spacing w:val="-10"/>
        </w:rPr>
        <w:t> </w:t>
      </w:r>
      <w:r>
        <w:rPr>
          <w:spacing w:val="-1"/>
        </w:rPr>
        <w:t>opportunities</w:t>
      </w:r>
      <w:r>
        <w:rPr>
          <w:spacing w:val="-8"/>
        </w:rPr>
        <w:t> </w:t>
      </w:r>
      <w:r>
        <w:rPr/>
        <w:t>for</w:t>
      </w:r>
      <w:r>
        <w:rPr>
          <w:spacing w:val="-10"/>
        </w:rPr>
        <w:t> </w:t>
      </w:r>
      <w:r>
        <w:rPr/>
        <w:t>emerging</w:t>
      </w:r>
      <w:r>
        <w:rPr>
          <w:spacing w:val="-9"/>
        </w:rPr>
        <w:t> </w:t>
      </w:r>
      <w:r>
        <w:rPr/>
        <w:t>professional</w:t>
      </w:r>
      <w:r>
        <w:rPr>
          <w:spacing w:val="-8"/>
        </w:rPr>
        <w:t> </w:t>
      </w:r>
      <w:r>
        <w:rPr/>
        <w:t>roles</w:t>
      </w:r>
      <w:r>
        <w:rPr>
          <w:spacing w:val="-9"/>
        </w:rPr>
        <w:t> </w:t>
      </w:r>
      <w:r>
        <w:rPr/>
        <w:t>such</w:t>
      </w:r>
      <w:r>
        <w:rPr>
          <w:spacing w:val="-46"/>
        </w:rPr>
        <w:t> </w:t>
      </w:r>
      <w:r>
        <w:rPr/>
        <w:t>as</w:t>
      </w:r>
      <w:r>
        <w:rPr>
          <w:spacing w:val="1"/>
        </w:rPr>
        <w:t> </w:t>
      </w:r>
      <w:r>
        <w:rPr>
          <w:rFonts w:ascii="Arial MT" w:hAnsi="Arial MT"/>
        </w:rPr>
        <w:t>“</w:t>
      </w:r>
      <w:r>
        <w:rPr/>
        <w:t>digital</w:t>
      </w:r>
      <w:r>
        <w:rPr>
          <w:spacing w:val="1"/>
        </w:rPr>
        <w:t> </w:t>
      </w:r>
      <w:r>
        <w:rPr/>
        <w:t>architect</w:t>
      </w:r>
      <w:r>
        <w:rPr>
          <w:rFonts w:ascii="Arial MT" w:hAnsi="Arial MT"/>
        </w:rPr>
        <w:t>” </w:t>
      </w:r>
      <w:r>
        <w:rPr/>
        <w:t>and</w:t>
      </w:r>
      <w:r>
        <w:rPr>
          <w:spacing w:val="1"/>
        </w:rPr>
        <w:t> </w:t>
      </w:r>
      <w:r>
        <w:rPr>
          <w:rFonts w:ascii="Arial MT" w:hAnsi="Arial MT"/>
        </w:rPr>
        <w:t>“</w:t>
      </w:r>
      <w:r>
        <w:rPr/>
        <w:t>building</w:t>
      </w:r>
      <w:r>
        <w:rPr>
          <w:spacing w:val="1"/>
        </w:rPr>
        <w:t> </w:t>
      </w:r>
      <w:r>
        <w:rPr/>
        <w:t>digitizer</w:t>
      </w:r>
      <w:r>
        <w:rPr>
          <w:rFonts w:ascii="Arial MT" w:hAnsi="Arial MT"/>
        </w:rPr>
        <w:t>” </w:t>
      </w:r>
      <w:r>
        <w:rPr/>
        <w:t>(</w:t>
      </w:r>
      <w:hyperlink w:history="true" w:anchor="_bookmark42">
        <w:r>
          <w:rPr>
            <w:color w:val="6D6E71"/>
          </w:rPr>
          <w:t>Debacker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and</w:t>
        </w:r>
      </w:hyperlink>
      <w:r>
        <w:rPr>
          <w:color w:val="6D6E71"/>
          <w:spacing w:val="1"/>
        </w:rPr>
        <w:t> </w:t>
      </w:r>
      <w:hyperlink w:history="true" w:anchor="_bookmark42">
        <w:r>
          <w:rPr>
            <w:color w:val="6D6E71"/>
          </w:rPr>
          <w:t>Manshoven,</w:t>
        </w:r>
        <w:r>
          <w:rPr>
            <w:color w:val="6D6E71"/>
            <w:spacing w:val="15"/>
          </w:rPr>
          <w:t> </w:t>
        </w:r>
        <w:r>
          <w:rPr>
            <w:color w:val="6D6E71"/>
          </w:rPr>
          <w:t>2016</w:t>
        </w:r>
      </w:hyperlink>
      <w:r>
        <w:rPr/>
        <w:t>).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16"/>
        </w:rPr>
      </w:pPr>
    </w:p>
    <w:p>
      <w:pPr>
        <w:pStyle w:val="Heading1"/>
      </w:pPr>
      <w:r>
        <w:rPr>
          <w:w w:val="110"/>
        </w:rPr>
        <w:t>RESILIENCE</w:t>
      </w:r>
      <w:r>
        <w:rPr>
          <w:spacing w:val="-1"/>
          <w:w w:val="110"/>
        </w:rPr>
        <w:t> </w:t>
      </w:r>
      <w:r>
        <w:rPr>
          <w:w w:val="110"/>
        </w:rPr>
        <w:t>THROUGH CONSTRUCTION</w:t>
      </w:r>
    </w:p>
    <w:p>
      <w:pPr>
        <w:pStyle w:val="BodyText"/>
        <w:spacing w:line="252" w:lineRule="auto" w:before="197"/>
        <w:ind w:right="145"/>
        <w:jc w:val="both"/>
      </w:pPr>
      <w:r>
        <w:rPr/>
        <w:t>Developing a resilient organization and workforce is crucial to</w:t>
      </w:r>
      <w:r>
        <w:rPr>
          <w:spacing w:val="1"/>
        </w:rPr>
        <w:t> </w:t>
      </w:r>
      <w:r>
        <w:rPr/>
        <w:t>competing in the marketplace (</w:t>
      </w:r>
      <w:hyperlink w:history="true" w:anchor="_bookmark133">
        <w:r>
          <w:rPr>
            <w:color w:val="6D6E71"/>
          </w:rPr>
          <w:t>Wang et al., 2014b</w:t>
        </w:r>
      </w:hyperlink>
      <w:r>
        <w:rPr/>
        <w:t>; </w:t>
      </w:r>
      <w:hyperlink w:history="true" w:anchor="_bookmark36">
        <w:r>
          <w:rPr>
            <w:color w:val="6D6E71"/>
          </w:rPr>
          <w:t>Cooke et al.,</w:t>
        </w:r>
      </w:hyperlink>
      <w:r>
        <w:rPr>
          <w:color w:val="6D6E71"/>
          <w:spacing w:val="-45"/>
        </w:rPr>
        <w:t> </w:t>
      </w:r>
      <w:hyperlink w:history="true" w:anchor="_bookmark36">
        <w:r>
          <w:rPr>
            <w:color w:val="6D6E71"/>
          </w:rPr>
          <w:t>2020</w:t>
        </w:r>
      </w:hyperlink>
      <w:r>
        <w:rPr/>
        <w:t>). Faced with disruptions and discontinuities, construction</w:t>
      </w:r>
      <w:r>
        <w:rPr>
          <w:spacing w:val="1"/>
        </w:rPr>
        <w:t> </w:t>
      </w:r>
      <w:r>
        <w:rPr/>
        <w:t>projects must be adaptable. Changes cannot be avoided on a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project;</w:t>
      </w:r>
      <w:r>
        <w:rPr>
          <w:spacing w:val="1"/>
        </w:rPr>
        <w:t> </w:t>
      </w:r>
      <w:r>
        <w:rPr/>
        <w:t>therefore,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embrace</w:t>
      </w:r>
      <w:r>
        <w:rPr>
          <w:spacing w:val="1"/>
        </w:rPr>
        <w:t> </w:t>
      </w:r>
      <w:r>
        <w:rPr/>
        <w:t>uncertainty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build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resilience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prepare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team</w:t>
      </w:r>
      <w:r>
        <w:rPr>
          <w:spacing w:val="1"/>
        </w:rPr>
        <w:t> </w:t>
      </w:r>
      <w:r>
        <w:rPr/>
        <w:t>members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adapt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therefore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continuity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operations</w:t>
      </w:r>
      <w:r>
        <w:rPr>
          <w:spacing w:val="15"/>
        </w:rPr>
        <w:t> </w:t>
      </w:r>
      <w:r>
        <w:rPr/>
        <w:t>(</w:t>
      </w:r>
      <w:hyperlink w:history="true" w:anchor="_bookmark43">
        <w:r>
          <w:rPr>
            <w:color w:val="6D6E71"/>
          </w:rPr>
          <w:t>Desai,</w:t>
        </w:r>
        <w:r>
          <w:rPr>
            <w:color w:val="6D6E71"/>
            <w:spacing w:val="15"/>
          </w:rPr>
          <w:t> </w:t>
        </w:r>
        <w:r>
          <w:rPr>
            <w:color w:val="6D6E71"/>
          </w:rPr>
          <w:t>2012</w:t>
        </w:r>
      </w:hyperlink>
      <w:r>
        <w:rPr/>
        <w:t>).</w:t>
      </w:r>
    </w:p>
    <w:p>
      <w:pPr>
        <w:pStyle w:val="BodyText"/>
        <w:spacing w:line="252" w:lineRule="auto"/>
        <w:ind w:right="144" w:firstLine="229"/>
        <w:jc w:val="both"/>
      </w:pPr>
      <w:r>
        <w:rPr/>
        <w:t>Sharing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team</w:t>
      </w:r>
      <w:r>
        <w:rPr>
          <w:spacing w:val="-45"/>
        </w:rPr>
        <w:t> </w:t>
      </w:r>
      <w:r>
        <w:rPr/>
        <w:t>members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carrying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project.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rich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diverse</w:t>
      </w:r>
      <w:r>
        <w:rPr>
          <w:spacing w:val="1"/>
        </w:rPr>
        <w:t> </w:t>
      </w:r>
      <w:r>
        <w:rPr/>
        <w:t>information</w:t>
      </w:r>
      <w:r>
        <w:rPr>
          <w:spacing w:val="-45"/>
        </w:rPr>
        <w:t> </w:t>
      </w:r>
      <w:r>
        <w:rPr/>
        <w:t>becomes. When faced with changes and challenges, allowing</w:t>
      </w:r>
      <w:r>
        <w:rPr>
          <w:spacing w:val="1"/>
        </w:rPr>
        <w:t> </w:t>
      </w:r>
      <w:r>
        <w:rPr/>
        <w:t>project</w:t>
      </w:r>
      <w:r>
        <w:rPr>
          <w:spacing w:val="38"/>
        </w:rPr>
        <w:t> </w:t>
      </w:r>
      <w:r>
        <w:rPr/>
        <w:t>team</w:t>
      </w:r>
      <w:r>
        <w:rPr>
          <w:spacing w:val="40"/>
        </w:rPr>
        <w:t> </w:t>
      </w:r>
      <w:r>
        <w:rPr/>
        <w:t>members</w:t>
      </w:r>
      <w:r>
        <w:rPr>
          <w:spacing w:val="39"/>
        </w:rPr>
        <w:t> </w:t>
      </w:r>
      <w:r>
        <w:rPr/>
        <w:t>to</w:t>
      </w:r>
      <w:r>
        <w:rPr>
          <w:spacing w:val="38"/>
        </w:rPr>
        <w:t> </w:t>
      </w:r>
      <w:r>
        <w:rPr/>
        <w:t>access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right</w:t>
      </w:r>
      <w:r>
        <w:rPr>
          <w:spacing w:val="38"/>
        </w:rPr>
        <w:t> </w:t>
      </w:r>
      <w:r>
        <w:rPr/>
        <w:t>information</w:t>
      </w:r>
      <w:r>
        <w:rPr>
          <w:spacing w:val="39"/>
        </w:rPr>
        <w:t> </w:t>
      </w:r>
      <w:r>
        <w:rPr/>
        <w:t>at</w:t>
      </w:r>
      <w:r>
        <w:rPr>
          <w:spacing w:val="38"/>
        </w:rPr>
        <w:t> </w:t>
      </w:r>
      <w:r>
        <w:rPr/>
        <w:t>the</w:t>
      </w:r>
      <w:r>
        <w:rPr>
          <w:spacing w:val="-46"/>
        </w:rPr>
        <w:t> </w:t>
      </w:r>
      <w:r>
        <w:rPr/>
        <w:t>right time to make informed decisions is crucial. </w:t>
      </w:r>
      <w:hyperlink w:history="true" w:anchor="_bookmark51">
        <w:r>
          <w:rPr>
            <w:color w:val="6D6E71"/>
          </w:rPr>
          <w:t>Fulco et al.</w:t>
        </w:r>
      </w:hyperlink>
      <w:r>
        <w:rPr>
          <w:color w:val="6D6E71"/>
          <w:spacing w:val="1"/>
        </w:rPr>
        <w:t> </w:t>
      </w:r>
      <w:hyperlink w:history="true" w:anchor="_bookmark51">
        <w:r>
          <w:rPr>
            <w:color w:val="6D6E71"/>
          </w:rPr>
          <w:t>(2019)</w:t>
        </w:r>
      </w:hyperlink>
      <w:r>
        <w:rPr>
          <w:color w:val="6D6E71"/>
          <w:spacing w:val="1"/>
        </w:rPr>
        <w:t> </w:t>
      </w:r>
      <w:r>
        <w:rPr/>
        <w:t>highlighted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importance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facilitating</w:t>
      </w:r>
      <w:r>
        <w:rPr>
          <w:spacing w:val="1"/>
        </w:rPr>
        <w:t> </w:t>
      </w:r>
      <w:r>
        <w:rPr/>
        <w:t>knowledge</w:t>
      </w:r>
      <w:r>
        <w:rPr>
          <w:spacing w:val="-45"/>
        </w:rPr>
        <w:t> </w:t>
      </w:r>
      <w:r>
        <w:rPr/>
        <w:t>acquisition to face emerging problems and build in resilient</w:t>
      </w:r>
      <w:r>
        <w:rPr>
          <w:spacing w:val="1"/>
        </w:rPr>
        <w:t> </w:t>
      </w:r>
      <w:r>
        <w:rPr/>
        <w:t>thinking.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sharing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implementation,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construction industry is that it embodies loss, attenuation, and</w:t>
      </w:r>
      <w:r>
        <w:rPr>
          <w:spacing w:val="1"/>
        </w:rPr>
        <w:t> </w:t>
      </w:r>
      <w:r>
        <w:rPr/>
        <w:t>separation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used,</w:t>
      </w:r>
      <w:r>
        <w:rPr>
          <w:spacing w:val="1"/>
        </w:rPr>
        <w:t> </w:t>
      </w:r>
      <w:r>
        <w:rPr/>
        <w:t>transferred,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shared;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challenges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documented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construction</w:t>
      </w:r>
      <w:r>
        <w:rPr>
          <w:spacing w:val="48"/>
        </w:rPr>
        <w:t> </w:t>
      </w:r>
      <w:r>
        <w:rPr/>
        <w:t>(</w:t>
      </w:r>
      <w:hyperlink w:history="true" w:anchor="_bookmark139">
        <w:r>
          <w:rPr>
            <w:color w:val="6D6E71"/>
          </w:rPr>
          <w:t>Zhang</w:t>
        </w:r>
        <w:r>
          <w:rPr>
            <w:color w:val="6D6E71"/>
            <w:spacing w:val="48"/>
          </w:rPr>
          <w:t> </w:t>
        </w:r>
        <w:r>
          <w:rPr>
            <w:color w:val="6D6E71"/>
          </w:rPr>
          <w:t>and</w:t>
        </w:r>
        <w:r>
          <w:rPr>
            <w:color w:val="6D6E71"/>
            <w:spacing w:val="48"/>
          </w:rPr>
          <w:t> </w:t>
        </w:r>
        <w:r>
          <w:rPr>
            <w:color w:val="6D6E71"/>
          </w:rPr>
          <w:t>Van</w:t>
        </w:r>
        <w:r>
          <w:rPr>
            <w:color w:val="6D6E71"/>
            <w:spacing w:val="48"/>
          </w:rPr>
          <w:t> </w:t>
        </w:r>
        <w:r>
          <w:rPr>
            <w:color w:val="6D6E71"/>
          </w:rPr>
          <w:t>Luttervelt,</w:t>
        </w:r>
      </w:hyperlink>
      <w:r>
        <w:rPr>
          <w:color w:val="6D6E71"/>
          <w:spacing w:val="1"/>
        </w:rPr>
        <w:t> </w:t>
      </w:r>
      <w:hyperlink w:history="true" w:anchor="_bookmark139">
        <w:r>
          <w:rPr>
            <w:color w:val="6D6E71"/>
          </w:rPr>
          <w:t>2011</w:t>
        </w:r>
      </w:hyperlink>
      <w:r>
        <w:rPr/>
        <w:t>).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noted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ICTs</w:t>
      </w:r>
      <w:r>
        <w:rPr>
          <w:spacing w:val="1"/>
        </w:rPr>
        <w:t> </w:t>
      </w:r>
      <w:r>
        <w:rPr/>
        <w:t>help</w:t>
      </w:r>
      <w:r>
        <w:rPr>
          <w:spacing w:val="47"/>
        </w:rPr>
        <w:t> </w:t>
      </w:r>
      <w:r>
        <w:rPr/>
        <w:t>to</w:t>
      </w:r>
      <w:r>
        <w:rPr>
          <w:spacing w:val="48"/>
        </w:rPr>
        <w:t> </w:t>
      </w:r>
      <w:r>
        <w:rPr/>
        <w:t>build</w:t>
      </w:r>
      <w:r>
        <w:rPr>
          <w:spacing w:val="47"/>
        </w:rPr>
        <w:t> </w:t>
      </w:r>
      <w:r>
        <w:rPr/>
        <w:t>resilience</w:t>
      </w:r>
      <w:r>
        <w:rPr>
          <w:spacing w:val="-45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AEC</w:t>
      </w:r>
      <w:r>
        <w:rPr>
          <w:spacing w:val="1"/>
        </w:rPr>
        <w:t> </w:t>
      </w:r>
      <w:r>
        <w:rPr/>
        <w:t>industry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leveraging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exchange,</w:t>
      </w:r>
      <w:r>
        <w:rPr>
          <w:spacing w:val="-45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turbulent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(</w:t>
      </w:r>
      <w:hyperlink w:history="true" w:anchor="_bookmark51">
        <w:r>
          <w:rPr>
            <w:color w:val="6D6E71"/>
          </w:rPr>
          <w:t>Fulco</w:t>
        </w:r>
        <w:r>
          <w:rPr>
            <w:color w:val="6D6E71"/>
            <w:spacing w:val="47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48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47"/>
          </w:rPr>
          <w:t> </w:t>
        </w:r>
        <w:r>
          <w:rPr>
            <w:color w:val="6D6E71"/>
          </w:rPr>
          <w:t>2019</w:t>
        </w:r>
      </w:hyperlink>
      <w:r>
        <w:rPr/>
        <w:t>).</w:t>
      </w:r>
      <w:r>
        <w:rPr>
          <w:spacing w:val="1"/>
        </w:rPr>
        <w:t> </w:t>
      </w:r>
      <w:r>
        <w:rPr/>
        <w:t>With rapid advances</w:t>
      </w:r>
      <w:r>
        <w:rPr>
          <w:spacing w:val="1"/>
        </w:rPr>
        <w:t> </w:t>
      </w:r>
      <w:r>
        <w:rPr/>
        <w:t>in emerging technologies and</w:t>
      </w:r>
      <w:r>
        <w:rPr>
          <w:spacing w:val="47"/>
        </w:rPr>
        <w:t> </w:t>
      </w:r>
      <w:r>
        <w:rPr/>
        <w:t>inﬂuenced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fourth</w:t>
      </w:r>
      <w:r>
        <w:rPr>
          <w:spacing w:val="1"/>
        </w:rPr>
        <w:t> </w:t>
      </w:r>
      <w:r>
        <w:rPr/>
        <w:t>industrial</w:t>
      </w:r>
      <w:r>
        <w:rPr>
          <w:spacing w:val="1"/>
        </w:rPr>
        <w:t> </w:t>
      </w:r>
      <w:r>
        <w:rPr/>
        <w:t>revolution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Industry</w:t>
      </w:r>
      <w:r>
        <w:rPr>
          <w:spacing w:val="1"/>
        </w:rPr>
        <w:t> </w:t>
      </w:r>
      <w:r>
        <w:rPr/>
        <w:t>4.0,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4.0</w:t>
      </w:r>
      <w:r>
        <w:rPr>
          <w:spacing w:val="1"/>
        </w:rPr>
        <w:t> </w:t>
      </w:r>
      <w:r>
        <w:rPr/>
        <w:t>emerged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Frontier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gaining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competitive edge in the AEC industry (</w:t>
      </w:r>
      <w:hyperlink w:history="true" w:anchor="_bookmark49">
        <w:r>
          <w:rPr>
            <w:color w:val="6D6E71"/>
          </w:rPr>
          <w:t>El Jazzar et al., 2020b</w:t>
        </w:r>
      </w:hyperlink>
      <w:r>
        <w:rPr/>
        <w:t>).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underlying</w:t>
      </w:r>
      <w:r>
        <w:rPr>
          <w:spacing w:val="-5"/>
        </w:rPr>
        <w:t> </w:t>
      </w:r>
      <w:r>
        <w:rPr/>
        <w:t>principle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Construction</w:t>
      </w:r>
      <w:r>
        <w:rPr>
          <w:spacing w:val="-5"/>
        </w:rPr>
        <w:t> </w:t>
      </w:r>
      <w:r>
        <w:rPr/>
        <w:t>4.0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enable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full</w:t>
      </w:r>
      <w:r>
        <w:rPr>
          <w:spacing w:val="-45"/>
        </w:rPr>
        <w:t> </w:t>
      </w:r>
      <w:r>
        <w:rPr/>
        <w:t>integration of people, processes, and machines throughout the</w:t>
      </w:r>
      <w:r>
        <w:rPr>
          <w:spacing w:val="1"/>
        </w:rPr>
        <w:t> </w:t>
      </w:r>
      <w:r>
        <w:rPr/>
        <w:t>project lifecycle (</w:t>
      </w:r>
      <w:hyperlink w:history="true" w:anchor="_bookmark73">
        <w:r>
          <w:rPr>
            <w:color w:val="6D6E71"/>
          </w:rPr>
          <w:t>Klinc and Turk, 2019</w:t>
        </w:r>
      </w:hyperlink>
      <w:r>
        <w:rPr/>
        <w:t>; </w:t>
      </w:r>
      <w:hyperlink w:history="true" w:anchor="_bookmark19">
        <w:r>
          <w:rPr>
            <w:color w:val="6D6E71"/>
          </w:rPr>
          <w:t>Sawhney et al., 2020</w:t>
        </w:r>
      </w:hyperlink>
      <w:r>
        <w:rPr/>
        <w:t>).</w:t>
      </w:r>
      <w:r>
        <w:rPr>
          <w:spacing w:val="1"/>
        </w:rPr>
        <w:t> </w:t>
      </w:r>
      <w:hyperlink w:history="true" w:anchor="_bookmark107">
        <w:r>
          <w:rPr>
            <w:color w:val="6D6E71"/>
          </w:rPr>
          <w:t>Ralston and Blackhurst (2020)</w:t>
        </w:r>
      </w:hyperlink>
      <w:r>
        <w:rPr>
          <w:color w:val="6D6E71"/>
        </w:rPr>
        <w:t> </w:t>
      </w:r>
      <w:r>
        <w:rPr/>
        <w:t>noted that Industry 4.0 holds</w:t>
      </w:r>
      <w:r>
        <w:rPr>
          <w:spacing w:val="1"/>
        </w:rPr>
        <w:t> </w:t>
      </w:r>
      <w:r>
        <w:rPr/>
        <w:t>promise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enhance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resilience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organizations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disruptions.</w:t>
      </w:r>
      <w:r>
        <w:rPr>
          <w:spacing w:val="-45"/>
        </w:rPr>
        <w:t> </w:t>
      </w:r>
      <w:r>
        <w:rPr/>
        <w:t>While the AEC industry had been showing an increased interest</w:t>
      </w:r>
      <w:r>
        <w:rPr>
          <w:spacing w:val="-45"/>
        </w:rPr>
        <w:t> </w:t>
      </w:r>
      <w:r>
        <w:rPr/>
        <w:t>in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4.0</w:t>
      </w:r>
      <w:r>
        <w:rPr>
          <w:spacing w:val="1"/>
        </w:rPr>
        <w:t> </w:t>
      </w:r>
      <w:r>
        <w:rPr/>
        <w:t>pre-COVID-19,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overstatement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say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pandemic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intensiﬁed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interest (</w:t>
      </w:r>
      <w:hyperlink w:history="true" w:anchor="_bookmark117">
        <w:r>
          <w:rPr>
            <w:color w:val="6D6E71"/>
          </w:rPr>
          <w:t>Snyder, 2020</w:t>
        </w:r>
      </w:hyperlink>
      <w:r>
        <w:rPr/>
        <w:t>). For example, the pandemic has forced</w:t>
      </w:r>
      <w:r>
        <w:rPr>
          <w:spacing w:val="1"/>
        </w:rPr>
        <w:t> </w:t>
      </w:r>
      <w:r>
        <w:rPr/>
        <w:t>companies to work remotely to protect their employees. </w:t>
      </w:r>
      <w:hyperlink w:history="true" w:anchor="_bookmark17">
        <w:r>
          <w:rPr>
            <w:color w:val="6D6E71"/>
          </w:rPr>
          <w:t>Araya</w:t>
        </w:r>
      </w:hyperlink>
      <w:r>
        <w:rPr>
          <w:color w:val="6D6E71"/>
          <w:spacing w:val="1"/>
        </w:rPr>
        <w:t> </w:t>
      </w:r>
      <w:hyperlink w:history="true" w:anchor="_bookmark17">
        <w:r>
          <w:rPr>
            <w:color w:val="6D6E71"/>
          </w:rPr>
          <w:t>(2021) </w:t>
        </w:r>
      </w:hyperlink>
      <w:r>
        <w:rPr/>
        <w:t>presented an agent-based approach to model the spread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COVID-19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showed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interactions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construction workers play a key role, forcing the reduction of</w:t>
      </w:r>
      <w:r>
        <w:rPr>
          <w:spacing w:val="1"/>
        </w:rPr>
        <w:t> </w:t>
      </w:r>
      <w:r>
        <w:rPr/>
        <w:t>interactions.</w:t>
      </w:r>
      <w:r>
        <w:rPr>
          <w:spacing w:val="33"/>
        </w:rPr>
        <w:t> </w:t>
      </w:r>
      <w:r>
        <w:rPr/>
        <w:t>Although</w:t>
      </w:r>
      <w:r>
        <w:rPr>
          <w:spacing w:val="32"/>
        </w:rPr>
        <w:t> </w:t>
      </w:r>
      <w:r>
        <w:rPr/>
        <w:t>most</w:t>
      </w:r>
      <w:r>
        <w:rPr>
          <w:spacing w:val="32"/>
        </w:rPr>
        <w:t> </w:t>
      </w:r>
      <w:r>
        <w:rPr/>
        <w:t>on-site</w:t>
      </w:r>
      <w:r>
        <w:rPr>
          <w:spacing w:val="32"/>
        </w:rPr>
        <w:t> </w:t>
      </w:r>
      <w:r>
        <w:rPr/>
        <w:t>work</w:t>
      </w:r>
      <w:r>
        <w:rPr>
          <w:spacing w:val="32"/>
        </w:rPr>
        <w:t> </w:t>
      </w:r>
      <w:r>
        <w:rPr/>
        <w:t>cannot</w:t>
      </w:r>
      <w:r>
        <w:rPr>
          <w:spacing w:val="32"/>
        </w:rPr>
        <w:t> </w:t>
      </w:r>
      <w:r>
        <w:rPr/>
        <w:t>currently</w:t>
      </w:r>
      <w:r>
        <w:rPr>
          <w:spacing w:val="33"/>
        </w:rPr>
        <w:t> </w:t>
      </w:r>
      <w:r>
        <w:rPr/>
        <w:t>be</w:t>
      </w:r>
    </w:p>
    <w:p>
      <w:pPr>
        <w:spacing w:after="0" w:line="252" w:lineRule="auto"/>
        <w:jc w:val="both"/>
        <w:sectPr>
          <w:type w:val="continuous"/>
          <w:pgSz w:w="11910" w:h="15600"/>
          <w:pgMar w:top="520" w:bottom="760" w:left="800" w:right="760"/>
          <w:cols w:num="2" w:equalWidth="0">
            <w:col w:w="5024" w:space="192"/>
            <w:col w:w="5134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4"/>
        </w:rPr>
      </w:pPr>
    </w:p>
    <w:p>
      <w:pPr>
        <w:pStyle w:val="Heading2"/>
        <w:tabs>
          <w:tab w:pos="5322" w:val="left" w:leader="none"/>
        </w:tabs>
        <w:rPr>
          <w:rFonts w:ascii="Times New Roman"/>
        </w:rPr>
      </w:pPr>
      <w:r>
        <w:rPr>
          <w:rFonts w:ascii="Times New Roman"/>
        </w:rPr>
        <w:pict>
          <v:group style="width:243.8pt;height:174.9pt;mso-position-horizontal-relative:char;mso-position-vertical-relative:line" coordorigin="0,0" coordsize="4876,3498">
            <v:shape style="position:absolute;left:0;top:0;width:4876;height:3498" coordorigin="0,0" coordsize="4876,3498" path="m4876,0l0,0,0,3498,5,3498,5,6,4871,6,4871,3498,4876,3498,4876,0xe" filled="true" fillcolor="#231f20" stroked="false">
              <v:path arrowok="t"/>
              <v:fill type="solid"/>
            </v:shape>
            <v:rect style="position:absolute;left:0;top:3492;width:4876;height:6" filled="true" fillcolor="#000000" stroked="false">
              <v:fill type="solid"/>
            </v:rect>
            <v:shape style="position:absolute;left:92;top:114;width:4684;height:2686" type="#_x0000_t75" stroked="false">
              <v:imagedata r:id="rId21" o:title=""/>
            </v:shape>
            <v:shape style="position:absolute;left:4;top:5;width:4867;height:348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11" w:lineRule="auto" w:before="104"/>
                      <w:ind w:left="114" w:right="543" w:firstLine="0"/>
                      <w:jc w:val="left"/>
                      <w:rPr>
                        <w:rFonts w:ascii="Tahoma" w:hAnsi="Tahoma"/>
                        <w:sz w:val="14"/>
                      </w:rPr>
                    </w:pPr>
                    <w:bookmarkStart w:name="Augmented Reality" w:id="18"/>
                    <w:bookmarkEnd w:id="18"/>
                    <w:r>
                      <w:rPr/>
                    </w:r>
                    <w:bookmarkStart w:name="_bookmark4" w:id="19"/>
                    <w:bookmarkEnd w:id="19"/>
                    <w:r>
                      <w:rPr/>
                    </w:r>
                    <w:r>
                      <w:rPr>
                        <w:rFonts w:ascii="Tahoma" w:hAnsi="Tahoma"/>
                        <w:sz w:val="14"/>
                      </w:rPr>
                      <w:t>FIGURE</w:t>
                    </w:r>
                    <w:r>
                      <w:rPr>
                        <w:rFonts w:ascii="Tahoma" w:hAnsi="Tahoma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4</w:t>
                    </w:r>
                    <w:r>
                      <w:rPr>
                        <w:rFonts w:ascii="Tahoma" w:hAnsi="Tahoma"/>
                        <w:spacing w:val="-4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|</w:t>
                    </w:r>
                    <w:r>
                      <w:rPr>
                        <w:rFonts w:ascii="Tahoma" w:hAnsi="Tahoma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User</w:t>
                    </w:r>
                    <w:r>
                      <w:rPr>
                        <w:rFonts w:ascii="Lucida Sans Unicode" w:hAnsi="Lucida Sans Unicode"/>
                        <w:sz w:val="14"/>
                      </w:rPr>
                      <w:t>’</w:t>
                    </w:r>
                    <w:r>
                      <w:rPr>
                        <w:rFonts w:ascii="Tahoma" w:hAnsi="Tahoma"/>
                        <w:sz w:val="14"/>
                      </w:rPr>
                      <w:t>s</w:t>
                    </w:r>
                    <w:r>
                      <w:rPr>
                        <w:rFonts w:ascii="Tahoma" w:hAnsi="Tahoma"/>
                        <w:spacing w:val="-4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First</w:t>
                    </w:r>
                    <w:r>
                      <w:rPr>
                        <w:rFonts w:ascii="Tahoma" w:hAnsi="Tahoma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View</w:t>
                    </w:r>
                    <w:r>
                      <w:rPr>
                        <w:rFonts w:ascii="Tahoma" w:hAnsi="Tahoma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of</w:t>
                    </w:r>
                    <w:r>
                      <w:rPr>
                        <w:rFonts w:ascii="Tahoma" w:hAnsi="Tahoma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the</w:t>
                    </w:r>
                    <w:r>
                      <w:rPr>
                        <w:rFonts w:ascii="Tahoma" w:hAnsi="Tahoma"/>
                        <w:spacing w:val="-4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AR-Enabled</w:t>
                    </w:r>
                    <w:r>
                      <w:rPr>
                        <w:rFonts w:ascii="Tahoma" w:hAnsi="Tahoma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PSP.</w:t>
                    </w:r>
                    <w:r>
                      <w:rPr>
                        <w:rFonts w:ascii="Tahoma" w:hAnsi="Tahoma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Reprinted</w:t>
                    </w:r>
                    <w:r>
                      <w:rPr>
                        <w:rFonts w:ascii="Tahoma" w:hAnsi="Tahoma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from</w:t>
                    </w:r>
                    <w:r>
                      <w:rPr>
                        <w:rFonts w:ascii="Tahoma" w:hAnsi="Tahoma"/>
                        <w:spacing w:val="-41"/>
                        <w:sz w:val="14"/>
                      </w:rPr>
                      <w:t> </w:t>
                    </w:r>
                    <w:hyperlink w:history="true" w:anchor="_bookmark96">
                      <w:r>
                        <w:rPr>
                          <w:rFonts w:ascii="Tahoma" w:hAnsi="Tahoma"/>
                          <w:color w:val="6D6E71"/>
                          <w:sz w:val="14"/>
                        </w:rPr>
                        <w:t>Nassereddine (2019)</w:t>
                      </w:r>
                    </w:hyperlink>
                    <w:r>
                      <w:rPr>
                        <w:rFonts w:ascii="Tahoma" w:hAnsi="Tahoma"/>
                        <w:sz w:val="14"/>
                      </w:rPr>
                      <w:t>, </w:t>
                    </w:r>
                    <w:r>
                      <w:rPr>
                        <w:rFonts w:ascii="Lucida Sans Unicode" w:hAnsi="Lucida Sans Unicode"/>
                        <w:sz w:val="14"/>
                      </w:rPr>
                      <w:t>ﬁ</w:t>
                    </w:r>
                    <w:r>
                      <w:rPr>
                        <w:rFonts w:ascii="Tahoma" w:hAnsi="Tahoma"/>
                        <w:sz w:val="14"/>
                      </w:rPr>
                      <w:t>g.</w:t>
                    </w:r>
                    <w:r>
                      <w:rPr>
                        <w:rFonts w:ascii="Tahoma" w:hAnsi="Tahoma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65, p.</w:t>
                    </w:r>
                    <w:r>
                      <w:rPr>
                        <w:rFonts w:ascii="Tahoma" w:hAnsi="Tahoma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213.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</w:rPr>
      </w:r>
      <w:r>
        <w:rPr>
          <w:rFonts w:ascii="Times New Roman"/>
        </w:rPr>
        <w:tab/>
      </w:r>
      <w:r>
        <w:rPr>
          <w:rFonts w:ascii="Times New Roman"/>
          <w:position w:val="5"/>
        </w:rPr>
        <w:pict>
          <v:group style="width:243.8pt;height:172.6pt;mso-position-horizontal-relative:char;mso-position-vertical-relative:line" coordorigin="0,0" coordsize="4876,3452">
            <v:shape style="position:absolute;left:0;top:0;width:4876;height:3452" coordorigin="0,0" coordsize="4876,3452" path="m4876,0l0,0,0,3451,5,3451,5,6,4871,6,4871,3451,4876,3451,4876,0xe" filled="true" fillcolor="#231f20" stroked="false">
              <v:path arrowok="t"/>
              <v:fill type="solid"/>
            </v:shape>
            <v:rect style="position:absolute;left:0;top:3446;width:4876;height:5" filled="true" fillcolor="#000000" stroked="false">
              <v:fill type="solid"/>
            </v:rect>
            <v:shape style="position:absolute;left:92;top:114;width:4684;height:2649" type="#_x0000_t75" stroked="false">
              <v:imagedata r:id="rId22" o:title=""/>
            </v:shape>
            <v:shape style="position:absolute;left:4;top:5;width:4867;height:344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20"/>
                      </w:rPr>
                    </w:pPr>
                  </w:p>
                  <w:p>
                    <w:pPr>
                      <w:spacing w:line="249" w:lineRule="auto" w:before="0"/>
                      <w:ind w:left="114" w:right="545" w:firstLine="0"/>
                      <w:jc w:val="left"/>
                      <w:rPr>
                        <w:rFonts w:ascii="Tahoma" w:hAnsi="Tahoma"/>
                        <w:sz w:val="14"/>
                      </w:rPr>
                    </w:pPr>
                    <w:bookmarkStart w:name="_bookmark5" w:id="20"/>
                    <w:bookmarkEnd w:id="20"/>
                    <w:r>
                      <w:rPr/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FIGURE</w:t>
                    </w:r>
                    <w:r>
                      <w:rPr>
                        <w:rFonts w:ascii="Tahoma" w:hAnsi="Tahoma"/>
                        <w:spacing w:val="6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5</w:t>
                    </w:r>
                    <w:r>
                      <w:rPr>
                        <w:rFonts w:ascii="Tahoma" w:hAnsi="Tahoma"/>
                        <w:spacing w:val="7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|</w:t>
                    </w:r>
                    <w:r>
                      <w:rPr>
                        <w:rFonts w:ascii="Tahoma" w:hAnsi="Tahoma"/>
                        <w:spacing w:val="6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Creation</w:t>
                    </w:r>
                    <w:r>
                      <w:rPr>
                        <w:rFonts w:ascii="Tahoma" w:hAnsi="Tahoma"/>
                        <w:spacing w:val="8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of</w:t>
                    </w:r>
                    <w:r>
                      <w:rPr>
                        <w:rFonts w:ascii="Tahoma" w:hAnsi="Tahoma"/>
                        <w:spacing w:val="7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measurements</w:t>
                    </w:r>
                    <w:r>
                      <w:rPr>
                        <w:rFonts w:ascii="Tahoma" w:hAnsi="Tahoma"/>
                        <w:spacing w:val="6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and</w:t>
                    </w:r>
                    <w:r>
                      <w:rPr>
                        <w:rFonts w:ascii="Tahoma" w:hAnsi="Tahoma"/>
                        <w:spacing w:val="7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production</w:t>
                    </w:r>
                    <w:r>
                      <w:rPr>
                        <w:rFonts w:ascii="Tahoma" w:hAnsi="Tahoma"/>
                        <w:spacing w:val="7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areas</w:t>
                    </w:r>
                    <w:r>
                      <w:rPr>
                        <w:rFonts w:ascii="Tahoma" w:hAnsi="Tahoma"/>
                        <w:spacing w:val="8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in</w:t>
                    </w:r>
                    <w:r>
                      <w:rPr>
                        <w:rFonts w:ascii="Tahoma" w:hAnsi="Tahoma"/>
                        <w:spacing w:val="6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the</w:t>
                    </w:r>
                    <w:r>
                      <w:rPr>
                        <w:rFonts w:ascii="Tahoma" w:hAnsi="Tahoma"/>
                        <w:spacing w:val="7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AR</w:t>
                    </w:r>
                    <w:r>
                      <w:rPr>
                        <w:rFonts w:ascii="Tahoma" w:hAnsi="Tahoma"/>
                        <w:spacing w:val="-39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environment.</w:t>
                    </w:r>
                    <w:r>
                      <w:rPr>
                        <w:rFonts w:ascii="Tahoma" w:hAnsi="Tahoma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Reprinted</w:t>
                    </w:r>
                    <w:r>
                      <w:rPr>
                        <w:rFonts w:ascii="Tahoma" w:hAnsi="Tahoma"/>
                        <w:spacing w:val="7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from</w:t>
                    </w:r>
                    <w:r>
                      <w:rPr>
                        <w:rFonts w:ascii="Tahoma" w:hAnsi="Tahoma"/>
                        <w:spacing w:val="5"/>
                        <w:w w:val="95"/>
                        <w:sz w:val="14"/>
                      </w:rPr>
                      <w:t> </w:t>
                    </w:r>
                    <w:hyperlink w:history="true" w:anchor="_bookmark96">
                      <w:r>
                        <w:rPr>
                          <w:rFonts w:ascii="Tahoma" w:hAnsi="Tahoma"/>
                          <w:color w:val="6D6E71"/>
                          <w:w w:val="95"/>
                          <w:sz w:val="14"/>
                        </w:rPr>
                        <w:t>Nassereddine</w:t>
                      </w:r>
                      <w:r>
                        <w:rPr>
                          <w:rFonts w:ascii="Tahoma" w:hAnsi="Tahoma"/>
                          <w:color w:val="6D6E71"/>
                          <w:spacing w:val="7"/>
                          <w:w w:val="9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6D6E71"/>
                          <w:w w:val="95"/>
                          <w:sz w:val="14"/>
                        </w:rPr>
                        <w:t>(2019)</w:t>
                      </w:r>
                    </w:hyperlink>
                    <w:r>
                      <w:rPr>
                        <w:rFonts w:ascii="Tahoma" w:hAnsi="Tahoma"/>
                        <w:w w:val="95"/>
                        <w:sz w:val="14"/>
                      </w:rPr>
                      <w:t>,</w:t>
                    </w:r>
                    <w:r>
                      <w:rPr>
                        <w:rFonts w:ascii="Tahoma" w:hAnsi="Tahoma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14"/>
                      </w:rPr>
                      <w:t>ﬁ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g.</w:t>
                    </w:r>
                    <w:r>
                      <w:rPr>
                        <w:rFonts w:ascii="Tahoma" w:hAnsi="Tahoma"/>
                        <w:spacing w:val="6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73,</w:t>
                    </w:r>
                    <w:r>
                      <w:rPr>
                        <w:rFonts w:ascii="Tahoma" w:hAnsi="Tahoma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p.</w:t>
                    </w:r>
                    <w:r>
                      <w:rPr>
                        <w:rFonts w:ascii="Tahoma" w:hAnsi="Tahoma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218.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position w:val="5"/>
        </w:rPr>
      </w:r>
    </w:p>
    <w:p>
      <w:pPr>
        <w:pStyle w:val="BodyText"/>
        <w:spacing w:before="4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600"/>
          <w:pgMar w:header="544" w:footer="579" w:top="840" w:bottom="760" w:left="800" w:right="760"/>
        </w:sectPr>
      </w:pPr>
    </w:p>
    <w:p>
      <w:pPr>
        <w:pStyle w:val="BodyText"/>
        <w:spacing w:line="252" w:lineRule="auto" w:before="84"/>
        <w:ind w:right="38"/>
        <w:jc w:val="both"/>
      </w:pPr>
      <w:r>
        <w:rPr/>
        <w:t>done</w:t>
      </w:r>
      <w:r>
        <w:rPr>
          <w:spacing w:val="1"/>
        </w:rPr>
        <w:t> </w:t>
      </w:r>
      <w:r>
        <w:rPr/>
        <w:t>remotely,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already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shifted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45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site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company</w:t>
      </w:r>
      <w:r>
        <w:rPr>
          <w:rFonts w:ascii="Arial MT" w:hAnsi="Arial MT"/>
        </w:rPr>
        <w:t>’</w:t>
      </w:r>
      <w:r>
        <w:rPr/>
        <w:t>s</w:t>
      </w:r>
      <w:r>
        <w:rPr>
          <w:spacing w:val="1"/>
        </w:rPr>
        <w:t> </w:t>
      </w:r>
      <w:r>
        <w:rPr/>
        <w:t>headquarters,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employee</w:t>
      </w:r>
      <w:r>
        <w:rPr>
          <w:spacing w:val="1"/>
        </w:rPr>
        <w:t> </w:t>
      </w:r>
      <w:r>
        <w:rPr/>
        <w:t>home</w:t>
      </w:r>
      <w:r>
        <w:rPr>
          <w:spacing w:val="1"/>
        </w:rPr>
        <w:t> </w:t>
      </w:r>
      <w:r>
        <w:rPr/>
        <w:t>ofﬁces,</w:t>
      </w:r>
      <w:r>
        <w:rPr>
          <w:spacing w:val="1"/>
        </w:rPr>
        <w:t> </w:t>
      </w:r>
      <w:r>
        <w:rPr/>
        <w:t>leading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reduction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interactions. Technologies emerging from the fourth industrial</w:t>
      </w:r>
      <w:r>
        <w:rPr>
          <w:spacing w:val="1"/>
        </w:rPr>
        <w:t> </w:t>
      </w:r>
      <w:r>
        <w:rPr/>
        <w:t>revolution can be very helpful for this transition, especially by</w:t>
      </w:r>
      <w:r>
        <w:rPr>
          <w:spacing w:val="1"/>
        </w:rPr>
        <w:t> </w:t>
      </w:r>
      <w:r>
        <w:rPr/>
        <w:t>enhancing compliance with possible COVID-19 rules on the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site</w:t>
      </w:r>
      <w:r>
        <w:rPr>
          <w:spacing w:val="1"/>
        </w:rPr>
        <w:t> </w:t>
      </w:r>
      <w:r>
        <w:rPr/>
        <w:t>(</w:t>
      </w:r>
      <w:hyperlink w:history="true" w:anchor="_bookmark47">
        <w:r>
          <w:rPr>
            <w:color w:val="6D6E71"/>
          </w:rPr>
          <w:t>Ebekozien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and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Aigbavboa,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2021</w:t>
        </w:r>
      </w:hyperlink>
      <w:r>
        <w:rPr/>
        <w:t>).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context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construction</w:t>
      </w:r>
      <w:r>
        <w:rPr>
          <w:spacing w:val="48"/>
        </w:rPr>
        <w:t> </w:t>
      </w:r>
      <w:r>
        <w:rPr/>
        <w:t>industry,</w:t>
      </w:r>
      <w:r>
        <w:rPr>
          <w:spacing w:val="48"/>
        </w:rPr>
        <w:t> </w:t>
      </w:r>
      <w:r>
        <w:rPr/>
        <w:t>these</w:t>
      </w:r>
      <w:r>
        <w:rPr>
          <w:spacing w:val="48"/>
        </w:rPr>
        <w:t> </w:t>
      </w:r>
      <w:r>
        <w:rPr/>
        <w:t>forms</w:t>
      </w:r>
      <w:r>
        <w:rPr>
          <w:spacing w:val="48"/>
        </w:rPr>
        <w:t> </w:t>
      </w:r>
      <w:r>
        <w:rPr/>
        <w:t>of</w:t>
      </w:r>
      <w:r>
        <w:rPr>
          <w:spacing w:val="-45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categorized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Construction</w:t>
      </w:r>
      <w:r>
        <w:rPr>
          <w:spacing w:val="47"/>
        </w:rPr>
        <w:t> </w:t>
      </w:r>
      <w:r>
        <w:rPr/>
        <w:t>4.0</w:t>
      </w:r>
      <w:r>
        <w:rPr>
          <w:spacing w:val="48"/>
        </w:rPr>
        <w:t> </w:t>
      </w:r>
      <w:r>
        <w:rPr/>
        <w:t>(</w:t>
      </w:r>
      <w:hyperlink w:history="true" w:anchor="_bookmark73">
        <w:r>
          <w:rPr>
            <w:color w:val="6D6E71"/>
          </w:rPr>
          <w:t>Klinc</w:t>
        </w:r>
      </w:hyperlink>
      <w:r>
        <w:rPr>
          <w:color w:val="6D6E71"/>
          <w:spacing w:val="-45"/>
        </w:rPr>
        <w:t> </w:t>
      </w:r>
      <w:hyperlink w:history="true" w:anchor="_bookmark73">
        <w:r>
          <w:rPr>
            <w:color w:val="6D6E71"/>
          </w:rPr>
          <w:t>and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Turk,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2019</w:t>
        </w:r>
      </w:hyperlink>
      <w:r>
        <w:rPr/>
        <w:t>;</w:t>
      </w:r>
      <w:r>
        <w:rPr>
          <w:spacing w:val="1"/>
        </w:rPr>
        <w:t> </w:t>
      </w:r>
      <w:hyperlink w:history="true" w:anchor="_bookmark19">
        <w:r>
          <w:rPr>
            <w:color w:val="6D6E71"/>
          </w:rPr>
          <w:t>Sawhney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2020</w:t>
        </w:r>
      </w:hyperlink>
      <w:r>
        <w:rPr/>
        <w:t>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include,</w:t>
      </w:r>
      <w:r>
        <w:rPr>
          <w:spacing w:val="47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example: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(BIM),</w:t>
      </w:r>
      <w:r>
        <w:rPr>
          <w:spacing w:val="1"/>
        </w:rPr>
        <w:t> </w:t>
      </w:r>
      <w:r>
        <w:rPr/>
        <w:t>augmented</w:t>
      </w:r>
      <w:r>
        <w:rPr>
          <w:spacing w:val="1"/>
        </w:rPr>
        <w:t> </w:t>
      </w:r>
      <w:r>
        <w:rPr/>
        <w:t>reality</w:t>
      </w:r>
      <w:r>
        <w:rPr>
          <w:spacing w:val="1"/>
        </w:rPr>
        <w:t> </w:t>
      </w:r>
      <w:r>
        <w:rPr/>
        <w:t>(AR),</w:t>
      </w:r>
      <w:r>
        <w:rPr>
          <w:spacing w:val="1"/>
        </w:rPr>
        <w:t> </w:t>
      </w:r>
      <w:r>
        <w:rPr/>
        <w:t>virtual</w:t>
      </w:r>
      <w:r>
        <w:rPr>
          <w:spacing w:val="1"/>
        </w:rPr>
        <w:t> </w:t>
      </w:r>
      <w:r>
        <w:rPr/>
        <w:t>reality</w:t>
      </w:r>
      <w:r>
        <w:rPr>
          <w:spacing w:val="1"/>
        </w:rPr>
        <w:t> </w:t>
      </w:r>
      <w:r>
        <w:rPr/>
        <w:t>(VR),</w:t>
      </w:r>
      <w:r>
        <w:rPr>
          <w:spacing w:val="1"/>
        </w:rPr>
        <w:t> </w:t>
      </w:r>
      <w:r>
        <w:rPr/>
        <w:t>robotics,</w:t>
      </w:r>
      <w:r>
        <w:rPr>
          <w:spacing w:val="1"/>
        </w:rPr>
        <w:t> </w:t>
      </w:r>
      <w:r>
        <w:rPr/>
        <w:t>3D</w:t>
      </w:r>
      <w:r>
        <w:rPr>
          <w:spacing w:val="47"/>
        </w:rPr>
        <w:t> </w:t>
      </w:r>
      <w:r>
        <w:rPr/>
        <w:t>printing,</w:t>
      </w:r>
      <w:r>
        <w:rPr>
          <w:spacing w:val="1"/>
        </w:rPr>
        <w:t> </w:t>
      </w:r>
      <w:r>
        <w:rPr/>
        <w:t>artiﬁcial intelligence (AI), and drones. </w:t>
      </w:r>
      <w:hyperlink w:history="true" w:anchor="_bookmark33">
        <w:r>
          <w:rPr>
            <w:color w:val="6D6E71"/>
          </w:rPr>
          <w:t>Cheshmehzangi (2021)</w:t>
        </w:r>
      </w:hyperlink>
      <w:r>
        <w:rPr>
          <w:color w:val="6D6E71"/>
          <w:spacing w:val="1"/>
        </w:rPr>
        <w:t> </w:t>
      </w:r>
      <w:r>
        <w:rPr/>
        <w:t>named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push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information-based</w:t>
      </w:r>
      <w:r>
        <w:rPr>
          <w:spacing w:val="48"/>
        </w:rPr>
        <w:t> </w:t>
      </w:r>
      <w:r>
        <w:rPr/>
        <w:t>construction</w:t>
      </w:r>
      <w:r>
        <w:rPr>
          <w:spacing w:val="-45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developmental</w:t>
      </w:r>
      <w:r>
        <w:rPr>
          <w:spacing w:val="1"/>
        </w:rPr>
        <w:t> </w:t>
      </w:r>
      <w:r>
        <w:rPr/>
        <w:t>change.</w:t>
      </w:r>
      <w:r>
        <w:rPr>
          <w:spacing w:val="-45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4.0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change.</w:t>
      </w:r>
      <w:r>
        <w:rPr>
          <w:spacing w:val="1"/>
        </w:rPr>
        <w:t> </w:t>
      </w:r>
      <w:r>
        <w:rPr/>
        <w:t>Most</w:t>
      </w:r>
      <w:r>
        <w:rPr>
          <w:spacing w:val="-45"/>
        </w:rPr>
        <w:t> </w:t>
      </w:r>
      <w:r>
        <w:rPr/>
        <w:t>especially,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combination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BIM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augmented</w:t>
      </w:r>
      <w:r>
        <w:rPr>
          <w:spacing w:val="1"/>
        </w:rPr>
        <w:t> </w:t>
      </w:r>
      <w:r>
        <w:rPr/>
        <w:t>reality</w:t>
      </w:r>
      <w:r>
        <w:rPr>
          <w:spacing w:val="1"/>
        </w:rPr>
        <w:t> </w:t>
      </w:r>
      <w:r>
        <w:rPr/>
        <w:t>(AR)</w:t>
      </w:r>
      <w:r>
        <w:rPr>
          <w:spacing w:val="1"/>
        </w:rPr>
        <w:t> </w:t>
      </w:r>
      <w:r>
        <w:rPr/>
        <w:t>improves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site</w:t>
      </w:r>
      <w:r>
        <w:rPr>
          <w:spacing w:val="-45"/>
        </w:rPr>
        <w:t> </w:t>
      </w:r>
      <w:r>
        <w:rPr/>
        <w:t>(</w:t>
      </w:r>
      <w:hyperlink w:history="true" w:anchor="_bookmark131">
        <w:r>
          <w:rPr>
            <w:color w:val="6D6E71"/>
          </w:rPr>
          <w:t>Wang</w:t>
        </w:r>
        <w:r>
          <w:rPr>
            <w:color w:val="6D6E71"/>
            <w:spacing w:val="14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15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14"/>
          </w:rPr>
          <w:t> </w:t>
        </w:r>
        <w:r>
          <w:rPr>
            <w:color w:val="6D6E71"/>
          </w:rPr>
          <w:t>2014a</w:t>
        </w:r>
      </w:hyperlink>
      <w:r>
        <w:rPr/>
        <w:t>).</w:t>
      </w:r>
    </w:p>
    <w:p>
      <w:pPr>
        <w:pStyle w:val="Heading1"/>
        <w:spacing w:before="161"/>
      </w:pPr>
      <w:r>
        <w:rPr>
          <w:w w:val="105"/>
        </w:rPr>
        <w:t>Augmented</w:t>
      </w:r>
      <w:r>
        <w:rPr>
          <w:spacing w:val="28"/>
          <w:w w:val="105"/>
        </w:rPr>
        <w:t> </w:t>
      </w:r>
      <w:r>
        <w:rPr>
          <w:w w:val="105"/>
        </w:rPr>
        <w:t>Reality</w:t>
      </w:r>
    </w:p>
    <w:p>
      <w:pPr>
        <w:pStyle w:val="BodyText"/>
        <w:spacing w:line="252" w:lineRule="auto" w:before="2"/>
        <w:ind w:right="38"/>
        <w:jc w:val="both"/>
      </w:pPr>
      <w:r>
        <w:rPr>
          <w:spacing w:val="-1"/>
        </w:rPr>
        <w:t>Adapting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change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essential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maintaining</w:t>
      </w:r>
      <w:r>
        <w:rPr>
          <w:spacing w:val="-10"/>
        </w:rPr>
        <w:t> </w:t>
      </w:r>
      <w:r>
        <w:rPr/>
        <w:t>continuity</w:t>
      </w:r>
      <w:r>
        <w:rPr>
          <w:spacing w:val="-10"/>
        </w:rPr>
        <w:t> </w:t>
      </w:r>
      <w:r>
        <w:rPr/>
        <w:t>during</w:t>
      </w:r>
      <w:r>
        <w:rPr>
          <w:spacing w:val="-45"/>
        </w:rPr>
        <w:t> </w:t>
      </w:r>
      <w:r>
        <w:rPr/>
        <w:t>disruptions. Construction workers need to be ready to pivot and</w:t>
      </w:r>
      <w:r>
        <w:rPr>
          <w:spacing w:val="-45"/>
        </w:rPr>
        <w:t> </w:t>
      </w:r>
      <w:r>
        <w:rPr>
          <w:spacing w:val="-1"/>
        </w:rPr>
        <w:t>adjust</w:t>
      </w:r>
      <w:r>
        <w:rPr>
          <w:spacing w:val="-12"/>
        </w:rPr>
        <w:t> </w:t>
      </w:r>
      <w:r>
        <w:rPr/>
        <w:t>their</w:t>
      </w:r>
      <w:r>
        <w:rPr>
          <w:spacing w:val="-11"/>
        </w:rPr>
        <w:t> </w:t>
      </w:r>
      <w:r>
        <w:rPr/>
        <w:t>practices</w:t>
      </w:r>
      <w:r>
        <w:rPr>
          <w:spacing w:val="-11"/>
        </w:rPr>
        <w:t> </w:t>
      </w:r>
      <w:r>
        <w:rPr/>
        <w:t>to</w:t>
      </w:r>
      <w:r>
        <w:rPr>
          <w:spacing w:val="-13"/>
        </w:rPr>
        <w:t> </w:t>
      </w:r>
      <w:r>
        <w:rPr/>
        <w:t>respond</w:t>
      </w:r>
      <w:r>
        <w:rPr>
          <w:spacing w:val="-11"/>
        </w:rPr>
        <w:t> </w:t>
      </w:r>
      <w:r>
        <w:rPr/>
        <w:t>to</w:t>
      </w:r>
      <w:r>
        <w:rPr>
          <w:spacing w:val="-13"/>
        </w:rPr>
        <w:t> </w:t>
      </w:r>
      <w:r>
        <w:rPr/>
        <w:t>change.</w:t>
      </w:r>
      <w:r>
        <w:rPr>
          <w:spacing w:val="-11"/>
        </w:rPr>
        <w:t> </w:t>
      </w:r>
      <w:r>
        <w:rPr/>
        <w:t>When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coronavirus</w:t>
      </w:r>
      <w:r>
        <w:rPr>
          <w:spacing w:val="-45"/>
        </w:rPr>
        <w:t> </w:t>
      </w:r>
      <w:r>
        <w:rPr/>
        <w:t>wave</w:t>
      </w:r>
      <w:r>
        <w:rPr>
          <w:spacing w:val="1"/>
        </w:rPr>
        <w:t> </w:t>
      </w:r>
      <w:r>
        <w:rPr/>
        <w:t>reached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projects,</w:t>
      </w:r>
      <w:r>
        <w:rPr>
          <w:spacing w:val="1"/>
        </w:rPr>
        <w:t> </w:t>
      </w:r>
      <w:r>
        <w:rPr/>
        <w:t>workers</w:t>
      </w:r>
      <w:r>
        <w:rPr>
          <w:spacing w:val="1"/>
        </w:rPr>
        <w:t> </w:t>
      </w:r>
      <w:r>
        <w:rPr/>
        <w:t>needed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ﬁnd</w:t>
      </w:r>
      <w:r>
        <w:rPr>
          <w:spacing w:val="-45"/>
        </w:rPr>
        <w:t> </w:t>
      </w:r>
      <w:r>
        <w:rPr/>
        <w:t>alternatives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simultaneously</w:t>
      </w:r>
      <w:r>
        <w:rPr>
          <w:spacing w:val="1"/>
        </w:rPr>
        <w:t> </w:t>
      </w:r>
      <w:r>
        <w:rPr/>
        <w:t>contending with public health concerns and safety standards</w:t>
      </w:r>
      <w:r>
        <w:rPr>
          <w:spacing w:val="1"/>
        </w:rPr>
        <w:t> </w:t>
      </w:r>
      <w:r>
        <w:rPr/>
        <w:t>established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regulators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companies.</w:t>
      </w:r>
      <w:r>
        <w:rPr>
          <w:spacing w:val="-8"/>
        </w:rPr>
        <w:t> </w:t>
      </w:r>
      <w:r>
        <w:rPr/>
        <w:t>Technologies</w:t>
      </w:r>
      <w:r>
        <w:rPr>
          <w:spacing w:val="-7"/>
        </w:rPr>
        <w:t> </w:t>
      </w:r>
      <w:r>
        <w:rPr/>
        <w:t>that</w:t>
      </w:r>
      <w:r>
        <w:rPr>
          <w:spacing w:val="-45"/>
        </w:rPr>
        <w:t> </w:t>
      </w:r>
      <w:r>
        <w:rPr/>
        <w:t>enable remote collaboration, and that support faster knowledge</w:t>
      </w:r>
      <w:r>
        <w:rPr>
          <w:spacing w:val="1"/>
        </w:rPr>
        <w:t> </w:t>
      </w:r>
      <w:r>
        <w:rPr/>
        <w:t>exchange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key.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4.0</w:t>
      </w:r>
      <w:r>
        <w:rPr>
          <w:spacing w:val="1"/>
        </w:rPr>
        <w:t> </w:t>
      </w:r>
      <w:r>
        <w:rPr/>
        <w:t>technology that has been perceived as an answer to enabling</w:t>
      </w:r>
      <w:r>
        <w:rPr>
          <w:spacing w:val="1"/>
        </w:rPr>
        <w:t> </w:t>
      </w:r>
      <w:r>
        <w:rPr/>
        <w:t>collaboration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knowledge</w:t>
      </w:r>
      <w:r>
        <w:rPr>
          <w:spacing w:val="-6"/>
        </w:rPr>
        <w:t> </w:t>
      </w:r>
      <w:r>
        <w:rPr/>
        <w:t>transfer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Augmented</w:t>
      </w:r>
      <w:r>
        <w:rPr>
          <w:spacing w:val="-5"/>
        </w:rPr>
        <w:t> </w:t>
      </w:r>
      <w:r>
        <w:rPr/>
        <w:t>Reality.</w:t>
      </w:r>
      <w:r>
        <w:rPr>
          <w:spacing w:val="-5"/>
        </w:rPr>
        <w:t> </w:t>
      </w:r>
      <w:r>
        <w:rPr/>
        <w:t>AR</w:t>
      </w:r>
      <w:r>
        <w:rPr>
          <w:spacing w:val="-45"/>
        </w:rPr>
        <w:t> </w:t>
      </w:r>
      <w:r>
        <w:rPr/>
        <w:t>can be described both as an information aggregator and a data</w:t>
      </w:r>
      <w:r>
        <w:rPr>
          <w:spacing w:val="1"/>
        </w:rPr>
        <w:t> </w:t>
      </w:r>
      <w:r>
        <w:rPr/>
        <w:t>publishing platform that allows the user to: 1) passively view</w:t>
      </w:r>
      <w:r>
        <w:rPr>
          <w:spacing w:val="1"/>
        </w:rPr>
        <w:t> </w:t>
      </w:r>
      <w:r>
        <w:rPr/>
        <w:t>displayed</w:t>
      </w:r>
      <w:r>
        <w:rPr>
          <w:spacing w:val="1"/>
        </w:rPr>
        <w:t> </w:t>
      </w:r>
      <w:r>
        <w:rPr/>
        <w:t>information;</w:t>
      </w:r>
      <w:r>
        <w:rPr>
          <w:spacing w:val="1"/>
        </w:rPr>
        <w:t> </w:t>
      </w:r>
      <w:r>
        <w:rPr/>
        <w:t>2)</w:t>
      </w:r>
      <w:r>
        <w:rPr>
          <w:spacing w:val="1"/>
        </w:rPr>
        <w:t> </w:t>
      </w:r>
      <w:r>
        <w:rPr/>
        <w:t>actively</w:t>
      </w:r>
      <w:r>
        <w:rPr>
          <w:spacing w:val="1"/>
        </w:rPr>
        <w:t> </w:t>
      </w:r>
      <w:r>
        <w:rPr/>
        <w:t>engage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interact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published content; and 3) collaborate with others in real time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remote</w:t>
      </w:r>
      <w:r>
        <w:rPr>
          <w:spacing w:val="1"/>
        </w:rPr>
        <w:t> </w:t>
      </w:r>
      <w:r>
        <w:rPr/>
        <w:t>locations</w:t>
      </w:r>
      <w:r>
        <w:rPr>
          <w:spacing w:val="1"/>
        </w:rPr>
        <w:t> </w:t>
      </w:r>
      <w:r>
        <w:rPr/>
        <w:t>(</w:t>
      </w:r>
      <w:hyperlink w:history="true" w:anchor="_bookmark98">
        <w:r>
          <w:rPr>
            <w:color w:val="6D6E71"/>
          </w:rPr>
          <w:t>Nassereddine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2019</w:t>
        </w:r>
      </w:hyperlink>
      <w:r>
        <w:rPr/>
        <w:t>).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capabilities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AR</w:t>
      </w:r>
      <w:r>
        <w:rPr>
          <w:spacing w:val="1"/>
        </w:rPr>
        <w:t> </w:t>
      </w:r>
      <w:r>
        <w:rPr/>
        <w:t>extend</w:t>
      </w:r>
      <w:r>
        <w:rPr>
          <w:spacing w:val="1"/>
        </w:rPr>
        <w:t> </w:t>
      </w:r>
      <w:r>
        <w:rPr/>
        <w:t>beyond</w:t>
      </w:r>
      <w:r>
        <w:rPr>
          <w:spacing w:val="1"/>
        </w:rPr>
        <w:t> </w:t>
      </w:r>
      <w:r>
        <w:rPr/>
        <w:t>visualization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include:</w:t>
      </w:r>
      <w:r>
        <w:rPr>
          <w:spacing w:val="1"/>
        </w:rPr>
        <w:t> </w:t>
      </w:r>
      <w:r>
        <w:rPr/>
        <w:t>analytical (improving the analysis of information and decision</w:t>
      </w:r>
      <w:r>
        <w:rPr>
          <w:spacing w:val="1"/>
        </w:rPr>
        <w:t> </w:t>
      </w:r>
      <w:r>
        <w:rPr/>
        <w:t>making);</w:t>
      </w:r>
      <w:r>
        <w:rPr>
          <w:spacing w:val="10"/>
        </w:rPr>
        <w:t> </w:t>
      </w:r>
      <w:r>
        <w:rPr/>
        <w:t>tracking</w:t>
      </w:r>
      <w:r>
        <w:rPr>
          <w:spacing w:val="10"/>
        </w:rPr>
        <w:t> </w:t>
      </w:r>
      <w:r>
        <w:rPr/>
        <w:t>(closely</w:t>
      </w:r>
      <w:r>
        <w:rPr>
          <w:spacing w:val="10"/>
        </w:rPr>
        <w:t> </w:t>
      </w:r>
      <w:r>
        <w:rPr/>
        <w:t>monitoring</w:t>
      </w:r>
      <w:r>
        <w:rPr>
          <w:spacing w:val="9"/>
        </w:rPr>
        <w:t> </w:t>
      </w:r>
      <w:r>
        <w:rPr/>
        <w:t>status);</w:t>
      </w:r>
      <w:r>
        <w:rPr>
          <w:spacing w:val="10"/>
        </w:rPr>
        <w:t> </w:t>
      </w:r>
      <w:r>
        <w:rPr/>
        <w:t>informational</w:t>
      </w:r>
    </w:p>
    <w:p>
      <w:pPr>
        <w:pStyle w:val="BodyText"/>
        <w:spacing w:line="252" w:lineRule="auto" w:before="84"/>
        <w:ind w:right="145"/>
        <w:jc w:val="both"/>
      </w:pPr>
      <w:r>
        <w:rPr/>
        <w:br w:type="column"/>
      </w:r>
      <w:r>
        <w:rPr/>
        <w:t>(capturing process innovation for purposes of understanding);</w:t>
      </w:r>
      <w:r>
        <w:rPr>
          <w:spacing w:val="1"/>
        </w:rPr>
        <w:t> </w:t>
      </w:r>
      <w:r>
        <w:rPr/>
        <w:t>geographical</w:t>
      </w:r>
      <w:r>
        <w:rPr>
          <w:spacing w:val="1"/>
        </w:rPr>
        <w:t> </w:t>
      </w:r>
      <w:r>
        <w:rPr/>
        <w:t>(coordinating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distances);</w:t>
      </w:r>
      <w:r>
        <w:rPr>
          <w:spacing w:val="1"/>
        </w:rPr>
        <w:t> </w:t>
      </w:r>
      <w:r>
        <w:rPr/>
        <w:t>integrative</w:t>
      </w:r>
      <w:r>
        <w:rPr>
          <w:spacing w:val="1"/>
        </w:rPr>
        <w:t> </w:t>
      </w:r>
      <w:r>
        <w:rPr/>
        <w:t>(coordinating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processes);</w:t>
      </w:r>
      <w:r>
        <w:rPr>
          <w:spacing w:val="1"/>
        </w:rPr>
        <w:t> </w:t>
      </w:r>
      <w:r>
        <w:rPr/>
        <w:t>sequential</w:t>
      </w:r>
      <w:r>
        <w:rPr>
          <w:spacing w:val="1"/>
        </w:rPr>
        <w:t> </w:t>
      </w:r>
      <w:r>
        <w:rPr/>
        <w:t>(changing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enabling</w:t>
      </w:r>
      <w:r>
        <w:rPr>
          <w:spacing w:val="1"/>
        </w:rPr>
        <w:t> </w:t>
      </w:r>
      <w:r>
        <w:rPr/>
        <w:t>parallelization);</w:t>
      </w:r>
      <w:r>
        <w:rPr>
          <w:spacing w:val="1"/>
        </w:rPr>
        <w:t> </w:t>
      </w:r>
      <w:r>
        <w:rPr/>
        <w:t>automating</w:t>
      </w:r>
      <w:r>
        <w:rPr>
          <w:spacing w:val="1"/>
        </w:rPr>
        <w:t> </w:t>
      </w:r>
      <w:r>
        <w:rPr/>
        <w:t>(reducing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labor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45"/>
        </w:rPr>
        <w:t> </w:t>
      </w:r>
      <w:r>
        <w:rPr/>
        <w:t>process); disintermediating (eliminating intermediaries from a</w:t>
      </w:r>
      <w:r>
        <w:rPr>
          <w:spacing w:val="1"/>
        </w:rPr>
        <w:t> </w:t>
      </w:r>
      <w:r>
        <w:rPr/>
        <w:t>process); and intellectual (capturing and distributing intellectual</w:t>
      </w:r>
      <w:r>
        <w:rPr>
          <w:spacing w:val="-45"/>
        </w:rPr>
        <w:t> </w:t>
      </w:r>
      <w:r>
        <w:rPr/>
        <w:t>assets) (</w:t>
      </w:r>
      <w:hyperlink w:history="true" w:anchor="_bookmark96">
        <w:r>
          <w:rPr>
            <w:color w:val="6D6E71"/>
          </w:rPr>
          <w:t>Nassereddine, 2019</w:t>
        </w:r>
      </w:hyperlink>
      <w:r>
        <w:rPr/>
        <w:t>). AR is a technology that can be</w:t>
      </w:r>
      <w:r>
        <w:rPr>
          <w:spacing w:val="1"/>
        </w:rPr>
        <w:t> </w:t>
      </w:r>
      <w:r>
        <w:rPr/>
        <w:t>integrated throughout the lifecycle of the construction project</w:t>
      </w:r>
      <w:r>
        <w:rPr>
          <w:spacing w:val="1"/>
        </w:rPr>
        <w:t> </w:t>
      </w:r>
      <w:r>
        <w:rPr/>
        <w:t>(</w:t>
      </w:r>
      <w:hyperlink w:history="true" w:anchor="_bookmark96">
        <w:r>
          <w:rPr>
            <w:color w:val="6D6E71"/>
          </w:rPr>
          <w:t>Nassereddine, 2019</w:t>
        </w:r>
      </w:hyperlink>
      <w:r>
        <w:rPr/>
        <w:t>; </w:t>
      </w:r>
      <w:hyperlink w:history="true" w:anchor="_bookmark94">
        <w:r>
          <w:rPr>
            <w:color w:val="6D6E71"/>
          </w:rPr>
          <w:t>Nassereddine et al., 2020b</w:t>
        </w:r>
      </w:hyperlink>
      <w:r>
        <w:rPr/>
        <w:t>; </w:t>
      </w:r>
      <w:hyperlink w:history="true" w:anchor="_bookmark95">
        <w:r>
          <w:rPr>
            <w:color w:val="6D6E71"/>
          </w:rPr>
          <w:t>Nassereddine</w:t>
        </w:r>
      </w:hyperlink>
      <w:r>
        <w:rPr>
          <w:color w:val="6D6E71"/>
          <w:spacing w:val="1"/>
        </w:rPr>
        <w:t> </w:t>
      </w:r>
      <w:hyperlink w:history="true" w:anchor="_bookmark95">
        <w:r>
          <w:rPr>
            <w:color w:val="6D6E71"/>
            <w:w w:val="95"/>
          </w:rPr>
          <w:t>et al., 2020c</w:t>
        </w:r>
      </w:hyperlink>
      <w:r>
        <w:rPr>
          <w:w w:val="95"/>
        </w:rPr>
        <w:t>, </w:t>
      </w:r>
      <w:hyperlink w:history="true" w:anchor="_bookmark97">
        <w:r>
          <w:rPr>
            <w:color w:val="6D6E71"/>
            <w:w w:val="95"/>
          </w:rPr>
          <w:t>Nassereddine et al., 2021</w:t>
        </w:r>
      </w:hyperlink>
      <w:r>
        <w:rPr>
          <w:w w:val="95"/>
        </w:rPr>
        <w:t>). Two AR use-cases that the</w:t>
      </w:r>
      <w:r>
        <w:rPr>
          <w:spacing w:val="-43"/>
          <w:w w:val="95"/>
        </w:rPr>
        <w:t> </w:t>
      </w:r>
      <w:r>
        <w:rPr/>
        <w:t>authors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previously</w:t>
      </w:r>
      <w:r>
        <w:rPr>
          <w:spacing w:val="1"/>
        </w:rPr>
        <w:t> </w:t>
      </w:r>
      <w:r>
        <w:rPr/>
        <w:t>explored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discussed</w:t>
      </w:r>
      <w:r>
        <w:rPr>
          <w:spacing w:val="1"/>
        </w:rPr>
        <w:t> </w:t>
      </w:r>
      <w:r>
        <w:rPr/>
        <w:t>next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showcase</w:t>
      </w:r>
      <w:r>
        <w:rPr>
          <w:spacing w:val="12"/>
        </w:rPr>
        <w:t> </w:t>
      </w:r>
      <w:r>
        <w:rPr/>
        <w:t>how</w:t>
      </w:r>
      <w:r>
        <w:rPr>
          <w:spacing w:val="12"/>
        </w:rPr>
        <w:t> </w:t>
      </w:r>
      <w:r>
        <w:rPr/>
        <w:t>AR</w:t>
      </w:r>
      <w:r>
        <w:rPr>
          <w:spacing w:val="12"/>
        </w:rPr>
        <w:t> </w:t>
      </w:r>
      <w:r>
        <w:rPr/>
        <w:t>can</w:t>
      </w:r>
      <w:r>
        <w:rPr>
          <w:spacing w:val="13"/>
        </w:rPr>
        <w:t> </w:t>
      </w:r>
      <w:r>
        <w:rPr/>
        <w:t>help</w:t>
      </w:r>
      <w:r>
        <w:rPr>
          <w:spacing w:val="12"/>
        </w:rPr>
        <w:t> </w:t>
      </w:r>
      <w:r>
        <w:rPr/>
        <w:t>build</w:t>
      </w:r>
      <w:r>
        <w:rPr>
          <w:spacing w:val="12"/>
        </w:rPr>
        <w:t> </w:t>
      </w:r>
      <w:r>
        <w:rPr/>
        <w:t>resilience.</w:t>
      </w:r>
    </w:p>
    <w:p>
      <w:pPr>
        <w:pStyle w:val="BodyText"/>
        <w:spacing w:line="252" w:lineRule="auto"/>
        <w:ind w:right="144" w:firstLine="229"/>
        <w:jc w:val="both"/>
      </w:pPr>
      <w:r>
        <w:rPr>
          <w:spacing w:val="-1"/>
        </w:rPr>
        <w:t>In</w:t>
      </w:r>
      <w:r>
        <w:rPr>
          <w:spacing w:val="-11"/>
        </w:rPr>
        <w:t> </w:t>
      </w:r>
      <w:hyperlink w:history="true" w:anchor="_bookmark98">
        <w:r>
          <w:rPr>
            <w:color w:val="6D6E71"/>
            <w:spacing w:val="-1"/>
          </w:rPr>
          <w:t>Nassereddine</w:t>
        </w:r>
        <w:r>
          <w:rPr>
            <w:color w:val="6D6E71"/>
            <w:spacing w:val="-10"/>
          </w:rPr>
          <w:t> </w:t>
        </w:r>
        <w:r>
          <w:rPr>
            <w:color w:val="6D6E71"/>
            <w:spacing w:val="-1"/>
          </w:rPr>
          <w:t>et</w:t>
        </w:r>
        <w:r>
          <w:rPr>
            <w:color w:val="6D6E71"/>
            <w:spacing w:val="-11"/>
          </w:rPr>
          <w:t> </w:t>
        </w:r>
        <w:r>
          <w:rPr>
            <w:color w:val="6D6E71"/>
            <w:spacing w:val="-1"/>
          </w:rPr>
          <w:t>al.</w:t>
        </w:r>
        <w:r>
          <w:rPr>
            <w:color w:val="6D6E71"/>
            <w:spacing w:val="-11"/>
          </w:rPr>
          <w:t> </w:t>
        </w:r>
        <w:r>
          <w:rPr>
            <w:color w:val="6D6E71"/>
            <w:spacing w:val="-1"/>
          </w:rPr>
          <w:t>(2019)</w:t>
        </w:r>
      </w:hyperlink>
      <w:r>
        <w:rPr>
          <w:spacing w:val="-1"/>
        </w:rPr>
        <w:t>,</w:t>
      </w:r>
      <w:r>
        <w:rPr>
          <w:spacing w:val="-11"/>
        </w:rPr>
        <w:t> </w:t>
      </w:r>
      <w:hyperlink w:history="true" w:anchor="_bookmark99">
        <w:r>
          <w:rPr>
            <w:color w:val="6D6E71"/>
          </w:rPr>
          <w:t>Nassereddine</w:t>
        </w:r>
        <w:r>
          <w:rPr>
            <w:color w:val="6D6E71"/>
            <w:spacing w:val="-10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-10"/>
          </w:rPr>
          <w:t> </w:t>
        </w:r>
        <w:r>
          <w:rPr>
            <w:color w:val="6D6E71"/>
          </w:rPr>
          <w:t>al.</w:t>
        </w:r>
        <w:r>
          <w:rPr>
            <w:color w:val="6D6E71"/>
            <w:spacing w:val="-11"/>
          </w:rPr>
          <w:t> </w:t>
        </w:r>
        <w:r>
          <w:rPr>
            <w:color w:val="6D6E71"/>
          </w:rPr>
          <w:t>(2020d)</w:t>
        </w:r>
      </w:hyperlink>
      <w:r>
        <w:rPr/>
        <w:t>,</w:t>
      </w:r>
      <w:r>
        <w:rPr>
          <w:spacing w:val="-10"/>
        </w:rPr>
        <w:t> </w:t>
      </w:r>
      <w:r>
        <w:rPr/>
        <w:t>and</w:t>
      </w:r>
      <w:r>
        <w:rPr>
          <w:spacing w:val="-45"/>
        </w:rPr>
        <w:t> </w:t>
      </w:r>
      <w:hyperlink w:history="true" w:anchor="_bookmark96">
        <w:r>
          <w:rPr>
            <w:color w:val="6D6E71"/>
          </w:rPr>
          <w:t>Nassereddine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(2019)</w:t>
        </w:r>
      </w:hyperlink>
      <w:r>
        <w:rPr>
          <w:color w:val="6D6E71"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authors</w:t>
      </w:r>
      <w:r>
        <w:rPr>
          <w:spacing w:val="1"/>
        </w:rPr>
        <w:t> </w:t>
      </w:r>
      <w:r>
        <w:rPr/>
        <w:t>envisioned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AR-enabled</w:t>
      </w:r>
      <w:r>
        <w:rPr>
          <w:spacing w:val="1"/>
        </w:rPr>
        <w:t> </w:t>
      </w:r>
      <w:r>
        <w:rPr/>
        <w:t>production</w:t>
      </w:r>
      <w:r>
        <w:rPr>
          <w:spacing w:val="1"/>
        </w:rPr>
        <w:t> </w:t>
      </w:r>
      <w:r>
        <w:rPr/>
        <w:t>strategy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(PSP).</w:t>
      </w:r>
      <w:r>
        <w:rPr>
          <w:spacing w:val="1"/>
        </w:rPr>
        <w:t> </w:t>
      </w:r>
      <w:r>
        <w:rPr/>
        <w:t>PSP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information-</w:t>
      </w:r>
      <w:r>
        <w:rPr>
          <w:spacing w:val="1"/>
        </w:rPr>
        <w:t> </w:t>
      </w:r>
      <w:r>
        <w:rPr/>
        <w:t>intensive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practice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execution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execution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begins.</w:t>
      </w:r>
      <w:r>
        <w:rPr>
          <w:spacing w:val="48"/>
        </w:rPr>
        <w:t> </w:t>
      </w:r>
      <w:r>
        <w:rPr/>
        <w:t>In</w:t>
      </w:r>
      <w:r>
        <w:rPr>
          <w:spacing w:val="48"/>
        </w:rPr>
        <w:t> </w:t>
      </w:r>
      <w:r>
        <w:rPr/>
        <w:t>a</w:t>
      </w:r>
      <w:r>
        <w:rPr>
          <w:spacing w:val="1"/>
        </w:rPr>
        <w:t> </w:t>
      </w:r>
      <w:r>
        <w:rPr/>
        <w:t>traditional setup, PSP uses physical copies of blueprints and</w:t>
      </w:r>
      <w:r>
        <w:rPr>
          <w:spacing w:val="1"/>
        </w:rPr>
        <w:t> </w:t>
      </w:r>
      <w:r>
        <w:rPr/>
        <w:t>requires the project team to be available in the same space to</w:t>
      </w:r>
      <w:r>
        <w:rPr>
          <w:spacing w:val="1"/>
        </w:rPr>
        <w:t> </w:t>
      </w:r>
      <w:r>
        <w:rPr/>
        <w:t>coordinate the production planning effort. The capabilities and</w:t>
      </w:r>
      <w:r>
        <w:rPr>
          <w:spacing w:val="1"/>
        </w:rPr>
        <w:t> </w:t>
      </w:r>
      <w:r>
        <w:rPr/>
        <w:t>beneﬁts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AR-enabled</w:t>
      </w:r>
      <w:r>
        <w:rPr>
          <w:spacing w:val="-3"/>
        </w:rPr>
        <w:t> </w:t>
      </w:r>
      <w:r>
        <w:rPr/>
        <w:t>PSP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illustrated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developing</w:t>
      </w:r>
      <w:r>
        <w:rPr>
          <w:spacing w:val="-3"/>
        </w:rPr>
        <w:t> </w:t>
      </w:r>
      <w:r>
        <w:rPr/>
        <w:t>a</w:t>
      </w:r>
      <w:r>
        <w:rPr>
          <w:spacing w:val="-45"/>
        </w:rPr>
        <w:t> </w:t>
      </w:r>
      <w:r>
        <w:rPr/>
        <w:t>prototype for the HoloLens 1. Using a BIM model from a real-</w:t>
      </w:r>
      <w:r>
        <w:rPr>
          <w:spacing w:val="1"/>
        </w:rPr>
        <w:t> </w:t>
      </w:r>
      <w:r>
        <w:rPr/>
        <w:t>world construction project, the prototype was implemented on a</w:t>
      </w:r>
      <w:r>
        <w:rPr>
          <w:spacing w:val="-45"/>
        </w:rPr>
        <w:t> </w:t>
      </w:r>
      <w:r>
        <w:rPr>
          <w:w w:val="95"/>
        </w:rPr>
        <w:t>healthcare project. The ﬁrst view the user saw when they wore the</w:t>
      </w:r>
      <w:r>
        <w:rPr>
          <w:spacing w:val="1"/>
          <w:w w:val="95"/>
        </w:rPr>
        <w:t> </w:t>
      </w:r>
      <w:r>
        <w:rPr/>
        <w:t>HoloLens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3D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main</w:t>
      </w:r>
      <w:r>
        <w:rPr>
          <w:spacing w:val="-5"/>
        </w:rPr>
        <w:t> </w:t>
      </w:r>
      <w:r>
        <w:rPr/>
        <w:t>menu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application</w:t>
      </w:r>
      <w:r>
        <w:rPr>
          <w:spacing w:val="-45"/>
        </w:rPr>
        <w:t> </w:t>
      </w:r>
      <w:r>
        <w:rPr/>
        <w:t>as displayed in </w:t>
      </w:r>
      <w:hyperlink w:history="true" w:anchor="_bookmark4">
        <w:r>
          <w:rPr/>
          <w:t>Figure 4</w:t>
        </w:r>
      </w:hyperlink>
      <w:r>
        <w:rPr/>
        <w:t>. The user perceived herself walking</w:t>
      </w:r>
      <w:r>
        <w:rPr>
          <w:spacing w:val="1"/>
        </w:rPr>
        <w:t> </w:t>
      </w:r>
      <w:r>
        <w:rPr>
          <w:w w:val="95"/>
        </w:rPr>
        <w:t>through the model and moving closer to the different systems and</w:t>
      </w:r>
      <w:r>
        <w:rPr>
          <w:spacing w:val="1"/>
          <w:w w:val="95"/>
        </w:rPr>
        <w:t> </w:t>
      </w:r>
      <w:r>
        <w:rPr/>
        <w:t>elements. The main menu comprised an interactive canvas that</w:t>
      </w:r>
      <w:r>
        <w:rPr>
          <w:spacing w:val="1"/>
        </w:rPr>
        <w:t> </w:t>
      </w:r>
      <w:r>
        <w:rPr/>
        <w:t>included various functions that the user could select. The main</w:t>
      </w:r>
      <w:r>
        <w:rPr>
          <w:spacing w:val="1"/>
        </w:rPr>
        <w:t> </w:t>
      </w:r>
      <w:r>
        <w:rPr/>
        <w:t>menu</w:t>
      </w:r>
      <w:r>
        <w:rPr>
          <w:spacing w:val="-5"/>
        </w:rPr>
        <w:t> </w:t>
      </w:r>
      <w:r>
        <w:rPr/>
        <w:t>guided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/>
        <w:t>through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steps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PSP.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instance,</w:t>
      </w:r>
      <w:r>
        <w:rPr>
          <w:spacing w:val="-4"/>
        </w:rPr>
        <w:t> </w:t>
      </w:r>
      <w:r>
        <w:rPr/>
        <w:t>the</w:t>
      </w:r>
      <w:r>
        <w:rPr>
          <w:spacing w:val="-45"/>
        </w:rPr>
        <w:t> </w:t>
      </w:r>
      <w:r>
        <w:rPr/>
        <w:t>user could make virtual measurements and deﬁne production</w:t>
      </w:r>
      <w:r>
        <w:rPr>
          <w:spacing w:val="1"/>
        </w:rPr>
        <w:t> </w:t>
      </w:r>
      <w:r>
        <w:rPr/>
        <w:t>areas as illustrated in </w:t>
      </w:r>
      <w:hyperlink w:history="true" w:anchor="_bookmark5">
        <w:r>
          <w:rPr/>
          <w:t>Figure 5</w:t>
        </w:r>
      </w:hyperlink>
      <w:r>
        <w:rPr/>
        <w:t>. The validation of the prototype</w:t>
      </w:r>
      <w:r>
        <w:rPr>
          <w:spacing w:val="1"/>
        </w:rPr>
        <w:t> </w:t>
      </w:r>
      <w:r>
        <w:rPr/>
        <w:t>showed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nine</w:t>
      </w:r>
      <w:r>
        <w:rPr>
          <w:spacing w:val="1"/>
        </w:rPr>
        <w:t> </w:t>
      </w:r>
      <w:r>
        <w:rPr/>
        <w:t>AR</w:t>
      </w:r>
      <w:r>
        <w:rPr>
          <w:spacing w:val="1"/>
        </w:rPr>
        <w:t> </w:t>
      </w:r>
      <w:r>
        <w:rPr/>
        <w:t>capabilities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medium-to-high</w:t>
      </w:r>
      <w:r>
        <w:rPr>
          <w:spacing w:val="-45"/>
        </w:rPr>
        <w:t> </w:t>
      </w:r>
      <w:r>
        <w:rPr/>
        <w:t>impact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PSP.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reported</w:t>
      </w:r>
      <w:r>
        <w:rPr>
          <w:spacing w:val="48"/>
        </w:rPr>
        <w:t> </w:t>
      </w:r>
      <w:r>
        <w:rPr/>
        <w:t>that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enhanced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cognitive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process,</w:t>
      </w:r>
      <w:r>
        <w:rPr>
          <w:spacing w:val="1"/>
        </w:rPr>
        <w:t> </w:t>
      </w:r>
      <w:r>
        <w:rPr/>
        <w:t>facilitated</w:t>
      </w:r>
      <w:r>
        <w:rPr>
          <w:spacing w:val="1"/>
        </w:rPr>
        <w:t> </w:t>
      </w:r>
      <w:r>
        <w:rPr/>
        <w:t>decision-making,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them</w:t>
      </w:r>
      <w:r>
        <w:rPr>
          <w:spacing w:val="48"/>
        </w:rPr>
        <w:t> </w:t>
      </w:r>
      <w:r>
        <w:rPr/>
        <w:t>with</w:t>
      </w:r>
      <w:r>
        <w:rPr>
          <w:spacing w:val="1"/>
        </w:rPr>
        <w:t> </w:t>
      </w:r>
      <w:r>
        <w:rPr/>
        <w:t>needed and desired information, and allowed a natural way to</w:t>
      </w:r>
      <w:r>
        <w:rPr>
          <w:spacing w:val="1"/>
        </w:rPr>
        <w:t> </w:t>
      </w:r>
      <w:r>
        <w:rPr>
          <w:spacing w:val="-1"/>
        </w:rPr>
        <w:t>interact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displayed</w:t>
      </w:r>
      <w:r>
        <w:rPr>
          <w:spacing w:val="-11"/>
        </w:rPr>
        <w:t> </w:t>
      </w:r>
      <w:r>
        <w:rPr/>
        <w:t>information.</w:t>
      </w:r>
      <w:r>
        <w:rPr>
          <w:spacing w:val="-11"/>
        </w:rPr>
        <w:t> </w:t>
      </w:r>
      <w:r>
        <w:rPr/>
        <w:t>Although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included</w:t>
      </w:r>
      <w:r>
        <w:rPr>
          <w:spacing w:val="-11"/>
        </w:rPr>
        <w:t> </w:t>
      </w:r>
      <w:r>
        <w:rPr/>
        <w:t>in</w:t>
      </w:r>
    </w:p>
    <w:p>
      <w:pPr>
        <w:spacing w:after="0" w:line="252" w:lineRule="auto"/>
        <w:jc w:val="both"/>
        <w:sectPr>
          <w:type w:val="continuous"/>
          <w:pgSz w:w="11910" w:h="15600"/>
          <w:pgMar w:top="520" w:bottom="760" w:left="800" w:right="760"/>
          <w:cols w:num="2" w:equalWidth="0">
            <w:col w:w="5024" w:space="192"/>
            <w:col w:w="5134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4"/>
        </w:rPr>
      </w:pPr>
    </w:p>
    <w:p>
      <w:pPr>
        <w:pStyle w:val="BodyText"/>
        <w:rPr>
          <w:sz w:val="20"/>
        </w:rPr>
      </w:pPr>
      <w:r>
        <w:rPr>
          <w:sz w:val="20"/>
        </w:rPr>
        <w:pict>
          <v:group style="width:504.6pt;height:312.2pt;mso-position-horizontal-relative:char;mso-position-vertical-relative:line" coordorigin="0,0" coordsize="10092,6244">
            <v:shape style="position:absolute;left:0;top:0;width:10092;height:6244" coordorigin="0,0" coordsize="10092,6244" path="m10091,0l0,0,0,6243,5,6243,5,6,10087,6,10087,6243,10091,6243,10091,0xe" filled="true" fillcolor="#231f20" stroked="false">
              <v:path arrowok="t"/>
              <v:fill type="solid"/>
            </v:shape>
            <v:rect style="position:absolute;left:0;top:6238;width:10092;height:5" filled="true" fillcolor="#000000" stroked="false">
              <v:fill type="solid"/>
            </v:rect>
            <v:shape style="position:absolute;left:494;top:114;width:9098;height:5630" type="#_x0000_t75" stroked="false">
              <v:imagedata r:id="rId23" o:title=""/>
            </v:shape>
            <v:shape style="position:absolute;left:4;top:5;width:10083;height:623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114" w:right="0" w:firstLine="0"/>
                      <w:jc w:val="left"/>
                      <w:rPr>
                        <w:rFonts w:ascii="Tahoma" w:hAnsi="Tahoma"/>
                        <w:sz w:val="14"/>
                      </w:rPr>
                    </w:pPr>
                    <w:bookmarkStart w:name="_bookmark6" w:id="21"/>
                    <w:bookmarkEnd w:id="21"/>
                    <w:r>
                      <w:rPr/>
                    </w:r>
                    <w:r>
                      <w:rPr>
                        <w:rFonts w:ascii="Tahoma" w:hAnsi="Tahoma"/>
                        <w:sz w:val="14"/>
                      </w:rPr>
                      <w:t>FIGURE</w:t>
                    </w:r>
                    <w:r>
                      <w:rPr>
                        <w:rFonts w:ascii="Tahoma" w:hAnsi="Tahoma"/>
                        <w:spacing w:val="-9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6</w:t>
                    </w:r>
                    <w:r>
                      <w:rPr>
                        <w:rFonts w:ascii="Tahoma" w:hAnsi="Tahoma"/>
                        <w:spacing w:val="-9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|</w:t>
                    </w:r>
                    <w:r>
                      <w:rPr>
                        <w:rFonts w:ascii="Tahoma" w:hAnsi="Tahoma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Remote</w:t>
                    </w:r>
                    <w:r>
                      <w:rPr>
                        <w:rFonts w:ascii="Tahoma" w:hAnsi="Tahoma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site</w:t>
                    </w:r>
                    <w:r>
                      <w:rPr>
                        <w:rFonts w:ascii="Tahoma" w:hAnsi="Tahoma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inspection</w:t>
                    </w:r>
                    <w:r>
                      <w:rPr>
                        <w:rFonts w:ascii="Tahoma" w:hAnsi="Tahoma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with</w:t>
                    </w:r>
                    <w:r>
                      <w:rPr>
                        <w:rFonts w:ascii="Tahoma" w:hAnsi="Tahoma"/>
                        <w:spacing w:val="-9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Remote</w:t>
                    </w:r>
                    <w:r>
                      <w:rPr>
                        <w:rFonts w:ascii="Tahoma" w:hAnsi="Tahoma"/>
                        <w:spacing w:val="-7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Expert</w:t>
                    </w:r>
                    <w:r>
                      <w:rPr>
                        <w:rFonts w:ascii="Tahoma" w:hAnsi="Tahoma"/>
                        <w:spacing w:val="-9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System.</w:t>
                    </w:r>
                    <w:r>
                      <w:rPr>
                        <w:rFonts w:ascii="Tahoma" w:hAnsi="Tahoma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Reprinted</w:t>
                    </w:r>
                    <w:r>
                      <w:rPr>
                        <w:rFonts w:ascii="Tahoma" w:hAnsi="Tahoma"/>
                        <w:spacing w:val="-7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from</w:t>
                    </w:r>
                    <w:r>
                      <w:rPr>
                        <w:rFonts w:ascii="Tahoma" w:hAnsi="Tahoma"/>
                        <w:spacing w:val="-8"/>
                        <w:sz w:val="14"/>
                      </w:rPr>
                      <w:t> </w:t>
                    </w:r>
                    <w:hyperlink w:history="true" w:anchor="_bookmark116">
                      <w:r>
                        <w:rPr>
                          <w:rFonts w:ascii="Tahoma" w:hAnsi="Tahoma"/>
                          <w:color w:val="6D6E71"/>
                          <w:sz w:val="14"/>
                        </w:rPr>
                        <w:t>Schranz</w:t>
                      </w:r>
                      <w:r>
                        <w:rPr>
                          <w:rFonts w:ascii="Tahoma" w:hAnsi="Tahoma"/>
                          <w:color w:val="6D6E71"/>
                          <w:spacing w:val="-10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6D6E71"/>
                          <w:sz w:val="14"/>
                        </w:rPr>
                        <w:t>et</w:t>
                      </w:r>
                      <w:r>
                        <w:rPr>
                          <w:rFonts w:ascii="Tahoma" w:hAnsi="Tahoma"/>
                          <w:color w:val="6D6E71"/>
                          <w:spacing w:val="-8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6D6E71"/>
                          <w:sz w:val="14"/>
                        </w:rPr>
                        <w:t>al.</w:t>
                      </w:r>
                      <w:r>
                        <w:rPr>
                          <w:rFonts w:ascii="Tahoma" w:hAnsi="Tahoma"/>
                          <w:color w:val="6D6E71"/>
                          <w:spacing w:val="-8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6D6E71"/>
                          <w:sz w:val="14"/>
                        </w:rPr>
                        <w:t>(2020)</w:t>
                      </w:r>
                    </w:hyperlink>
                    <w:r>
                      <w:rPr>
                        <w:rFonts w:ascii="Tahoma" w:hAnsi="Tahoma"/>
                        <w:sz w:val="14"/>
                      </w:rPr>
                      <w:t>,</w:t>
                    </w:r>
                    <w:r>
                      <w:rPr>
                        <w:rFonts w:ascii="Tahoma" w:hAnsi="Tahoma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Lucida Sans Unicode" w:hAnsi="Lucida Sans Unicode"/>
                        <w:sz w:val="14"/>
                      </w:rPr>
                      <w:t>ﬁ</w:t>
                    </w:r>
                    <w:r>
                      <w:rPr>
                        <w:rFonts w:ascii="Tahoma" w:hAnsi="Tahoma"/>
                        <w:sz w:val="14"/>
                      </w:rPr>
                      <w:t>g.</w:t>
                    </w:r>
                    <w:r>
                      <w:rPr>
                        <w:rFonts w:ascii="Tahoma" w:hAnsi="Tahoma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3,</w:t>
                    </w:r>
                    <w:r>
                      <w:rPr>
                        <w:rFonts w:ascii="Tahoma" w:hAnsi="Tahoma"/>
                        <w:spacing w:val="-9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p.</w:t>
                    </w:r>
                    <w:r>
                      <w:rPr>
                        <w:rFonts w:ascii="Tahoma" w:hAnsi="Tahoma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382.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ind w:left="0"/>
        <w:rPr>
          <w:sz w:val="18"/>
        </w:rPr>
      </w:pPr>
    </w:p>
    <w:p>
      <w:pPr>
        <w:spacing w:after="0"/>
        <w:rPr>
          <w:sz w:val="18"/>
        </w:rPr>
        <w:sectPr>
          <w:pgSz w:w="11910" w:h="15600"/>
          <w:pgMar w:header="544" w:footer="579" w:top="840" w:bottom="760" w:left="800" w:right="760"/>
        </w:sectPr>
      </w:pPr>
    </w:p>
    <w:p>
      <w:pPr>
        <w:pStyle w:val="BodyText"/>
        <w:spacing w:line="252" w:lineRule="auto" w:before="110"/>
        <w:ind w:right="38"/>
        <w:jc w:val="both"/>
      </w:pPr>
      <w:r>
        <w:rPr/>
        <w:t>this</w:t>
      </w:r>
      <w:r>
        <w:rPr>
          <w:spacing w:val="-6"/>
        </w:rPr>
        <w:t> </w:t>
      </w:r>
      <w:r>
        <w:rPr/>
        <w:t>prototype,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collaborative</w:t>
      </w:r>
      <w:r>
        <w:rPr>
          <w:spacing w:val="-7"/>
        </w:rPr>
        <w:t> </w:t>
      </w:r>
      <w:r>
        <w:rPr/>
        <w:t>feature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HoloLens</w:t>
      </w:r>
      <w:r>
        <w:rPr>
          <w:spacing w:val="-6"/>
        </w:rPr>
        <w:t> </w:t>
      </w:r>
      <w:r>
        <w:rPr/>
        <w:t>enabled</w:t>
      </w:r>
      <w:r>
        <w:rPr>
          <w:spacing w:val="-45"/>
        </w:rPr>
        <w:t> </w:t>
      </w:r>
      <w:r>
        <w:rPr/>
        <w:t>multiple users to remotely exist in the same environment and</w:t>
      </w:r>
      <w:r>
        <w:rPr>
          <w:spacing w:val="1"/>
        </w:rPr>
        <w:t> </w:t>
      </w:r>
      <w:r>
        <w:rPr/>
        <w:t>collaboratively</w:t>
      </w:r>
      <w:r>
        <w:rPr>
          <w:spacing w:val="-3"/>
        </w:rPr>
        <w:t> </w:t>
      </w:r>
      <w:r>
        <w:rPr/>
        <w:t>develop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production</w:t>
      </w:r>
      <w:r>
        <w:rPr>
          <w:spacing w:val="-1"/>
        </w:rPr>
        <w:t> </w:t>
      </w:r>
      <w:r>
        <w:rPr/>
        <w:t>plan.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crisis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45"/>
        </w:rPr>
        <w:t> </w:t>
      </w:r>
      <w:r>
        <w:rPr/>
        <w:t>COVID-19 pandemic, AR delivers a solution to build resilience</w:t>
      </w:r>
      <w:r>
        <w:rPr>
          <w:spacing w:val="-45"/>
        </w:rPr>
        <w:t> </w:t>
      </w:r>
      <w:r>
        <w:rPr/>
        <w:t>into construction projects to support the work of project team</w:t>
      </w:r>
      <w:r>
        <w:rPr>
          <w:spacing w:val="1"/>
        </w:rPr>
        <w:t> </w:t>
      </w:r>
      <w:r>
        <w:rPr/>
        <w:t>members</w:t>
      </w:r>
      <w:r>
        <w:rPr>
          <w:spacing w:val="15"/>
        </w:rPr>
        <w:t> </w:t>
      </w:r>
      <w:r>
        <w:rPr/>
        <w:t>without</w:t>
      </w:r>
      <w:r>
        <w:rPr>
          <w:spacing w:val="16"/>
        </w:rPr>
        <w:t> </w:t>
      </w:r>
      <w:r>
        <w:rPr/>
        <w:t>interruptions.</w:t>
      </w:r>
    </w:p>
    <w:p>
      <w:pPr>
        <w:pStyle w:val="BodyText"/>
        <w:spacing w:line="252" w:lineRule="auto"/>
        <w:ind w:right="38" w:firstLine="229"/>
        <w:jc w:val="both"/>
      </w:pPr>
      <w:r>
        <w:rPr/>
        <w:t>In </w:t>
      </w:r>
      <w:hyperlink w:history="true" w:anchor="_bookmark93">
        <w:r>
          <w:rPr>
            <w:color w:val="6D6E71"/>
          </w:rPr>
          <w:t>Nassereddine et al. (2020a) </w:t>
        </w:r>
      </w:hyperlink>
      <w:r>
        <w:rPr/>
        <w:t>and </w:t>
      </w:r>
      <w:hyperlink w:history="true" w:anchor="_bookmark116">
        <w:r>
          <w:rPr>
            <w:color w:val="6D6E71"/>
          </w:rPr>
          <w:t>Schranz et al. (2020)</w:t>
        </w:r>
      </w:hyperlink>
      <w:r>
        <w:rPr/>
        <w:t>, the</w:t>
      </w:r>
      <w:r>
        <w:rPr>
          <w:spacing w:val="1"/>
        </w:rPr>
        <w:t> </w:t>
      </w:r>
      <w:r>
        <w:rPr/>
        <w:t>authors presented a remote expert system which worked with</w:t>
      </w:r>
      <w:r>
        <w:rPr>
          <w:spacing w:val="1"/>
        </w:rPr>
        <w:t> </w:t>
      </w:r>
      <w:r>
        <w:rPr>
          <w:w w:val="95"/>
        </w:rPr>
        <w:t>head-mounted displays, such as Daqri Smart Glasses or Microsoft</w:t>
      </w:r>
      <w:r>
        <w:rPr>
          <w:spacing w:val="1"/>
          <w:w w:val="95"/>
        </w:rPr>
        <w:t> </w:t>
      </w:r>
      <w:r>
        <w:rPr/>
        <w:t>HoloLens 2. The system included video telephony with a site-</w:t>
      </w:r>
      <w:r>
        <w:rPr>
          <w:spacing w:val="1"/>
        </w:rPr>
        <w:t> </w:t>
      </w:r>
      <w:r>
        <w:rPr/>
        <w:t>compatible</w:t>
      </w:r>
      <w:r>
        <w:rPr>
          <w:spacing w:val="1"/>
        </w:rPr>
        <w:t> </w:t>
      </w:r>
      <w:r>
        <w:rPr/>
        <w:t>tracking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(</w:t>
      </w:r>
      <w:hyperlink w:history="true" w:anchor="_bookmark129">
        <w:r>
          <w:rPr>
            <w:color w:val="6D6E71"/>
          </w:rPr>
          <w:t>Urban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2020</w:t>
        </w:r>
      </w:hyperlink>
      <w:r>
        <w:rPr/>
        <w:t>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possibility of inserting markers into a live image. It offered all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above-mentioned</w:t>
      </w:r>
      <w:r>
        <w:rPr>
          <w:spacing w:val="1"/>
        </w:rPr>
        <w:t> </w:t>
      </w:r>
      <w:r>
        <w:rPr/>
        <w:t>advantages,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largest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possibility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collaborate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others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real</w:t>
      </w:r>
      <w:r>
        <w:rPr>
          <w:spacing w:val="47"/>
        </w:rPr>
        <w:t> </w:t>
      </w:r>
      <w:r>
        <w:rPr/>
        <w:t>time</w:t>
      </w:r>
      <w:r>
        <w:rPr>
          <w:spacing w:val="48"/>
        </w:rPr>
        <w:t> </w:t>
      </w:r>
      <w:r>
        <w:rPr/>
        <w:t>from</w:t>
      </w:r>
      <w:r>
        <w:rPr>
          <w:spacing w:val="47"/>
        </w:rPr>
        <w:t> </w:t>
      </w:r>
      <w:r>
        <w:rPr/>
        <w:t>a</w:t>
      </w:r>
      <w:r>
        <w:rPr>
          <w:spacing w:val="1"/>
        </w:rPr>
        <w:t> </w:t>
      </w:r>
      <w:r>
        <w:rPr/>
        <w:t>remote</w:t>
      </w:r>
      <w:r>
        <w:rPr>
          <w:spacing w:val="1"/>
        </w:rPr>
        <w:t> </w:t>
      </w:r>
      <w:r>
        <w:rPr/>
        <w:t>location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constant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information.</w:t>
      </w:r>
      <w:r>
        <w:rPr>
          <w:spacing w:val="1"/>
        </w:rPr>
        <w:t> </w:t>
      </w:r>
      <w:r>
        <w:rPr/>
        <w:t>Collaboration</w:t>
      </w:r>
      <w:r>
        <w:rPr>
          <w:spacing w:val="1"/>
        </w:rPr>
        <w:t> </w:t>
      </w:r>
      <w:r>
        <w:rPr/>
        <w:t>works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and</w:t>
      </w:r>
      <w:r>
        <w:rPr>
          <w:spacing w:val="48"/>
        </w:rPr>
        <w:t> </w:t>
      </w:r>
      <w:r>
        <w:rPr/>
        <w:t>across</w:t>
      </w:r>
      <w:r>
        <w:rPr>
          <w:spacing w:val="48"/>
        </w:rPr>
        <w:t> </w:t>
      </w:r>
      <w:r>
        <w:rPr/>
        <w:t>multiple</w:t>
      </w:r>
      <w:r>
        <w:rPr>
          <w:spacing w:val="-45"/>
        </w:rPr>
        <w:t> </w:t>
      </w:r>
      <w:r>
        <w:rPr/>
        <w:t>disciplines</w:t>
      </w:r>
      <w:r>
        <w:rPr>
          <w:spacing w:val="1"/>
        </w:rPr>
        <w:t> </w:t>
      </w:r>
      <w:r>
        <w:rPr/>
        <w:t>(crafts/trades).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useful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workers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several</w:t>
      </w:r>
      <w:r>
        <w:rPr>
          <w:spacing w:val="19"/>
        </w:rPr>
        <w:t> </w:t>
      </w:r>
      <w:r>
        <w:rPr/>
        <w:t>disciplines</w:t>
      </w:r>
      <w:r>
        <w:rPr>
          <w:spacing w:val="20"/>
        </w:rPr>
        <w:t> </w:t>
      </w:r>
      <w:r>
        <w:rPr/>
        <w:t>tend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work</w:t>
      </w:r>
      <w:r>
        <w:rPr>
          <w:spacing w:val="19"/>
        </w:rPr>
        <w:t> </w:t>
      </w:r>
      <w:r>
        <w:rPr/>
        <w:t>simultaneously</w:t>
      </w:r>
      <w:r>
        <w:rPr>
          <w:spacing w:val="20"/>
        </w:rPr>
        <w:t> </w:t>
      </w:r>
      <w:r>
        <w:rPr/>
        <w:t>on</w:t>
      </w:r>
      <w:r>
        <w:rPr>
          <w:spacing w:val="-45"/>
        </w:rPr>
        <w:t> </w:t>
      </w:r>
      <w:r>
        <w:rPr/>
        <w:t>a</w:t>
      </w:r>
      <w:r>
        <w:rPr>
          <w:spacing w:val="15"/>
        </w:rPr>
        <w:t> </w:t>
      </w:r>
      <w:r>
        <w:rPr/>
        <w:t>construction</w:t>
      </w:r>
      <w:r>
        <w:rPr>
          <w:spacing w:val="15"/>
        </w:rPr>
        <w:t> </w:t>
      </w:r>
      <w:r>
        <w:rPr/>
        <w:t>site.</w:t>
      </w:r>
    </w:p>
    <w:p>
      <w:pPr>
        <w:pStyle w:val="BodyText"/>
        <w:spacing w:line="252" w:lineRule="auto"/>
        <w:ind w:right="38" w:firstLine="229"/>
        <w:jc w:val="both"/>
      </w:pPr>
      <w:hyperlink w:history="true" w:anchor="_bookmark6">
        <w:r>
          <w:rPr/>
          <w:t>Figure 6 </w:t>
        </w:r>
      </w:hyperlink>
      <w:r>
        <w:rPr/>
        <w:t>shows the functionality of a remote expert system.</w:t>
      </w:r>
      <w:r>
        <w:rPr>
          <w:spacing w:val="1"/>
        </w:rPr>
        <w:t> </w:t>
      </w:r>
      <w:r>
        <w:rPr/>
        <w:t>The actual location of the remote expert is independent of the</w:t>
      </w:r>
      <w:r>
        <w:rPr>
          <w:spacing w:val="1"/>
        </w:rPr>
        <w:t> </w:t>
      </w:r>
      <w:r>
        <w:rPr/>
        <w:t>construction</w:t>
      </w:r>
      <w:r>
        <w:rPr>
          <w:spacing w:val="-3"/>
        </w:rPr>
        <w:t> </w:t>
      </w:r>
      <w:r>
        <w:rPr/>
        <w:t>site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company</w:t>
      </w:r>
      <w:r>
        <w:rPr>
          <w:spacing w:val="-3"/>
        </w:rPr>
        <w:t> </w:t>
      </w:r>
      <w:r>
        <w:rPr/>
        <w:t>ofﬁce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even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5"/>
        </w:rPr>
        <w:t> </w:t>
      </w:r>
      <w:r>
        <w:rPr/>
        <w:t>home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employee.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latter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ideal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pandemic as stay-at-home orders became commonplace across</w:t>
      </w:r>
      <w:r>
        <w:rPr>
          <w:spacing w:val="1"/>
        </w:rPr>
        <w:t> </w:t>
      </w:r>
      <w:r>
        <w:rPr>
          <w:w w:val="95"/>
        </w:rPr>
        <w:t>the globe during COVID-19. Field personnel wear AR glasses and</w:t>
      </w:r>
      <w:r>
        <w:rPr>
          <w:spacing w:val="1"/>
          <w:w w:val="95"/>
        </w:rPr>
        <w:t> </w:t>
      </w:r>
      <w:r>
        <w:rPr/>
        <w:t>transmit their ﬁeld of view to a remote expert. The tracking</w:t>
      </w:r>
      <w:r>
        <w:rPr>
          <w:spacing w:val="1"/>
        </w:rPr>
        <w:t> </w:t>
      </w:r>
      <w:r>
        <w:rPr/>
        <w:t>system of AR glasses are also used to create a 3D-model of the</w:t>
      </w:r>
      <w:r>
        <w:rPr>
          <w:spacing w:val="1"/>
        </w:rPr>
        <w:t> </w:t>
      </w:r>
      <w:r>
        <w:rPr/>
        <w:t>surroundings.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main</w:t>
      </w:r>
      <w:r>
        <w:rPr>
          <w:spacing w:val="-9"/>
        </w:rPr>
        <w:t> </w:t>
      </w:r>
      <w:r>
        <w:rPr/>
        <w:t>computer</w:t>
      </w:r>
      <w:r>
        <w:rPr>
          <w:spacing w:val="-10"/>
        </w:rPr>
        <w:t> </w:t>
      </w:r>
      <w:r>
        <w:rPr/>
        <w:t>monitor</w:t>
      </w:r>
      <w:r>
        <w:rPr>
          <w:spacing w:val="-9"/>
        </w:rPr>
        <w:t> </w:t>
      </w:r>
      <w:r>
        <w:rPr/>
        <w:t>shows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software</w:t>
      </w:r>
      <w:r>
        <w:rPr>
          <w:spacing w:val="-10"/>
        </w:rPr>
        <w:t> </w:t>
      </w:r>
      <w:r>
        <w:rPr/>
        <w:t>of</w:t>
      </w:r>
    </w:p>
    <w:p>
      <w:pPr>
        <w:pStyle w:val="BodyText"/>
        <w:spacing w:line="249" w:lineRule="auto" w:before="110"/>
        <w:ind w:right="144"/>
        <w:jc w:val="both"/>
      </w:pPr>
      <w:r>
        <w:rPr/>
        <w:br w:type="column"/>
      </w:r>
      <w:r>
        <w:rPr>
          <w:w w:val="95"/>
        </w:rPr>
        <w:t>the remote expert system. The view of a ﬁeld personnel is situated</w:t>
      </w:r>
      <w:r>
        <w:rPr>
          <w:spacing w:val="1"/>
          <w:w w:val="95"/>
        </w:rPr>
        <w:t> </w:t>
      </w:r>
      <w:r>
        <w:rPr/>
        <w:t>in the upper left corner. This view is transferred to the computer</w:t>
      </w:r>
      <w:r>
        <w:rPr>
          <w:spacing w:val="-45"/>
        </w:rPr>
        <w:t> </w:t>
      </w:r>
      <w:r>
        <w:rPr>
          <w:w w:val="95"/>
        </w:rPr>
        <w:t>of the remote expert or that of several remote experts. The remote</w:t>
      </w:r>
      <w:r>
        <w:rPr>
          <w:spacing w:val="1"/>
          <w:w w:val="95"/>
        </w:rPr>
        <w:t> </w:t>
      </w:r>
      <w:r>
        <w:rPr/>
        <w:t>expert is therefore able to see what the ﬁeld personnel with the</w:t>
      </w:r>
      <w:r>
        <w:rPr>
          <w:spacing w:val="1"/>
        </w:rPr>
        <w:t> </w:t>
      </w:r>
      <w:r>
        <w:rPr>
          <w:spacing w:val="-1"/>
        </w:rPr>
        <w:t>head-mounted</w:t>
      </w:r>
      <w:r>
        <w:rPr>
          <w:spacing w:val="-11"/>
        </w:rPr>
        <w:t> </w:t>
      </w:r>
      <w:r>
        <w:rPr>
          <w:spacing w:val="-1"/>
        </w:rPr>
        <w:t>display</w:t>
      </w:r>
      <w:r>
        <w:rPr>
          <w:spacing w:val="-10"/>
        </w:rPr>
        <w:t> </w:t>
      </w:r>
      <w:r>
        <w:rPr/>
        <w:t>sees,</w:t>
      </w:r>
      <w:r>
        <w:rPr>
          <w:spacing w:val="-12"/>
        </w:rPr>
        <w:t> </w:t>
      </w:r>
      <w:r>
        <w:rPr/>
        <w:t>enabling</w:t>
      </w:r>
      <w:r>
        <w:rPr>
          <w:spacing w:val="-10"/>
        </w:rPr>
        <w:t> </w:t>
      </w:r>
      <w:r>
        <w:rPr/>
        <w:t>him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give</w:t>
      </w:r>
      <w:r>
        <w:rPr>
          <w:spacing w:val="-11"/>
        </w:rPr>
        <w:t> </w:t>
      </w:r>
      <w:r>
        <w:rPr/>
        <w:t>instructions</w:t>
      </w:r>
      <w:r>
        <w:rPr>
          <w:spacing w:val="-11"/>
        </w:rPr>
        <w:t> </w:t>
      </w:r>
      <w:r>
        <w:rPr/>
        <w:t>and</w:t>
      </w:r>
      <w:r>
        <w:rPr>
          <w:spacing w:val="-45"/>
        </w:rPr>
        <w:t> </w:t>
      </w:r>
      <w:r>
        <w:rPr/>
        <w:t>advice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on-site</w:t>
      </w:r>
      <w:r>
        <w:rPr>
          <w:spacing w:val="-5"/>
        </w:rPr>
        <w:t> </w:t>
      </w:r>
      <w:r>
        <w:rPr/>
        <w:t>personnel.</w:t>
      </w:r>
      <w:r>
        <w:rPr>
          <w:spacing w:val="-4"/>
        </w:rPr>
        <w:t> </w:t>
      </w:r>
      <w:r>
        <w:rPr/>
        <w:t>Moreover,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remote</w:t>
      </w:r>
      <w:r>
        <w:rPr>
          <w:spacing w:val="-4"/>
        </w:rPr>
        <w:t> </w:t>
      </w:r>
      <w:r>
        <w:rPr/>
        <w:t>expert</w:t>
      </w:r>
      <w:r>
        <w:rPr>
          <w:spacing w:val="-5"/>
        </w:rPr>
        <w:t> </w:t>
      </w:r>
      <w:r>
        <w:rPr/>
        <w:t>can</w:t>
      </w:r>
      <w:r>
        <w:rPr>
          <w:spacing w:val="-45"/>
        </w:rPr>
        <w:t> </w:t>
      </w:r>
      <w:r>
        <w:rPr/>
        <w:t>project pictures, manuals, data, or drawings onto the view of the</w:t>
      </w:r>
      <w:r>
        <w:rPr>
          <w:spacing w:val="-46"/>
        </w:rPr>
        <w:t> </w:t>
      </w:r>
      <w:r>
        <w:rPr/>
        <w:t>AR device which is then shown in the head-mounted display of</w:t>
      </w:r>
      <w:r>
        <w:rPr>
          <w:spacing w:val="1"/>
        </w:rPr>
        <w:t> </w:t>
      </w:r>
      <w:r>
        <w:rPr/>
        <w:t>the ﬁeld personnel. As an additional option, the remote expert</w:t>
      </w:r>
      <w:r>
        <w:rPr>
          <w:spacing w:val="1"/>
        </w:rPr>
        <w:t> </w:t>
      </w:r>
      <w:r>
        <w:rPr/>
        <w:t>can switch between a ﬁrst-person view and a third-person view.</w:t>
      </w:r>
      <w:r>
        <w:rPr>
          <w:spacing w:val="-45"/>
        </w:rPr>
        <w:t> </w:t>
      </w:r>
      <w:r>
        <w:rPr/>
        <w:t>The </w:t>
      </w:r>
      <w:r>
        <w:rPr>
          <w:rFonts w:ascii="Calibri" w:hAnsi="Calibri"/>
          <w:i/>
        </w:rPr>
        <w:t>ﬁ</w:t>
      </w:r>
      <w:r>
        <w:rPr>
          <w:i/>
        </w:rPr>
        <w:t>rst-person view </w:t>
      </w:r>
      <w:r>
        <w:rPr/>
        <w:t>is the one shown in the </w:t>
      </w:r>
      <w:hyperlink w:history="true" w:anchor="_bookmark6">
        <w:r>
          <w:rPr/>
          <w:t>Figure 6</w:t>
        </w:r>
      </w:hyperlink>
      <w:r>
        <w:rPr/>
        <w:t>. A </w:t>
      </w:r>
      <w:r>
        <w:rPr>
          <w:i/>
        </w:rPr>
        <w:t>third-</w:t>
      </w:r>
      <w:r>
        <w:rPr>
          <w:i/>
          <w:spacing w:val="1"/>
        </w:rPr>
        <w:t> </w:t>
      </w:r>
      <w:r>
        <w:rPr>
          <w:i/>
        </w:rPr>
        <w:t>person</w:t>
      </w:r>
      <w:r>
        <w:rPr>
          <w:i/>
          <w:spacing w:val="-11"/>
        </w:rPr>
        <w:t> </w:t>
      </w:r>
      <w:r>
        <w:rPr>
          <w:i/>
        </w:rPr>
        <w:t>view</w:t>
      </w:r>
      <w:r>
        <w:rPr>
          <w:i/>
          <w:spacing w:val="-11"/>
        </w:rPr>
        <w:t> </w:t>
      </w:r>
      <w:r>
        <w:rPr/>
        <w:t>(not-shown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hyperlink w:history="true" w:anchor="_bookmark6">
        <w:r>
          <w:rPr/>
          <w:t>Figure</w:t>
        </w:r>
        <w:r>
          <w:rPr>
            <w:spacing w:val="-11"/>
          </w:rPr>
          <w:t> </w:t>
        </w:r>
        <w:r>
          <w:rPr/>
          <w:t>6</w:t>
        </w:r>
      </w:hyperlink>
      <w:r>
        <w:rPr/>
        <w:t>)</w:t>
      </w:r>
      <w:r>
        <w:rPr>
          <w:spacing w:val="-12"/>
        </w:rPr>
        <w:t> </w:t>
      </w:r>
      <w:r>
        <w:rPr/>
        <w:t>depicts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3D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/>
        <w:t>within</w:t>
      </w:r>
      <w:r>
        <w:rPr>
          <w:spacing w:val="-45"/>
        </w:rPr>
        <w:t> </w:t>
      </w:r>
      <w:r>
        <w:rPr/>
        <w:t>its surroundings and gives the remote expert an overview of the</w:t>
      </w:r>
      <w:r>
        <w:rPr>
          <w:spacing w:val="1"/>
        </w:rPr>
        <w:t> </w:t>
      </w:r>
      <w:r>
        <w:rPr>
          <w:w w:val="95"/>
        </w:rPr>
        <w:t>situation of the project on-site in the vicinity of the ﬁeld personnel</w:t>
      </w:r>
      <w:r>
        <w:rPr>
          <w:spacing w:val="1"/>
          <w:w w:val="95"/>
        </w:rPr>
        <w:t> </w:t>
      </w:r>
      <w:r>
        <w:rPr/>
        <w:t>wearing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AR</w:t>
      </w:r>
      <w:r>
        <w:rPr>
          <w:spacing w:val="13"/>
        </w:rPr>
        <w:t> </w:t>
      </w:r>
      <w:r>
        <w:rPr/>
        <w:t>glasses.</w:t>
      </w:r>
    </w:p>
    <w:p>
      <w:pPr>
        <w:pStyle w:val="BodyText"/>
        <w:spacing w:line="252" w:lineRule="auto" w:before="14"/>
        <w:ind w:right="145" w:firstLine="229"/>
        <w:jc w:val="both"/>
      </w:pPr>
      <w:r>
        <w:rPr/>
        <w:t>In other words, augmented reality gives workers additional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opportunity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enhanced</w:t>
      </w:r>
      <w:r>
        <w:rPr>
          <w:spacing w:val="-45"/>
        </w:rPr>
        <w:t> </w:t>
      </w:r>
      <w:r>
        <w:rPr/>
        <w:t>collaboration.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decision</w:t>
      </w:r>
      <w:r>
        <w:rPr>
          <w:spacing w:val="48"/>
        </w:rPr>
        <w:t> </w:t>
      </w:r>
      <w:r>
        <w:rPr/>
        <w:t>making</w:t>
      </w:r>
      <w:r>
        <w:rPr>
          <w:spacing w:val="48"/>
        </w:rPr>
        <w:t> </w:t>
      </w:r>
      <w:r>
        <w:rPr/>
        <w:t>on-site,</w:t>
      </w:r>
      <w:r>
        <w:rPr>
          <w:spacing w:val="1"/>
        </w:rPr>
        <w:t> </w:t>
      </w:r>
      <w:r>
        <w:rPr/>
        <w:t>promoting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resilience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workforce.</w:t>
      </w:r>
    </w:p>
    <w:p>
      <w:pPr>
        <w:pStyle w:val="BodyText"/>
        <w:spacing w:line="252" w:lineRule="auto"/>
        <w:ind w:right="144" w:firstLine="229"/>
        <w:jc w:val="both"/>
      </w:pPr>
      <w:r>
        <w:rPr/>
        <w:t>While AR offers various use-cases to support construction</w:t>
      </w:r>
      <w:r>
        <w:rPr>
          <w:spacing w:val="1"/>
        </w:rPr>
        <w:t> </w:t>
      </w:r>
      <w:r>
        <w:rPr/>
        <w:t>team</w:t>
      </w:r>
      <w:r>
        <w:rPr>
          <w:spacing w:val="-5"/>
        </w:rPr>
        <w:t> </w:t>
      </w:r>
      <w:r>
        <w:rPr/>
        <w:t>members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build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resilience,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note</w:t>
      </w:r>
      <w:r>
        <w:rPr>
          <w:spacing w:val="-4"/>
        </w:rPr>
        <w:t> </w:t>
      </w:r>
      <w:r>
        <w:rPr/>
        <w:t>that</w:t>
      </w:r>
      <w:r>
        <w:rPr>
          <w:spacing w:val="-45"/>
        </w:rPr>
        <w:t> </w:t>
      </w:r>
      <w:r>
        <w:rPr/>
        <w:t>this technology, as well as other Construction 4.0 technologies,</w:t>
      </w:r>
      <w:r>
        <w:rPr>
          <w:spacing w:val="1"/>
        </w:rPr>
        <w:t> </w:t>
      </w:r>
      <w:r>
        <w:rPr/>
        <w:t>does not operate completely independently. Both electricity and</w:t>
      </w:r>
      <w:r>
        <w:rPr>
          <w:spacing w:val="-45"/>
        </w:rPr>
        <w:t> </w:t>
      </w:r>
      <w:r>
        <w:rPr/>
        <w:t>internet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operation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4.0</w:t>
      </w:r>
      <w:r>
        <w:rPr>
          <w:spacing w:val="1"/>
        </w:rPr>
        <w:t> </w:t>
      </w:r>
      <w:r>
        <w:rPr/>
        <w:t>technologies.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technological</w:t>
      </w:r>
      <w:r>
        <w:rPr>
          <w:spacing w:val="1"/>
        </w:rPr>
        <w:t> </w:t>
      </w:r>
      <w:r>
        <w:rPr/>
        <w:t>innovations</w:t>
      </w:r>
      <w:r>
        <w:rPr>
          <w:spacing w:val="1"/>
        </w:rPr>
        <w:t> </w:t>
      </w:r>
      <w:r>
        <w:rPr/>
        <w:t>becomes</w:t>
      </w:r>
      <w:r>
        <w:rPr>
          <w:spacing w:val="1"/>
        </w:rPr>
        <w:t> </w:t>
      </w:r>
      <w:r>
        <w:rPr/>
        <w:t>challenging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off-grid</w:t>
      </w:r>
      <w:r>
        <w:rPr>
          <w:spacing w:val="1"/>
        </w:rPr>
        <w:t> </w:t>
      </w:r>
      <w:r>
        <w:rPr/>
        <w:t>places where</w:t>
      </w:r>
      <w:r>
        <w:rPr>
          <w:spacing w:val="1"/>
        </w:rPr>
        <w:t> </w:t>
      </w:r>
      <w:r>
        <w:rPr/>
        <w:t>access to electricity</w:t>
      </w:r>
      <w:r>
        <w:rPr>
          <w:spacing w:val="1"/>
        </w:rPr>
        <w:t> </w:t>
      </w:r>
      <w:r>
        <w:rPr/>
        <w:t>and the internet</w:t>
      </w:r>
      <w:r>
        <w:rPr>
          <w:spacing w:val="47"/>
        </w:rPr>
        <w:t> </w:t>
      </w:r>
      <w:r>
        <w:rPr/>
        <w:t>is limited.</w:t>
      </w:r>
      <w:r>
        <w:rPr>
          <w:spacing w:val="1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massive</w:t>
      </w:r>
      <w:r>
        <w:rPr>
          <w:spacing w:val="5"/>
          <w:w w:val="95"/>
        </w:rPr>
        <w:t> </w:t>
      </w:r>
      <w:r>
        <w:rPr>
          <w:w w:val="95"/>
        </w:rPr>
        <w:t>winter</w:t>
      </w:r>
      <w:r>
        <w:rPr>
          <w:spacing w:val="7"/>
          <w:w w:val="95"/>
        </w:rPr>
        <w:t> </w:t>
      </w:r>
      <w:r>
        <w:rPr>
          <w:w w:val="95"/>
        </w:rPr>
        <w:t>storm</w:t>
      </w:r>
      <w:r>
        <w:rPr>
          <w:spacing w:val="5"/>
          <w:w w:val="95"/>
        </w:rPr>
        <w:t> </w:t>
      </w:r>
      <w:r>
        <w:rPr>
          <w:w w:val="95"/>
        </w:rPr>
        <w:t>that</w:t>
      </w:r>
      <w:r>
        <w:rPr>
          <w:spacing w:val="5"/>
          <w:w w:val="95"/>
        </w:rPr>
        <w:t> </w:t>
      </w:r>
      <w:r>
        <w:rPr>
          <w:w w:val="95"/>
        </w:rPr>
        <w:t>struck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utility</w:t>
      </w:r>
      <w:r>
        <w:rPr>
          <w:spacing w:val="6"/>
          <w:w w:val="95"/>
        </w:rPr>
        <w:t> </w:t>
      </w:r>
      <w:r>
        <w:rPr>
          <w:w w:val="95"/>
        </w:rPr>
        <w:t>grid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state</w:t>
      </w:r>
      <w:r>
        <w:rPr>
          <w:spacing w:val="5"/>
          <w:w w:val="95"/>
        </w:rPr>
        <w:t> </w:t>
      </w:r>
      <w:r>
        <w:rPr>
          <w:w w:val="95"/>
        </w:rPr>
        <w:t>of</w:t>
      </w:r>
    </w:p>
    <w:p>
      <w:pPr>
        <w:spacing w:after="0" w:line="252" w:lineRule="auto"/>
        <w:jc w:val="both"/>
        <w:sectPr>
          <w:type w:val="continuous"/>
          <w:pgSz w:w="11910" w:h="15600"/>
          <w:pgMar w:top="520" w:bottom="760" w:left="800" w:right="760"/>
          <w:cols w:num="2" w:equalWidth="0">
            <w:col w:w="5024" w:space="192"/>
            <w:col w:w="5134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4"/>
        </w:rPr>
      </w:pPr>
    </w:p>
    <w:p>
      <w:pPr>
        <w:pStyle w:val="BodyText"/>
        <w:rPr>
          <w:sz w:val="20"/>
        </w:rPr>
      </w:pPr>
      <w:r>
        <w:rPr>
          <w:sz w:val="20"/>
        </w:rPr>
        <w:pict>
          <v:group style="width:504.6pt;height:361.55pt;mso-position-horizontal-relative:char;mso-position-vertical-relative:line" coordorigin="0,0" coordsize="10092,7231">
            <v:shape style="position:absolute;left:0;top:0;width:10092;height:7231" coordorigin="0,0" coordsize="10092,7231" path="m10091,0l0,0,0,7231,5,7231,5,6,10087,6,10087,7231,10091,7231,10091,0xe" filled="true" fillcolor="#231f20" stroked="false">
              <v:path arrowok="t"/>
              <v:fill type="solid"/>
            </v:shape>
            <v:rect style="position:absolute;left:0;top:7224;width:10092;height:6" filled="true" fillcolor="#000000" stroked="false">
              <v:fill type="solid"/>
            </v:rect>
            <v:shape style="position:absolute;left:322;top:114;width:9447;height:6428" type="#_x0000_t75" stroked="false">
              <v:imagedata r:id="rId24" o:title=""/>
            </v:shape>
            <v:shape style="position:absolute;left:4;top:5;width:10083;height:722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12"/>
                      </w:rPr>
                    </w:pPr>
                  </w:p>
                  <w:p>
                    <w:pPr>
                      <w:spacing w:line="225" w:lineRule="auto" w:before="0"/>
                      <w:ind w:left="114" w:right="88" w:firstLine="0"/>
                      <w:jc w:val="left"/>
                      <w:rPr>
                        <w:rFonts w:ascii="Tahoma" w:hAnsi="Tahoma"/>
                        <w:sz w:val="14"/>
                      </w:rPr>
                    </w:pPr>
                    <w:bookmarkStart w:name="Automation and 3D Printing" w:id="22"/>
                    <w:bookmarkEnd w:id="22"/>
                    <w:r>
                      <w:rPr/>
                    </w:r>
                    <w:bookmarkStart w:name="Lean Construction" w:id="23"/>
                    <w:bookmarkEnd w:id="23"/>
                    <w:r>
                      <w:rPr/>
                    </w:r>
                    <w:bookmarkStart w:name="_bookmark7" w:id="24"/>
                    <w:bookmarkEnd w:id="24"/>
                    <w:r>
                      <w:rPr/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FIGURE</w:t>
                    </w:r>
                    <w:r>
                      <w:rPr>
                        <w:rFonts w:ascii="Tahoma" w:hAnsi="Tahoma"/>
                        <w:spacing w:val="-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7</w:t>
                    </w:r>
                    <w:r>
                      <w:rPr>
                        <w:rFonts w:ascii="Tahoma" w:hAnsi="Tahoma"/>
                        <w:spacing w:val="-6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|</w:t>
                    </w:r>
                    <w:r>
                      <w:rPr>
                        <w:rFonts w:ascii="Tahoma" w:hAnsi="Tahoma"/>
                        <w:spacing w:val="-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LOB</w:t>
                    </w:r>
                    <w:r>
                      <w:rPr>
                        <w:rFonts w:ascii="Tahoma" w:hAnsi="Tahoma"/>
                        <w:spacing w:val="-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makes</w:t>
                    </w:r>
                    <w:r>
                      <w:rPr>
                        <w:rFonts w:ascii="Tahoma" w:hAnsi="Tahoma"/>
                        <w:spacing w:val="-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visible</w:t>
                    </w:r>
                    <w:r>
                      <w:rPr>
                        <w:rFonts w:ascii="Tahoma" w:hAnsi="Tahoma"/>
                        <w:spacing w:val="-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activity</w:t>
                    </w:r>
                    <w:r>
                      <w:rPr>
                        <w:rFonts w:ascii="Tahoma" w:hAnsi="Tahoma"/>
                        <w:spacing w:val="-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con</w:t>
                    </w:r>
                    <w:r>
                      <w:rPr>
                        <w:rFonts w:ascii="Lucida Sans Unicode" w:hAnsi="Lucida Sans Unicode"/>
                        <w:w w:val="95"/>
                        <w:sz w:val="14"/>
                      </w:rPr>
                      <w:t>ﬂ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icts</w:t>
                    </w:r>
                    <w:r>
                      <w:rPr>
                        <w:rFonts w:ascii="Tahoma" w:hAnsi="Tahoma"/>
                        <w:spacing w:val="-6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which</w:t>
                    </w:r>
                    <w:r>
                      <w:rPr>
                        <w:rFonts w:ascii="Tahoma" w:hAnsi="Tahoma"/>
                        <w:spacing w:val="-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is</w:t>
                    </w:r>
                    <w:r>
                      <w:rPr>
                        <w:rFonts w:ascii="Tahoma" w:hAnsi="Tahoma"/>
                        <w:spacing w:val="-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crucial</w:t>
                    </w:r>
                    <w:r>
                      <w:rPr>
                        <w:rFonts w:ascii="Tahoma" w:hAnsi="Tahoma"/>
                        <w:spacing w:val="-7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when</w:t>
                    </w:r>
                    <w:r>
                      <w:rPr>
                        <w:rFonts w:ascii="Tahoma" w:hAnsi="Tahoma"/>
                        <w:spacing w:val="-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making</w:t>
                    </w:r>
                    <w:r>
                      <w:rPr>
                        <w:rFonts w:ascii="Tahoma" w:hAnsi="Tahoma"/>
                        <w:spacing w:val="-6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decisions</w:t>
                    </w:r>
                    <w:r>
                      <w:rPr>
                        <w:rFonts w:ascii="Tahoma" w:hAnsi="Tahoma"/>
                        <w:spacing w:val="-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about</w:t>
                    </w:r>
                    <w:r>
                      <w:rPr>
                        <w:rFonts w:ascii="Tahoma" w:hAnsi="Tahoma"/>
                        <w:spacing w:val="-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where</w:t>
                    </w:r>
                    <w:r>
                      <w:rPr>
                        <w:rFonts w:ascii="Tahoma" w:hAnsi="Tahoma"/>
                        <w:spacing w:val="-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and</w:t>
                    </w:r>
                    <w:r>
                      <w:rPr>
                        <w:rFonts w:ascii="Tahoma" w:hAnsi="Tahoma"/>
                        <w:spacing w:val="-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when</w:t>
                    </w:r>
                    <w:r>
                      <w:rPr>
                        <w:rFonts w:ascii="Tahoma" w:hAnsi="Tahoma"/>
                        <w:spacing w:val="-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to</w:t>
                    </w:r>
                    <w:r>
                      <w:rPr>
                        <w:rFonts w:ascii="Tahoma" w:hAnsi="Tahoma"/>
                        <w:spacing w:val="-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prioritize</w:t>
                    </w:r>
                    <w:r>
                      <w:rPr>
                        <w:rFonts w:ascii="Tahoma" w:hAnsi="Tahoma"/>
                        <w:spacing w:val="-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application</w:t>
                    </w:r>
                    <w:r>
                      <w:rPr>
                        <w:rFonts w:ascii="Tahoma" w:hAnsi="Tahoma"/>
                        <w:spacing w:val="-6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of</w:t>
                    </w:r>
                    <w:r>
                      <w:rPr>
                        <w:rFonts w:ascii="Tahoma" w:hAnsi="Tahoma"/>
                        <w:spacing w:val="-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automation</w:t>
                    </w:r>
                    <w:r>
                      <w:rPr>
                        <w:rFonts w:ascii="Tahoma" w:hAnsi="Tahoma"/>
                        <w:spacing w:val="-6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and</w:t>
                    </w:r>
                    <w:r>
                      <w:rPr>
                        <w:rFonts w:ascii="Tahoma" w:hAnsi="Tahoma"/>
                        <w:spacing w:val="-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w w:val="95"/>
                        <w:sz w:val="14"/>
                      </w:rPr>
                      <w:t>robotics.</w:t>
                    </w:r>
                    <w:r>
                      <w:rPr>
                        <w:rFonts w:ascii="Tahoma" w:hAnsi="Tahoma"/>
                        <w:spacing w:val="-39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Adapted</w:t>
                    </w:r>
                    <w:r>
                      <w:rPr>
                        <w:rFonts w:ascii="Tahoma" w:hAnsi="Tahoma"/>
                        <w:spacing w:val="3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from</w:t>
                    </w:r>
                    <w:r>
                      <w:rPr>
                        <w:rFonts w:ascii="Tahoma" w:hAnsi="Tahoma"/>
                        <w:spacing w:val="2"/>
                        <w:sz w:val="14"/>
                      </w:rPr>
                      <w:t> </w:t>
                    </w:r>
                    <w:hyperlink w:history="true" w:anchor="_bookmark68">
                      <w:r>
                        <w:rPr>
                          <w:rFonts w:ascii="Tahoma" w:hAnsi="Tahoma"/>
                          <w:color w:val="6D6E71"/>
                          <w:sz w:val="14"/>
                        </w:rPr>
                        <w:t>Kenley</w:t>
                      </w:r>
                      <w:r>
                        <w:rPr>
                          <w:rFonts w:ascii="Tahoma" w:hAnsi="Tahoma"/>
                          <w:color w:val="6D6E71"/>
                          <w:spacing w:val="2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6D6E71"/>
                          <w:sz w:val="14"/>
                        </w:rPr>
                        <w:t>and</w:t>
                      </w:r>
                      <w:r>
                        <w:rPr>
                          <w:rFonts w:ascii="Tahoma" w:hAnsi="Tahoma"/>
                          <w:color w:val="6D6E71"/>
                          <w:spacing w:val="2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6D6E71"/>
                          <w:sz w:val="14"/>
                        </w:rPr>
                        <w:t>Seppanen</w:t>
                      </w:r>
                      <w:r>
                        <w:rPr>
                          <w:rFonts w:ascii="Tahoma" w:hAnsi="Tahoma"/>
                          <w:color w:val="6D6E71"/>
                          <w:spacing w:val="3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6D6E71"/>
                          <w:sz w:val="14"/>
                        </w:rPr>
                        <w:t>(2010)</w:t>
                      </w:r>
                    </w:hyperlink>
                    <w:r>
                      <w:rPr>
                        <w:rFonts w:ascii="Tahoma" w:hAnsi="Tahoma"/>
                        <w:sz w:val="14"/>
                      </w:rPr>
                      <w:t>,</w:t>
                    </w:r>
                    <w:r>
                      <w:rPr>
                        <w:rFonts w:ascii="Tahoma" w:hAnsi="Tahoma"/>
                        <w:spacing w:val="2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Fig</w:t>
                    </w:r>
                    <w:r>
                      <w:rPr>
                        <w:rFonts w:ascii="Tahoma" w:hAnsi="Tahoma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17.10,</w:t>
                    </w:r>
                    <w:r>
                      <w:rPr>
                        <w:rFonts w:ascii="Tahoma" w:hAnsi="Tahoma"/>
                        <w:spacing w:val="2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p.</w:t>
                    </w:r>
                    <w:r>
                      <w:rPr>
                        <w:rFonts w:ascii="Tahoma" w:hAnsi="Tahoma"/>
                        <w:spacing w:val="2"/>
                        <w:sz w:val="14"/>
                      </w:rPr>
                      <w:t> </w:t>
                    </w:r>
                    <w:r>
                      <w:rPr>
                        <w:rFonts w:ascii="Tahoma" w:hAnsi="Tahoma"/>
                        <w:sz w:val="14"/>
                      </w:rPr>
                      <w:t>534.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600"/>
          <w:pgMar w:header="544" w:footer="579" w:top="840" w:bottom="760" w:left="800" w:right="760"/>
        </w:sectPr>
      </w:pPr>
    </w:p>
    <w:p>
      <w:pPr>
        <w:pStyle w:val="BodyText"/>
        <w:spacing w:before="6"/>
        <w:ind w:left="0"/>
        <w:rPr>
          <w:sz w:val="21"/>
        </w:rPr>
      </w:pPr>
    </w:p>
    <w:p>
      <w:pPr>
        <w:pStyle w:val="BodyText"/>
        <w:spacing w:before="1"/>
        <w:jc w:val="both"/>
      </w:pPr>
      <w:r>
        <w:rPr/>
        <w:t>Texas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February</w:t>
      </w:r>
      <w:r>
        <w:rPr>
          <w:spacing w:val="-4"/>
        </w:rPr>
        <w:t> </w:t>
      </w:r>
      <w:r>
        <w:rPr/>
        <w:t>2021</w:t>
      </w:r>
      <w:r>
        <w:rPr>
          <w:spacing w:val="-5"/>
        </w:rPr>
        <w:t> </w:t>
      </w:r>
      <w:r>
        <w:rPr/>
        <w:t>offers</w:t>
      </w:r>
      <w:r>
        <w:rPr>
          <w:spacing w:val="-5"/>
        </w:rPr>
        <w:t> </w:t>
      </w:r>
      <w:r>
        <w:rPr/>
        <w:t>one</w:t>
      </w:r>
      <w:r>
        <w:rPr>
          <w:spacing w:val="-6"/>
        </w:rPr>
        <w:t> </w:t>
      </w:r>
      <w:r>
        <w:rPr/>
        <w:t>example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why</w:t>
      </w:r>
      <w:r>
        <w:rPr>
          <w:spacing w:val="-4"/>
        </w:rPr>
        <w:t> </w:t>
      </w:r>
      <w:r>
        <w:rPr/>
        <w:t>Construction</w:t>
      </w:r>
    </w:p>
    <w:p>
      <w:pPr>
        <w:pStyle w:val="BodyText"/>
        <w:spacing w:line="252" w:lineRule="auto" w:before="10"/>
      </w:pPr>
      <w:r>
        <w:rPr>
          <w:w w:val="95"/>
        </w:rPr>
        <w:t>4.0</w:t>
      </w:r>
      <w:r>
        <w:rPr>
          <w:spacing w:val="8"/>
          <w:w w:val="95"/>
        </w:rPr>
        <w:t> </w:t>
      </w:r>
      <w:r>
        <w:rPr>
          <w:w w:val="95"/>
        </w:rPr>
        <w:t>technologies</w:t>
      </w:r>
      <w:r>
        <w:rPr>
          <w:spacing w:val="10"/>
          <w:w w:val="95"/>
        </w:rPr>
        <w:t> </w:t>
      </w:r>
      <w:r>
        <w:rPr>
          <w:w w:val="95"/>
        </w:rPr>
        <w:t>should</w:t>
      </w:r>
      <w:r>
        <w:rPr>
          <w:spacing w:val="9"/>
          <w:w w:val="95"/>
        </w:rPr>
        <w:t> </w:t>
      </w:r>
      <w:r>
        <w:rPr>
          <w:w w:val="95"/>
        </w:rPr>
        <w:t>be</w:t>
      </w:r>
      <w:r>
        <w:rPr>
          <w:spacing w:val="9"/>
          <w:w w:val="95"/>
        </w:rPr>
        <w:t> </w:t>
      </w:r>
      <w:r>
        <w:rPr>
          <w:w w:val="95"/>
        </w:rPr>
        <w:t>considered</w:t>
      </w:r>
      <w:r>
        <w:rPr>
          <w:spacing w:val="12"/>
          <w:w w:val="95"/>
        </w:rPr>
        <w:t> </w:t>
      </w:r>
      <w:r>
        <w:rPr>
          <w:w w:val="95"/>
        </w:rPr>
        <w:t>as</w:t>
      </w:r>
      <w:r>
        <w:rPr>
          <w:spacing w:val="8"/>
          <w:w w:val="95"/>
        </w:rPr>
        <w:t> </w:t>
      </w:r>
      <w:r>
        <w:rPr>
          <w:w w:val="95"/>
        </w:rPr>
        <w:t>a</w:t>
      </w:r>
      <w:r>
        <w:rPr>
          <w:spacing w:val="9"/>
          <w:w w:val="95"/>
        </w:rPr>
        <w:t> </w:t>
      </w:r>
      <w:r>
        <w:rPr>
          <w:w w:val="95"/>
        </w:rPr>
        <w:t>supporting</w:t>
      </w:r>
      <w:r>
        <w:rPr>
          <w:spacing w:val="10"/>
          <w:w w:val="95"/>
        </w:rPr>
        <w:t> </w:t>
      </w:r>
      <w:r>
        <w:rPr>
          <w:w w:val="95"/>
        </w:rPr>
        <w:t>actor</w:t>
      </w:r>
      <w:r>
        <w:rPr>
          <w:spacing w:val="9"/>
          <w:w w:val="95"/>
        </w:rPr>
        <w:t> </w:t>
      </w:r>
      <w:r>
        <w:rPr>
          <w:w w:val="95"/>
        </w:rPr>
        <w:t>rather</w:t>
      </w:r>
      <w:r>
        <w:rPr>
          <w:spacing w:val="-42"/>
          <w:w w:val="95"/>
        </w:rPr>
        <w:t> </w:t>
      </w:r>
      <w:r>
        <w:rPr/>
        <w:t>than</w:t>
      </w:r>
      <w:r>
        <w:rPr>
          <w:spacing w:val="14"/>
        </w:rPr>
        <w:t> </w:t>
      </w:r>
      <w:r>
        <w:rPr/>
        <w:t>as</w:t>
      </w:r>
      <w:r>
        <w:rPr>
          <w:spacing w:val="16"/>
        </w:rPr>
        <w:t> </w:t>
      </w:r>
      <w:r>
        <w:rPr/>
        <w:t>a</w:t>
      </w:r>
      <w:r>
        <w:rPr>
          <w:spacing w:val="14"/>
        </w:rPr>
        <w:t> </w:t>
      </w:r>
      <w:r>
        <w:rPr/>
        <w:t>sole</w:t>
      </w:r>
      <w:r>
        <w:rPr>
          <w:spacing w:val="15"/>
        </w:rPr>
        <w:t> </w:t>
      </w:r>
      <w:r>
        <w:rPr/>
        <w:t>actor.</w:t>
      </w:r>
    </w:p>
    <w:p>
      <w:pPr>
        <w:pStyle w:val="Heading1"/>
        <w:spacing w:before="167"/>
      </w:pPr>
      <w:r>
        <w:rPr>
          <w:w w:val="105"/>
        </w:rPr>
        <w:t>Automation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3D</w:t>
      </w:r>
      <w:r>
        <w:rPr>
          <w:spacing w:val="17"/>
          <w:w w:val="105"/>
        </w:rPr>
        <w:t> </w:t>
      </w:r>
      <w:r>
        <w:rPr>
          <w:w w:val="105"/>
        </w:rPr>
        <w:t>Printing</w:t>
      </w:r>
    </w:p>
    <w:p>
      <w:pPr>
        <w:pStyle w:val="BodyText"/>
        <w:spacing w:line="252" w:lineRule="auto" w:before="2"/>
        <w:ind w:right="38"/>
        <w:jc w:val="both"/>
      </w:pPr>
      <w:r>
        <w:rPr/>
        <w:t>To survive and thrive, a construction company must have the</w:t>
      </w:r>
      <w:r>
        <w:rPr>
          <w:spacing w:val="1"/>
        </w:rPr>
        <w:t> </w:t>
      </w:r>
      <w:r>
        <w:rPr/>
        <w:t>capacity to respond effectively to changing external conditions.</w:t>
      </w:r>
      <w:r>
        <w:rPr>
          <w:spacing w:val="1"/>
        </w:rPr>
        <w:t> </w:t>
      </w:r>
      <w:r>
        <w:rPr/>
        <w:t>For example, a number of developed countries report ongoing</w:t>
      </w:r>
      <w:r>
        <w:rPr>
          <w:spacing w:val="1"/>
        </w:rPr>
        <w:t> </w:t>
      </w:r>
      <w:r>
        <w:rPr>
          <w:w w:val="95"/>
        </w:rPr>
        <w:t>shortages in skilled craft labor (</w:t>
      </w:r>
      <w:hyperlink w:history="true" w:anchor="_bookmark86">
        <w:r>
          <w:rPr>
            <w:color w:val="6D6E71"/>
            <w:w w:val="95"/>
          </w:rPr>
          <w:t>McKinsey Global Institute, 2017</w:t>
        </w:r>
      </w:hyperlink>
      <w:r>
        <w:rPr>
          <w:w w:val="95"/>
        </w:rPr>
        <w:t>).</w:t>
      </w:r>
      <w:r>
        <w:rPr>
          <w:spacing w:val="1"/>
          <w:w w:val="95"/>
        </w:rPr>
        <w:t> </w:t>
      </w:r>
      <w:r>
        <w:rPr/>
        <w:t>This shortage can be exacerbated in times of a pandemic where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preference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distancing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remote</w:t>
      </w:r>
      <w:r>
        <w:rPr>
          <w:spacing w:val="1"/>
        </w:rPr>
        <w:t> </w:t>
      </w:r>
      <w:r>
        <w:rPr/>
        <w:t>working. By contrast, technology in the form of construction</w:t>
      </w:r>
      <w:r>
        <w:rPr>
          <w:spacing w:val="1"/>
        </w:rPr>
        <w:t> </w:t>
      </w:r>
      <w:r>
        <w:rPr/>
        <w:t>robotics and automation offers a sanitized job site where, for</w:t>
      </w:r>
      <w:r>
        <w:rPr>
          <w:spacing w:val="1"/>
        </w:rPr>
        <w:t> </w:t>
      </w:r>
      <w:r>
        <w:rPr/>
        <w:t>example, the site for a farm of wind turbines in a rural location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levelled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foundations</w:t>
      </w:r>
      <w:r>
        <w:rPr>
          <w:spacing w:val="1"/>
        </w:rPr>
        <w:t> </w:t>
      </w:r>
      <w:r>
        <w:rPr/>
        <w:t>bored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autonomous</w:t>
      </w:r>
      <w:r>
        <w:rPr>
          <w:spacing w:val="1"/>
        </w:rPr>
        <w:t> </w:t>
      </w:r>
      <w:r>
        <w:rPr/>
        <w:t>bulldozers,</w:t>
      </w:r>
      <w:r>
        <w:rPr>
          <w:spacing w:val="1"/>
        </w:rPr>
        <w:t> </w:t>
      </w:r>
      <w:r>
        <w:rPr/>
        <w:t>excavators,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compactors,</w:t>
      </w:r>
      <w:r>
        <w:rPr>
          <w:spacing w:val="48"/>
        </w:rPr>
        <w:t> </w:t>
      </w:r>
      <w:r>
        <w:rPr/>
        <w:t>controlled</w:t>
      </w:r>
      <w:r>
        <w:rPr>
          <w:spacing w:val="48"/>
        </w:rPr>
        <w:t> </w:t>
      </w:r>
      <w:r>
        <w:rPr/>
        <w:t>by</w:t>
      </w:r>
      <w:r>
        <w:rPr>
          <w:spacing w:val="1"/>
        </w:rPr>
        <w:t> </w:t>
      </w:r>
      <w:r>
        <w:rPr/>
        <w:t>operators</w:t>
      </w:r>
      <w:r>
        <w:rPr>
          <w:spacing w:val="1"/>
        </w:rPr>
        <w:t> </w:t>
      </w:r>
      <w:r>
        <w:rPr/>
        <w:t>working</w:t>
      </w:r>
      <w:r>
        <w:rPr>
          <w:spacing w:val="1"/>
        </w:rPr>
        <w:t> </w:t>
      </w:r>
      <w:r>
        <w:rPr/>
        <w:t>remotely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conveniently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their</w:t>
      </w:r>
      <w:r>
        <w:rPr>
          <w:spacing w:val="-45"/>
        </w:rPr>
        <w:t> </w:t>
      </w:r>
      <w:r>
        <w:rPr/>
        <w:t>suburban</w:t>
      </w:r>
      <w:r>
        <w:rPr>
          <w:spacing w:val="1"/>
        </w:rPr>
        <w:t> </w:t>
      </w:r>
      <w:r>
        <w:rPr/>
        <w:t>homes</w:t>
      </w:r>
      <w:r>
        <w:rPr>
          <w:spacing w:val="1"/>
        </w:rPr>
        <w:t> </w:t>
      </w:r>
      <w:r>
        <w:rPr/>
        <w:t>(</w:t>
      </w:r>
      <w:hyperlink w:history="true" w:anchor="_bookmark26">
        <w:r>
          <w:rPr>
            <w:color w:val="6D6E71"/>
          </w:rPr>
          <w:t>Bock,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2015</w:t>
        </w:r>
      </w:hyperlink>
      <w:r>
        <w:rPr/>
        <w:t>;</w:t>
      </w:r>
      <w:r>
        <w:rPr>
          <w:spacing w:val="1"/>
        </w:rPr>
        <w:t> </w:t>
      </w:r>
      <w:hyperlink w:history="true" w:anchor="_bookmark21">
        <w:r>
          <w:rPr>
            <w:color w:val="6D6E71"/>
          </w:rPr>
          <w:t>Azar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and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Kamat,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2017</w:t>
        </w:r>
      </w:hyperlink>
      <w:r>
        <w:rPr/>
        <w:t>).</w:t>
      </w:r>
      <w:r>
        <w:rPr>
          <w:spacing w:val="1"/>
        </w:rPr>
        <w:t> </w:t>
      </w:r>
      <w:r>
        <w:rPr/>
        <w:t>Similarly, airborne drones and ground-based quadruped robots</w:t>
      </w:r>
      <w:r>
        <w:rPr>
          <w:spacing w:val="1"/>
        </w:rPr>
        <w:t> </w:t>
      </w:r>
      <w:r>
        <w:rPr/>
        <w:t>mounted with 360 scanners for 3D imagery/reality that capture</w:t>
      </w:r>
      <w:r>
        <w:rPr>
          <w:spacing w:val="1"/>
        </w:rPr>
        <w:t> </w:t>
      </w:r>
      <w:r>
        <w:rPr>
          <w:w w:val="95"/>
        </w:rPr>
        <w:t>applications can now ﬂy over a site (drones) or nimbly climb over</w:t>
      </w:r>
      <w:r>
        <w:rPr>
          <w:spacing w:val="1"/>
          <w:w w:val="95"/>
        </w:rPr>
        <w:t> </w:t>
      </w:r>
      <w:r>
        <w:rPr>
          <w:w w:val="95"/>
        </w:rPr>
        <w:t>bull rocks, ascend and descend stairs (robots), and circulate along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9"/>
        </w:rPr>
        <w:t> </w:t>
      </w:r>
      <w:r>
        <w:rPr/>
        <w:t>exact</w:t>
      </w:r>
      <w:r>
        <w:rPr>
          <w:spacing w:val="10"/>
        </w:rPr>
        <w:t> </w:t>
      </w:r>
      <w:r>
        <w:rPr/>
        <w:t>same</w:t>
      </w:r>
      <w:r>
        <w:rPr>
          <w:spacing w:val="10"/>
        </w:rPr>
        <w:t> </w:t>
      </w:r>
      <w:r>
        <w:rPr/>
        <w:t>path</w:t>
      </w:r>
      <w:r>
        <w:rPr>
          <w:spacing w:val="11"/>
        </w:rPr>
        <w:t> </w:t>
      </w:r>
      <w:r>
        <w:rPr/>
        <w:t>repeatedly</w:t>
      </w:r>
      <w:r>
        <w:rPr>
          <w:spacing w:val="11"/>
        </w:rPr>
        <w:t> </w:t>
      </w:r>
      <w:r>
        <w:rPr/>
        <w:t>on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regular</w:t>
      </w:r>
      <w:r>
        <w:rPr>
          <w:spacing w:val="10"/>
        </w:rPr>
        <w:t> </w:t>
      </w:r>
      <w:r>
        <w:rPr/>
        <w:t>basis,</w:t>
      </w:r>
      <w:r>
        <w:rPr>
          <w:spacing w:val="11"/>
        </w:rPr>
        <w:t> </w:t>
      </w:r>
      <w:r>
        <w:rPr/>
        <w:t>substantially</w:t>
      </w:r>
    </w:p>
    <w:p>
      <w:pPr>
        <w:pStyle w:val="BodyText"/>
        <w:spacing w:before="6"/>
        <w:ind w:left="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52" w:lineRule="auto" w:before="1"/>
        <w:ind w:right="144"/>
        <w:jc w:val="both"/>
      </w:pPr>
      <w:r>
        <w:rPr/>
        <w:t>eliminating the variability and progress documentation errors</w:t>
      </w:r>
      <w:r>
        <w:rPr>
          <w:spacing w:val="1"/>
        </w:rPr>
        <w:t> </w:t>
      </w:r>
      <w:r>
        <w:rPr/>
        <w:t>that</w:t>
      </w:r>
      <w:r>
        <w:rPr>
          <w:spacing w:val="-5"/>
        </w:rPr>
        <w:t> </w:t>
      </w:r>
      <w:r>
        <w:rPr/>
        <w:t>typically</w:t>
      </w:r>
      <w:r>
        <w:rPr>
          <w:spacing w:val="-3"/>
        </w:rPr>
        <w:t> </w:t>
      </w:r>
      <w:r>
        <w:rPr/>
        <w:t>accompany</w:t>
      </w:r>
      <w:r>
        <w:rPr>
          <w:spacing w:val="-5"/>
        </w:rPr>
        <w:t> </w:t>
      </w:r>
      <w:r>
        <w:rPr/>
        <w:t>human</w:t>
      </w:r>
      <w:r>
        <w:rPr>
          <w:spacing w:val="-2"/>
        </w:rPr>
        <w:t> </w:t>
      </w:r>
      <w:r>
        <w:rPr/>
        <w:t>operators</w:t>
      </w:r>
      <w:r>
        <w:rPr>
          <w:spacing w:val="-4"/>
        </w:rPr>
        <w:t> </w:t>
      </w:r>
      <w:r>
        <w:rPr/>
        <w:t>(</w:t>
      </w:r>
      <w:hyperlink w:history="true" w:anchor="_bookmark127">
        <w:r>
          <w:rPr>
            <w:color w:val="6D6E71"/>
          </w:rPr>
          <w:t>Turkan</w:t>
        </w:r>
        <w:r>
          <w:rPr>
            <w:color w:val="6D6E71"/>
            <w:spacing w:val="-3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-4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-4"/>
          </w:rPr>
          <w:t> </w:t>
        </w:r>
        <w:r>
          <w:rPr>
            <w:color w:val="6D6E71"/>
          </w:rPr>
          <w:t>2012</w:t>
        </w:r>
      </w:hyperlink>
      <w:r>
        <w:rPr/>
        <w:t>).</w:t>
      </w:r>
      <w:r>
        <w:rPr>
          <w:spacing w:val="-45"/>
        </w:rPr>
        <w:t> </w:t>
      </w:r>
      <w:r>
        <w:rPr/>
        <w:t>Not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external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changing,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heightening</w:t>
      </w:r>
      <w:r>
        <w:rPr>
          <w:spacing w:val="1"/>
        </w:rPr>
        <w:t> </w:t>
      </w:r>
      <w:r>
        <w:rPr/>
        <w:t>cultural</w:t>
      </w:r>
      <w:r>
        <w:rPr>
          <w:spacing w:val="1"/>
        </w:rPr>
        <w:t> </w:t>
      </w:r>
      <w:r>
        <w:rPr/>
        <w:t>expectations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constitutes</w:t>
      </w:r>
      <w:r>
        <w:rPr>
          <w:spacing w:val="1"/>
        </w:rPr>
        <w:t> </w:t>
      </w:r>
      <w:r>
        <w:rPr/>
        <w:t>safe</w:t>
      </w:r>
      <w:r>
        <w:rPr>
          <w:spacing w:val="1"/>
        </w:rPr>
        <w:t> </w:t>
      </w:r>
      <w:r>
        <w:rPr/>
        <w:t>working</w:t>
      </w:r>
      <w:r>
        <w:rPr>
          <w:spacing w:val="1"/>
        </w:rPr>
        <w:t> </w:t>
      </w:r>
      <w:r>
        <w:rPr/>
        <w:t>conditions.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exoskeletons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substantially</w:t>
      </w:r>
      <w:r>
        <w:rPr>
          <w:spacing w:val="1"/>
        </w:rPr>
        <w:t> </w:t>
      </w:r>
      <w:r>
        <w:rPr/>
        <w:t>enhance the strength of an on-site worker, while buffering him</w:t>
      </w:r>
      <w:r>
        <w:rPr>
          <w:spacing w:val="1"/>
        </w:rPr>
        <w:t> </w:t>
      </w:r>
      <w:r>
        <w:rPr/>
        <w:t>or her from commonly experienced muscle strain (</w:t>
      </w:r>
      <w:hyperlink w:history="true" w:anchor="_bookmark25">
        <w:r>
          <w:rPr>
            <w:color w:val="6D6E71"/>
          </w:rPr>
          <w:t>Bock et al.,</w:t>
        </w:r>
      </w:hyperlink>
      <w:r>
        <w:rPr>
          <w:color w:val="6D6E71"/>
          <w:spacing w:val="1"/>
        </w:rPr>
        <w:t> </w:t>
      </w:r>
      <w:hyperlink w:history="true" w:anchor="_bookmark25">
        <w:r>
          <w:rPr>
            <w:color w:val="6D6E71"/>
          </w:rPr>
          <w:t>2011</w:t>
        </w:r>
      </w:hyperlink>
      <w:r>
        <w:rPr/>
        <w:t>; </w:t>
      </w:r>
      <w:hyperlink w:history="true" w:anchor="_bookmark140">
        <w:r>
          <w:rPr>
            <w:color w:val="6D6E71"/>
          </w:rPr>
          <w:t>Zhu et al., 2021</w:t>
        </w:r>
      </w:hyperlink>
      <w:r>
        <w:rPr/>
        <w:t>). Large scale 3D-printing can and does</w:t>
      </w:r>
      <w:r>
        <w:rPr>
          <w:spacing w:val="1"/>
        </w:rPr>
        <w:t> </w:t>
      </w:r>
      <w:r>
        <w:rPr>
          <w:w w:val="95"/>
        </w:rPr>
        <w:t>additively erect the walls of a house while consuming a fraction of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10"/>
        </w:rPr>
        <w:t> </w:t>
      </w:r>
      <w:r>
        <w:rPr/>
        <w:t>time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labor</w:t>
      </w:r>
      <w:r>
        <w:rPr>
          <w:spacing w:val="-10"/>
        </w:rPr>
        <w:t> </w:t>
      </w:r>
      <w:r>
        <w:rPr/>
        <w:t>it</w:t>
      </w:r>
      <w:r>
        <w:rPr>
          <w:spacing w:val="-11"/>
        </w:rPr>
        <w:t> </w:t>
      </w:r>
      <w:r>
        <w:rPr/>
        <w:t>takes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build</w:t>
      </w:r>
      <w:r>
        <w:rPr>
          <w:spacing w:val="-10"/>
        </w:rPr>
        <w:t> </w:t>
      </w:r>
      <w:r>
        <w:rPr/>
        <w:t>traditionally</w:t>
      </w:r>
      <w:r>
        <w:rPr>
          <w:spacing w:val="-10"/>
        </w:rPr>
        <w:t> </w:t>
      </w:r>
      <w:r>
        <w:rPr/>
        <w:t>(</w:t>
      </w:r>
      <w:hyperlink w:history="true" w:anchor="_bookmark120">
        <w:r>
          <w:rPr>
            <w:color w:val="6D6E71"/>
          </w:rPr>
          <w:t>Tay</w:t>
        </w:r>
        <w:r>
          <w:rPr>
            <w:color w:val="6D6E71"/>
            <w:spacing w:val="-11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-11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-10"/>
          </w:rPr>
          <w:t> </w:t>
        </w:r>
        <w:r>
          <w:rPr>
            <w:color w:val="6D6E71"/>
          </w:rPr>
          <w:t>2017</w:t>
        </w:r>
      </w:hyperlink>
      <w:r>
        <w:rPr/>
        <w:t>).</w:t>
      </w:r>
      <w:r>
        <w:rPr>
          <w:spacing w:val="-45"/>
        </w:rPr>
        <w:t> </w:t>
      </w:r>
      <w:r>
        <w:rPr/>
        <w:t>Of</w:t>
      </w:r>
      <w:r>
        <w:rPr>
          <w:spacing w:val="-8"/>
        </w:rPr>
        <w:t> </w:t>
      </w:r>
      <w:r>
        <w:rPr/>
        <w:t>course,</w:t>
      </w:r>
      <w:r>
        <w:rPr>
          <w:spacing w:val="-6"/>
        </w:rPr>
        <w:t> </w:t>
      </w:r>
      <w:r>
        <w:rPr/>
        <w:t>multiple</w:t>
      </w:r>
      <w:r>
        <w:rPr>
          <w:spacing w:val="-7"/>
        </w:rPr>
        <w:t> </w:t>
      </w:r>
      <w:r>
        <w:rPr/>
        <w:t>challenges</w:t>
      </w:r>
      <w:r>
        <w:rPr>
          <w:spacing w:val="-7"/>
        </w:rPr>
        <w:t> </w:t>
      </w:r>
      <w:r>
        <w:rPr/>
        <w:t>still</w:t>
      </w:r>
      <w:r>
        <w:rPr>
          <w:spacing w:val="-7"/>
        </w:rPr>
        <w:t> </w:t>
      </w:r>
      <w:r>
        <w:rPr/>
        <w:t>need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6"/>
        </w:rPr>
        <w:t> </w:t>
      </w:r>
      <w:r>
        <w:rPr/>
        <w:t>addressed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make</w:t>
      </w:r>
      <w:r>
        <w:rPr>
          <w:spacing w:val="-45"/>
        </w:rPr>
        <w:t> </w:t>
      </w:r>
      <w:r>
        <w:rPr/>
        <w:t>these systems fully practical and to operate smoothly; there are</w:t>
      </w:r>
      <w:r>
        <w:rPr>
          <w:spacing w:val="1"/>
        </w:rPr>
        <w:t> </w:t>
      </w:r>
      <w:r>
        <w:rPr/>
        <w:t>substantial</w:t>
      </w:r>
      <w:r>
        <w:rPr>
          <w:spacing w:val="-9"/>
        </w:rPr>
        <w:t> </w:t>
      </w:r>
      <w:r>
        <w:rPr/>
        <w:t>gaps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need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tackled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development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45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terms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improving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human-</w:t>
      </w:r>
      <w:r>
        <w:rPr>
          <w:spacing w:val="1"/>
        </w:rPr>
        <w:t> </w:t>
      </w:r>
      <w:r>
        <w:rPr/>
        <w:t>technology interface (</w:t>
      </w:r>
      <w:hyperlink w:history="true" w:anchor="_bookmark41">
        <w:r>
          <w:rPr>
            <w:color w:val="6D6E71"/>
          </w:rPr>
          <w:t>Dadhich et al., 2016</w:t>
        </w:r>
      </w:hyperlink>
      <w:r>
        <w:rPr/>
        <w:t>; </w:t>
      </w:r>
      <w:hyperlink w:history="true" w:anchor="_bookmark40">
        <w:r>
          <w:rPr>
            <w:color w:val="6D6E71"/>
          </w:rPr>
          <w:t>Czarnowski et al.,</w:t>
        </w:r>
      </w:hyperlink>
      <w:r>
        <w:rPr>
          <w:color w:val="6D6E71"/>
          <w:spacing w:val="1"/>
        </w:rPr>
        <w:t> </w:t>
      </w:r>
      <w:hyperlink w:history="true" w:anchor="_bookmark40">
        <w:r>
          <w:rPr>
            <w:color w:val="6D6E71"/>
          </w:rPr>
          <w:t>2018</w:t>
        </w:r>
      </w:hyperlink>
      <w:r>
        <w:rPr/>
        <w:t>). Nevertheless, a number of construction companies are</w:t>
      </w:r>
      <w:r>
        <w:rPr>
          <w:spacing w:val="1"/>
        </w:rPr>
        <w:t> </w:t>
      </w:r>
      <w:r>
        <w:rPr/>
        <w:t>actively investing resources and collaborating to make these</w:t>
      </w:r>
      <w:r>
        <w:rPr>
          <w:spacing w:val="1"/>
        </w:rPr>
        <w:t> </w:t>
      </w:r>
      <w:r>
        <w:rPr/>
        <w:t>systems</w:t>
      </w:r>
      <w:r>
        <w:rPr>
          <w:spacing w:val="12"/>
        </w:rPr>
        <w:t> </w:t>
      </w:r>
      <w:r>
        <w:rPr/>
        <w:t>feasible</w:t>
      </w:r>
      <w:r>
        <w:rPr>
          <w:spacing w:val="13"/>
        </w:rPr>
        <w:t> </w:t>
      </w:r>
      <w:r>
        <w:rPr/>
        <w:t>(</w:t>
      </w:r>
      <w:hyperlink w:history="true" w:anchor="_bookmark102">
        <w:r>
          <w:rPr>
            <w:color w:val="6D6E71"/>
          </w:rPr>
          <w:t>NEXT</w:t>
        </w:r>
        <w:r>
          <w:rPr>
            <w:color w:val="6D6E71"/>
            <w:spacing w:val="13"/>
          </w:rPr>
          <w:t> </w:t>
        </w:r>
        <w:r>
          <w:rPr>
            <w:color w:val="6D6E71"/>
          </w:rPr>
          <w:t>Coalition</w:t>
        </w:r>
        <w:r>
          <w:rPr>
            <w:color w:val="6D6E71"/>
            <w:spacing w:val="13"/>
          </w:rPr>
          <w:t> </w:t>
        </w:r>
        <w:r>
          <w:rPr>
            <w:color w:val="6D6E71"/>
          </w:rPr>
          <w:t>n.d.</w:t>
        </w:r>
      </w:hyperlink>
      <w:r>
        <w:rPr/>
        <w:t>).</w:t>
      </w:r>
    </w:p>
    <w:p>
      <w:pPr>
        <w:pStyle w:val="Heading1"/>
        <w:spacing w:before="161"/>
      </w:pPr>
      <w:r>
        <w:rPr>
          <w:w w:val="110"/>
        </w:rPr>
        <w:t>Lean</w:t>
      </w:r>
      <w:r>
        <w:rPr>
          <w:spacing w:val="-2"/>
          <w:w w:val="110"/>
        </w:rPr>
        <w:t> </w:t>
      </w:r>
      <w:r>
        <w:rPr>
          <w:w w:val="110"/>
        </w:rPr>
        <w:t>Construction</w:t>
      </w:r>
    </w:p>
    <w:p>
      <w:pPr>
        <w:pStyle w:val="BodyText"/>
        <w:spacing w:line="252" w:lineRule="auto" w:before="3"/>
        <w:ind w:right="145"/>
        <w:jc w:val="both"/>
      </w:pPr>
      <w:r>
        <w:rPr/>
        <w:t>Adaptation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changing</w:t>
      </w:r>
      <w:r>
        <w:rPr>
          <w:spacing w:val="1"/>
        </w:rPr>
        <w:t> </w:t>
      </w:r>
      <w:r>
        <w:rPr/>
        <w:t>conditions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demands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cultural</w:t>
      </w:r>
      <w:r>
        <w:rPr>
          <w:spacing w:val="1"/>
        </w:rPr>
        <w:t> </w:t>
      </w:r>
      <w:r>
        <w:rPr/>
        <w:t>framework that is receptive to</w:t>
      </w:r>
      <w:r>
        <w:rPr>
          <w:rFonts w:ascii="Arial MT" w:hAnsi="Arial MT"/>
        </w:rPr>
        <w:t>—</w:t>
      </w:r>
      <w:r>
        <w:rPr/>
        <w:t>and even motivated by</w:t>
      </w:r>
      <w:r>
        <w:rPr>
          <w:rFonts w:ascii="Arial MT" w:hAnsi="Arial MT"/>
        </w:rPr>
        <w:t>—</w:t>
      </w:r>
      <w:r>
        <w:rPr/>
        <w:t>the</w:t>
      </w:r>
      <w:r>
        <w:rPr>
          <w:spacing w:val="1"/>
        </w:rPr>
        <w:t> </w:t>
      </w:r>
      <w:r>
        <w:rPr/>
        <w:t>need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embrace</w:t>
      </w:r>
      <w:r>
        <w:rPr>
          <w:spacing w:val="16"/>
        </w:rPr>
        <w:t> </w:t>
      </w:r>
      <w:r>
        <w:rPr/>
        <w:t>change.</w:t>
      </w:r>
    </w:p>
    <w:p>
      <w:pPr>
        <w:spacing w:after="0" w:line="252" w:lineRule="auto"/>
        <w:jc w:val="both"/>
        <w:sectPr>
          <w:type w:val="continuous"/>
          <w:pgSz w:w="11910" w:h="15600"/>
          <w:pgMar w:top="520" w:bottom="760" w:left="800" w:right="760"/>
          <w:cols w:num="2" w:equalWidth="0">
            <w:col w:w="5024" w:space="192"/>
            <w:col w:w="5134"/>
          </w:cols>
        </w:sectPr>
      </w:pPr>
    </w:p>
    <w:p>
      <w:pPr>
        <w:pStyle w:val="BodyText"/>
        <w:spacing w:before="2"/>
        <w:ind w:left="0"/>
        <w:rPr>
          <w:sz w:val="23"/>
        </w:rPr>
      </w:pPr>
    </w:p>
    <w:p>
      <w:pPr>
        <w:spacing w:after="0"/>
        <w:rPr>
          <w:sz w:val="23"/>
        </w:rPr>
        <w:sectPr>
          <w:pgSz w:w="11910" w:h="15600"/>
          <w:pgMar w:header="544" w:footer="579" w:top="840" w:bottom="760" w:left="800" w:right="760"/>
        </w:sectPr>
      </w:pPr>
    </w:p>
    <w:p>
      <w:pPr>
        <w:pStyle w:val="BodyText"/>
        <w:spacing w:line="252" w:lineRule="auto" w:before="84"/>
        <w:ind w:right="38" w:firstLine="229"/>
        <w:jc w:val="both"/>
      </w:pPr>
      <w:bookmarkStart w:name="Discussion and Conclusion" w:id="25"/>
      <w:bookmarkEnd w:id="25"/>
      <w:r>
        <w:rPr/>
      </w:r>
      <w:r>
        <w:rPr/>
        <w:t>The</w:t>
      </w:r>
      <w:r>
        <w:rPr>
          <w:spacing w:val="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comprise</w:t>
      </w:r>
      <w:r>
        <w:rPr>
          <w:spacing w:val="1"/>
        </w:rPr>
        <w:t> </w:t>
      </w:r>
      <w:r>
        <w:rPr/>
        <w:t>lean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shown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teams</w:t>
      </w:r>
      <w:r>
        <w:rPr>
          <w:spacing w:val="1"/>
        </w:rPr>
        <w:t> </w:t>
      </w:r>
      <w:r>
        <w:rPr/>
        <w:t>effectively</w:t>
      </w:r>
      <w:r>
        <w:rPr>
          <w:spacing w:val="47"/>
        </w:rPr>
        <w:t> </w:t>
      </w:r>
      <w:r>
        <w:rPr/>
        <w:t>adopt</w:t>
      </w:r>
      <w:r>
        <w:rPr>
          <w:spacing w:val="48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which in turn, can facilitate adaptation when conditions have</w:t>
      </w:r>
      <w:r>
        <w:rPr>
          <w:spacing w:val="1"/>
        </w:rPr>
        <w:t> </w:t>
      </w:r>
      <w:r>
        <w:rPr/>
        <w:t>changed.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in-depth</w:t>
      </w:r>
      <w:r>
        <w:rPr>
          <w:spacing w:val="-7"/>
        </w:rPr>
        <w:t> </w:t>
      </w:r>
      <w:r>
        <w:rPr/>
        <w:t>description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four</w:t>
      </w:r>
      <w:r>
        <w:rPr>
          <w:spacing w:val="-7"/>
        </w:rPr>
        <w:t> </w:t>
      </w:r>
      <w:r>
        <w:rPr/>
        <w:t>components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lean</w:t>
      </w:r>
      <w:r>
        <w:rPr>
          <w:spacing w:val="-45"/>
        </w:rPr>
        <w:t> </w:t>
      </w:r>
      <w:r>
        <w:rPr/>
        <w:t>construction</w:t>
      </w:r>
      <w:r>
        <w:rPr>
          <w:rFonts w:ascii="Arial MT" w:hAnsi="Arial MT"/>
        </w:rPr>
        <w:t>—</w:t>
      </w:r>
      <w:r>
        <w:rPr/>
        <w:t>to reduce waste and add value, using continuous</w:t>
      </w:r>
      <w:r>
        <w:rPr>
          <w:spacing w:val="1"/>
        </w:rPr>
        <w:t> </w:t>
      </w:r>
      <w:r>
        <w:rPr>
          <w:w w:val="95"/>
        </w:rPr>
        <w:t>improvement in a culture of respect</w:t>
      </w:r>
      <w:r>
        <w:rPr>
          <w:rFonts w:ascii="Arial MT" w:hAnsi="Arial MT"/>
          <w:w w:val="95"/>
        </w:rPr>
        <w:t>—</w:t>
      </w:r>
      <w:r>
        <w:rPr>
          <w:w w:val="95"/>
        </w:rPr>
        <w:t>are beyond the scope of this</w:t>
      </w:r>
      <w:r>
        <w:rPr>
          <w:spacing w:val="1"/>
          <w:w w:val="95"/>
        </w:rPr>
        <w:t> </w:t>
      </w:r>
      <w:r>
        <w:rPr/>
        <w:t>paper,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essence,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four</w:t>
      </w:r>
      <w:r>
        <w:rPr>
          <w:spacing w:val="1"/>
        </w:rPr>
        <w:t> </w:t>
      </w:r>
      <w:r>
        <w:rPr/>
        <w:t>principles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effectively</w:t>
      </w:r>
      <w:r>
        <w:rPr>
          <w:spacing w:val="1"/>
        </w:rPr>
        <w:t> </w:t>
      </w:r>
      <w:r>
        <w:rPr/>
        <w:t>implemented a truly lean project site would exhibit the steady</w:t>
      </w:r>
      <w:r>
        <w:rPr>
          <w:spacing w:val="1"/>
        </w:rPr>
        <w:t> </w:t>
      </w:r>
      <w:r>
        <w:rPr/>
        <w:t>ﬂows typically observed along a manufacturing assembly line</w:t>
      </w:r>
      <w:r>
        <w:rPr>
          <w:spacing w:val="1"/>
        </w:rPr>
        <w:t> </w:t>
      </w:r>
      <w:r>
        <w:rPr/>
        <w:t>(</w:t>
      </w:r>
      <w:hyperlink w:history="true" w:anchor="_bookmark58">
        <w:r>
          <w:rPr>
            <w:color w:val="6D6E71"/>
          </w:rPr>
          <w:t>Hopp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and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Spearman,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2011</w:t>
        </w:r>
      </w:hyperlink>
      <w:r>
        <w:rPr/>
        <w:t>;</w:t>
      </w:r>
      <w:r>
        <w:rPr>
          <w:spacing w:val="1"/>
        </w:rPr>
        <w:t> </w:t>
      </w:r>
      <w:hyperlink w:history="true" w:anchor="_bookmark114">
        <w:r>
          <w:rPr>
            <w:color w:val="6D6E71"/>
          </w:rPr>
          <w:t>Rybkowski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2013</w:t>
        </w:r>
      </w:hyperlink>
      <w:r>
        <w:rPr/>
        <w:t>).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difference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manufacturing</w:t>
      </w:r>
      <w:r>
        <w:rPr>
          <w:spacing w:val="1"/>
        </w:rPr>
        <w:t> </w:t>
      </w:r>
      <w:r>
        <w:rPr/>
        <w:t>the</w:t>
      </w:r>
      <w:r>
        <w:rPr>
          <w:spacing w:val="47"/>
        </w:rPr>
        <w:t> </w:t>
      </w:r>
      <w:r>
        <w:rPr/>
        <w:t>actors</w:t>
      </w:r>
      <w:r>
        <w:rPr>
          <w:spacing w:val="48"/>
        </w:rPr>
        <w:t> </w:t>
      </w:r>
      <w:r>
        <w:rPr/>
        <w:t>are</w:t>
      </w:r>
      <w:r>
        <w:rPr>
          <w:spacing w:val="47"/>
        </w:rPr>
        <w:t> </w:t>
      </w:r>
      <w:r>
        <w:rPr/>
        <w:t>stationery</w:t>
      </w:r>
      <w:r>
        <w:rPr>
          <w:spacing w:val="-45"/>
        </w:rPr>
        <w:t> </w:t>
      </w:r>
      <w:r>
        <w:rPr/>
        <w:t>and the product being created moves while on a construction</w:t>
      </w:r>
      <w:r>
        <w:rPr>
          <w:spacing w:val="1"/>
        </w:rPr>
        <w:t> </w:t>
      </w:r>
      <w:r>
        <w:rPr/>
        <w:t>site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actors</w:t>
      </w:r>
      <w:r>
        <w:rPr>
          <w:spacing w:val="-4"/>
        </w:rPr>
        <w:t> </w:t>
      </w:r>
      <w:r>
        <w:rPr/>
        <w:t>(workers)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ones</w:t>
      </w:r>
      <w:r>
        <w:rPr>
          <w:spacing w:val="-5"/>
        </w:rPr>
        <w:t> </w:t>
      </w:r>
      <w:r>
        <w:rPr/>
        <w:t>moving</w:t>
      </w:r>
      <w:r>
        <w:rPr>
          <w:spacing w:val="-4"/>
        </w:rPr>
        <w:t> </w:t>
      </w:r>
      <w:r>
        <w:rPr/>
        <w:t>through</w:t>
      </w:r>
      <w:r>
        <w:rPr>
          <w:spacing w:val="-5"/>
        </w:rPr>
        <w:t> </w:t>
      </w:r>
      <w:r>
        <w:rPr/>
        <w:t>predeﬁned</w:t>
      </w:r>
      <w:r>
        <w:rPr>
          <w:spacing w:val="-45"/>
        </w:rPr>
        <w:t> </w:t>
      </w:r>
      <w:r>
        <w:rPr/>
        <w:t>areas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a</w:t>
      </w:r>
      <w:r>
        <w:rPr>
          <w:spacing w:val="12"/>
        </w:rPr>
        <w:t> </w:t>
      </w:r>
      <w:r>
        <w:rPr/>
        <w:t>stationery</w:t>
      </w:r>
      <w:r>
        <w:rPr>
          <w:spacing w:val="15"/>
        </w:rPr>
        <w:t> </w:t>
      </w:r>
      <w:r>
        <w:rPr/>
        <w:t>job</w:t>
      </w:r>
      <w:r>
        <w:rPr>
          <w:spacing w:val="13"/>
        </w:rPr>
        <w:t> </w:t>
      </w:r>
      <w:r>
        <w:rPr/>
        <w:t>site</w:t>
      </w:r>
      <w:r>
        <w:rPr>
          <w:spacing w:val="14"/>
        </w:rPr>
        <w:t> </w:t>
      </w:r>
      <w:r>
        <w:rPr/>
        <w:t>as</w:t>
      </w:r>
      <w:r>
        <w:rPr>
          <w:spacing w:val="13"/>
        </w:rPr>
        <w:t> </w:t>
      </w:r>
      <w:r>
        <w:rPr/>
        <w:t>they</w:t>
      </w:r>
      <w:r>
        <w:rPr>
          <w:spacing w:val="15"/>
        </w:rPr>
        <w:t> </w:t>
      </w:r>
      <w:r>
        <w:rPr/>
        <w:t>transform</w:t>
      </w:r>
      <w:r>
        <w:rPr>
          <w:spacing w:val="13"/>
        </w:rPr>
        <w:t> </w:t>
      </w:r>
      <w:r>
        <w:rPr/>
        <w:t>it.</w:t>
      </w:r>
    </w:p>
    <w:p>
      <w:pPr>
        <w:pStyle w:val="BodyText"/>
        <w:spacing w:line="252" w:lineRule="auto"/>
        <w:ind w:right="38" w:firstLine="229"/>
        <w:jc w:val="both"/>
      </w:pPr>
      <w:r>
        <w:rPr/>
        <w:t>One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tackling</w:t>
      </w:r>
      <w:r>
        <w:rPr>
          <w:spacing w:val="1"/>
        </w:rPr>
        <w:t> </w:t>
      </w:r>
      <w:r>
        <w:rPr/>
        <w:t>challenges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ﬂow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automation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robotics.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all</w:t>
      </w:r>
      <w:r>
        <w:rPr>
          <w:spacing w:val="-45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beneﬁt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automation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robotics,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others</w:t>
      </w:r>
      <w:r>
        <w:rPr>
          <w:spacing w:val="30"/>
        </w:rPr>
        <w:t> </w:t>
      </w:r>
      <w:r>
        <w:rPr/>
        <w:t>most</w:t>
      </w:r>
      <w:r>
        <w:rPr>
          <w:spacing w:val="30"/>
        </w:rPr>
        <w:t> </w:t>
      </w:r>
      <w:r>
        <w:rPr/>
        <w:t>likely</w:t>
      </w:r>
      <w:r>
        <w:rPr>
          <w:spacing w:val="31"/>
        </w:rPr>
        <w:t> </w:t>
      </w:r>
      <w:r>
        <w:rPr/>
        <w:t>will.</w:t>
      </w:r>
      <w:r>
        <w:rPr>
          <w:spacing w:val="30"/>
        </w:rPr>
        <w:t> </w:t>
      </w:r>
      <w:r>
        <w:rPr/>
        <w:t>Discernment</w:t>
      </w:r>
      <w:r>
        <w:rPr>
          <w:spacing w:val="31"/>
        </w:rPr>
        <w:t> </w:t>
      </w:r>
      <w:r>
        <w:rPr/>
        <w:t>of</w:t>
      </w:r>
      <w:r>
        <w:rPr>
          <w:spacing w:val="30"/>
        </w:rPr>
        <w:t> </w:t>
      </w:r>
      <w:r>
        <w:rPr/>
        <w:t>these</w:t>
      </w:r>
      <w:r>
        <w:rPr>
          <w:spacing w:val="31"/>
        </w:rPr>
        <w:t> </w:t>
      </w:r>
      <w:r>
        <w:rPr/>
        <w:t>differences</w:t>
      </w:r>
      <w:r>
        <w:rPr>
          <w:spacing w:val="31"/>
        </w:rPr>
        <w:t> </w:t>
      </w:r>
      <w:r>
        <w:rPr/>
        <w:t>can</w:t>
      </w:r>
      <w:r>
        <w:rPr>
          <w:spacing w:val="-45"/>
        </w:rPr>
        <w:t> </w:t>
      </w:r>
      <w:r>
        <w:rPr/>
        <w:t>be viewed through the lens of Lean-IPD (Integrated Project</w:t>
      </w:r>
      <w:r>
        <w:rPr>
          <w:spacing w:val="1"/>
        </w:rPr>
        <w:t> </w:t>
      </w:r>
      <w:r>
        <w:rPr/>
        <w:t>Delivery; </w:t>
      </w:r>
      <w:hyperlink w:history="true" w:anchor="_bookmark128">
        <w:r>
          <w:rPr>
            <w:color w:val="6D6E71"/>
          </w:rPr>
          <w:t>Tzortzopoulos et al., 2020</w:t>
        </w:r>
      </w:hyperlink>
      <w:r>
        <w:rPr/>
        <w:t>). Informed by advances in</w:t>
      </w:r>
      <w:r>
        <w:rPr>
          <w:spacing w:val="1"/>
        </w:rPr>
        <w:t> </w:t>
      </w:r>
      <w:r>
        <w:rPr/>
        <w:t>lean manufacturing where the velocities of individual activities</w:t>
      </w:r>
      <w:r>
        <w:rPr>
          <w:spacing w:val="1"/>
        </w:rPr>
        <w:t> </w:t>
      </w:r>
      <w:r>
        <w:rPr>
          <w:w w:val="95"/>
        </w:rPr>
        <w:t>are made explicit so they can be adjusted to achieve parallel ﬂows</w:t>
      </w:r>
      <w:r>
        <w:rPr>
          <w:spacing w:val="1"/>
          <w:w w:val="95"/>
        </w:rPr>
        <w:t> </w:t>
      </w:r>
      <w:r>
        <w:rPr/>
        <w:t>visible on a line-of-balance (LOB) ﬂow chart, an LOB schedule</w:t>
      </w:r>
      <w:r>
        <w:rPr>
          <w:spacing w:val="-45"/>
        </w:rPr>
        <w:t> </w:t>
      </w:r>
      <w:r>
        <w:rPr>
          <w:w w:val="95"/>
        </w:rPr>
        <w:t>helps a team identify preceding ﬂows that are creating bottlenecks</w:t>
      </w:r>
      <w:r>
        <w:rPr>
          <w:spacing w:val="1"/>
          <w:w w:val="95"/>
        </w:rPr>
        <w:t> </w:t>
      </w:r>
      <w:r>
        <w:rPr/>
        <w:t>for</w:t>
      </w:r>
      <w:r>
        <w:rPr>
          <w:spacing w:val="1"/>
        </w:rPr>
        <w:t> </w:t>
      </w:r>
      <w:r>
        <w:rPr/>
        <w:t>succeeding</w:t>
      </w:r>
      <w:r>
        <w:rPr>
          <w:spacing w:val="1"/>
        </w:rPr>
        <w:t> </w:t>
      </w:r>
      <w:r>
        <w:rPr/>
        <w:t>activities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therefore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removal</w:t>
      </w:r>
      <w:r>
        <w:rPr>
          <w:spacing w:val="1"/>
        </w:rPr>
        <w:t> </w:t>
      </w:r>
      <w:r>
        <w:rPr/>
        <w:t>or</w:t>
      </w:r>
      <w:r>
        <w:rPr>
          <w:spacing w:val="-45"/>
        </w:rPr>
        <w:t> </w:t>
      </w:r>
      <w:r>
        <w:rPr/>
        <w:t>adjustments to enhance their velocities (</w:t>
      </w:r>
      <w:hyperlink w:history="true" w:anchor="_bookmark68">
        <w:r>
          <w:rPr>
            <w:color w:val="6D6E71"/>
          </w:rPr>
          <w:t>Kenley and Seppanen,</w:t>
        </w:r>
      </w:hyperlink>
      <w:r>
        <w:rPr>
          <w:color w:val="6D6E71"/>
          <w:spacing w:val="1"/>
        </w:rPr>
        <w:t> </w:t>
      </w:r>
      <w:hyperlink w:history="true" w:anchor="_bookmark68">
        <w:r>
          <w:rPr>
            <w:color w:val="6D6E71"/>
          </w:rPr>
          <w:t>2010</w:t>
        </w:r>
      </w:hyperlink>
      <w:r>
        <w:rPr/>
        <w:t>; </w:t>
      </w:r>
      <w:hyperlink w:history="true" w:anchor="_bookmark104">
        <w:r>
          <w:rPr>
            <w:color w:val="6D6E71"/>
          </w:rPr>
          <w:t>Pasquire, 2012</w:t>
        </w:r>
      </w:hyperlink>
      <w:r>
        <w:rPr/>
        <w:t>; </w:t>
      </w:r>
      <w:hyperlink w:history="true" w:anchor="_bookmark115">
        <w:r>
          <w:rPr>
            <w:color w:val="6D6E71"/>
          </w:rPr>
          <w:t>Rybkowski and Forbes, 2016</w:t>
        </w:r>
      </w:hyperlink>
      <w:r>
        <w:rPr/>
        <w:t>; </w:t>
      </w:r>
      <w:hyperlink w:history="true" w:anchor="_bookmark7">
        <w:r>
          <w:rPr/>
          <w:t>Figure 7</w:t>
        </w:r>
      </w:hyperlink>
      <w:r>
        <w:rPr/>
        <w:t>).</w:t>
      </w:r>
      <w:r>
        <w:rPr>
          <w:spacing w:val="1"/>
        </w:rPr>
        <w:t> </w:t>
      </w:r>
      <w:r>
        <w:rPr/>
        <w:t>Lean projects have been shown to not only offer measurable</w:t>
      </w:r>
      <w:r>
        <w:rPr>
          <w:spacing w:val="1"/>
        </w:rPr>
        <w:t> </w:t>
      </w:r>
      <w:r>
        <w:rPr/>
        <w:t>improvements in the proverbial three-legged stool of time, cost,</w:t>
      </w:r>
      <w:r>
        <w:rPr>
          <w:spacing w:val="-45"/>
        </w:rPr>
        <w:t> </w:t>
      </w:r>
      <w:r>
        <w:rPr/>
        <w:t>and</w:t>
      </w:r>
      <w:r>
        <w:rPr>
          <w:spacing w:val="13"/>
        </w:rPr>
        <w:t> </w:t>
      </w:r>
      <w:r>
        <w:rPr/>
        <w:t>quality,</w:t>
      </w:r>
      <w:r>
        <w:rPr>
          <w:spacing w:val="13"/>
        </w:rPr>
        <w:t> </w:t>
      </w:r>
      <w:r>
        <w:rPr/>
        <w:t>but</w:t>
      </w:r>
      <w:r>
        <w:rPr>
          <w:spacing w:val="15"/>
        </w:rPr>
        <w:t> </w:t>
      </w:r>
      <w:r>
        <w:rPr/>
        <w:t>in</w:t>
      </w:r>
      <w:r>
        <w:rPr>
          <w:spacing w:val="13"/>
        </w:rPr>
        <w:t> </w:t>
      </w:r>
      <w:r>
        <w:rPr/>
        <w:t>safety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morale</w:t>
      </w:r>
      <w:r>
        <w:rPr>
          <w:spacing w:val="12"/>
        </w:rPr>
        <w:t> </w:t>
      </w:r>
      <w:r>
        <w:rPr/>
        <w:t>as</w:t>
      </w:r>
      <w:r>
        <w:rPr>
          <w:spacing w:val="14"/>
        </w:rPr>
        <w:t> </w:t>
      </w:r>
      <w:r>
        <w:rPr/>
        <w:t>well.</w:t>
      </w:r>
    </w:p>
    <w:p>
      <w:pPr>
        <w:pStyle w:val="BodyText"/>
        <w:spacing w:line="252" w:lineRule="auto"/>
        <w:ind w:right="38" w:firstLine="229"/>
        <w:jc w:val="both"/>
      </w:pPr>
      <w:r>
        <w:rPr/>
        <w:t>Emerging systems of AI (artiﬁcial intelligence) can help a</w:t>
      </w:r>
      <w:r>
        <w:rPr>
          <w:spacing w:val="1"/>
        </w:rPr>
        <w:t> </w:t>
      </w:r>
      <w:r>
        <w:rPr/>
        <w:t>company collect and identify frequently occurring patterns of</w:t>
      </w:r>
      <w:r>
        <w:rPr>
          <w:spacing w:val="1"/>
        </w:rPr>
        <w:t> </w:t>
      </w:r>
      <w:r>
        <w:rPr/>
        <w:t>constraints of each activity so the efﬁciency of an entire system</w:t>
      </w:r>
      <w:r>
        <w:rPr>
          <w:spacing w:val="1"/>
        </w:rPr>
        <w:t> </w:t>
      </w:r>
      <w:r>
        <w:rPr/>
        <w:t>can be analyzed. A truly lean project is observable through</w:t>
      </w:r>
      <w:r>
        <w:rPr>
          <w:spacing w:val="1"/>
        </w:rPr>
        <w:t> </w:t>
      </w:r>
      <w:r>
        <w:rPr/>
        <w:t>observed</w:t>
      </w:r>
      <w:r>
        <w:rPr>
          <w:spacing w:val="1"/>
        </w:rPr>
        <w:t> </w:t>
      </w:r>
      <w:r>
        <w:rPr/>
        <w:t>parallel</w:t>
      </w:r>
      <w:r>
        <w:rPr>
          <w:spacing w:val="1"/>
        </w:rPr>
        <w:t> </w:t>
      </w:r>
      <w:r>
        <w:rPr/>
        <w:t>ﬂows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LOB</w:t>
      </w:r>
      <w:r>
        <w:rPr>
          <w:spacing w:val="1"/>
        </w:rPr>
        <w:t> </w:t>
      </w:r>
      <w:r>
        <w:rPr/>
        <w:t>charts.</w:t>
      </w:r>
      <w:r>
        <w:rPr>
          <w:spacing w:val="1"/>
        </w:rPr>
        <w:t> </w:t>
      </w:r>
      <w:r>
        <w:rPr/>
        <w:t>Visualizing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ﬂows</w:t>
      </w:r>
      <w:r>
        <w:rPr>
          <w:rFonts w:ascii="Arial MT" w:hAnsi="Arial MT"/>
        </w:rPr>
        <w:t>—</w:t>
      </w:r>
      <w:r>
        <w:rPr/>
        <w:t>and</w:t>
      </w:r>
      <w:r>
        <w:rPr>
          <w:spacing w:val="1"/>
        </w:rPr>
        <w:t> </w:t>
      </w:r>
      <w:r>
        <w:rPr/>
        <w:t>interruptions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them</w:t>
      </w:r>
      <w:r>
        <w:rPr>
          <w:rFonts w:ascii="Arial MT" w:hAnsi="Arial MT"/>
        </w:rPr>
        <w:t>—</w:t>
      </w:r>
      <w:r>
        <w:rPr/>
        <w:t>enables</w:t>
      </w:r>
      <w:r>
        <w:rPr>
          <w:spacing w:val="1"/>
        </w:rPr>
        <w:t> </w:t>
      </w:r>
      <w:r>
        <w:rPr/>
        <w:t>companies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collectively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prudent</w:t>
      </w:r>
      <w:r>
        <w:rPr>
          <w:spacing w:val="1"/>
        </w:rPr>
        <w:t> </w:t>
      </w:r>
      <w:r>
        <w:rPr/>
        <w:t>decisions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forms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prioritized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external</w:t>
      </w:r>
      <w:r>
        <w:rPr>
          <w:spacing w:val="1"/>
        </w:rPr>
        <w:t> </w:t>
      </w:r>
      <w:r>
        <w:rPr/>
        <w:t>conditions</w:t>
      </w:r>
      <w:r>
        <w:rPr>
          <w:spacing w:val="1"/>
        </w:rPr>
        <w:t> </w:t>
      </w:r>
      <w:r>
        <w:rPr/>
        <w:t>change,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bottlenecks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clear,</w:t>
      </w:r>
      <w:r>
        <w:rPr>
          <w:spacing w:val="1"/>
        </w:rPr>
        <w:t> </w:t>
      </w:r>
      <w:r>
        <w:rPr/>
        <w:t>can</w:t>
      </w:r>
      <w:r>
        <w:rPr>
          <w:spacing w:val="48"/>
        </w:rPr>
        <w:t> </w:t>
      </w:r>
      <w:r>
        <w:rPr/>
        <w:t>be</w:t>
      </w:r>
      <w:r>
        <w:rPr>
          <w:spacing w:val="1"/>
        </w:rPr>
        <w:t> </w:t>
      </w:r>
      <w:r>
        <w:rPr/>
        <w:t>systematically</w:t>
      </w:r>
      <w:r>
        <w:rPr>
          <w:spacing w:val="1"/>
        </w:rPr>
        <w:t> </w:t>
      </w:r>
      <w:r>
        <w:rPr/>
        <w:t>unblocked,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once</w:t>
      </w:r>
      <w:r>
        <w:rPr>
          <w:spacing w:val="1"/>
        </w:rPr>
        <w:t> </w:t>
      </w:r>
      <w:r>
        <w:rPr/>
        <w:t>again</w:t>
      </w:r>
      <w:r>
        <w:rPr>
          <w:spacing w:val="-45"/>
        </w:rPr>
        <w:t> </w:t>
      </w:r>
      <w:r>
        <w:rPr/>
        <w:t>experience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state</w:t>
      </w:r>
      <w:r>
        <w:rPr>
          <w:spacing w:val="14"/>
        </w:rPr>
        <w:t> </w:t>
      </w:r>
      <w:r>
        <w:rPr/>
        <w:t>of</w:t>
      </w:r>
      <w:r>
        <w:rPr>
          <w:spacing w:val="12"/>
        </w:rPr>
        <w:t> </w:t>
      </w:r>
      <w:r>
        <w:rPr/>
        <w:t>steady</w:t>
      </w:r>
      <w:r>
        <w:rPr>
          <w:spacing w:val="14"/>
        </w:rPr>
        <w:t> </w:t>
      </w:r>
      <w:r>
        <w:rPr/>
        <w:t>ﬂow.</w:t>
      </w:r>
    </w:p>
    <w:p>
      <w:pPr>
        <w:pStyle w:val="BodyText"/>
        <w:ind w:left="0"/>
        <w:rPr>
          <w:sz w:val="22"/>
        </w:rPr>
      </w:pPr>
    </w:p>
    <w:p>
      <w:pPr>
        <w:pStyle w:val="Heading1"/>
        <w:spacing w:before="162"/>
      </w:pPr>
      <w:r>
        <w:rPr>
          <w:w w:val="110"/>
        </w:rPr>
        <w:t>DISCUSSION</w:t>
      </w:r>
      <w:r>
        <w:rPr>
          <w:spacing w:val="-1"/>
          <w:w w:val="110"/>
        </w:rPr>
        <w:t> </w:t>
      </w:r>
      <w:r>
        <w:rPr>
          <w:w w:val="110"/>
        </w:rPr>
        <w:t>AND CONCLUSION</w:t>
      </w:r>
    </w:p>
    <w:p>
      <w:pPr>
        <w:pStyle w:val="BodyText"/>
        <w:spacing w:line="252" w:lineRule="auto" w:before="196"/>
        <w:ind w:right="38"/>
        <w:jc w:val="both"/>
      </w:pPr>
      <w:r>
        <w:rPr/>
        <w:t>In an increasingly volatile, uncertain, complex, and ambiguous</w:t>
      </w:r>
      <w:r>
        <w:rPr>
          <w:spacing w:val="1"/>
        </w:rPr>
        <w:t> </w:t>
      </w:r>
      <w:r>
        <w:rPr>
          <w:w w:val="95"/>
        </w:rPr>
        <w:t>world, resilience in the face of change becomes a core competence</w:t>
      </w:r>
      <w:r>
        <w:rPr>
          <w:spacing w:val="1"/>
          <w:w w:val="95"/>
        </w:rPr>
        <w:t> </w:t>
      </w:r>
      <w:r>
        <w:rPr>
          <w:w w:val="95"/>
        </w:rPr>
        <w:t>of organizations working within the AEC industry. While a range</w:t>
      </w:r>
      <w:r>
        <w:rPr>
          <w:spacing w:val="1"/>
          <w:w w:val="95"/>
        </w:rPr>
        <w:t> </w:t>
      </w:r>
      <w:r>
        <w:rPr/>
        <w:t>of deﬁnitions of resilience has been used across disciplines, this</w:t>
      </w:r>
      <w:r>
        <w:rPr>
          <w:spacing w:val="-45"/>
        </w:rPr>
        <w:t> </w:t>
      </w:r>
      <w:r>
        <w:rPr/>
        <w:t>paper</w:t>
      </w:r>
      <w:r>
        <w:rPr>
          <w:spacing w:val="1"/>
        </w:rPr>
        <w:t> </w:t>
      </w:r>
      <w:r>
        <w:rPr/>
        <w:t>deﬁnes</w:t>
      </w:r>
      <w:r>
        <w:rPr>
          <w:spacing w:val="1"/>
        </w:rPr>
        <w:t> </w:t>
      </w:r>
      <w:r>
        <w:rPr/>
        <w:t>resilience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adaptive</w:t>
      </w:r>
      <w:r>
        <w:rPr>
          <w:spacing w:val="1"/>
        </w:rPr>
        <w:t> </w:t>
      </w:r>
      <w:r>
        <w:rPr/>
        <w:t>capacity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AEC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survive</w:t>
      </w:r>
      <w:r>
        <w:rPr>
          <w:spacing w:val="1"/>
        </w:rPr>
        <w:t> </w:t>
      </w:r>
      <w:r>
        <w:rPr/>
        <w:t>and</w:t>
      </w:r>
      <w:r>
        <w:rPr>
          <w:spacing w:val="48"/>
        </w:rPr>
        <w:t> </w:t>
      </w:r>
      <w:r>
        <w:rPr/>
        <w:t>thrive</w:t>
      </w:r>
      <w:r>
        <w:rPr>
          <w:spacing w:val="48"/>
        </w:rPr>
        <w:t> </w:t>
      </w:r>
      <w:r>
        <w:rPr/>
        <w:t>in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changing</w:t>
      </w:r>
      <w:r>
        <w:rPr>
          <w:spacing w:val="1"/>
        </w:rPr>
        <w:t> </w:t>
      </w:r>
      <w:r>
        <w:rPr/>
        <w:t>environment.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COVID-19</w:t>
      </w:r>
      <w:r>
        <w:rPr>
          <w:spacing w:val="1"/>
        </w:rPr>
        <w:t> </w:t>
      </w:r>
      <w:r>
        <w:rPr/>
        <w:t>pandemic</w:t>
      </w:r>
      <w:r>
        <w:rPr>
          <w:spacing w:val="1"/>
        </w:rPr>
        <w:t> </w:t>
      </w:r>
      <w:r>
        <w:rPr/>
        <w:t>is</w:t>
      </w:r>
      <w:r>
        <w:rPr>
          <w:spacing w:val="47"/>
        </w:rPr>
        <w:t> </w:t>
      </w:r>
      <w:r>
        <w:rPr/>
        <w:t>challenging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AEC</w:t>
      </w:r>
      <w:r>
        <w:rPr>
          <w:spacing w:val="1"/>
        </w:rPr>
        <w:t> </w:t>
      </w:r>
      <w:r>
        <w:rPr/>
        <w:t>industry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extent</w:t>
      </w:r>
      <w:r>
        <w:rPr>
          <w:spacing w:val="1"/>
        </w:rPr>
        <w:t> </w:t>
      </w:r>
      <w:r>
        <w:rPr/>
        <w:t>unprecedented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recent</w:t>
      </w:r>
      <w:r>
        <w:rPr>
          <w:spacing w:val="1"/>
        </w:rPr>
        <w:t> </w:t>
      </w:r>
      <w:r>
        <w:rPr/>
        <w:t>history,</w:t>
      </w:r>
      <w:r>
        <w:rPr>
          <w:spacing w:val="-45"/>
        </w:rPr>
        <w:t> </w:t>
      </w:r>
      <w:r>
        <w:rPr/>
        <w:t>reinforcing the need for organizations to build in resilience.</w:t>
      </w:r>
      <w:r>
        <w:rPr>
          <w:spacing w:val="1"/>
        </w:rPr>
        <w:t> </w:t>
      </w:r>
      <w:r>
        <w:rPr/>
        <w:t>Recognizing</w:t>
      </w:r>
      <w:r>
        <w:rPr>
          <w:spacing w:val="21"/>
        </w:rPr>
        <w:t> </w:t>
      </w:r>
      <w:r>
        <w:rPr/>
        <w:t>this</w:t>
      </w:r>
      <w:r>
        <w:rPr>
          <w:spacing w:val="21"/>
        </w:rPr>
        <w:t> </w:t>
      </w:r>
      <w:r>
        <w:rPr/>
        <w:t>need,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authors</w:t>
      </w:r>
      <w:r>
        <w:rPr>
          <w:spacing w:val="21"/>
        </w:rPr>
        <w:t> </w:t>
      </w:r>
      <w:r>
        <w:rPr/>
        <w:t>provided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bird</w:t>
      </w:r>
      <w:r>
        <w:rPr>
          <w:rFonts w:ascii="Arial MT" w:hAnsi="Arial MT"/>
        </w:rPr>
        <w:t>’</w:t>
      </w:r>
      <w:r>
        <w:rPr/>
        <w:t>s-eye</w:t>
      </w:r>
      <w:r>
        <w:rPr>
          <w:spacing w:val="22"/>
        </w:rPr>
        <w:t> </w:t>
      </w:r>
      <w:r>
        <w:rPr/>
        <w:t>view</w:t>
      </w:r>
      <w:r>
        <w:rPr>
          <w:spacing w:val="-45"/>
        </w:rPr>
        <w:t> </w:t>
      </w:r>
      <w:r>
        <w:rPr/>
        <w:t>of the resilient future of the AEC industry, post-COVID-19</w:t>
      </w:r>
      <w:r>
        <w:rPr>
          <w:spacing w:val="1"/>
        </w:rPr>
        <w:t> </w:t>
      </w:r>
      <w:r>
        <w:rPr/>
        <w:t>pandemic.</w:t>
      </w:r>
      <w:r>
        <w:rPr>
          <w:spacing w:val="13"/>
        </w:rPr>
        <w:t> </w:t>
      </w:r>
      <w:r>
        <w:rPr/>
        <w:t>First,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authors</w:t>
      </w:r>
      <w:r>
        <w:rPr>
          <w:spacing w:val="14"/>
        </w:rPr>
        <w:t> </w:t>
      </w:r>
      <w:r>
        <w:rPr/>
        <w:t>discussed</w:t>
      </w:r>
      <w:r>
        <w:rPr>
          <w:spacing w:val="14"/>
        </w:rPr>
        <w:t> </w:t>
      </w:r>
      <w:r>
        <w:rPr/>
        <w:t>embedding</w:t>
      </w:r>
      <w:r>
        <w:rPr>
          <w:spacing w:val="14"/>
        </w:rPr>
        <w:t> </w:t>
      </w:r>
      <w:r>
        <w:rPr/>
        <w:t>resilience</w:t>
      </w:r>
      <w:r>
        <w:rPr>
          <w:spacing w:val="14"/>
        </w:rPr>
        <w:t> </w:t>
      </w:r>
      <w:r>
        <w:rPr/>
        <w:t>as</w:t>
      </w:r>
    </w:p>
    <w:p>
      <w:pPr>
        <w:pStyle w:val="BodyText"/>
        <w:spacing w:line="252" w:lineRule="auto" w:before="84"/>
        <w:ind w:right="145"/>
        <w:jc w:val="both"/>
      </w:pPr>
      <w:r>
        <w:rPr/>
        <w:br w:type="column"/>
      </w:r>
      <w:r>
        <w:rPr/>
        <w:t>a strategy to create opportunities for AEC organizations to grow</w:t>
      </w:r>
      <w:r>
        <w:rPr>
          <w:spacing w:val="-46"/>
        </w:rPr>
        <w:t> </w:t>
      </w:r>
      <w:r>
        <w:rPr/>
        <w:t>and secure business success in a changing environment. Next,</w:t>
      </w:r>
      <w:r>
        <w:rPr>
          <w:spacing w:val="1"/>
        </w:rPr>
        <w:t> </w:t>
      </w:r>
      <w:r>
        <w:rPr/>
        <w:t>resilience was discussed in the context of design, addressing</w:t>
      </w:r>
      <w:r>
        <w:rPr>
          <w:spacing w:val="1"/>
        </w:rPr>
        <w:t> </w:t>
      </w:r>
      <w:r>
        <w:rPr/>
        <w:t>speciﬁc</w:t>
      </w:r>
      <w:r>
        <w:rPr>
          <w:spacing w:val="10"/>
        </w:rPr>
        <w:t> </w:t>
      </w:r>
      <w:r>
        <w:rPr/>
        <w:t>needs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0"/>
        </w:rPr>
        <w:t> </w:t>
      </w:r>
      <w:r>
        <w:rPr/>
        <w:t>A/E</w:t>
      </w:r>
      <w:r>
        <w:rPr>
          <w:spacing w:val="12"/>
        </w:rPr>
        <w:t> </w:t>
      </w:r>
      <w:r>
        <w:rPr/>
        <w:t>component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AEC</w:t>
      </w:r>
      <w:r>
        <w:rPr>
          <w:spacing w:val="12"/>
        </w:rPr>
        <w:t> </w:t>
      </w:r>
      <w:r>
        <w:rPr/>
        <w:t>industry,</w:t>
      </w:r>
      <w:r>
        <w:rPr>
          <w:spacing w:val="13"/>
        </w:rPr>
        <w:t> </w:t>
      </w:r>
      <w:r>
        <w:rPr/>
        <w:t>and</w:t>
      </w:r>
      <w:r>
        <w:rPr>
          <w:spacing w:val="-46"/>
        </w:rPr>
        <w:t> </w:t>
      </w:r>
      <w:r>
        <w:rPr/>
        <w:t>a set of trends that promote building resilience in design were</w:t>
      </w:r>
      <w:r>
        <w:rPr>
          <w:spacing w:val="1"/>
        </w:rPr>
        <w:t> </w:t>
      </w:r>
      <w:r>
        <w:rPr/>
        <w:t>highlighted. Then, a discussion of resilience in construction was</w:t>
      </w:r>
      <w:r>
        <w:rPr>
          <w:spacing w:val="-45"/>
        </w:rPr>
        <w:t> </w:t>
      </w:r>
      <w:r>
        <w:rPr/>
        <w:t>presented to provide construction team members with practices</w:t>
      </w:r>
      <w:r>
        <w:rPr>
          <w:spacing w:val="1"/>
        </w:rPr>
        <w:t> </w:t>
      </w:r>
      <w:r>
        <w:rPr/>
        <w:t>to adapt and support the continuity of construction operations.</w:t>
      </w:r>
      <w:r>
        <w:rPr>
          <w:spacing w:val="1"/>
        </w:rPr>
        <w:t> </w:t>
      </w:r>
      <w:r>
        <w:rPr/>
        <w:t>Through a review and discussion of relevant literature, eleven</w:t>
      </w:r>
      <w:r>
        <w:rPr>
          <w:spacing w:val="1"/>
        </w:rPr>
        <w:t> </w:t>
      </w:r>
      <w:r>
        <w:rPr/>
        <w:t>trends</w:t>
      </w:r>
      <w:r>
        <w:rPr>
          <w:spacing w:val="-9"/>
        </w:rPr>
        <w:t> </w:t>
      </w:r>
      <w:r>
        <w:rPr/>
        <w:t>related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post-COVID-19</w:t>
      </w:r>
      <w:r>
        <w:rPr>
          <w:spacing w:val="-9"/>
        </w:rPr>
        <w:t> </w:t>
      </w:r>
      <w:r>
        <w:rPr/>
        <w:t>pandemic</w:t>
      </w:r>
      <w:r>
        <w:rPr>
          <w:spacing w:val="-7"/>
        </w:rPr>
        <w:t> </w:t>
      </w:r>
      <w:r>
        <w:rPr/>
        <w:t>were</w:t>
      </w:r>
      <w:r>
        <w:rPr>
          <w:spacing w:val="-10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in</w:t>
      </w:r>
      <w:r>
        <w:rPr>
          <w:spacing w:val="-46"/>
        </w:rPr>
        <w:t> </w:t>
      </w:r>
      <w:hyperlink w:history="true" w:anchor="_bookmark1">
        <w:r>
          <w:rPr/>
          <w:t>Table 1</w:t>
        </w:r>
      </w:hyperlink>
      <w:r>
        <w:rPr/>
        <w:t>. They are: 1) Portfolio diversiﬁcation, 2) Collaborative</w:t>
      </w:r>
      <w:r>
        <w:rPr>
          <w:spacing w:val="1"/>
        </w:rPr>
        <w:t> </w:t>
      </w:r>
      <w:r>
        <w:rPr/>
        <w:t>contracting</w:t>
      </w:r>
      <w:r>
        <w:rPr>
          <w:spacing w:val="8"/>
        </w:rPr>
        <w:t> </w:t>
      </w:r>
      <w:r>
        <w:rPr/>
        <w:t>methods,</w:t>
      </w:r>
      <w:r>
        <w:rPr>
          <w:spacing w:val="9"/>
        </w:rPr>
        <w:t> </w:t>
      </w:r>
      <w:r>
        <w:rPr/>
        <w:t>3)</w:t>
      </w:r>
      <w:r>
        <w:rPr>
          <w:spacing w:val="8"/>
        </w:rPr>
        <w:t> </w:t>
      </w:r>
      <w:r>
        <w:rPr/>
        <w:t>Industrialization,</w:t>
      </w:r>
      <w:r>
        <w:rPr>
          <w:spacing w:val="9"/>
        </w:rPr>
        <w:t> </w:t>
      </w:r>
      <w:r>
        <w:rPr/>
        <w:t>4)</w:t>
      </w:r>
      <w:r>
        <w:rPr>
          <w:spacing w:val="8"/>
        </w:rPr>
        <w:t> </w:t>
      </w:r>
      <w:r>
        <w:rPr/>
        <w:t>Circular</w:t>
      </w:r>
      <w:r>
        <w:rPr>
          <w:spacing w:val="9"/>
        </w:rPr>
        <w:t> </w:t>
      </w:r>
      <w:r>
        <w:rPr/>
        <w:t>economy,</w:t>
      </w:r>
    </w:p>
    <w:p>
      <w:pPr>
        <w:pStyle w:val="BodyText"/>
        <w:spacing w:line="252" w:lineRule="auto"/>
        <w:ind w:right="145"/>
        <w:jc w:val="both"/>
      </w:pPr>
      <w:r>
        <w:rPr/>
        <w:t>5) Remote working, 6) Integrated Design Management using</w:t>
      </w:r>
      <w:r>
        <w:rPr>
          <w:spacing w:val="1"/>
        </w:rPr>
        <w:t> </w:t>
      </w:r>
      <w:r>
        <w:rPr>
          <w:w w:val="95"/>
        </w:rPr>
        <w:t>BIM,</w:t>
      </w:r>
      <w:r>
        <w:rPr>
          <w:spacing w:val="5"/>
          <w:w w:val="95"/>
        </w:rPr>
        <w:t> </w:t>
      </w:r>
      <w:r>
        <w:rPr>
          <w:w w:val="95"/>
        </w:rPr>
        <w:t>7)</w:t>
      </w:r>
      <w:r>
        <w:rPr>
          <w:spacing w:val="7"/>
          <w:w w:val="95"/>
        </w:rPr>
        <w:t> </w:t>
      </w:r>
      <w:r>
        <w:rPr>
          <w:w w:val="95"/>
        </w:rPr>
        <w:t>Stafﬁng</w:t>
      </w:r>
      <w:r>
        <w:rPr>
          <w:spacing w:val="4"/>
          <w:w w:val="95"/>
        </w:rPr>
        <w:t> </w:t>
      </w:r>
      <w:r>
        <w:rPr>
          <w:w w:val="95"/>
        </w:rPr>
        <w:t>and</w:t>
      </w:r>
      <w:r>
        <w:rPr>
          <w:spacing w:val="7"/>
          <w:w w:val="95"/>
        </w:rPr>
        <w:t> </w:t>
      </w:r>
      <w:r>
        <w:rPr>
          <w:w w:val="95"/>
        </w:rPr>
        <w:t>skills</w:t>
      </w:r>
      <w:r>
        <w:rPr>
          <w:spacing w:val="5"/>
          <w:w w:val="95"/>
        </w:rPr>
        <w:t> </w:t>
      </w:r>
      <w:r>
        <w:rPr>
          <w:w w:val="95"/>
        </w:rPr>
        <w:t>training,</w:t>
      </w:r>
      <w:r>
        <w:rPr>
          <w:spacing w:val="7"/>
          <w:w w:val="95"/>
        </w:rPr>
        <w:t> </w:t>
      </w:r>
      <w:r>
        <w:rPr>
          <w:w w:val="95"/>
        </w:rPr>
        <w:t>8)</w:t>
      </w:r>
      <w:r>
        <w:rPr>
          <w:spacing w:val="6"/>
          <w:w w:val="95"/>
        </w:rPr>
        <w:t> </w:t>
      </w:r>
      <w:r>
        <w:rPr>
          <w:w w:val="95"/>
        </w:rPr>
        <w:t>Reversible</w:t>
      </w:r>
      <w:r>
        <w:rPr>
          <w:spacing w:val="7"/>
          <w:w w:val="95"/>
        </w:rPr>
        <w:t> </w:t>
      </w:r>
      <w:r>
        <w:rPr>
          <w:w w:val="95"/>
        </w:rPr>
        <w:t>building</w:t>
      </w:r>
      <w:r>
        <w:rPr>
          <w:spacing w:val="6"/>
          <w:w w:val="95"/>
        </w:rPr>
        <w:t> </w:t>
      </w:r>
      <w:r>
        <w:rPr>
          <w:w w:val="95"/>
        </w:rPr>
        <w:t>design,</w:t>
      </w:r>
    </w:p>
    <w:p>
      <w:pPr>
        <w:pStyle w:val="BodyText"/>
        <w:spacing w:line="252" w:lineRule="auto"/>
        <w:ind w:right="144"/>
        <w:jc w:val="both"/>
      </w:pPr>
      <w:r>
        <w:rPr/>
        <w:t>9) Augmented reality, 10) Automation and 3D printing, and 11)</w:t>
      </w:r>
      <w:r>
        <w:rPr>
          <w:spacing w:val="-45"/>
        </w:rPr>
        <w:t> </w:t>
      </w:r>
      <w:r>
        <w:rPr/>
        <w:t>Lean</w:t>
      </w:r>
      <w:r>
        <w:rPr>
          <w:spacing w:val="14"/>
        </w:rPr>
        <w:t> </w:t>
      </w:r>
      <w:r>
        <w:rPr/>
        <w:t>construction.</w:t>
      </w:r>
    </w:p>
    <w:p>
      <w:pPr>
        <w:pStyle w:val="BodyText"/>
        <w:spacing w:line="252" w:lineRule="auto"/>
        <w:ind w:right="144" w:firstLine="229"/>
        <w:jc w:val="both"/>
      </w:pPr>
      <w:r>
        <w:rPr/>
        <w:t>While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eleven</w:t>
      </w:r>
      <w:r>
        <w:rPr>
          <w:spacing w:val="1"/>
        </w:rPr>
        <w:t> </w:t>
      </w:r>
      <w:r>
        <w:rPr/>
        <w:t>formulated</w:t>
      </w:r>
      <w:r>
        <w:rPr>
          <w:spacing w:val="1"/>
        </w:rPr>
        <w:t> </w:t>
      </w:r>
      <w:r>
        <w:rPr/>
        <w:t>propositions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construction companies impetus to deal with the consequences</w:t>
      </w:r>
      <w:r>
        <w:rPr>
          <w:spacing w:val="1"/>
        </w:rPr>
        <w:t> </w:t>
      </w:r>
      <w:r>
        <w:rPr/>
        <w:t>of the COVID-19 pandemic, the authors recognize that building</w:t>
      </w:r>
      <w:r>
        <w:rPr>
          <w:spacing w:val="-45"/>
        </w:rPr>
        <w:t> </w:t>
      </w:r>
      <w:r>
        <w:rPr/>
        <w:t>resilience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AEC</w:t>
      </w:r>
      <w:r>
        <w:rPr>
          <w:spacing w:val="-5"/>
        </w:rPr>
        <w:t> </w:t>
      </w:r>
      <w:r>
        <w:rPr/>
        <w:t>industry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holistic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complex</w:t>
      </w:r>
      <w:r>
        <w:rPr>
          <w:spacing w:val="-4"/>
        </w:rPr>
        <w:t> </w:t>
      </w:r>
      <w:r>
        <w:rPr/>
        <w:t>process.</w:t>
      </w:r>
      <w:r>
        <w:rPr>
          <w:spacing w:val="-45"/>
        </w:rPr>
        <w:t> </w:t>
      </w:r>
      <w:r>
        <w:rPr/>
        <w:t>Under the traditional AEC model, silos and fragmentation are a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outcome</w:t>
      </w:r>
      <w:r>
        <w:rPr>
          <w:spacing w:val="1"/>
        </w:rPr>
        <w:t> </w:t>
      </w:r>
      <w:r>
        <w:rPr/>
        <w:t>stemming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nature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industry.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ﬁrms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characterized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rigid,</w:t>
      </w:r>
      <w:r>
        <w:rPr>
          <w:spacing w:val="1"/>
        </w:rPr>
        <w:t> </w:t>
      </w:r>
      <w:r>
        <w:rPr/>
        <w:t>centralized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that</w:t>
      </w:r>
      <w:r>
        <w:rPr>
          <w:spacing w:val="48"/>
        </w:rPr>
        <w:t> </w:t>
      </w:r>
      <w:r>
        <w:rPr/>
        <w:t>follow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>
          <w:rFonts w:ascii="Arial MT" w:hAnsi="Arial MT"/>
        </w:rPr>
        <w:t>“</w:t>
      </w:r>
      <w:r>
        <w:rPr/>
        <w:t>command-and-</w:t>
      </w:r>
      <w:r>
        <w:rPr>
          <w:spacing w:val="1"/>
        </w:rPr>
        <w:t> </w:t>
      </w:r>
      <w:r>
        <w:rPr/>
        <w:t>control</w:t>
      </w:r>
      <w:r>
        <w:rPr>
          <w:rFonts w:ascii="Arial MT" w:hAnsi="Arial MT"/>
        </w:rPr>
        <w:t>”</w:t>
      </w:r>
      <w:r>
        <w:rPr>
          <w:rFonts w:ascii="Arial MT" w:hAnsi="Arial MT"/>
          <w:spacing w:val="18"/>
        </w:rPr>
        <w:t> </w:t>
      </w:r>
      <w:r>
        <w:rPr/>
        <w:t>structure</w:t>
      </w:r>
      <w:r>
        <w:rPr>
          <w:spacing w:val="25"/>
        </w:rPr>
        <w:t> </w:t>
      </w:r>
      <w:r>
        <w:rPr/>
        <w:t>(</w:t>
      </w:r>
      <w:hyperlink w:history="true" w:anchor="_bookmark132">
        <w:r>
          <w:rPr>
            <w:color w:val="6D6E71"/>
          </w:rPr>
          <w:t>Wang</w:t>
        </w:r>
        <w:r>
          <w:rPr>
            <w:color w:val="6D6E71"/>
            <w:spacing w:val="23"/>
          </w:rPr>
          <w:t> </w:t>
        </w:r>
        <w:r>
          <w:rPr>
            <w:color w:val="6D6E71"/>
          </w:rPr>
          <w:t>and</w:t>
        </w:r>
        <w:r>
          <w:rPr>
            <w:color w:val="6D6E71"/>
            <w:spacing w:val="25"/>
          </w:rPr>
          <w:t> </w:t>
        </w:r>
        <w:r>
          <w:rPr>
            <w:color w:val="6D6E71"/>
          </w:rPr>
          <w:t>Du,</w:t>
        </w:r>
        <w:r>
          <w:rPr>
            <w:color w:val="6D6E71"/>
            <w:spacing w:val="24"/>
          </w:rPr>
          <w:t> </w:t>
        </w:r>
        <w:r>
          <w:rPr>
            <w:color w:val="6D6E71"/>
          </w:rPr>
          <w:t>2011</w:t>
        </w:r>
      </w:hyperlink>
      <w:r>
        <w:rPr/>
        <w:t>).</w:t>
      </w:r>
      <w:r>
        <w:rPr>
          <w:spacing w:val="24"/>
        </w:rPr>
        <w:t> </w:t>
      </w:r>
      <w:r>
        <w:rPr/>
        <w:t>These</w:t>
      </w:r>
      <w:r>
        <w:rPr>
          <w:spacing w:val="25"/>
        </w:rPr>
        <w:t> </w:t>
      </w:r>
      <w:r>
        <w:rPr/>
        <w:t>inherent</w:t>
      </w:r>
      <w:r>
        <w:rPr>
          <w:spacing w:val="24"/>
        </w:rPr>
        <w:t> </w:t>
      </w:r>
      <w:r>
        <w:rPr/>
        <w:t>traits</w:t>
      </w:r>
      <w:r>
        <w:rPr>
          <w:spacing w:val="-45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industry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breakdown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communication,</w:t>
      </w:r>
      <w:r>
        <w:rPr>
          <w:spacing w:val="1"/>
        </w:rPr>
        <w:t> </w:t>
      </w:r>
      <w:r>
        <w:rPr/>
        <w:t>cooperation,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coordination</w:t>
      </w:r>
      <w:r>
        <w:rPr>
          <w:spacing w:val="1"/>
        </w:rPr>
        <w:t> </w:t>
      </w:r>
      <w:r>
        <w:rPr/>
        <w:t>and</w:t>
      </w:r>
      <w:r>
        <w:rPr>
          <w:spacing w:val="48"/>
        </w:rPr>
        <w:t> </w:t>
      </w:r>
      <w:r>
        <w:rPr/>
        <w:t>in</w:t>
      </w:r>
      <w:r>
        <w:rPr>
          <w:spacing w:val="48"/>
        </w:rPr>
        <w:t> </w:t>
      </w:r>
      <w:r>
        <w:rPr/>
        <w:t>an</w:t>
      </w:r>
      <w:r>
        <w:rPr>
          <w:spacing w:val="48"/>
        </w:rPr>
        <w:t> </w:t>
      </w:r>
      <w:r>
        <w:rPr/>
        <w:t>inefﬁcient,</w:t>
      </w:r>
      <w:r>
        <w:rPr>
          <w:spacing w:val="1"/>
        </w:rPr>
        <w:t> </w:t>
      </w:r>
      <w:r>
        <w:rPr/>
        <w:t>asymmetric</w:t>
      </w:r>
      <w:r>
        <w:rPr>
          <w:spacing w:val="1"/>
        </w:rPr>
        <w:t> </w:t>
      </w:r>
      <w:r>
        <w:rPr/>
        <w:t>transfer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stakeholders,</w:t>
      </w:r>
      <w:r>
        <w:rPr>
          <w:spacing w:val="1"/>
        </w:rPr>
        <w:t> </w:t>
      </w:r>
      <w:r>
        <w:rPr/>
        <w:t>impeding</w:t>
      </w:r>
      <w:r>
        <w:rPr>
          <w:spacing w:val="1"/>
        </w:rPr>
        <w:t> </w:t>
      </w:r>
      <w:r>
        <w:rPr/>
        <w:t>organizational</w:t>
      </w:r>
      <w:r>
        <w:rPr>
          <w:spacing w:val="1"/>
        </w:rPr>
        <w:t> </w:t>
      </w:r>
      <w:r>
        <w:rPr/>
        <w:t>resilience</w:t>
      </w:r>
      <w:r>
        <w:rPr>
          <w:spacing w:val="1"/>
        </w:rPr>
        <w:t> </w:t>
      </w:r>
      <w:r>
        <w:rPr/>
        <w:t>(</w:t>
      </w:r>
      <w:hyperlink w:history="true" w:anchor="_bookmark50">
        <w:r>
          <w:rPr>
            <w:color w:val="6D6E71"/>
          </w:rPr>
          <w:t>Fenwick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2009</w:t>
        </w:r>
      </w:hyperlink>
      <w:r>
        <w:rPr/>
        <w:t>).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noted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internal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/>
        <w:t>external</w:t>
      </w:r>
      <w:r>
        <w:rPr>
          <w:spacing w:val="1"/>
        </w:rPr>
        <w:t> </w:t>
      </w:r>
      <w:r>
        <w:rPr/>
        <w:t>structures of organizations can support and enable resilience</w:t>
      </w:r>
      <w:r>
        <w:rPr>
          <w:spacing w:val="1"/>
        </w:rPr>
        <w:t> </w:t>
      </w:r>
      <w:r>
        <w:rPr/>
        <w:t>(</w:t>
      </w:r>
      <w:hyperlink w:history="true" w:anchor="_bookmark15">
        <w:r>
          <w:rPr>
            <w:color w:val="6D6E71"/>
          </w:rPr>
          <w:t>Andersson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2019</w:t>
        </w:r>
      </w:hyperlink>
      <w:r>
        <w:rPr/>
        <w:t>).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structural</w:t>
      </w:r>
      <w:r>
        <w:rPr>
          <w:spacing w:val="1"/>
        </w:rPr>
        <w:t> </w:t>
      </w:r>
      <w:r>
        <w:rPr/>
        <w:t>contributor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resilience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decentralization</w:t>
      </w:r>
      <w:r>
        <w:rPr>
          <w:spacing w:val="1"/>
        </w:rPr>
        <w:t> </w:t>
      </w:r>
      <w:r>
        <w:rPr/>
        <w:t>(</w:t>
      </w:r>
      <w:hyperlink w:history="true" w:anchor="_bookmark124">
        <w:r>
          <w:rPr>
            <w:color w:val="6D6E71"/>
          </w:rPr>
          <w:t>Tierney,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2008</w:t>
        </w:r>
      </w:hyperlink>
      <w:r>
        <w:rPr/>
        <w:t>;</w:t>
      </w:r>
      <w:r>
        <w:rPr>
          <w:spacing w:val="1"/>
        </w:rPr>
        <w:t> </w:t>
      </w:r>
      <w:hyperlink w:history="true" w:anchor="_bookmark121">
        <w:r>
          <w:rPr>
            <w:color w:val="6D6E71"/>
          </w:rPr>
          <w:t>Tengblad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and</w:t>
        </w:r>
      </w:hyperlink>
      <w:r>
        <w:rPr>
          <w:color w:val="6D6E71"/>
          <w:spacing w:val="1"/>
        </w:rPr>
        <w:t> </w:t>
      </w:r>
      <w:hyperlink w:history="true" w:anchor="_bookmark121">
        <w:r>
          <w:rPr>
            <w:color w:val="6D6E71"/>
          </w:rPr>
          <w:t>Oudhuis,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2018</w:t>
        </w:r>
      </w:hyperlink>
      <w:r>
        <w:rPr/>
        <w:t>;</w:t>
      </w:r>
      <w:r>
        <w:rPr>
          <w:spacing w:val="1"/>
        </w:rPr>
        <w:t> </w:t>
      </w:r>
      <w:hyperlink w:history="true" w:anchor="_bookmark15">
        <w:r>
          <w:rPr>
            <w:color w:val="6D6E71"/>
          </w:rPr>
          <w:t>Andersson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et</w:t>
        </w:r>
        <w:r>
          <w:rPr>
            <w:color w:val="6D6E71"/>
            <w:spacing w:val="1"/>
          </w:rPr>
          <w:t> </w:t>
        </w:r>
        <w:r>
          <w:rPr>
            <w:color w:val="6D6E71"/>
          </w:rPr>
          <w:t>al.,</w:t>
        </w:r>
        <w:r>
          <w:rPr>
            <w:color w:val="6D6E71"/>
            <w:spacing w:val="47"/>
          </w:rPr>
          <w:t> </w:t>
        </w:r>
        <w:r>
          <w:rPr>
            <w:color w:val="6D6E71"/>
          </w:rPr>
          <w:t>2019</w:t>
        </w:r>
      </w:hyperlink>
      <w:r>
        <w:rPr/>
        <w:t>).</w:t>
      </w:r>
      <w:r>
        <w:rPr>
          <w:spacing w:val="48"/>
        </w:rPr>
        <w:t> </w:t>
      </w:r>
      <w:r>
        <w:rPr/>
        <w:t>Decentralization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stakeholders</w:t>
      </w:r>
      <w:r>
        <w:rPr>
          <w:spacing w:val="1"/>
        </w:rPr>
        <w:t> </w:t>
      </w:r>
      <w:r>
        <w:rPr/>
        <w:t>at</w:t>
      </w:r>
      <w:r>
        <w:rPr>
          <w:spacing w:val="47"/>
        </w:rPr>
        <w:t> </w:t>
      </w:r>
      <w:r>
        <w:rPr/>
        <w:t>various</w:t>
      </w:r>
      <w:r>
        <w:rPr>
          <w:spacing w:val="1"/>
        </w:rPr>
        <w:t> </w:t>
      </w:r>
      <w:r>
        <w:rPr/>
        <w:t>levels to be responsible and accountable for the survival of the</w:t>
      </w:r>
      <w:r>
        <w:rPr>
          <w:spacing w:val="1"/>
        </w:rPr>
        <w:t> </w:t>
      </w:r>
      <w:r>
        <w:rPr/>
        <w:t>organization (</w:t>
      </w:r>
      <w:hyperlink w:history="true" w:anchor="_bookmark15">
        <w:r>
          <w:rPr>
            <w:color w:val="6D6E71"/>
          </w:rPr>
          <w:t>Andersson et al., 2019</w:t>
        </w:r>
      </w:hyperlink>
      <w:r>
        <w:rPr/>
        <w:t>). This decentralization is</w:t>
      </w:r>
      <w:r>
        <w:rPr>
          <w:spacing w:val="1"/>
        </w:rPr>
        <w:t> </w:t>
      </w:r>
      <w:r>
        <w:rPr>
          <w:w w:val="95"/>
        </w:rPr>
        <w:t>said to amplify the ability to adapt and improve (</w:t>
      </w:r>
      <w:hyperlink w:history="true" w:anchor="_bookmark72">
        <w:r>
          <w:rPr>
            <w:color w:val="6D6E71"/>
            <w:w w:val="95"/>
          </w:rPr>
          <w:t>Kirchhof, 2020</w:t>
        </w:r>
      </w:hyperlink>
      <w:r>
        <w:rPr>
          <w:w w:val="95"/>
        </w:rPr>
        <w:t>),</w:t>
      </w:r>
      <w:r>
        <w:rPr>
          <w:spacing w:val="1"/>
          <w:w w:val="95"/>
        </w:rPr>
        <w:t> </w:t>
      </w:r>
      <w:r>
        <w:rPr/>
        <w:t>but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cannot</w:t>
      </w:r>
      <w:r>
        <w:rPr>
          <w:spacing w:val="-6"/>
        </w:rPr>
        <w:t> </w:t>
      </w:r>
      <w:r>
        <w:rPr/>
        <w:t>operate</w:t>
      </w:r>
      <w:r>
        <w:rPr>
          <w:spacing w:val="-8"/>
        </w:rPr>
        <w:t> </w:t>
      </w:r>
      <w:r>
        <w:rPr/>
        <w:t>without</w:t>
      </w:r>
      <w:r>
        <w:rPr>
          <w:spacing w:val="-6"/>
        </w:rPr>
        <w:t> </w:t>
      </w:r>
      <w:r>
        <w:rPr/>
        <w:t>integrated</w:t>
      </w:r>
      <w:r>
        <w:rPr>
          <w:spacing w:val="-7"/>
        </w:rPr>
        <w:t> </w:t>
      </w:r>
      <w:r>
        <w:rPr/>
        <w:t>control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shared</w:t>
      </w:r>
      <w:r>
        <w:rPr>
          <w:spacing w:val="-7"/>
        </w:rPr>
        <w:t> </w:t>
      </w:r>
      <w:r>
        <w:rPr/>
        <w:t>by</w:t>
      </w:r>
      <w:r>
        <w:rPr>
          <w:spacing w:val="-45"/>
        </w:rPr>
        <w:t> </w:t>
      </w:r>
      <w:r>
        <w:rPr/>
        <w:t>stakeholders involved in the project. The greater the need to</w:t>
      </w:r>
      <w:r>
        <w:rPr>
          <w:spacing w:val="1"/>
        </w:rPr>
        <w:t> </w:t>
      </w:r>
      <w:r>
        <w:rPr>
          <w:w w:val="95"/>
        </w:rPr>
        <w:t>socially distance because of the pandemic and therefore work in a</w:t>
      </w:r>
      <w:r>
        <w:rPr>
          <w:spacing w:val="1"/>
          <w:w w:val="95"/>
        </w:rPr>
        <w:t> </w:t>
      </w:r>
      <w:r>
        <w:rPr/>
        <w:t>distributed</w:t>
      </w:r>
      <w:r>
        <w:rPr>
          <w:spacing w:val="1"/>
        </w:rPr>
        <w:t> </w:t>
      </w:r>
      <w:r>
        <w:rPr/>
        <w:t>fashion,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greater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remotely</w:t>
      </w:r>
      <w:r>
        <w:rPr>
          <w:spacing w:val="1"/>
        </w:rPr>
        <w:t> </w:t>
      </w:r>
      <w:r>
        <w:rPr/>
        <w:t>accessible, digital, single source of truth, such as a shared BIM</w:t>
      </w:r>
      <w:r>
        <w:rPr>
          <w:spacing w:val="1"/>
        </w:rPr>
        <w:t> </w:t>
      </w:r>
      <w:r>
        <w:rPr/>
        <w:t>model. The authors</w:t>
      </w:r>
      <w:r>
        <w:rPr>
          <w:rFonts w:ascii="Arial MT" w:hAnsi="Arial MT"/>
        </w:rPr>
        <w:t>’ </w:t>
      </w:r>
      <w:r>
        <w:rPr/>
        <w:t>vision of a resilient, post-COVID-19 future</w:t>
      </w:r>
      <w:r>
        <w:rPr>
          <w:spacing w:val="-45"/>
        </w:rPr>
        <w:t> </w:t>
      </w:r>
      <w:r>
        <w:rPr/>
        <w:t>for the AEC industry, illustrated in </w:t>
      </w:r>
      <w:hyperlink w:history="true" w:anchor="_bookmark8">
        <w:r>
          <w:rPr/>
          <w:t>Figure 8</w:t>
        </w:r>
      </w:hyperlink>
      <w:r>
        <w:rPr/>
        <w:t>, is built on two key</w:t>
      </w:r>
      <w:r>
        <w:rPr>
          <w:spacing w:val="-45"/>
        </w:rPr>
        <w:t> </w:t>
      </w:r>
      <w:r>
        <w:rPr/>
        <w:t>components:</w:t>
      </w:r>
      <w:r>
        <w:rPr>
          <w:spacing w:val="47"/>
        </w:rPr>
        <w:t> </w:t>
      </w:r>
      <w:r>
        <w:rPr/>
        <w:t>decentralization</w:t>
      </w:r>
      <w:r>
        <w:rPr>
          <w:spacing w:val="48"/>
        </w:rPr>
        <w:t> </w:t>
      </w:r>
      <w:r>
        <w:rPr/>
        <w:t>of</w:t>
      </w:r>
      <w:r>
        <w:rPr>
          <w:spacing w:val="47"/>
        </w:rPr>
        <w:t> </w:t>
      </w:r>
      <w:r>
        <w:rPr/>
        <w:t>workforce,</w:t>
      </w:r>
      <w:r>
        <w:rPr>
          <w:spacing w:val="48"/>
        </w:rPr>
        <w:t> </w:t>
      </w:r>
      <w:r>
        <w:rPr/>
        <w:t>and</w:t>
      </w:r>
      <w:r>
        <w:rPr>
          <w:spacing w:val="47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of</w:t>
      </w:r>
      <w:r>
        <w:rPr>
          <w:spacing w:val="14"/>
        </w:rPr>
        <w:t> </w:t>
      </w:r>
      <w:r>
        <w:rPr/>
        <w:t>data.</w:t>
      </w:r>
    </w:p>
    <w:p>
      <w:pPr>
        <w:pStyle w:val="BodyText"/>
        <w:spacing w:line="252" w:lineRule="auto"/>
        <w:ind w:right="144" w:firstLine="229"/>
        <w:jc w:val="both"/>
      </w:pPr>
      <w:r>
        <w:rPr>
          <w:spacing w:val="-2"/>
          <w:w w:val="95"/>
        </w:rPr>
        <w:t>The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eleven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propositions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of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building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resilience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in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AEC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industry</w:t>
      </w:r>
      <w:r>
        <w:rPr>
          <w:spacing w:val="-43"/>
          <w:w w:val="95"/>
        </w:rPr>
        <w:t> </w:t>
      </w:r>
      <w:r>
        <w:rPr>
          <w:spacing w:val="-1"/>
        </w:rPr>
        <w:t>are</w:t>
      </w:r>
      <w:r>
        <w:rPr>
          <w:spacing w:val="-9"/>
        </w:rPr>
        <w:t> </w:t>
      </w:r>
      <w:r>
        <w:rPr>
          <w:spacing w:val="-1"/>
        </w:rPr>
        <w:t>embodied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decentralized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8">
        <w:r>
          <w:rPr/>
          <w:t>Figure</w:t>
        </w:r>
        <w:r>
          <w:rPr>
            <w:spacing w:val="-9"/>
          </w:rPr>
          <w:t> </w:t>
        </w:r>
        <w:r>
          <w:rPr/>
          <w:t>8</w:t>
        </w:r>
      </w:hyperlink>
      <w:r>
        <w:rPr/>
        <w:t>:</w:t>
      </w:r>
      <w:r>
        <w:rPr>
          <w:spacing w:val="-8"/>
        </w:rPr>
        <w:t> </w:t>
      </w:r>
      <w:r>
        <w:rPr/>
        <w:t>1)</w:t>
      </w:r>
      <w:r>
        <w:rPr>
          <w:spacing w:val="-45"/>
        </w:rPr>
        <w:t> </w:t>
      </w:r>
      <w:r>
        <w:rPr>
          <w:spacing w:val="-1"/>
          <w:w w:val="95"/>
        </w:rPr>
        <w:t>Portfolio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diversiﬁcation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leads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to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decentralization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of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operations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43"/>
          <w:w w:val="95"/>
        </w:rPr>
        <w:t> </w:t>
      </w:r>
      <w:r>
        <w:rPr>
          <w:spacing w:val="-1"/>
        </w:rPr>
        <w:t>design and construction </w:t>
      </w:r>
      <w:r>
        <w:rPr/>
        <w:t>ﬁrms. This decentralization can shield</w:t>
      </w:r>
      <w:r>
        <w:rPr>
          <w:spacing w:val="1"/>
        </w:rPr>
        <w:t> </w:t>
      </w:r>
      <w:r>
        <w:rPr/>
        <w:t>companies from the risk of </w:t>
      </w:r>
      <w:r>
        <w:rPr>
          <w:rFonts w:ascii="Arial MT" w:hAnsi="Arial MT"/>
        </w:rPr>
        <w:t>“</w:t>
      </w:r>
      <w:r>
        <w:rPr/>
        <w:t>putting all eggs in one basket;</w:t>
      </w:r>
      <w:r>
        <w:rPr>
          <w:rFonts w:ascii="Arial MT" w:hAnsi="Arial MT"/>
        </w:rPr>
        <w:t>” </w:t>
      </w:r>
      <w:r>
        <w:rPr/>
        <w:t>2)</w:t>
      </w:r>
      <w:r>
        <w:rPr>
          <w:spacing w:val="1"/>
        </w:rPr>
        <w:t> </w:t>
      </w:r>
      <w:r>
        <w:rPr>
          <w:spacing w:val="-6"/>
        </w:rPr>
        <w:t>The early involvement </w:t>
      </w:r>
      <w:r>
        <w:rPr>
          <w:spacing w:val="-5"/>
        </w:rPr>
        <w:t>of key project participants promoted through</w:t>
      </w:r>
      <w:r>
        <w:rPr>
          <w:spacing w:val="-4"/>
        </w:rPr>
        <w:t> </w:t>
      </w:r>
      <w:r>
        <w:rPr>
          <w:spacing w:val="-2"/>
          <w:w w:val="95"/>
        </w:rPr>
        <w:t>the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use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of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collaborative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contracting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methods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provides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decentralized</w:t>
      </w:r>
      <w:r>
        <w:rPr>
          <w:spacing w:val="-43"/>
          <w:w w:val="95"/>
        </w:rPr>
        <w:t> </w:t>
      </w:r>
      <w:r>
        <w:rPr>
          <w:spacing w:val="-3"/>
        </w:rPr>
        <w:t>source of innovative </w:t>
      </w:r>
      <w:r>
        <w:rPr>
          <w:spacing w:val="-2"/>
        </w:rPr>
        <w:t>ideas. Forming direct relationships between</w:t>
      </w:r>
      <w:r>
        <w:rPr>
          <w:spacing w:val="-1"/>
        </w:rPr>
        <w:t> </w:t>
      </w:r>
      <w:r>
        <w:rPr>
          <w:spacing w:val="-2"/>
          <w:w w:val="95"/>
        </w:rPr>
        <w:t>stakeholders addresses the vertical and longitudinal </w:t>
      </w:r>
      <w:r>
        <w:rPr>
          <w:spacing w:val="-1"/>
          <w:w w:val="95"/>
        </w:rPr>
        <w:t>fragmentation of</w:t>
      </w:r>
      <w:r>
        <w:rPr>
          <w:spacing w:val="-43"/>
          <w:w w:val="95"/>
        </w:rPr>
        <w:t> </w:t>
      </w:r>
      <w:r>
        <w:rPr>
          <w:spacing w:val="-3"/>
        </w:rPr>
        <w:t>AEC</w:t>
      </w:r>
      <w:r>
        <w:rPr>
          <w:spacing w:val="1"/>
        </w:rPr>
        <w:t> </w:t>
      </w:r>
      <w:r>
        <w:rPr>
          <w:spacing w:val="-3"/>
        </w:rPr>
        <w:t>companies;</w:t>
      </w:r>
      <w:r>
        <w:rPr>
          <w:spacing w:val="3"/>
        </w:rPr>
        <w:t> </w:t>
      </w:r>
      <w:r>
        <w:rPr>
          <w:spacing w:val="-3"/>
        </w:rPr>
        <w:t>3)</w:t>
      </w:r>
      <w:r>
        <w:rPr>
          <w:spacing w:val="2"/>
        </w:rPr>
        <w:t> </w:t>
      </w:r>
      <w:r>
        <w:rPr>
          <w:spacing w:val="-3"/>
        </w:rPr>
        <w:t>Industrialized</w:t>
      </w:r>
      <w:r>
        <w:rPr>
          <w:spacing w:val="3"/>
        </w:rPr>
        <w:t> </w:t>
      </w:r>
      <w:r>
        <w:rPr>
          <w:spacing w:val="-2"/>
        </w:rPr>
        <w:t>construction</w:t>
      </w:r>
      <w:r>
        <w:rPr>
          <w:spacing w:val="2"/>
        </w:rPr>
        <w:t> </w:t>
      </w:r>
      <w:r>
        <w:rPr>
          <w:spacing w:val="-2"/>
        </w:rPr>
        <w:t>crosses</w:t>
      </w:r>
      <w:r>
        <w:rPr>
          <w:spacing w:val="2"/>
        </w:rPr>
        <w:t> </w:t>
      </w:r>
      <w:r>
        <w:rPr>
          <w:spacing w:val="-2"/>
        </w:rPr>
        <w:t>traditional</w:t>
      </w:r>
    </w:p>
    <w:p>
      <w:pPr>
        <w:spacing w:after="0" w:line="252" w:lineRule="auto"/>
        <w:jc w:val="both"/>
        <w:sectPr>
          <w:type w:val="continuous"/>
          <w:pgSz w:w="11910" w:h="15600"/>
          <w:pgMar w:top="520" w:bottom="760" w:left="800" w:right="760"/>
          <w:cols w:num="2" w:equalWidth="0">
            <w:col w:w="5024" w:space="192"/>
            <w:col w:w="5134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4"/>
        </w:rPr>
      </w:pPr>
    </w:p>
    <w:p>
      <w:pPr>
        <w:pStyle w:val="BodyText"/>
        <w:rPr>
          <w:sz w:val="20"/>
        </w:rPr>
      </w:pPr>
      <w:r>
        <w:rPr>
          <w:sz w:val="20"/>
        </w:rPr>
        <w:pict>
          <v:group style="width:504.6pt;height:287.55pt;mso-position-horizontal-relative:char;mso-position-vertical-relative:line" coordorigin="0,0" coordsize="10092,5751">
            <v:shape style="position:absolute;left:0;top:0;width:10092;height:5751" coordorigin="0,0" coordsize="10092,5751" path="m10091,0l0,0,0,5751,5,5751,5,6,10087,6,10087,5751,10091,5751,10091,0xe" filled="true" fillcolor="#231f20" stroked="false">
              <v:path arrowok="t"/>
              <v:fill type="solid"/>
            </v:shape>
            <v:rect style="position:absolute;left:0;top:5745;width:10092;height:6" filled="true" fillcolor="#000000" stroked="false">
              <v:fill type="solid"/>
            </v:rect>
            <v:shape style="position:absolute;left:854;top:114;width:8371;height:5138" type="#_x0000_t75" stroked="false">
              <v:imagedata r:id="rId25" o:title=""/>
            </v:shape>
            <v:shape style="position:absolute;left:4;top:5;width:10083;height:574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114" w:right="0" w:firstLine="0"/>
                      <w:jc w:val="left"/>
                      <w:rPr>
                        <w:rFonts w:ascii="Tahoma"/>
                        <w:sz w:val="14"/>
                      </w:rPr>
                    </w:pPr>
                    <w:bookmarkStart w:name="Data Availability Statement" w:id="26"/>
                    <w:bookmarkEnd w:id="26"/>
                    <w:r>
                      <w:rPr/>
                    </w:r>
                    <w:bookmarkStart w:name="Author Contributions" w:id="27"/>
                    <w:bookmarkEnd w:id="27"/>
                    <w:r>
                      <w:rPr/>
                    </w:r>
                    <w:bookmarkStart w:name="Funding" w:id="28"/>
                    <w:bookmarkEnd w:id="28"/>
                    <w:r>
                      <w:rPr/>
                    </w:r>
                    <w:bookmarkStart w:name="_bookmark8" w:id="29"/>
                    <w:bookmarkEnd w:id="29"/>
                    <w:r>
                      <w:rPr/>
                    </w:r>
                    <w:r>
                      <w:rPr>
                        <w:rFonts w:ascii="Tahoma"/>
                        <w:w w:val="95"/>
                        <w:sz w:val="14"/>
                      </w:rPr>
                      <w:t>FIGURE</w:t>
                    </w:r>
                    <w:r>
                      <w:rPr>
                        <w:rFonts w:ascii="Tahoma"/>
                        <w:spacing w:val="11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/>
                        <w:w w:val="95"/>
                        <w:sz w:val="14"/>
                      </w:rPr>
                      <w:t>8</w:t>
                    </w:r>
                    <w:r>
                      <w:rPr>
                        <w:rFonts w:ascii="Tahoma"/>
                        <w:spacing w:val="10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/>
                        <w:w w:val="95"/>
                        <w:sz w:val="14"/>
                      </w:rPr>
                      <w:t>|</w:t>
                    </w:r>
                    <w:r>
                      <w:rPr>
                        <w:rFonts w:ascii="Tahoma"/>
                        <w:spacing w:val="11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/>
                        <w:w w:val="95"/>
                        <w:sz w:val="14"/>
                      </w:rPr>
                      <w:t>Decentralization</w:t>
                    </w:r>
                    <w:r>
                      <w:rPr>
                        <w:rFonts w:ascii="Tahoma"/>
                        <w:spacing w:val="10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/>
                        <w:w w:val="95"/>
                        <w:sz w:val="14"/>
                      </w:rPr>
                      <w:t>of</w:t>
                    </w:r>
                    <w:r>
                      <w:rPr>
                        <w:rFonts w:ascii="Tahoma"/>
                        <w:spacing w:val="12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/>
                        <w:w w:val="95"/>
                        <w:sz w:val="14"/>
                      </w:rPr>
                      <w:t>workforce</w:t>
                    </w:r>
                    <w:r>
                      <w:rPr>
                        <w:rFonts w:ascii="Tahoma"/>
                        <w:spacing w:val="11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/>
                        <w:w w:val="95"/>
                        <w:sz w:val="14"/>
                      </w:rPr>
                      <w:t>and</w:t>
                    </w:r>
                    <w:r>
                      <w:rPr>
                        <w:rFonts w:ascii="Tahoma"/>
                        <w:spacing w:val="12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/>
                        <w:w w:val="95"/>
                        <w:sz w:val="14"/>
                      </w:rPr>
                      <w:t>integration</w:t>
                    </w:r>
                    <w:r>
                      <w:rPr>
                        <w:rFonts w:ascii="Tahoma"/>
                        <w:spacing w:val="13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/>
                        <w:w w:val="95"/>
                        <w:sz w:val="14"/>
                      </w:rPr>
                      <w:t>of</w:t>
                    </w:r>
                    <w:r>
                      <w:rPr>
                        <w:rFonts w:ascii="Tahoma"/>
                        <w:spacing w:val="9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ahoma"/>
                        <w:w w:val="95"/>
                        <w:sz w:val="14"/>
                      </w:rPr>
                      <w:t>data.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ind w:left="0"/>
        <w:rPr>
          <w:sz w:val="21"/>
        </w:rPr>
      </w:pPr>
    </w:p>
    <w:p>
      <w:pPr>
        <w:spacing w:after="0"/>
        <w:rPr>
          <w:sz w:val="21"/>
        </w:rPr>
        <w:sectPr>
          <w:pgSz w:w="11910" w:h="15600"/>
          <w:pgMar w:header="544" w:footer="579" w:top="840" w:bottom="760" w:left="800" w:right="760"/>
        </w:sectPr>
      </w:pPr>
    </w:p>
    <w:p>
      <w:pPr>
        <w:pStyle w:val="BodyText"/>
        <w:spacing w:line="252" w:lineRule="auto" w:before="109"/>
        <w:ind w:right="38"/>
        <w:jc w:val="both"/>
      </w:pPr>
      <w:r>
        <w:rPr>
          <w:spacing w:val="-1"/>
        </w:rPr>
        <w:t>supply</w:t>
      </w:r>
      <w:r>
        <w:rPr>
          <w:spacing w:val="-4"/>
        </w:rPr>
        <w:t> </w:t>
      </w:r>
      <w:r>
        <w:rPr>
          <w:spacing w:val="-1"/>
        </w:rPr>
        <w:t>chain</w:t>
      </w:r>
      <w:r>
        <w:rPr>
          <w:spacing w:val="-3"/>
        </w:rPr>
        <w:t> </w:t>
      </w:r>
      <w:r>
        <w:rPr>
          <w:spacing w:val="-1"/>
        </w:rPr>
        <w:t>boundaries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introduces</w:t>
      </w:r>
      <w:r>
        <w:rPr>
          <w:spacing w:val="-5"/>
        </w:rPr>
        <w:t> </w:t>
      </w:r>
      <w:r>
        <w:rPr/>
        <w:t>new</w:t>
      </w:r>
      <w:r>
        <w:rPr>
          <w:spacing w:val="-3"/>
        </w:rPr>
        <w:t> </w:t>
      </w:r>
      <w:r>
        <w:rPr/>
        <w:t>player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supply</w:t>
      </w:r>
      <w:r>
        <w:rPr>
          <w:spacing w:val="-45"/>
        </w:rPr>
        <w:t> </w:t>
      </w:r>
      <w:r>
        <w:rPr/>
        <w:t>chain;</w:t>
      </w:r>
      <w:r>
        <w:rPr>
          <w:spacing w:val="1"/>
        </w:rPr>
        <w:t> </w:t>
      </w:r>
      <w:r>
        <w:rPr/>
        <w:t>4)</w:t>
      </w:r>
      <w:r>
        <w:rPr>
          <w:spacing w:val="1"/>
        </w:rPr>
        <w:t> </w:t>
      </w:r>
      <w:r>
        <w:rPr/>
        <w:t>Circular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challenge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traditional</w:t>
      </w:r>
      <w:r>
        <w:rPr>
          <w:spacing w:val="-45"/>
        </w:rPr>
        <w:t> </w:t>
      </w:r>
      <w:r>
        <w:rPr/>
        <w:t>centralized model of the AEC industry as a circular economy</w:t>
      </w:r>
      <w:r>
        <w:rPr>
          <w:spacing w:val="1"/>
        </w:rPr>
        <w:t> </w:t>
      </w:r>
      <w:r>
        <w:rPr/>
        <w:t>implies more decentralized production processes to reuse and</w:t>
      </w:r>
      <w:r>
        <w:rPr>
          <w:spacing w:val="1"/>
        </w:rPr>
        <w:t> </w:t>
      </w:r>
      <w:r>
        <w:rPr>
          <w:spacing w:val="-1"/>
        </w:rPr>
        <w:t>recycle </w:t>
      </w:r>
      <w:r>
        <w:rPr/>
        <w:t>materials; 5) Remote working is expected to become a</w:t>
      </w:r>
      <w:r>
        <w:rPr>
          <w:spacing w:val="1"/>
        </w:rPr>
        <w:t> </w:t>
      </w:r>
      <w:r>
        <w:rPr/>
        <w:t>major</w:t>
      </w:r>
      <w:r>
        <w:rPr>
          <w:spacing w:val="-6"/>
        </w:rPr>
        <w:t> </w:t>
      </w:r>
      <w:r>
        <w:rPr/>
        <w:t>option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company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transform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former</w:t>
      </w:r>
      <w:r>
        <w:rPr>
          <w:spacing w:val="-45"/>
        </w:rPr>
        <w:t> </w:t>
      </w:r>
      <w:r>
        <w:rPr>
          <w:spacing w:val="-4"/>
        </w:rPr>
        <w:t>centralized</w:t>
      </w:r>
      <w:r>
        <w:rPr>
          <w:spacing w:val="-8"/>
        </w:rPr>
        <w:t> </w:t>
      </w:r>
      <w:r>
        <w:rPr>
          <w:spacing w:val="-4"/>
        </w:rPr>
        <w:t>model</w:t>
      </w:r>
      <w:r>
        <w:rPr>
          <w:spacing w:val="-7"/>
        </w:rPr>
        <w:t> </w:t>
      </w:r>
      <w:r>
        <w:rPr>
          <w:spacing w:val="-4"/>
        </w:rPr>
        <w:t>into</w:t>
      </w:r>
      <w:r>
        <w:rPr>
          <w:spacing w:val="-7"/>
        </w:rPr>
        <w:t> </w:t>
      </w:r>
      <w:r>
        <w:rPr>
          <w:spacing w:val="-4"/>
        </w:rPr>
        <w:t>working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distributed</w:t>
      </w:r>
      <w:r>
        <w:rPr>
          <w:spacing w:val="-6"/>
        </w:rPr>
        <w:t> </w:t>
      </w:r>
      <w:r>
        <w:rPr>
          <w:spacing w:val="-4"/>
        </w:rPr>
        <w:t>model;</w:t>
      </w:r>
      <w:r>
        <w:rPr>
          <w:spacing w:val="-8"/>
        </w:rPr>
        <w:t> </w:t>
      </w:r>
      <w:r>
        <w:rPr>
          <w:spacing w:val="-4"/>
        </w:rPr>
        <w:t>6)</w:t>
      </w:r>
      <w:r>
        <w:rPr>
          <w:spacing w:val="-8"/>
        </w:rPr>
        <w:t> </w:t>
      </w:r>
      <w:r>
        <w:rPr>
          <w:spacing w:val="-4"/>
        </w:rPr>
        <w:t>Integrated</w:t>
      </w:r>
      <w:r>
        <w:rPr>
          <w:spacing w:val="-45"/>
        </w:rPr>
        <w:t> </w:t>
      </w:r>
      <w:r>
        <w:rPr>
          <w:spacing w:val="-6"/>
        </w:rPr>
        <w:t>design </w:t>
      </w:r>
      <w:r>
        <w:rPr>
          <w:spacing w:val="-5"/>
        </w:rPr>
        <w:t>management using BIM enables a centralized control of data</w:t>
      </w:r>
      <w:r>
        <w:rPr>
          <w:spacing w:val="-4"/>
        </w:rPr>
        <w:t> </w:t>
      </w:r>
      <w:r>
        <w:rPr/>
        <w:t>throughout the whole process of the project, allowing fast and</w:t>
      </w:r>
      <w:r>
        <w:rPr>
          <w:spacing w:val="1"/>
        </w:rPr>
        <w:t> </w:t>
      </w:r>
      <w:r>
        <w:rPr>
          <w:spacing w:val="-3"/>
        </w:rPr>
        <w:t>efﬁcient</w:t>
      </w:r>
      <w:r>
        <w:rPr>
          <w:spacing w:val="-7"/>
        </w:rPr>
        <w:t> </w:t>
      </w:r>
      <w:r>
        <w:rPr>
          <w:spacing w:val="-3"/>
        </w:rPr>
        <w:t>decision-making</w:t>
      </w:r>
      <w:r>
        <w:rPr>
          <w:spacing w:val="-5"/>
        </w:rPr>
        <w:t> </w:t>
      </w:r>
      <w:r>
        <w:rPr>
          <w:spacing w:val="-3"/>
        </w:rPr>
        <w:t>between</w:t>
      </w:r>
      <w:r>
        <w:rPr>
          <w:spacing w:val="-6"/>
        </w:rPr>
        <w:t> </w:t>
      </w:r>
      <w:r>
        <w:rPr>
          <w:spacing w:val="-3"/>
        </w:rPr>
        <w:t>design</w:t>
      </w:r>
      <w:r>
        <w:rPr>
          <w:spacing w:val="-6"/>
        </w:rPr>
        <w:t> </w:t>
      </w:r>
      <w:r>
        <w:rPr>
          <w:spacing w:val="-3"/>
        </w:rPr>
        <w:t>ﬁrms,</w:t>
      </w:r>
      <w:r>
        <w:rPr>
          <w:spacing w:val="-6"/>
        </w:rPr>
        <w:t> </w:t>
      </w:r>
      <w:r>
        <w:rPr>
          <w:spacing w:val="-3"/>
        </w:rPr>
        <w:t>construction</w:t>
      </w:r>
      <w:r>
        <w:rPr>
          <w:spacing w:val="-6"/>
        </w:rPr>
        <w:t> </w:t>
      </w:r>
      <w:r>
        <w:rPr>
          <w:spacing w:val="-3"/>
        </w:rPr>
        <w:t>ﬁrms</w:t>
      </w:r>
      <w:r>
        <w:rPr>
          <w:spacing w:val="-45"/>
        </w:rPr>
        <w:t> </w:t>
      </w:r>
      <w:r>
        <w:rPr>
          <w:spacing w:val="-2"/>
          <w:w w:val="95"/>
        </w:rPr>
        <w:t>and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service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providers;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7)</w:t>
      </w:r>
      <w:r>
        <w:rPr>
          <w:spacing w:val="-6"/>
          <w:w w:val="95"/>
        </w:rPr>
        <w:t> </w:t>
      </w:r>
      <w:r>
        <w:rPr>
          <w:spacing w:val="-2"/>
          <w:w w:val="95"/>
        </w:rPr>
        <w:t>Resilience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in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stafﬁng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and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skills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trainings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is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43"/>
          <w:w w:val="95"/>
        </w:rPr>
        <w:t> </w:t>
      </w:r>
      <w:r>
        <w:rPr>
          <w:spacing w:val="-1"/>
          <w:w w:val="95"/>
        </w:rPr>
        <w:t>crucial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investment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for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business</w:t>
      </w:r>
      <w:r>
        <w:rPr>
          <w:spacing w:val="-8"/>
          <w:w w:val="95"/>
        </w:rPr>
        <w:t> </w:t>
      </w:r>
      <w:r>
        <w:rPr>
          <w:w w:val="95"/>
        </w:rPr>
        <w:t>continuity</w:t>
      </w:r>
      <w:r>
        <w:rPr>
          <w:spacing w:val="-7"/>
          <w:w w:val="95"/>
        </w:rPr>
        <w:t> </w:t>
      </w:r>
      <w:r>
        <w:rPr>
          <w:w w:val="95"/>
        </w:rPr>
        <w:t>by</w:t>
      </w:r>
      <w:r>
        <w:rPr>
          <w:spacing w:val="-7"/>
          <w:w w:val="95"/>
        </w:rPr>
        <w:t> </w:t>
      </w:r>
      <w:r>
        <w:rPr>
          <w:w w:val="95"/>
        </w:rPr>
        <w:t>means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decentralized</w:t>
      </w:r>
      <w:r>
        <w:rPr>
          <w:spacing w:val="-43"/>
          <w:w w:val="95"/>
        </w:rPr>
        <w:t> </w:t>
      </w:r>
      <w:r>
        <w:rPr>
          <w:spacing w:val="-3"/>
        </w:rPr>
        <w:t>management</w:t>
      </w:r>
      <w:r>
        <w:rPr>
          <w:spacing w:val="-9"/>
        </w:rPr>
        <w:t> </w:t>
      </w:r>
      <w:r>
        <w:rPr>
          <w:spacing w:val="-3"/>
        </w:rPr>
        <w:t>of</w:t>
      </w:r>
      <w:r>
        <w:rPr>
          <w:spacing w:val="-8"/>
        </w:rPr>
        <w:t> </w:t>
      </w:r>
      <w:r>
        <w:rPr>
          <w:spacing w:val="-3"/>
        </w:rPr>
        <w:t>multiple</w:t>
      </w:r>
      <w:r>
        <w:rPr>
          <w:spacing w:val="-8"/>
        </w:rPr>
        <w:t> </w:t>
      </w:r>
      <w:r>
        <w:rPr>
          <w:spacing w:val="-3"/>
        </w:rPr>
        <w:t>workforce</w:t>
      </w:r>
      <w:r>
        <w:rPr>
          <w:spacing w:val="-8"/>
        </w:rPr>
        <w:t> </w:t>
      </w:r>
      <w:r>
        <w:rPr>
          <w:spacing w:val="-2"/>
        </w:rPr>
        <w:t>units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liaising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external</w:t>
      </w:r>
      <w:r>
        <w:rPr>
          <w:spacing w:val="-46"/>
        </w:rPr>
        <w:t> </w:t>
      </w:r>
      <w:r>
        <w:rPr>
          <w:spacing w:val="-5"/>
        </w:rPr>
        <w:t>ﬁrms and service providers; 8) Reversible </w:t>
      </w:r>
      <w:r>
        <w:rPr>
          <w:spacing w:val="-4"/>
        </w:rPr>
        <w:t>Building Design can only</w:t>
      </w:r>
      <w:r>
        <w:rPr>
          <w:spacing w:val="-45"/>
        </w:rPr>
        <w:t> </w:t>
      </w:r>
      <w:r>
        <w:rPr>
          <w:spacing w:val="-2"/>
          <w:w w:val="95"/>
        </w:rPr>
        <w:t>guarantee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success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through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re-distribution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of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knowledge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and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expertise</w:t>
      </w:r>
      <w:r>
        <w:rPr>
          <w:w w:val="95"/>
        </w:rPr>
        <w:t> </w:t>
      </w:r>
      <w:r>
        <w:rPr/>
        <w:t>between stakeholders who are dedicated to the common goal of</w:t>
      </w:r>
      <w:r>
        <w:rPr>
          <w:spacing w:val="1"/>
        </w:rPr>
        <w:t> </w:t>
      </w:r>
      <w:r>
        <w:rPr>
          <w:spacing w:val="-3"/>
          <w:w w:val="95"/>
        </w:rPr>
        <w:t>recycling building materials; </w:t>
      </w:r>
      <w:r>
        <w:rPr>
          <w:spacing w:val="-2"/>
          <w:w w:val="95"/>
        </w:rPr>
        <w:t>9) AR-enabled applications act as both a</w:t>
      </w:r>
      <w:r>
        <w:rPr>
          <w:spacing w:val="-44"/>
          <w:w w:val="95"/>
        </w:rPr>
        <w:t> </w:t>
      </w:r>
      <w:r>
        <w:rPr/>
        <w:t>centralized</w:t>
      </w:r>
      <w:r>
        <w:rPr>
          <w:spacing w:val="1"/>
        </w:rPr>
        <w:t> </w:t>
      </w:r>
      <w:r>
        <w:rPr/>
        <w:t>reference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encompasses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-45"/>
        </w:rPr>
        <w:t> </w:t>
      </w:r>
      <w:r>
        <w:rPr>
          <w:spacing w:val="-1"/>
        </w:rPr>
        <w:t>information and data needed by stakeholders </w:t>
      </w:r>
      <w:r>
        <w:rPr/>
        <w:t>and a decentralized</w:t>
      </w:r>
      <w:r>
        <w:rPr>
          <w:spacing w:val="-45"/>
        </w:rPr>
        <w:t> </w:t>
      </w:r>
      <w:r>
        <w:rPr>
          <w:spacing w:val="-1"/>
        </w:rPr>
        <w:t>decision-making tool that empowers </w:t>
      </w:r>
      <w:r>
        <w:rPr/>
        <w:t>stakeholder and improves</w:t>
      </w:r>
      <w:r>
        <w:rPr>
          <w:spacing w:val="1"/>
        </w:rPr>
        <w:t> </w:t>
      </w:r>
      <w:r>
        <w:rPr/>
        <w:t>cooperative work through augmented reality; 10) The shift to</w:t>
      </w:r>
      <w:r>
        <w:rPr>
          <w:spacing w:val="1"/>
        </w:rPr>
        <w:t> </w:t>
      </w:r>
      <w:r>
        <w:rPr>
          <w:spacing w:val="-1"/>
        </w:rPr>
        <w:t>automation and 3D printing allows new non-construction </w:t>
      </w:r>
      <w:r>
        <w:rPr/>
        <w:t>actors</w:t>
      </w:r>
      <w:r>
        <w:rPr>
          <w:spacing w:val="1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enter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construction</w:t>
      </w:r>
      <w:r>
        <w:rPr>
          <w:spacing w:val="-10"/>
        </w:rPr>
        <w:t> </w:t>
      </w:r>
      <w:r>
        <w:rPr>
          <w:spacing w:val="-1"/>
        </w:rPr>
        <w:t>market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provide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needed</w:t>
      </w:r>
      <w:r>
        <w:rPr>
          <w:spacing w:val="-9"/>
        </w:rPr>
        <w:t> </w:t>
      </w:r>
      <w:r>
        <w:rPr/>
        <w:t>technology</w:t>
      </w:r>
      <w:r>
        <w:rPr>
          <w:spacing w:val="-45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expertise;</w:t>
      </w:r>
      <w:r>
        <w:rPr>
          <w:spacing w:val="-7"/>
        </w:rPr>
        <w:t> </w:t>
      </w:r>
      <w:r>
        <w:rPr>
          <w:spacing w:val="-4"/>
        </w:rPr>
        <w:t>11)</w:t>
      </w:r>
      <w:r>
        <w:rPr>
          <w:spacing w:val="-7"/>
        </w:rPr>
        <w:t> </w:t>
      </w:r>
      <w:r>
        <w:rPr>
          <w:spacing w:val="-3"/>
        </w:rPr>
        <w:t>Lean</w:t>
      </w:r>
      <w:r>
        <w:rPr>
          <w:spacing w:val="-8"/>
        </w:rPr>
        <w:t> </w:t>
      </w:r>
      <w:r>
        <w:rPr>
          <w:spacing w:val="-3"/>
        </w:rPr>
        <w:t>Construction</w:t>
      </w:r>
      <w:r>
        <w:rPr>
          <w:spacing w:val="-7"/>
        </w:rPr>
        <w:t> </w:t>
      </w:r>
      <w:r>
        <w:rPr>
          <w:spacing w:val="-3"/>
        </w:rPr>
        <w:t>provides</w:t>
      </w:r>
      <w:r>
        <w:rPr>
          <w:spacing w:val="-8"/>
        </w:rPr>
        <w:t> </w:t>
      </w:r>
      <w:r>
        <w:rPr>
          <w:spacing w:val="-3"/>
        </w:rPr>
        <w:t>additional</w:t>
      </w:r>
      <w:r>
        <w:rPr>
          <w:spacing w:val="-8"/>
        </w:rPr>
        <w:t> </w:t>
      </w:r>
      <w:r>
        <w:rPr>
          <w:spacing w:val="-3"/>
        </w:rPr>
        <w:t>ﬂexibility</w:t>
      </w:r>
      <w:r>
        <w:rPr>
          <w:spacing w:val="-45"/>
        </w:rPr>
        <w:t> </w:t>
      </w:r>
      <w:r>
        <w:rPr>
          <w:spacing w:val="-1"/>
        </w:rPr>
        <w:t>to</w:t>
      </w:r>
      <w:r>
        <w:rPr/>
        <w:t> </w:t>
      </w:r>
      <w:r>
        <w:rPr>
          <w:spacing w:val="-1"/>
        </w:rPr>
        <w:t>construction</w:t>
      </w:r>
      <w:r>
        <w:rPr/>
        <w:t> </w:t>
      </w:r>
      <w:r>
        <w:rPr>
          <w:spacing w:val="-1"/>
        </w:rPr>
        <w:t>stakeholders,</w:t>
      </w:r>
      <w:r>
        <w:rPr/>
        <w:t> decentralizes</w:t>
      </w:r>
      <w:r>
        <w:rPr>
          <w:spacing w:val="1"/>
        </w:rPr>
        <w:t> </w:t>
      </w:r>
      <w:r>
        <w:rPr/>
        <w:t>decision-making,</w:t>
      </w:r>
      <w:r>
        <w:rPr>
          <w:spacing w:val="1"/>
        </w:rPr>
        <w:t> </w:t>
      </w:r>
      <w:r>
        <w:rPr/>
        <w:t>enhances</w:t>
      </w:r>
      <w:r>
        <w:rPr>
          <w:spacing w:val="1"/>
        </w:rPr>
        <w:t> </w:t>
      </w:r>
      <w:r>
        <w:rPr/>
        <w:t>ﬂow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stakeholders,</w:t>
      </w:r>
      <w:r>
        <w:rPr>
          <w:spacing w:val="1"/>
        </w:rPr>
        <w:t> </w:t>
      </w:r>
      <w:r>
        <w:rPr/>
        <w:t>increases</w:t>
      </w:r>
      <w:r>
        <w:rPr>
          <w:spacing w:val="-45"/>
        </w:rPr>
        <w:t> </w:t>
      </w:r>
      <w:r>
        <w:rPr/>
        <w:t>conversation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dialogue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participants,</w:t>
      </w:r>
      <w:r>
        <w:rPr>
          <w:spacing w:val="1"/>
        </w:rPr>
        <w:t> </w:t>
      </w:r>
      <w:r>
        <w:rPr/>
        <w:t>and</w:t>
      </w:r>
      <w:r>
        <w:rPr>
          <w:spacing w:val="-45"/>
        </w:rPr>
        <w:t> </w:t>
      </w:r>
      <w:r>
        <w:rPr/>
        <w:t>leverages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use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BIM.</w:t>
      </w:r>
    </w:p>
    <w:p>
      <w:pPr>
        <w:pStyle w:val="BodyText"/>
        <w:spacing w:line="252" w:lineRule="auto"/>
        <w:ind w:right="38" w:firstLine="229"/>
        <w:jc w:val="both"/>
      </w:pPr>
      <w:r>
        <w:rPr/>
        <w:t>Finding the desired equilibrium between the traditional and</w:t>
      </w:r>
      <w:r>
        <w:rPr>
          <w:spacing w:val="1"/>
        </w:rPr>
        <w:t> </w:t>
      </w:r>
      <w:r>
        <w:rPr/>
        <w:t>proposed</w:t>
      </w:r>
      <w:r>
        <w:rPr>
          <w:spacing w:val="42"/>
        </w:rPr>
        <w:t> </w:t>
      </w:r>
      <w:r>
        <w:rPr/>
        <w:t>model</w:t>
      </w:r>
      <w:r>
        <w:rPr>
          <w:spacing w:val="43"/>
        </w:rPr>
        <w:t> </w:t>
      </w:r>
      <w:r>
        <w:rPr/>
        <w:t>is</w:t>
      </w:r>
      <w:r>
        <w:rPr>
          <w:spacing w:val="43"/>
        </w:rPr>
        <w:t> </w:t>
      </w:r>
      <w:r>
        <w:rPr/>
        <w:t>critical.</w:t>
      </w:r>
      <w:r>
        <w:rPr>
          <w:spacing w:val="43"/>
        </w:rPr>
        <w:t> </w:t>
      </w:r>
      <w:r>
        <w:rPr/>
        <w:t>The</w:t>
      </w:r>
      <w:r>
        <w:rPr>
          <w:spacing w:val="42"/>
        </w:rPr>
        <w:t> </w:t>
      </w:r>
      <w:r>
        <w:rPr/>
        <w:t>structure</w:t>
      </w:r>
      <w:r>
        <w:rPr>
          <w:spacing w:val="43"/>
        </w:rPr>
        <w:t> </w:t>
      </w:r>
      <w:r>
        <w:rPr/>
        <w:t>of</w:t>
      </w:r>
      <w:r>
        <w:rPr>
          <w:spacing w:val="43"/>
        </w:rPr>
        <w:t> </w:t>
      </w:r>
      <w:r>
        <w:rPr/>
        <w:t>design</w:t>
      </w:r>
      <w:r>
        <w:rPr>
          <w:spacing w:val="43"/>
        </w:rPr>
        <w:t> </w:t>
      </w:r>
      <w:r>
        <w:rPr/>
        <w:t>and</w:t>
      </w:r>
    </w:p>
    <w:p>
      <w:pPr>
        <w:pStyle w:val="BodyText"/>
        <w:spacing w:line="252" w:lineRule="auto" w:before="109"/>
        <w:ind w:right="139"/>
        <w:jc w:val="both"/>
      </w:pPr>
      <w:r>
        <w:rPr/>
        <w:br w:type="column"/>
      </w:r>
      <w:r>
        <w:rPr/>
        <w:t>construction</w:t>
      </w:r>
      <w:r>
        <w:rPr>
          <w:spacing w:val="1"/>
        </w:rPr>
        <w:t> </w:t>
      </w:r>
      <w:r>
        <w:rPr/>
        <w:t>ﬁrms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ﬁt</w:t>
      </w:r>
      <w:r>
        <w:rPr>
          <w:spacing w:val="1"/>
        </w:rPr>
        <w:t> </w:t>
      </w:r>
      <w:r>
        <w:rPr/>
        <w:t>emerging</w:t>
      </w:r>
      <w:r>
        <w:rPr>
          <w:spacing w:val="1"/>
        </w:rPr>
        <w:t> </w:t>
      </w:r>
      <w:r>
        <w:rPr/>
        <w:t>circumstances</w:t>
      </w:r>
      <w:r>
        <w:rPr>
          <w:spacing w:val="1"/>
        </w:rPr>
        <w:t> </w:t>
      </w:r>
      <w:r>
        <w:rPr/>
        <w:t>rather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pre-determination.</w:t>
      </w:r>
      <w:r>
        <w:rPr>
          <w:spacing w:val="47"/>
        </w:rPr>
        <w:t> </w:t>
      </w: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provides practitioners and</w:t>
      </w:r>
      <w:r>
        <w:rPr>
          <w:spacing w:val="1"/>
        </w:rPr>
        <w:t> </w:t>
      </w:r>
      <w:r>
        <w:rPr/>
        <w:t>researchers</w:t>
      </w:r>
      <w:r>
        <w:rPr>
          <w:spacing w:val="47"/>
        </w:rPr>
        <w:t> </w:t>
      </w:r>
      <w:r>
        <w:rPr/>
        <w:t>with a</w:t>
      </w:r>
      <w:r>
        <w:rPr>
          <w:spacing w:val="48"/>
        </w:rPr>
        <w:t> </w:t>
      </w:r>
      <w:r>
        <w:rPr/>
        <w:t>glimpse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AEC</w:t>
      </w:r>
      <w:r>
        <w:rPr>
          <w:spacing w:val="1"/>
        </w:rPr>
        <w:t> </w:t>
      </w:r>
      <w:r>
        <w:rPr/>
        <w:t>industry</w:t>
      </w:r>
      <w:r>
        <w:rPr>
          <w:spacing w:val="1"/>
        </w:rPr>
        <w:t> </w:t>
      </w:r>
      <w:r>
        <w:rPr/>
        <w:t>post-pandemic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resilience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offset</w:t>
      </w:r>
      <w:r>
        <w:rPr>
          <w:spacing w:val="1"/>
        </w:rPr>
        <w:t> </w:t>
      </w:r>
      <w:r>
        <w:rPr/>
        <w:t>disruptions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enable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w w:val="95"/>
        </w:rPr>
        <w:t>survival and growth of AEC organizations. This discussion on</w:t>
      </w:r>
      <w:r>
        <w:rPr>
          <w:spacing w:val="1"/>
          <w:w w:val="95"/>
        </w:rPr>
        <w:t> </w:t>
      </w:r>
      <w:r>
        <w:rPr/>
        <w:t>resilience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extended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stakeholders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45"/>
        </w:rPr>
        <w:t> </w:t>
      </w:r>
      <w:r>
        <w:rPr/>
        <w:t>construction</w:t>
      </w:r>
      <w:r>
        <w:rPr>
          <w:spacing w:val="48"/>
        </w:rPr>
        <w:t> </w:t>
      </w:r>
      <w:r>
        <w:rPr/>
        <w:t>supply  </w:t>
      </w:r>
      <w:r>
        <w:rPr>
          <w:spacing w:val="1"/>
        </w:rPr>
        <w:t> </w:t>
      </w:r>
      <w:r>
        <w:rPr/>
        <w:t>chain.  </w:t>
      </w:r>
      <w:r>
        <w:rPr>
          <w:spacing w:val="1"/>
        </w:rPr>
        <w:t> </w:t>
      </w:r>
      <w:r>
        <w:rPr/>
        <w:t>Additionally,  </w:t>
      </w:r>
      <w:r>
        <w:rPr>
          <w:spacing w:val="1"/>
        </w:rPr>
        <w:t> </w:t>
      </w:r>
      <w:r>
        <w:rPr/>
        <w:t>the  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47"/>
        </w:rPr>
        <w:t> </w:t>
      </w:r>
      <w:r>
        <w:rPr/>
        <w:t>is</w:t>
      </w:r>
      <w:r>
        <w:rPr>
          <w:spacing w:val="48"/>
        </w:rPr>
        <w:t> </w:t>
      </w:r>
      <w:r>
        <w:rPr/>
        <w:t>conceptual</w:t>
      </w:r>
      <w:r>
        <w:rPr>
          <w:spacing w:val="47"/>
        </w:rPr>
        <w:t> </w:t>
      </w:r>
      <w:r>
        <w:rPr/>
        <w:t>and</w:t>
      </w:r>
      <w:r>
        <w:rPr>
          <w:spacing w:val="48"/>
        </w:rPr>
        <w:t> </w:t>
      </w:r>
      <w:r>
        <w:rPr/>
        <w:t>will</w:t>
      </w:r>
      <w:r>
        <w:rPr>
          <w:spacing w:val="47"/>
        </w:rPr>
        <w:t> </w:t>
      </w:r>
      <w:r>
        <w:rPr/>
        <w:t>be</w:t>
      </w:r>
      <w:r>
        <w:rPr>
          <w:spacing w:val="48"/>
        </w:rPr>
        <w:t> </w:t>
      </w:r>
      <w:r>
        <w:rPr/>
        <w:t>expanded</w:t>
      </w:r>
      <w:r>
        <w:rPr>
          <w:spacing w:val="-45"/>
        </w:rPr>
        <w:t> </w:t>
      </w:r>
      <w:r>
        <w:rPr/>
        <w:t>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construction</w:t>
      </w:r>
      <w:r>
        <w:rPr>
          <w:spacing w:val="22"/>
        </w:rPr>
        <w:t> </w:t>
      </w:r>
      <w:r>
        <w:rPr/>
        <w:t>ﬁrms.</w:t>
      </w:r>
    </w:p>
    <w:p>
      <w:pPr>
        <w:pStyle w:val="BodyText"/>
        <w:ind w:left="0"/>
        <w:rPr>
          <w:sz w:val="22"/>
        </w:rPr>
      </w:pPr>
    </w:p>
    <w:p>
      <w:pPr>
        <w:pStyle w:val="Heading1"/>
        <w:spacing w:before="173"/>
        <w:jc w:val="left"/>
      </w:pPr>
      <w:r>
        <w:rPr>
          <w:w w:val="105"/>
        </w:rPr>
        <w:t>DATA</w:t>
      </w:r>
      <w:r>
        <w:rPr>
          <w:spacing w:val="39"/>
          <w:w w:val="105"/>
        </w:rPr>
        <w:t> </w:t>
      </w:r>
      <w:r>
        <w:rPr>
          <w:w w:val="105"/>
        </w:rPr>
        <w:t>AVAILABILITY</w:t>
      </w:r>
      <w:r>
        <w:rPr>
          <w:spacing w:val="39"/>
          <w:w w:val="105"/>
        </w:rPr>
        <w:t> </w:t>
      </w:r>
      <w:r>
        <w:rPr>
          <w:w w:val="105"/>
        </w:rPr>
        <w:t>STATEMENT</w:t>
      </w:r>
    </w:p>
    <w:p>
      <w:pPr>
        <w:pStyle w:val="BodyText"/>
        <w:spacing w:line="252" w:lineRule="auto" w:before="196"/>
        <w:ind w:right="145"/>
        <w:jc w:val="both"/>
      </w:pPr>
      <w:r>
        <w:rPr/>
        <w:t>The original contributions presented in the study are included in</w:t>
      </w:r>
      <w:r>
        <w:rPr>
          <w:spacing w:val="-45"/>
        </w:rPr>
        <w:t> </w:t>
      </w:r>
      <w:r>
        <w:rPr/>
        <w:t>the</w:t>
      </w:r>
      <w:r>
        <w:rPr>
          <w:spacing w:val="1"/>
        </w:rPr>
        <w:t> </w:t>
      </w:r>
      <w:r>
        <w:rPr/>
        <w:t>article/supplementary</w:t>
      </w:r>
      <w:r>
        <w:rPr>
          <w:spacing w:val="1"/>
        </w:rPr>
        <w:t> </w:t>
      </w:r>
      <w:r>
        <w:rPr/>
        <w:t>material,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inquiries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directed</w:t>
      </w:r>
      <w:r>
        <w:rPr>
          <w:spacing w:val="16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6"/>
        </w:rPr>
        <w:t> </w:t>
      </w:r>
      <w:r>
        <w:rPr/>
        <w:t>corresponding</w:t>
      </w:r>
      <w:r>
        <w:rPr>
          <w:spacing w:val="16"/>
        </w:rPr>
        <w:t> </w:t>
      </w:r>
      <w:r>
        <w:rPr/>
        <w:t>authors.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Heading1"/>
        <w:jc w:val="left"/>
      </w:pPr>
      <w:r>
        <w:rPr>
          <w:w w:val="110"/>
        </w:rPr>
        <w:t>AUTHOR</w:t>
      </w:r>
      <w:r>
        <w:rPr>
          <w:spacing w:val="-18"/>
          <w:w w:val="110"/>
        </w:rPr>
        <w:t> </w:t>
      </w:r>
      <w:r>
        <w:rPr>
          <w:w w:val="110"/>
        </w:rPr>
        <w:t>CONTRIBUTIONS</w:t>
      </w:r>
    </w:p>
    <w:p>
      <w:pPr>
        <w:pStyle w:val="BodyText"/>
        <w:spacing w:line="252" w:lineRule="auto" w:before="196"/>
        <w:ind w:right="145"/>
        <w:jc w:val="both"/>
      </w:pPr>
      <w:r>
        <w:rPr/>
        <w:t>All</w:t>
      </w:r>
      <w:r>
        <w:rPr>
          <w:spacing w:val="-12"/>
        </w:rPr>
        <w:t> </w:t>
      </w:r>
      <w:r>
        <w:rPr/>
        <w:t>listed</w:t>
      </w:r>
      <w:r>
        <w:rPr>
          <w:spacing w:val="-10"/>
        </w:rPr>
        <w:t> </w:t>
      </w:r>
      <w:r>
        <w:rPr/>
        <w:t>authors</w:t>
      </w:r>
      <w:r>
        <w:rPr>
          <w:spacing w:val="-9"/>
        </w:rPr>
        <w:t> </w:t>
      </w:r>
      <w:r>
        <w:rPr/>
        <w:t>have</w:t>
      </w:r>
      <w:r>
        <w:rPr>
          <w:spacing w:val="-11"/>
        </w:rPr>
        <w:t> </w:t>
      </w:r>
      <w:r>
        <w:rPr/>
        <w:t>made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substantial,</w:t>
      </w:r>
      <w:r>
        <w:rPr>
          <w:spacing w:val="-11"/>
        </w:rPr>
        <w:t> </w:t>
      </w:r>
      <w:r>
        <w:rPr/>
        <w:t>direct,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intellectual</w:t>
      </w:r>
      <w:r>
        <w:rPr>
          <w:spacing w:val="-45"/>
        </w:rPr>
        <w:t> </w:t>
      </w:r>
      <w:r>
        <w:rPr/>
        <w:t>contribution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content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this</w:t>
      </w:r>
      <w:r>
        <w:rPr>
          <w:spacing w:val="16"/>
        </w:rPr>
        <w:t> </w:t>
      </w:r>
      <w:r>
        <w:rPr/>
        <w:t>paper.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Heading1"/>
        <w:jc w:val="left"/>
      </w:pPr>
      <w:r>
        <w:rPr>
          <w:w w:val="110"/>
        </w:rPr>
        <w:t>FUNDING</w:t>
      </w:r>
    </w:p>
    <w:p>
      <w:pPr>
        <w:pStyle w:val="BodyText"/>
        <w:spacing w:line="252" w:lineRule="auto" w:before="197"/>
        <w:ind w:right="144"/>
        <w:jc w:val="both"/>
      </w:pPr>
      <w:r>
        <w:rPr/>
        <w:t>The authors acknowledge the TU Wien Bibliothek for ﬁnancial</w:t>
      </w:r>
      <w:r>
        <w:rPr>
          <w:spacing w:val="1"/>
        </w:rPr>
        <w:t> </w:t>
      </w:r>
      <w:r>
        <w:rPr/>
        <w:t>support</w:t>
      </w:r>
      <w:r>
        <w:rPr>
          <w:spacing w:val="16"/>
        </w:rPr>
        <w:t> </w:t>
      </w:r>
      <w:r>
        <w:rPr/>
        <w:t>through</w:t>
      </w:r>
      <w:r>
        <w:rPr>
          <w:spacing w:val="15"/>
        </w:rPr>
        <w:t> </w:t>
      </w:r>
      <w:r>
        <w:rPr/>
        <w:t>its</w:t>
      </w:r>
      <w:r>
        <w:rPr>
          <w:spacing w:val="15"/>
        </w:rPr>
        <w:t> </w:t>
      </w:r>
      <w:r>
        <w:rPr/>
        <w:t>Open</w:t>
      </w:r>
      <w:r>
        <w:rPr>
          <w:spacing w:val="16"/>
        </w:rPr>
        <w:t> </w:t>
      </w:r>
      <w:r>
        <w:rPr/>
        <w:t>Access</w:t>
      </w:r>
      <w:r>
        <w:rPr>
          <w:spacing w:val="17"/>
        </w:rPr>
        <w:t> </w:t>
      </w:r>
      <w:r>
        <w:rPr/>
        <w:t>Funding</w:t>
      </w:r>
      <w:r>
        <w:rPr>
          <w:spacing w:val="16"/>
        </w:rPr>
        <w:t> </w:t>
      </w:r>
      <w:r>
        <w:rPr/>
        <w:t>Program.</w:t>
      </w:r>
    </w:p>
    <w:p>
      <w:pPr>
        <w:spacing w:after="0" w:line="252" w:lineRule="auto"/>
        <w:jc w:val="both"/>
        <w:sectPr>
          <w:type w:val="continuous"/>
          <w:pgSz w:w="11910" w:h="15600"/>
          <w:pgMar w:top="520" w:bottom="760" w:left="800" w:right="760"/>
          <w:cols w:num="2" w:equalWidth="0">
            <w:col w:w="5024" w:space="192"/>
            <w:col w:w="5134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600"/>
          <w:pgMar w:header="544" w:footer="579" w:top="840" w:bottom="760" w:left="800" w:right="760"/>
        </w:sectPr>
      </w:pPr>
    </w:p>
    <w:p>
      <w:pPr>
        <w:pStyle w:val="Heading1"/>
        <w:spacing w:before="92"/>
        <w:jc w:val="left"/>
      </w:pPr>
      <w:bookmarkStart w:name="References" w:id="30"/>
      <w:bookmarkEnd w:id="30"/>
      <w:r>
        <w:rPr/>
      </w:r>
      <w:r>
        <w:rPr>
          <w:w w:val="115"/>
        </w:rPr>
        <w:t>REFERENCES</w:t>
      </w:r>
    </w:p>
    <w:p>
      <w:pPr>
        <w:pStyle w:val="BodyText"/>
        <w:spacing w:before="3"/>
        <w:ind w:left="0"/>
        <w:rPr>
          <w:rFonts w:ascii="Tahoma"/>
          <w:sz w:val="26"/>
        </w:rPr>
      </w:pPr>
    </w:p>
    <w:p>
      <w:pPr>
        <w:spacing w:line="261" w:lineRule="auto" w:before="0"/>
        <w:ind w:left="107" w:right="38" w:hanging="1"/>
        <w:jc w:val="right"/>
        <w:rPr>
          <w:sz w:val="15"/>
        </w:rPr>
      </w:pPr>
      <w:bookmarkStart w:name="_bookmark10" w:id="31"/>
      <w:bookmarkEnd w:id="31"/>
      <w:r>
        <w:rPr/>
      </w:r>
      <w:r>
        <w:rPr>
          <w:spacing w:val="-1"/>
          <w:sz w:val="15"/>
        </w:rPr>
        <w:t>Adhikari,</w:t>
      </w:r>
      <w:r>
        <w:rPr>
          <w:spacing w:val="-8"/>
          <w:sz w:val="15"/>
        </w:rPr>
        <w:t> </w:t>
      </w:r>
      <w:r>
        <w:rPr>
          <w:sz w:val="15"/>
        </w:rPr>
        <w:t>K.,</w:t>
      </w:r>
      <w:r>
        <w:rPr>
          <w:spacing w:val="-9"/>
          <w:sz w:val="15"/>
        </w:rPr>
        <w:t> </w:t>
      </w:r>
      <w:r>
        <w:rPr>
          <w:sz w:val="15"/>
        </w:rPr>
        <w:t>and</w:t>
      </w:r>
      <w:r>
        <w:rPr>
          <w:spacing w:val="-8"/>
          <w:sz w:val="15"/>
        </w:rPr>
        <w:t> </w:t>
      </w:r>
      <w:r>
        <w:rPr>
          <w:sz w:val="15"/>
        </w:rPr>
        <w:t>Poudyal,</w:t>
      </w:r>
      <w:r>
        <w:rPr>
          <w:spacing w:val="-9"/>
          <w:sz w:val="15"/>
        </w:rPr>
        <w:t> </w:t>
      </w:r>
      <w:r>
        <w:rPr>
          <w:sz w:val="15"/>
        </w:rPr>
        <w:t>L.</w:t>
      </w:r>
      <w:r>
        <w:rPr>
          <w:spacing w:val="-8"/>
          <w:sz w:val="15"/>
        </w:rPr>
        <w:t> </w:t>
      </w:r>
      <w:r>
        <w:rPr>
          <w:sz w:val="15"/>
        </w:rPr>
        <w:t>(2021).</w:t>
      </w:r>
      <w:r>
        <w:rPr>
          <w:spacing w:val="-9"/>
          <w:sz w:val="15"/>
        </w:rPr>
        <w:t> </w:t>
      </w:r>
      <w:r>
        <w:rPr>
          <w:i/>
          <w:sz w:val="15"/>
        </w:rPr>
        <w:t>Future</w:t>
      </w:r>
      <w:r>
        <w:rPr>
          <w:i/>
          <w:spacing w:val="-8"/>
          <w:sz w:val="15"/>
        </w:rPr>
        <w:t> </w:t>
      </w:r>
      <w:r>
        <w:rPr>
          <w:i/>
          <w:sz w:val="15"/>
        </w:rPr>
        <w:t>of</w:t>
      </w:r>
      <w:r>
        <w:rPr>
          <w:i/>
          <w:spacing w:val="-8"/>
          <w:sz w:val="15"/>
        </w:rPr>
        <w:t> </w:t>
      </w:r>
      <w:r>
        <w:rPr>
          <w:i/>
          <w:sz w:val="15"/>
        </w:rPr>
        <w:t>Construction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Industry:</w:t>
      </w:r>
      <w:r>
        <w:rPr>
          <w:i/>
          <w:spacing w:val="-8"/>
          <w:sz w:val="15"/>
        </w:rPr>
        <w:t> </w:t>
      </w:r>
      <w:r>
        <w:rPr>
          <w:i/>
          <w:sz w:val="15"/>
        </w:rPr>
        <w:t>COVID-19</w:t>
      </w:r>
      <w:r>
        <w:rPr>
          <w:i/>
          <w:spacing w:val="-35"/>
          <w:sz w:val="15"/>
        </w:rPr>
        <w:t> </w:t>
      </w:r>
      <w:bookmarkStart w:name="_bookmark9" w:id="32"/>
      <w:bookmarkEnd w:id="32"/>
      <w:r>
        <w:rPr>
          <w:i/>
          <w:sz w:val="15"/>
        </w:rPr>
        <w:t>and</w:t>
      </w:r>
      <w:r>
        <w:rPr>
          <w:i/>
          <w:sz w:val="15"/>
        </w:rPr>
        <w:t> its Implications on Construction Projects and Risk Management</w:t>
      </w:r>
      <w:r>
        <w:rPr>
          <w:rFonts w:ascii="Arial MT" w:hAnsi="Arial MT"/>
          <w:sz w:val="15"/>
        </w:rPr>
        <w:t>–</w:t>
      </w:r>
      <w:r>
        <w:rPr>
          <w:i/>
          <w:sz w:val="15"/>
        </w:rPr>
        <w:t>A Review</w:t>
      </w:r>
      <w:r>
        <w:rPr>
          <w:sz w:val="15"/>
        </w:rPr>
        <w:t>.</w:t>
      </w:r>
      <w:r>
        <w:rPr>
          <w:spacing w:val="1"/>
          <w:sz w:val="15"/>
        </w:rPr>
        <w:t> </w:t>
      </w:r>
      <w:r>
        <w:rPr>
          <w:w w:val="95"/>
          <w:sz w:val="15"/>
        </w:rPr>
        <w:t>AIA</w:t>
      </w:r>
      <w:r>
        <w:rPr>
          <w:spacing w:val="8"/>
          <w:w w:val="95"/>
          <w:sz w:val="15"/>
        </w:rPr>
        <w:t> </w:t>
      </w:r>
      <w:r>
        <w:rPr>
          <w:w w:val="95"/>
          <w:sz w:val="15"/>
        </w:rPr>
        <w:t>(2020).</w:t>
      </w:r>
      <w:r>
        <w:rPr>
          <w:spacing w:val="8"/>
          <w:w w:val="95"/>
          <w:sz w:val="15"/>
        </w:rPr>
        <w:t> </w:t>
      </w:r>
      <w:r>
        <w:rPr>
          <w:i/>
          <w:w w:val="95"/>
          <w:sz w:val="15"/>
        </w:rPr>
        <w:t>Architect</w:t>
      </w:r>
      <w:r>
        <w:rPr>
          <w:rFonts w:ascii="Arial MT" w:hAnsi="Arial MT"/>
          <w:w w:val="95"/>
          <w:sz w:val="15"/>
        </w:rPr>
        <w:t>’</w:t>
      </w:r>
      <w:r>
        <w:rPr>
          <w:i/>
          <w:w w:val="95"/>
          <w:sz w:val="15"/>
        </w:rPr>
        <w:t>s</w:t>
      </w:r>
      <w:r>
        <w:rPr>
          <w:i/>
          <w:spacing w:val="9"/>
          <w:w w:val="95"/>
          <w:sz w:val="15"/>
        </w:rPr>
        <w:t> </w:t>
      </w:r>
      <w:r>
        <w:rPr>
          <w:i/>
          <w:w w:val="95"/>
          <w:sz w:val="15"/>
        </w:rPr>
        <w:t>Guide</w:t>
      </w:r>
      <w:r>
        <w:rPr>
          <w:i/>
          <w:spacing w:val="7"/>
          <w:w w:val="95"/>
          <w:sz w:val="15"/>
        </w:rPr>
        <w:t> </w:t>
      </w:r>
      <w:r>
        <w:rPr>
          <w:i/>
          <w:w w:val="95"/>
          <w:sz w:val="15"/>
        </w:rPr>
        <w:t>to</w:t>
      </w:r>
      <w:r>
        <w:rPr>
          <w:i/>
          <w:spacing w:val="8"/>
          <w:w w:val="95"/>
          <w:sz w:val="15"/>
        </w:rPr>
        <w:t> </w:t>
      </w:r>
      <w:r>
        <w:rPr>
          <w:i/>
          <w:w w:val="95"/>
          <w:sz w:val="15"/>
        </w:rPr>
        <w:t>Business</w:t>
      </w:r>
      <w:r>
        <w:rPr>
          <w:i/>
          <w:spacing w:val="8"/>
          <w:w w:val="95"/>
          <w:sz w:val="15"/>
        </w:rPr>
        <w:t> </w:t>
      </w:r>
      <w:r>
        <w:rPr>
          <w:i/>
          <w:w w:val="95"/>
          <w:sz w:val="15"/>
        </w:rPr>
        <w:t>Continuity:</w:t>
      </w:r>
      <w:r>
        <w:rPr>
          <w:i/>
          <w:spacing w:val="9"/>
          <w:w w:val="95"/>
          <w:sz w:val="15"/>
        </w:rPr>
        <w:t> </w:t>
      </w:r>
      <w:r>
        <w:rPr>
          <w:i/>
          <w:w w:val="95"/>
          <w:sz w:val="15"/>
        </w:rPr>
        <w:t>Guidance</w:t>
      </w:r>
      <w:r>
        <w:rPr>
          <w:i/>
          <w:spacing w:val="8"/>
          <w:w w:val="95"/>
          <w:sz w:val="15"/>
        </w:rPr>
        <w:t> </w:t>
      </w:r>
      <w:r>
        <w:rPr>
          <w:i/>
          <w:w w:val="95"/>
          <w:sz w:val="15"/>
        </w:rPr>
        <w:t>for</w:t>
      </w:r>
      <w:r>
        <w:rPr>
          <w:i/>
          <w:spacing w:val="7"/>
          <w:w w:val="95"/>
          <w:sz w:val="15"/>
        </w:rPr>
        <w:t> </w:t>
      </w:r>
      <w:r>
        <w:rPr>
          <w:i/>
          <w:w w:val="95"/>
          <w:sz w:val="15"/>
        </w:rPr>
        <w:t>Reducing</w:t>
      </w:r>
      <w:r>
        <w:rPr>
          <w:i/>
          <w:spacing w:val="9"/>
          <w:w w:val="95"/>
          <w:sz w:val="15"/>
        </w:rPr>
        <w:t> </w:t>
      </w:r>
      <w:r>
        <w:rPr>
          <w:i/>
          <w:w w:val="95"/>
          <w:sz w:val="15"/>
        </w:rPr>
        <w:t>Firm</w:t>
      </w:r>
      <w:r>
        <w:rPr>
          <w:i/>
          <w:spacing w:val="-33"/>
          <w:w w:val="95"/>
          <w:sz w:val="15"/>
        </w:rPr>
        <w:t> </w:t>
      </w:r>
      <w:r>
        <w:rPr>
          <w:i/>
          <w:sz w:val="15"/>
        </w:rPr>
        <w:t>Disruption</w:t>
      </w:r>
      <w:r>
        <w:rPr>
          <w:sz w:val="15"/>
        </w:rPr>
        <w:t>.</w:t>
      </w:r>
      <w:r>
        <w:rPr>
          <w:spacing w:val="1"/>
          <w:sz w:val="15"/>
        </w:rPr>
        <w:t> </w:t>
      </w:r>
      <w:r>
        <w:rPr>
          <w:sz w:val="15"/>
        </w:rPr>
        <w:t>Washington: The</w:t>
      </w:r>
      <w:r>
        <w:rPr>
          <w:spacing w:val="1"/>
          <w:sz w:val="15"/>
        </w:rPr>
        <w:t> </w:t>
      </w:r>
      <w:r>
        <w:rPr>
          <w:sz w:val="15"/>
        </w:rPr>
        <w:t>American</w:t>
      </w:r>
      <w:r>
        <w:rPr>
          <w:spacing w:val="1"/>
          <w:sz w:val="15"/>
        </w:rPr>
        <w:t> </w:t>
      </w:r>
      <w:r>
        <w:rPr>
          <w:sz w:val="15"/>
        </w:rPr>
        <w:t>Institute</w:t>
      </w:r>
      <w:r>
        <w:rPr>
          <w:spacing w:val="1"/>
          <w:sz w:val="15"/>
        </w:rPr>
        <w:t> </w:t>
      </w:r>
      <w:r>
        <w:rPr>
          <w:sz w:val="15"/>
        </w:rPr>
        <w:t>of</w:t>
      </w:r>
      <w:r>
        <w:rPr>
          <w:spacing w:val="1"/>
          <w:sz w:val="15"/>
        </w:rPr>
        <w:t> </w:t>
      </w:r>
      <w:r>
        <w:rPr>
          <w:sz w:val="15"/>
        </w:rPr>
        <w:t>Architects.</w:t>
      </w:r>
      <w:r>
        <w:rPr>
          <w:spacing w:val="1"/>
          <w:sz w:val="15"/>
        </w:rPr>
        <w:t> </w:t>
      </w:r>
      <w:r>
        <w:rPr>
          <w:sz w:val="15"/>
        </w:rPr>
        <w:t>Available</w:t>
      </w:r>
      <w:r>
        <w:rPr>
          <w:spacing w:val="1"/>
          <w:sz w:val="15"/>
        </w:rPr>
        <w:t> </w:t>
      </w:r>
      <w:r>
        <w:rPr>
          <w:sz w:val="15"/>
        </w:rPr>
        <w:t>at:</w:t>
      </w:r>
      <w:r>
        <w:rPr>
          <w:spacing w:val="-35"/>
          <w:sz w:val="15"/>
        </w:rPr>
        <w:t> </w:t>
      </w:r>
      <w:hyperlink r:id="rId26">
        <w:r>
          <w:rPr>
            <w:sz w:val="15"/>
          </w:rPr>
          <w:t>http://content.aia.org/sites/default/ﬁles/2020-03/Architects-Guide-to-Business-</w:t>
        </w:r>
      </w:hyperlink>
      <w:r>
        <w:rPr>
          <w:spacing w:val="1"/>
          <w:sz w:val="15"/>
        </w:rPr>
        <w:t> </w:t>
      </w:r>
      <w:hyperlink r:id="rId26">
        <w:r>
          <w:rPr>
            <w:sz w:val="15"/>
          </w:rPr>
          <w:t>Continuity.pdf?utm_medium</w:t>
        </w:r>
      </w:hyperlink>
      <w:r>
        <w:rPr>
          <w:rFonts w:ascii="Microsoft Sans Serif" w:hAnsi="Microsoft Sans Serif"/>
          <w:sz w:val="15"/>
        </w:rPr>
        <w:t>=</w:t>
      </w:r>
      <w:hyperlink r:id="rId26">
        <w:r>
          <w:rPr>
            <w:sz w:val="15"/>
          </w:rPr>
          <w:t>website&amp;utm_source</w:t>
        </w:r>
      </w:hyperlink>
      <w:r>
        <w:rPr>
          <w:rFonts w:ascii="Microsoft Sans Serif" w:hAnsi="Microsoft Sans Serif"/>
          <w:sz w:val="15"/>
        </w:rPr>
        <w:t>=</w:t>
      </w:r>
      <w:hyperlink r:id="rId26">
        <w:r>
          <w:rPr>
            <w:sz w:val="15"/>
          </w:rPr>
          <w:t>archdaily</w:t>
        </w:r>
      </w:hyperlink>
      <w:r>
        <w:rPr>
          <w:spacing w:val="7"/>
          <w:sz w:val="15"/>
        </w:rPr>
        <w:t> </w:t>
      </w:r>
      <w:r>
        <w:rPr>
          <w:sz w:val="15"/>
        </w:rPr>
        <w:t>(February</w:t>
      </w:r>
      <w:r>
        <w:rPr>
          <w:spacing w:val="8"/>
          <w:sz w:val="15"/>
        </w:rPr>
        <w:t> </w:t>
      </w:r>
      <w:r>
        <w:rPr>
          <w:sz w:val="15"/>
        </w:rPr>
        <w:t>5,</w:t>
      </w:r>
    </w:p>
    <w:p>
      <w:pPr>
        <w:spacing w:before="6"/>
        <w:ind w:left="306" w:right="0" w:firstLine="0"/>
        <w:jc w:val="left"/>
        <w:rPr>
          <w:sz w:val="15"/>
        </w:rPr>
      </w:pPr>
      <w:bookmarkStart w:name="_bookmark11" w:id="33"/>
      <w:bookmarkEnd w:id="33"/>
      <w:r>
        <w:rPr/>
      </w:r>
      <w:r>
        <w:rPr>
          <w:sz w:val="15"/>
        </w:rPr>
        <w:t>2021).</w:t>
      </w:r>
    </w:p>
    <w:p>
      <w:pPr>
        <w:spacing w:line="264" w:lineRule="auto" w:before="17"/>
        <w:ind w:left="306" w:right="39" w:hanging="200"/>
        <w:jc w:val="both"/>
        <w:rPr>
          <w:sz w:val="15"/>
        </w:rPr>
      </w:pPr>
      <w:r>
        <w:rPr>
          <w:w w:val="95"/>
          <w:sz w:val="15"/>
        </w:rPr>
        <w:t>AIA</w:t>
      </w:r>
      <w:r>
        <w:rPr>
          <w:spacing w:val="12"/>
          <w:w w:val="95"/>
          <w:sz w:val="15"/>
        </w:rPr>
        <w:t> </w:t>
      </w:r>
      <w:r>
        <w:rPr>
          <w:w w:val="95"/>
          <w:sz w:val="15"/>
        </w:rPr>
        <w:t>(2017).</w:t>
      </w:r>
      <w:r>
        <w:rPr>
          <w:spacing w:val="13"/>
          <w:w w:val="95"/>
          <w:sz w:val="15"/>
        </w:rPr>
        <w:t> </w:t>
      </w:r>
      <w:r>
        <w:rPr>
          <w:i/>
          <w:w w:val="95"/>
          <w:sz w:val="15"/>
        </w:rPr>
        <w:t>Disaster</w:t>
      </w:r>
      <w:r>
        <w:rPr>
          <w:i/>
          <w:spacing w:val="14"/>
          <w:w w:val="95"/>
          <w:sz w:val="15"/>
        </w:rPr>
        <w:t> </w:t>
      </w:r>
      <w:r>
        <w:rPr>
          <w:i/>
          <w:w w:val="95"/>
          <w:sz w:val="15"/>
        </w:rPr>
        <w:t>Assistance</w:t>
      </w:r>
      <w:r>
        <w:rPr>
          <w:i/>
          <w:spacing w:val="14"/>
          <w:w w:val="95"/>
          <w:sz w:val="15"/>
        </w:rPr>
        <w:t> </w:t>
      </w:r>
      <w:r>
        <w:rPr>
          <w:i/>
          <w:w w:val="95"/>
          <w:sz w:val="15"/>
        </w:rPr>
        <w:t>Handbook</w:t>
      </w:r>
      <w:r>
        <w:rPr>
          <w:w w:val="95"/>
          <w:sz w:val="15"/>
        </w:rPr>
        <w:t>.</w:t>
      </w:r>
      <w:r>
        <w:rPr>
          <w:spacing w:val="14"/>
          <w:w w:val="95"/>
          <w:sz w:val="15"/>
        </w:rPr>
        <w:t> </w:t>
      </w:r>
      <w:r>
        <w:rPr>
          <w:w w:val="95"/>
          <w:sz w:val="15"/>
        </w:rPr>
        <w:t>Third</w:t>
      </w:r>
      <w:r>
        <w:rPr>
          <w:spacing w:val="14"/>
          <w:w w:val="95"/>
          <w:sz w:val="15"/>
        </w:rPr>
        <w:t> </w:t>
      </w:r>
      <w:r>
        <w:rPr>
          <w:w w:val="95"/>
          <w:sz w:val="15"/>
        </w:rPr>
        <w:t>Edition.</w:t>
      </w:r>
      <w:r>
        <w:rPr>
          <w:spacing w:val="15"/>
          <w:w w:val="95"/>
          <w:sz w:val="15"/>
        </w:rPr>
        <w:t> </w:t>
      </w:r>
      <w:r>
        <w:rPr>
          <w:w w:val="95"/>
          <w:sz w:val="15"/>
        </w:rPr>
        <w:t>The</w:t>
      </w:r>
      <w:r>
        <w:rPr>
          <w:spacing w:val="14"/>
          <w:w w:val="95"/>
          <w:sz w:val="15"/>
        </w:rPr>
        <w:t> </w:t>
      </w:r>
      <w:r>
        <w:rPr>
          <w:w w:val="95"/>
          <w:sz w:val="15"/>
        </w:rPr>
        <w:t>American</w:t>
      </w:r>
      <w:r>
        <w:rPr>
          <w:spacing w:val="15"/>
          <w:w w:val="95"/>
          <w:sz w:val="15"/>
        </w:rPr>
        <w:t> </w:t>
      </w:r>
      <w:r>
        <w:rPr>
          <w:w w:val="95"/>
          <w:sz w:val="15"/>
        </w:rPr>
        <w:t>Institute</w:t>
      </w:r>
      <w:r>
        <w:rPr>
          <w:spacing w:val="-34"/>
          <w:w w:val="95"/>
          <w:sz w:val="15"/>
        </w:rPr>
        <w:t> </w:t>
      </w:r>
      <w:bookmarkStart w:name="_bookmark12" w:id="34"/>
      <w:bookmarkEnd w:id="34"/>
      <w:r>
        <w:rPr>
          <w:sz w:val="15"/>
        </w:rPr>
        <w:t>of</w:t>
      </w:r>
      <w:r>
        <w:rPr>
          <w:spacing w:val="11"/>
          <w:sz w:val="15"/>
        </w:rPr>
        <w:t> </w:t>
      </w:r>
      <w:r>
        <w:rPr>
          <w:sz w:val="15"/>
        </w:rPr>
        <w:t>Architects.</w:t>
      </w:r>
    </w:p>
    <w:p>
      <w:pPr>
        <w:spacing w:line="264" w:lineRule="auto" w:before="0"/>
        <w:ind w:left="306" w:right="38" w:hanging="200"/>
        <w:jc w:val="both"/>
        <w:rPr>
          <w:sz w:val="15"/>
        </w:rPr>
      </w:pPr>
      <w:r>
        <w:rPr>
          <w:sz w:val="15"/>
        </w:rPr>
        <w:t>AIA (2007). </w:t>
      </w:r>
      <w:r>
        <w:rPr>
          <w:i/>
          <w:sz w:val="15"/>
        </w:rPr>
        <w:t>Integrated Project Delivery: A Guide</w:t>
      </w:r>
      <w:r>
        <w:rPr>
          <w:sz w:val="15"/>
        </w:rPr>
        <w:t>. The American Institute of</w:t>
      </w:r>
      <w:r>
        <w:rPr>
          <w:spacing w:val="1"/>
          <w:sz w:val="15"/>
        </w:rPr>
        <w:t> </w:t>
      </w:r>
      <w:bookmarkStart w:name="_bookmark13" w:id="35"/>
      <w:bookmarkEnd w:id="35"/>
      <w:r>
        <w:rPr>
          <w:sz w:val="15"/>
        </w:rPr>
        <w:t>Architects.</w:t>
      </w:r>
    </w:p>
    <w:p>
      <w:pPr>
        <w:spacing w:line="256" w:lineRule="auto" w:before="0"/>
        <w:ind w:left="306" w:right="39" w:hanging="200"/>
        <w:jc w:val="both"/>
        <w:rPr>
          <w:sz w:val="15"/>
        </w:rPr>
      </w:pPr>
      <w:r>
        <w:rPr>
          <w:w w:val="95"/>
          <w:sz w:val="15"/>
        </w:rPr>
        <w:t>Al Sayegh, N. K. (2010). </w:t>
      </w:r>
      <w:r>
        <w:rPr>
          <w:i/>
          <w:w w:val="95"/>
          <w:sz w:val="15"/>
        </w:rPr>
        <w:t>The Impact of Diversi</w:t>
      </w:r>
      <w:r>
        <w:rPr>
          <w:rFonts w:ascii="Calibri" w:hAnsi="Calibri"/>
          <w:i/>
          <w:w w:val="95"/>
          <w:sz w:val="15"/>
        </w:rPr>
        <w:t>ﬁ</w:t>
      </w:r>
      <w:r>
        <w:rPr>
          <w:i/>
          <w:w w:val="95"/>
          <w:sz w:val="15"/>
        </w:rPr>
        <w:t>cation Strategy on the Construction</w:t>
      </w:r>
      <w:r>
        <w:rPr>
          <w:i/>
          <w:spacing w:val="1"/>
          <w:w w:val="95"/>
          <w:sz w:val="15"/>
        </w:rPr>
        <w:t> </w:t>
      </w:r>
      <w:r>
        <w:rPr>
          <w:i/>
          <w:spacing w:val="-1"/>
          <w:sz w:val="15"/>
        </w:rPr>
        <w:t>Organisations Corporate </w:t>
      </w:r>
      <w:r>
        <w:rPr>
          <w:i/>
          <w:sz w:val="15"/>
        </w:rPr>
        <w:t>Level Performance</w:t>
      </w:r>
      <w:r>
        <w:rPr>
          <w:sz w:val="15"/>
        </w:rPr>
        <w:t>. PhD Thesis. Dubai: The British</w:t>
      </w:r>
      <w:r>
        <w:rPr>
          <w:spacing w:val="-35"/>
          <w:sz w:val="15"/>
        </w:rPr>
        <w:t> </w:t>
      </w:r>
      <w:bookmarkStart w:name="_bookmark14" w:id="36"/>
      <w:bookmarkEnd w:id="36"/>
      <w:r>
        <w:rPr>
          <w:sz w:val="15"/>
        </w:rPr>
        <w:t>University</w:t>
      </w:r>
      <w:r>
        <w:rPr>
          <w:spacing w:val="12"/>
          <w:sz w:val="15"/>
        </w:rPr>
        <w:t> </w:t>
      </w:r>
      <w:r>
        <w:rPr>
          <w:sz w:val="15"/>
        </w:rPr>
        <w:t>in</w:t>
      </w:r>
      <w:r>
        <w:rPr>
          <w:spacing w:val="12"/>
          <w:sz w:val="15"/>
        </w:rPr>
        <w:t> </w:t>
      </w:r>
      <w:r>
        <w:rPr>
          <w:sz w:val="15"/>
        </w:rPr>
        <w:t>Dubai</w:t>
      </w:r>
      <w:r>
        <w:rPr>
          <w:spacing w:val="12"/>
          <w:sz w:val="15"/>
        </w:rPr>
        <w:t> </w:t>
      </w:r>
      <w:r>
        <w:rPr>
          <w:sz w:val="15"/>
        </w:rPr>
        <w:t>(BUiD).</w:t>
      </w:r>
    </w:p>
    <w:p>
      <w:pPr>
        <w:spacing w:line="264" w:lineRule="auto" w:before="1"/>
        <w:ind w:left="306" w:right="38" w:hanging="200"/>
        <w:jc w:val="both"/>
        <w:rPr>
          <w:sz w:val="15"/>
        </w:rPr>
      </w:pPr>
      <w:r>
        <w:rPr>
          <w:w w:val="95"/>
          <w:sz w:val="15"/>
        </w:rPr>
        <w:t>Alsharef, A., Banerjee, S., Uddin, S. M. J., Albert, A., and Jaselskis, E. (2021). Early</w:t>
      </w:r>
      <w:r>
        <w:rPr>
          <w:spacing w:val="-33"/>
          <w:w w:val="95"/>
          <w:sz w:val="15"/>
        </w:rPr>
        <w:t> </w:t>
      </w:r>
      <w:r>
        <w:rPr>
          <w:sz w:val="15"/>
        </w:rPr>
        <w:t>Impacts</w:t>
      </w:r>
      <w:r>
        <w:rPr>
          <w:spacing w:val="1"/>
          <w:sz w:val="15"/>
        </w:rPr>
        <w:t> </w:t>
      </w:r>
      <w:r>
        <w:rPr>
          <w:sz w:val="15"/>
        </w:rPr>
        <w:t>of</w:t>
      </w:r>
      <w:r>
        <w:rPr>
          <w:spacing w:val="1"/>
          <w:sz w:val="15"/>
        </w:rPr>
        <w:t> </w:t>
      </w:r>
      <w:r>
        <w:rPr>
          <w:sz w:val="15"/>
        </w:rPr>
        <w:t>the</w:t>
      </w:r>
      <w:r>
        <w:rPr>
          <w:spacing w:val="1"/>
          <w:sz w:val="15"/>
        </w:rPr>
        <w:t> </w:t>
      </w:r>
      <w:r>
        <w:rPr>
          <w:sz w:val="15"/>
        </w:rPr>
        <w:t>COVID-19</w:t>
      </w:r>
      <w:r>
        <w:rPr>
          <w:spacing w:val="1"/>
          <w:sz w:val="15"/>
        </w:rPr>
        <w:t> </w:t>
      </w:r>
      <w:r>
        <w:rPr>
          <w:sz w:val="15"/>
        </w:rPr>
        <w:t>Pandemic</w:t>
      </w:r>
      <w:r>
        <w:rPr>
          <w:spacing w:val="1"/>
          <w:sz w:val="15"/>
        </w:rPr>
        <w:t> </w:t>
      </w:r>
      <w:r>
        <w:rPr>
          <w:sz w:val="15"/>
        </w:rPr>
        <w:t>on</w:t>
      </w:r>
      <w:r>
        <w:rPr>
          <w:spacing w:val="1"/>
          <w:sz w:val="15"/>
        </w:rPr>
        <w:t> </w:t>
      </w:r>
      <w:r>
        <w:rPr>
          <w:sz w:val="15"/>
        </w:rPr>
        <w:t>the</w:t>
      </w:r>
      <w:r>
        <w:rPr>
          <w:spacing w:val="1"/>
          <w:sz w:val="15"/>
        </w:rPr>
        <w:t> </w:t>
      </w:r>
      <w:r>
        <w:rPr>
          <w:sz w:val="15"/>
        </w:rPr>
        <w:t>United</w:t>
      </w:r>
      <w:r>
        <w:rPr>
          <w:spacing w:val="1"/>
          <w:sz w:val="15"/>
        </w:rPr>
        <w:t> </w:t>
      </w:r>
      <w:r>
        <w:rPr>
          <w:sz w:val="15"/>
        </w:rPr>
        <w:t>States</w:t>
      </w:r>
      <w:r>
        <w:rPr>
          <w:spacing w:val="1"/>
          <w:sz w:val="15"/>
        </w:rPr>
        <w:t> </w:t>
      </w:r>
      <w:r>
        <w:rPr>
          <w:sz w:val="15"/>
        </w:rPr>
        <w:t>Construction</w:t>
      </w:r>
      <w:r>
        <w:rPr>
          <w:spacing w:val="1"/>
          <w:sz w:val="15"/>
        </w:rPr>
        <w:t> </w:t>
      </w:r>
      <w:bookmarkStart w:name="_bookmark15" w:id="37"/>
      <w:bookmarkEnd w:id="37"/>
      <w:r>
        <w:rPr>
          <w:sz w:val="15"/>
        </w:rPr>
        <w:t>Industry.</w:t>
      </w:r>
      <w:r>
        <w:rPr>
          <w:spacing w:val="9"/>
          <w:sz w:val="15"/>
        </w:rPr>
        <w:t> </w:t>
      </w:r>
      <w:r>
        <w:rPr>
          <w:i/>
          <w:sz w:val="15"/>
        </w:rPr>
        <w:t>Ijerph</w:t>
      </w:r>
      <w:r>
        <w:rPr>
          <w:i/>
          <w:spacing w:val="9"/>
          <w:sz w:val="15"/>
        </w:rPr>
        <w:t> </w:t>
      </w:r>
      <w:r>
        <w:rPr>
          <w:sz w:val="15"/>
        </w:rPr>
        <w:t>18</w:t>
      </w:r>
      <w:r>
        <w:rPr>
          <w:spacing w:val="8"/>
          <w:sz w:val="15"/>
        </w:rPr>
        <w:t> </w:t>
      </w:r>
      <w:r>
        <w:rPr>
          <w:sz w:val="15"/>
        </w:rPr>
        <w:t>(4),</w:t>
      </w:r>
      <w:r>
        <w:rPr>
          <w:spacing w:val="10"/>
          <w:sz w:val="15"/>
        </w:rPr>
        <w:t> </w:t>
      </w:r>
      <w:r>
        <w:rPr>
          <w:sz w:val="15"/>
        </w:rPr>
        <w:t>1559.</w:t>
      </w:r>
      <w:r>
        <w:rPr>
          <w:spacing w:val="10"/>
          <w:sz w:val="15"/>
        </w:rPr>
        <w:t> </w:t>
      </w:r>
      <w:hyperlink r:id="rId27">
        <w:r>
          <w:rPr>
            <w:sz w:val="15"/>
          </w:rPr>
          <w:t>doi:10.3390/ijerph18041559</w:t>
        </w:r>
      </w:hyperlink>
    </w:p>
    <w:p>
      <w:pPr>
        <w:spacing w:line="264" w:lineRule="auto" w:before="0"/>
        <w:ind w:left="306" w:right="38" w:hanging="200"/>
        <w:jc w:val="both"/>
        <w:rPr>
          <w:sz w:val="15"/>
        </w:rPr>
      </w:pPr>
      <w:r>
        <w:rPr>
          <w:w w:val="95"/>
          <w:sz w:val="15"/>
        </w:rPr>
        <w:t>Andersson, T., Cäker, M., Tengblad, S., and Wickelgren, M. (2019) Building Traits</w:t>
      </w:r>
      <w:r>
        <w:rPr>
          <w:spacing w:val="1"/>
          <w:w w:val="95"/>
          <w:sz w:val="15"/>
        </w:rPr>
        <w:t> </w:t>
      </w:r>
      <w:r>
        <w:rPr>
          <w:sz w:val="15"/>
        </w:rPr>
        <w:t>for Organizational Resilience through Balancing Organizational Structures.</w:t>
      </w:r>
      <w:r>
        <w:rPr>
          <w:spacing w:val="1"/>
          <w:sz w:val="15"/>
        </w:rPr>
        <w:t> </w:t>
      </w:r>
      <w:bookmarkStart w:name="_bookmark16" w:id="38"/>
      <w:bookmarkEnd w:id="38"/>
      <w:r>
        <w:rPr>
          <w:i/>
          <w:sz w:val="15"/>
        </w:rPr>
        <w:t>Scand.</w:t>
      </w:r>
      <w:r>
        <w:rPr>
          <w:i/>
          <w:spacing w:val="3"/>
          <w:sz w:val="15"/>
        </w:rPr>
        <w:t> </w:t>
      </w:r>
      <w:r>
        <w:rPr>
          <w:i/>
          <w:sz w:val="15"/>
        </w:rPr>
        <w:t>J.</w:t>
      </w:r>
      <w:r>
        <w:rPr>
          <w:i/>
          <w:spacing w:val="4"/>
          <w:sz w:val="15"/>
        </w:rPr>
        <w:t> </w:t>
      </w:r>
      <w:r>
        <w:rPr>
          <w:i/>
          <w:sz w:val="15"/>
        </w:rPr>
        <w:t>Manage</w:t>
      </w:r>
      <w:r>
        <w:rPr>
          <w:sz w:val="15"/>
        </w:rPr>
        <w:t>.,</w:t>
      </w:r>
      <w:r>
        <w:rPr>
          <w:spacing w:val="2"/>
          <w:sz w:val="15"/>
        </w:rPr>
        <w:t> </w:t>
      </w:r>
      <w:r>
        <w:rPr>
          <w:sz w:val="15"/>
        </w:rPr>
        <w:t>35.,</w:t>
      </w:r>
      <w:r>
        <w:rPr>
          <w:spacing w:val="3"/>
          <w:sz w:val="15"/>
        </w:rPr>
        <w:t> </w:t>
      </w:r>
      <w:r>
        <w:rPr>
          <w:sz w:val="15"/>
        </w:rPr>
        <w:t>36</w:t>
      </w:r>
      <w:r>
        <w:rPr>
          <w:rFonts w:ascii="Arial MT" w:hAnsi="Arial MT"/>
          <w:sz w:val="15"/>
        </w:rPr>
        <w:t>–</w:t>
      </w:r>
      <w:r>
        <w:rPr>
          <w:sz w:val="15"/>
        </w:rPr>
        <w:t>45.</w:t>
      </w:r>
      <w:r>
        <w:rPr>
          <w:spacing w:val="3"/>
          <w:sz w:val="15"/>
        </w:rPr>
        <w:t> </w:t>
      </w:r>
      <w:r>
        <w:rPr>
          <w:sz w:val="15"/>
        </w:rPr>
        <w:t>doi:</w:t>
      </w:r>
      <w:hyperlink r:id="rId28">
        <w:r>
          <w:rPr>
            <w:sz w:val="15"/>
          </w:rPr>
          <w:t>10.1016/j.scaman.2019.01.001</w:t>
        </w:r>
      </w:hyperlink>
    </w:p>
    <w:p>
      <w:pPr>
        <w:spacing w:line="261" w:lineRule="auto" w:before="0"/>
        <w:ind w:left="306" w:right="38" w:hanging="200"/>
        <w:jc w:val="both"/>
        <w:rPr>
          <w:sz w:val="15"/>
        </w:rPr>
      </w:pPr>
      <w:r>
        <w:rPr>
          <w:sz w:val="15"/>
        </w:rPr>
        <w:t>Angeler,</w:t>
      </w:r>
      <w:r>
        <w:rPr>
          <w:spacing w:val="-6"/>
          <w:sz w:val="15"/>
        </w:rPr>
        <w:t> </w:t>
      </w:r>
      <w:r>
        <w:rPr>
          <w:sz w:val="15"/>
        </w:rPr>
        <w:t>D.</w:t>
      </w:r>
      <w:r>
        <w:rPr>
          <w:spacing w:val="-6"/>
          <w:sz w:val="15"/>
        </w:rPr>
        <w:t> </w:t>
      </w:r>
      <w:r>
        <w:rPr>
          <w:sz w:val="15"/>
        </w:rPr>
        <w:t>G.,</w:t>
      </w:r>
      <w:r>
        <w:rPr>
          <w:spacing w:val="-6"/>
          <w:sz w:val="15"/>
        </w:rPr>
        <w:t> </w:t>
      </w:r>
      <w:r>
        <w:rPr>
          <w:sz w:val="15"/>
        </w:rPr>
        <w:t>and</w:t>
      </w:r>
      <w:r>
        <w:rPr>
          <w:spacing w:val="-6"/>
          <w:sz w:val="15"/>
        </w:rPr>
        <w:t> </w:t>
      </w:r>
      <w:r>
        <w:rPr>
          <w:sz w:val="15"/>
        </w:rPr>
        <w:t>Allen,</w:t>
      </w:r>
      <w:r>
        <w:rPr>
          <w:spacing w:val="-7"/>
          <w:sz w:val="15"/>
        </w:rPr>
        <w:t> </w:t>
      </w:r>
      <w:r>
        <w:rPr>
          <w:sz w:val="15"/>
        </w:rPr>
        <w:t>C.</w:t>
      </w:r>
      <w:r>
        <w:rPr>
          <w:spacing w:val="-6"/>
          <w:sz w:val="15"/>
        </w:rPr>
        <w:t> </w:t>
      </w:r>
      <w:r>
        <w:rPr>
          <w:sz w:val="15"/>
        </w:rPr>
        <w:t>R.</w:t>
      </w:r>
      <w:r>
        <w:rPr>
          <w:spacing w:val="-6"/>
          <w:sz w:val="15"/>
        </w:rPr>
        <w:t> </w:t>
      </w:r>
      <w:r>
        <w:rPr>
          <w:sz w:val="15"/>
        </w:rPr>
        <w:t>(2016).</w:t>
      </w:r>
      <w:r>
        <w:rPr>
          <w:spacing w:val="-6"/>
          <w:sz w:val="15"/>
        </w:rPr>
        <w:t> </w:t>
      </w:r>
      <w:r>
        <w:rPr>
          <w:sz w:val="15"/>
        </w:rPr>
        <w:t>Quantifying</w:t>
      </w:r>
      <w:r>
        <w:rPr>
          <w:spacing w:val="-5"/>
          <w:sz w:val="15"/>
        </w:rPr>
        <w:t> </w:t>
      </w:r>
      <w:r>
        <w:rPr>
          <w:sz w:val="15"/>
        </w:rPr>
        <w:t>Resilience.</w:t>
      </w:r>
      <w:r>
        <w:rPr>
          <w:spacing w:val="-6"/>
          <w:sz w:val="15"/>
        </w:rPr>
        <w:t> </w:t>
      </w:r>
      <w:r>
        <w:rPr>
          <w:i/>
          <w:sz w:val="15"/>
        </w:rPr>
        <w:t>J.</w:t>
      </w:r>
      <w:r>
        <w:rPr>
          <w:i/>
          <w:spacing w:val="-6"/>
          <w:sz w:val="15"/>
        </w:rPr>
        <w:t> </w:t>
      </w:r>
      <w:r>
        <w:rPr>
          <w:i/>
          <w:sz w:val="15"/>
        </w:rPr>
        <w:t>Appl.</w:t>
      </w:r>
      <w:r>
        <w:rPr>
          <w:i/>
          <w:spacing w:val="-6"/>
          <w:sz w:val="15"/>
        </w:rPr>
        <w:t> </w:t>
      </w:r>
      <w:r>
        <w:rPr>
          <w:i/>
          <w:sz w:val="15"/>
        </w:rPr>
        <w:t>Ecol.</w:t>
      </w:r>
      <w:r>
        <w:rPr>
          <w:i/>
          <w:spacing w:val="-6"/>
          <w:sz w:val="15"/>
        </w:rPr>
        <w:t> </w:t>
      </w:r>
      <w:r>
        <w:rPr>
          <w:sz w:val="15"/>
        </w:rPr>
        <w:t>53,</w:t>
      </w:r>
      <w:r>
        <w:rPr>
          <w:spacing w:val="-35"/>
          <w:sz w:val="15"/>
        </w:rPr>
        <w:t> </w:t>
      </w:r>
      <w:bookmarkStart w:name="_bookmark17" w:id="39"/>
      <w:bookmarkEnd w:id="39"/>
      <w:r>
        <w:rPr>
          <w:sz w:val="15"/>
        </w:rPr>
        <w:t>61</w:t>
      </w:r>
      <w:r>
        <w:rPr>
          <w:sz w:val="15"/>
        </w:rPr>
        <w:t>7</w:t>
      </w:r>
      <w:r>
        <w:rPr>
          <w:rFonts w:ascii="Arial MT" w:hAnsi="Arial MT"/>
          <w:sz w:val="15"/>
        </w:rPr>
        <w:t>–</w:t>
      </w:r>
      <w:r>
        <w:rPr>
          <w:sz w:val="15"/>
        </w:rPr>
        <w:t>624.</w:t>
      </w:r>
      <w:r>
        <w:rPr>
          <w:spacing w:val="9"/>
          <w:sz w:val="15"/>
        </w:rPr>
        <w:t> </w:t>
      </w:r>
      <w:hyperlink r:id="rId29">
        <w:r>
          <w:rPr>
            <w:sz w:val="15"/>
          </w:rPr>
          <w:t>doi:10.1111/1365-2664.12649</w:t>
        </w:r>
      </w:hyperlink>
    </w:p>
    <w:p>
      <w:pPr>
        <w:spacing w:line="264" w:lineRule="auto" w:before="0"/>
        <w:ind w:left="306" w:right="38" w:hanging="200"/>
        <w:jc w:val="both"/>
        <w:rPr>
          <w:sz w:val="15"/>
        </w:rPr>
      </w:pPr>
      <w:r>
        <w:rPr>
          <w:w w:val="95"/>
          <w:sz w:val="15"/>
        </w:rPr>
        <w:t>Araya, F. (2021). Modeling the Spread of COVID-19 on Construction Workers: An</w:t>
      </w:r>
      <w:r>
        <w:rPr>
          <w:spacing w:val="1"/>
          <w:w w:val="95"/>
          <w:sz w:val="15"/>
        </w:rPr>
        <w:t> </w:t>
      </w:r>
      <w:bookmarkStart w:name="_bookmark18" w:id="40"/>
      <w:bookmarkEnd w:id="40"/>
      <w:r>
        <w:rPr>
          <w:w w:val="95"/>
          <w:sz w:val="15"/>
        </w:rPr>
        <w:t>Agent-Based</w:t>
      </w:r>
      <w:r>
        <w:rPr>
          <w:spacing w:val="18"/>
          <w:w w:val="95"/>
          <w:sz w:val="15"/>
        </w:rPr>
        <w:t> </w:t>
      </w:r>
      <w:r>
        <w:rPr>
          <w:w w:val="95"/>
          <w:sz w:val="15"/>
        </w:rPr>
        <w:t>Approach.</w:t>
      </w:r>
      <w:r>
        <w:rPr>
          <w:spacing w:val="18"/>
          <w:w w:val="95"/>
          <w:sz w:val="15"/>
        </w:rPr>
        <w:t> </w:t>
      </w:r>
      <w:r>
        <w:rPr>
          <w:i/>
          <w:w w:val="95"/>
          <w:sz w:val="15"/>
        </w:rPr>
        <w:t>Saf.</w:t>
      </w:r>
      <w:r>
        <w:rPr>
          <w:i/>
          <w:spacing w:val="18"/>
          <w:w w:val="95"/>
          <w:sz w:val="15"/>
        </w:rPr>
        <w:t> </w:t>
      </w:r>
      <w:r>
        <w:rPr>
          <w:i/>
          <w:w w:val="95"/>
          <w:sz w:val="15"/>
        </w:rPr>
        <w:t>Sci.</w:t>
      </w:r>
      <w:r>
        <w:rPr>
          <w:i/>
          <w:spacing w:val="18"/>
          <w:w w:val="95"/>
          <w:sz w:val="15"/>
        </w:rPr>
        <w:t> </w:t>
      </w:r>
      <w:r>
        <w:rPr>
          <w:w w:val="95"/>
          <w:sz w:val="15"/>
        </w:rPr>
        <w:t>133,</w:t>
      </w:r>
      <w:r>
        <w:rPr>
          <w:spacing w:val="18"/>
          <w:w w:val="95"/>
          <w:sz w:val="15"/>
        </w:rPr>
        <w:t> </w:t>
      </w:r>
      <w:r>
        <w:rPr>
          <w:w w:val="95"/>
          <w:sz w:val="15"/>
        </w:rPr>
        <w:t>105022.</w:t>
      </w:r>
      <w:r>
        <w:rPr>
          <w:spacing w:val="17"/>
          <w:w w:val="95"/>
          <w:sz w:val="15"/>
        </w:rPr>
        <w:t> </w:t>
      </w:r>
      <w:hyperlink r:id="rId30">
        <w:r>
          <w:rPr>
            <w:w w:val="95"/>
            <w:sz w:val="15"/>
          </w:rPr>
          <w:t>doi:10.1016/j.ssci.2020.105022</w:t>
        </w:r>
      </w:hyperlink>
    </w:p>
    <w:p>
      <w:pPr>
        <w:spacing w:line="264" w:lineRule="auto" w:before="0"/>
        <w:ind w:left="306" w:right="38" w:hanging="200"/>
        <w:jc w:val="both"/>
        <w:rPr>
          <w:sz w:val="15"/>
        </w:rPr>
      </w:pPr>
      <w:r>
        <w:rPr>
          <w:w w:val="95"/>
          <w:sz w:val="15"/>
        </w:rPr>
        <w:t>Arayici, Y., Egbu, C., and Coates, P. (2012). Building Information Modelling (BIM)</w:t>
      </w:r>
      <w:r>
        <w:rPr>
          <w:spacing w:val="1"/>
          <w:w w:val="95"/>
          <w:sz w:val="15"/>
        </w:rPr>
        <w:t> </w:t>
      </w:r>
      <w:r>
        <w:rPr>
          <w:sz w:val="15"/>
        </w:rPr>
        <w:t>Implementation and Remote Construction Projects: Issues, Challenges, and</w:t>
      </w:r>
      <w:r>
        <w:rPr>
          <w:spacing w:val="1"/>
          <w:sz w:val="15"/>
        </w:rPr>
        <w:t> </w:t>
      </w:r>
      <w:bookmarkStart w:name="_bookmark19" w:id="41"/>
      <w:bookmarkEnd w:id="41"/>
      <w:r>
        <w:rPr>
          <w:sz w:val="15"/>
        </w:rPr>
        <w:t>Critiques.</w:t>
      </w:r>
      <w:r>
        <w:rPr>
          <w:spacing w:val="10"/>
          <w:sz w:val="15"/>
        </w:rPr>
        <w:t> </w:t>
      </w:r>
      <w:r>
        <w:rPr>
          <w:i/>
          <w:sz w:val="15"/>
        </w:rPr>
        <w:t>J.</w:t>
      </w:r>
      <w:r>
        <w:rPr>
          <w:i/>
          <w:spacing w:val="10"/>
          <w:sz w:val="15"/>
        </w:rPr>
        <w:t> </w:t>
      </w:r>
      <w:r>
        <w:rPr>
          <w:i/>
          <w:sz w:val="15"/>
        </w:rPr>
        <w:t>Inf.</w:t>
      </w:r>
      <w:r>
        <w:rPr>
          <w:i/>
          <w:spacing w:val="9"/>
          <w:sz w:val="15"/>
        </w:rPr>
        <w:t> </w:t>
      </w:r>
      <w:r>
        <w:rPr>
          <w:i/>
          <w:sz w:val="15"/>
        </w:rPr>
        <w:t>Tech.</w:t>
      </w:r>
      <w:r>
        <w:rPr>
          <w:i/>
          <w:spacing w:val="11"/>
          <w:sz w:val="15"/>
        </w:rPr>
        <w:t> </w:t>
      </w:r>
      <w:r>
        <w:rPr>
          <w:i/>
          <w:sz w:val="15"/>
        </w:rPr>
        <w:t>Construction</w:t>
      </w:r>
      <w:r>
        <w:rPr>
          <w:i/>
          <w:spacing w:val="10"/>
          <w:sz w:val="15"/>
        </w:rPr>
        <w:t> </w:t>
      </w:r>
      <w:r>
        <w:rPr>
          <w:sz w:val="15"/>
        </w:rPr>
        <w:t>17,</w:t>
      </w:r>
      <w:r>
        <w:rPr>
          <w:spacing w:val="10"/>
          <w:sz w:val="15"/>
        </w:rPr>
        <w:t> </w:t>
      </w:r>
      <w:r>
        <w:rPr>
          <w:sz w:val="15"/>
        </w:rPr>
        <w:t>75</w:t>
      </w:r>
      <w:r>
        <w:rPr>
          <w:rFonts w:ascii="Arial MT" w:hAnsi="Arial MT"/>
          <w:sz w:val="15"/>
        </w:rPr>
        <w:t>–</w:t>
      </w:r>
      <w:r>
        <w:rPr>
          <w:sz w:val="15"/>
        </w:rPr>
        <w:t>92.</w:t>
      </w:r>
    </w:p>
    <w:p>
      <w:pPr>
        <w:spacing w:line="264" w:lineRule="auto" w:before="0"/>
        <w:ind w:left="306" w:right="38" w:hanging="200"/>
        <w:jc w:val="both"/>
        <w:rPr>
          <w:sz w:val="15"/>
        </w:rPr>
      </w:pPr>
      <w:r>
        <w:rPr>
          <w:sz w:val="15"/>
        </w:rPr>
        <w:t>A.</w:t>
      </w:r>
      <w:r>
        <w:rPr>
          <w:spacing w:val="-3"/>
          <w:sz w:val="15"/>
        </w:rPr>
        <w:t> </w:t>
      </w:r>
      <w:r>
        <w:rPr>
          <w:sz w:val="15"/>
        </w:rPr>
        <w:t>Sawhney,</w:t>
      </w:r>
      <w:r>
        <w:rPr>
          <w:spacing w:val="-3"/>
          <w:sz w:val="15"/>
        </w:rPr>
        <w:t> </w:t>
      </w:r>
      <w:r>
        <w:rPr>
          <w:sz w:val="15"/>
        </w:rPr>
        <w:t>M.</w:t>
      </w:r>
      <w:r>
        <w:rPr>
          <w:spacing w:val="-2"/>
          <w:sz w:val="15"/>
        </w:rPr>
        <w:t> </w:t>
      </w:r>
      <w:r>
        <w:rPr>
          <w:sz w:val="15"/>
        </w:rPr>
        <w:t>Riley,</w:t>
      </w:r>
      <w:r>
        <w:rPr>
          <w:spacing w:val="-3"/>
          <w:sz w:val="15"/>
        </w:rPr>
        <w:t> </w:t>
      </w:r>
      <w:r>
        <w:rPr>
          <w:sz w:val="15"/>
        </w:rPr>
        <w:t>and</w:t>
      </w:r>
      <w:r>
        <w:rPr>
          <w:spacing w:val="-3"/>
          <w:sz w:val="15"/>
        </w:rPr>
        <w:t> </w:t>
      </w:r>
      <w:r>
        <w:rPr>
          <w:sz w:val="15"/>
        </w:rPr>
        <w:t>J.</w:t>
      </w:r>
      <w:r>
        <w:rPr>
          <w:spacing w:val="-3"/>
          <w:sz w:val="15"/>
        </w:rPr>
        <w:t> </w:t>
      </w:r>
      <w:r>
        <w:rPr>
          <w:sz w:val="15"/>
        </w:rPr>
        <w:t>Irizarry</w:t>
      </w:r>
      <w:r>
        <w:rPr>
          <w:spacing w:val="-2"/>
          <w:sz w:val="15"/>
        </w:rPr>
        <w:t> </w:t>
      </w:r>
      <w:r>
        <w:rPr>
          <w:sz w:val="15"/>
        </w:rPr>
        <w:t>(Editors).</w:t>
      </w:r>
      <w:r>
        <w:rPr>
          <w:spacing w:val="-2"/>
          <w:sz w:val="15"/>
        </w:rPr>
        <w:t> </w:t>
      </w:r>
      <w:r>
        <w:rPr>
          <w:i/>
          <w:sz w:val="15"/>
        </w:rPr>
        <w:t>Construction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4.0</w:t>
      </w:r>
      <w:r>
        <w:rPr>
          <w:i/>
          <w:spacing w:val="-2"/>
          <w:sz w:val="15"/>
        </w:rPr>
        <w:t> </w:t>
      </w:r>
      <w:r>
        <w:rPr>
          <w:rFonts w:ascii="Arial MT" w:hAnsi="Arial MT"/>
          <w:sz w:val="15"/>
        </w:rPr>
        <w:t>–</w:t>
      </w:r>
      <w:r>
        <w:rPr>
          <w:rFonts w:ascii="Arial MT" w:hAnsi="Arial MT"/>
          <w:spacing w:val="-8"/>
          <w:sz w:val="15"/>
        </w:rPr>
        <w:t> </w:t>
      </w:r>
      <w:r>
        <w:rPr>
          <w:i/>
          <w:sz w:val="15"/>
        </w:rPr>
        <w:t>an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Innovation</w:t>
      </w:r>
      <w:r>
        <w:rPr>
          <w:i/>
          <w:spacing w:val="-35"/>
          <w:sz w:val="15"/>
        </w:rPr>
        <w:t> </w:t>
      </w:r>
      <w:bookmarkStart w:name="_bookmark20" w:id="42"/>
      <w:bookmarkEnd w:id="42"/>
      <w:r>
        <w:rPr>
          <w:i/>
          <w:sz w:val="15"/>
        </w:rPr>
        <w:t>Platform</w:t>
      </w:r>
      <w:r>
        <w:rPr>
          <w:i/>
          <w:spacing w:val="9"/>
          <w:sz w:val="15"/>
        </w:rPr>
        <w:t> </w:t>
      </w:r>
      <w:r>
        <w:rPr>
          <w:i/>
          <w:sz w:val="15"/>
        </w:rPr>
        <w:t>for</w:t>
      </w:r>
      <w:r>
        <w:rPr>
          <w:i/>
          <w:spacing w:val="11"/>
          <w:sz w:val="15"/>
        </w:rPr>
        <w:t> </w:t>
      </w:r>
      <w:r>
        <w:rPr>
          <w:i/>
          <w:sz w:val="15"/>
        </w:rPr>
        <w:t>the</w:t>
      </w:r>
      <w:r>
        <w:rPr>
          <w:i/>
          <w:spacing w:val="9"/>
          <w:sz w:val="15"/>
        </w:rPr>
        <w:t> </w:t>
      </w:r>
      <w:r>
        <w:rPr>
          <w:i/>
          <w:sz w:val="15"/>
        </w:rPr>
        <w:t>Built</w:t>
      </w:r>
      <w:r>
        <w:rPr>
          <w:i/>
          <w:spacing w:val="11"/>
          <w:sz w:val="15"/>
        </w:rPr>
        <w:t> </w:t>
      </w:r>
      <w:r>
        <w:rPr>
          <w:i/>
          <w:sz w:val="15"/>
        </w:rPr>
        <w:t>Environmen.</w:t>
      </w:r>
      <w:r>
        <w:rPr>
          <w:sz w:val="15"/>
        </w:rPr>
        <w:t>(London:</w:t>
      </w:r>
      <w:r>
        <w:rPr>
          <w:spacing w:val="11"/>
          <w:sz w:val="15"/>
        </w:rPr>
        <w:t> </w:t>
      </w:r>
      <w:r>
        <w:rPr>
          <w:sz w:val="15"/>
        </w:rPr>
        <w:t>Routledge).</w:t>
      </w:r>
    </w:p>
    <w:p>
      <w:pPr>
        <w:spacing w:line="264" w:lineRule="auto" w:before="0"/>
        <w:ind w:left="306" w:right="38" w:hanging="200"/>
        <w:jc w:val="both"/>
        <w:rPr>
          <w:sz w:val="15"/>
        </w:rPr>
      </w:pPr>
      <w:r>
        <w:rPr>
          <w:sz w:val="15"/>
        </w:rPr>
        <w:t>Astrachan,</w:t>
      </w:r>
      <w:r>
        <w:rPr>
          <w:spacing w:val="1"/>
          <w:sz w:val="15"/>
        </w:rPr>
        <w:t> </w:t>
      </w:r>
      <w:r>
        <w:rPr>
          <w:sz w:val="15"/>
        </w:rPr>
        <w:t>I.-D.</w:t>
      </w:r>
      <w:r>
        <w:rPr>
          <w:spacing w:val="1"/>
          <w:sz w:val="15"/>
        </w:rPr>
        <w:t> </w:t>
      </w:r>
      <w:r>
        <w:rPr>
          <w:sz w:val="15"/>
        </w:rPr>
        <w:t>(2020). Modular Construction</w:t>
      </w:r>
      <w:r>
        <w:rPr>
          <w:spacing w:val="1"/>
          <w:sz w:val="15"/>
        </w:rPr>
        <w:t> </w:t>
      </w:r>
      <w:r>
        <w:rPr>
          <w:sz w:val="15"/>
        </w:rPr>
        <w:t>as a Post</w:t>
      </w:r>
      <w:r>
        <w:rPr>
          <w:spacing w:val="1"/>
          <w:sz w:val="15"/>
        </w:rPr>
        <w:t> </w:t>
      </w:r>
      <w:r>
        <w:rPr>
          <w:sz w:val="15"/>
        </w:rPr>
        <w:t>COVID-19 Design</w:t>
      </w:r>
      <w:r>
        <w:rPr>
          <w:spacing w:val="1"/>
          <w:sz w:val="15"/>
        </w:rPr>
        <w:t> </w:t>
      </w:r>
      <w:r>
        <w:rPr>
          <w:sz w:val="15"/>
        </w:rPr>
        <w:t>Alternative. Available at: </w:t>
      </w:r>
      <w:hyperlink r:id="rId31">
        <w:r>
          <w:rPr>
            <w:sz w:val="15"/>
          </w:rPr>
          <w:t>https://www.buildingenclosureonline.com/articles/</w:t>
        </w:r>
      </w:hyperlink>
      <w:r>
        <w:rPr>
          <w:spacing w:val="1"/>
          <w:sz w:val="15"/>
        </w:rPr>
        <w:t> </w:t>
      </w:r>
      <w:hyperlink r:id="rId31">
        <w:r>
          <w:rPr>
            <w:spacing w:val="-3"/>
            <w:w w:val="95"/>
            <w:sz w:val="15"/>
          </w:rPr>
          <w:t>89199-modular-construction-as-a-post-covid-19-design-alternative?v</w:t>
        </w:r>
      </w:hyperlink>
      <w:r>
        <w:rPr>
          <w:rFonts w:ascii="Microsoft Sans Serif"/>
          <w:spacing w:val="-3"/>
          <w:w w:val="95"/>
          <w:sz w:val="15"/>
        </w:rPr>
        <w:t>=</w:t>
      </w:r>
      <w:hyperlink r:id="rId31">
        <w:r>
          <w:rPr>
            <w:spacing w:val="-3"/>
            <w:w w:val="95"/>
            <w:sz w:val="15"/>
          </w:rPr>
          <w:t>preview</w:t>
        </w:r>
      </w:hyperlink>
      <w:r>
        <w:rPr>
          <w:spacing w:val="-2"/>
          <w:w w:val="95"/>
          <w:sz w:val="15"/>
        </w:rPr>
        <w:t> (Mar,</w:t>
      </w:r>
      <w:r>
        <w:rPr>
          <w:spacing w:val="-1"/>
          <w:w w:val="95"/>
          <w:sz w:val="15"/>
        </w:rPr>
        <w:t> </w:t>
      </w:r>
      <w:bookmarkStart w:name="_bookmark21" w:id="43"/>
      <w:bookmarkEnd w:id="43"/>
      <w:r>
        <w:rPr>
          <w:sz w:val="15"/>
        </w:rPr>
        <w:t>10</w:t>
      </w:r>
      <w:r>
        <w:rPr>
          <w:spacing w:val="11"/>
          <w:sz w:val="15"/>
        </w:rPr>
        <w:t> </w:t>
      </w:r>
      <w:r>
        <w:rPr>
          <w:sz w:val="15"/>
        </w:rPr>
        <w:t>2021).</w:t>
      </w:r>
    </w:p>
    <w:p>
      <w:pPr>
        <w:spacing w:line="264" w:lineRule="auto" w:before="0"/>
        <w:ind w:left="306" w:right="38" w:hanging="200"/>
        <w:jc w:val="both"/>
        <w:rPr>
          <w:sz w:val="15"/>
        </w:rPr>
      </w:pPr>
      <w:r>
        <w:rPr>
          <w:sz w:val="15"/>
        </w:rPr>
        <w:t>Azar, E. R., and Kamat, V. R. (2017). Earthmoving Equipment Automation: A</w:t>
      </w:r>
      <w:r>
        <w:rPr>
          <w:spacing w:val="1"/>
          <w:sz w:val="15"/>
        </w:rPr>
        <w:t> </w:t>
      </w:r>
      <w:r>
        <w:rPr>
          <w:sz w:val="15"/>
        </w:rPr>
        <w:t>Review</w:t>
      </w:r>
      <w:r>
        <w:rPr>
          <w:spacing w:val="-4"/>
          <w:sz w:val="15"/>
        </w:rPr>
        <w:t> </w:t>
      </w:r>
      <w:r>
        <w:rPr>
          <w:sz w:val="15"/>
        </w:rPr>
        <w:t>of</w:t>
      </w:r>
      <w:r>
        <w:rPr>
          <w:spacing w:val="-4"/>
          <w:sz w:val="15"/>
        </w:rPr>
        <w:t> </w:t>
      </w:r>
      <w:r>
        <w:rPr>
          <w:sz w:val="15"/>
        </w:rPr>
        <w:t>Technical</w:t>
      </w:r>
      <w:r>
        <w:rPr>
          <w:spacing w:val="-3"/>
          <w:sz w:val="15"/>
        </w:rPr>
        <w:t> </w:t>
      </w:r>
      <w:r>
        <w:rPr>
          <w:sz w:val="15"/>
        </w:rPr>
        <w:t>Advances</w:t>
      </w:r>
      <w:r>
        <w:rPr>
          <w:spacing w:val="-3"/>
          <w:sz w:val="15"/>
        </w:rPr>
        <w:t> </w:t>
      </w:r>
      <w:r>
        <w:rPr>
          <w:sz w:val="15"/>
        </w:rPr>
        <w:t>and</w:t>
      </w:r>
      <w:r>
        <w:rPr>
          <w:spacing w:val="-4"/>
          <w:sz w:val="15"/>
        </w:rPr>
        <w:t> </w:t>
      </w:r>
      <w:r>
        <w:rPr>
          <w:sz w:val="15"/>
        </w:rPr>
        <w:t>Future</w:t>
      </w:r>
      <w:r>
        <w:rPr>
          <w:spacing w:val="-3"/>
          <w:sz w:val="15"/>
        </w:rPr>
        <w:t> </w:t>
      </w:r>
      <w:r>
        <w:rPr>
          <w:sz w:val="15"/>
        </w:rPr>
        <w:t>Outlook.</w:t>
      </w:r>
      <w:r>
        <w:rPr>
          <w:spacing w:val="-4"/>
          <w:sz w:val="15"/>
        </w:rPr>
        <w:t> </w:t>
      </w:r>
      <w:r>
        <w:rPr>
          <w:i/>
          <w:sz w:val="15"/>
        </w:rPr>
        <w:t>J.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Inf.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Tech.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Construction</w:t>
      </w:r>
      <w:r>
        <w:rPr>
          <w:i/>
          <w:spacing w:val="-35"/>
          <w:sz w:val="15"/>
        </w:rPr>
        <w:t> </w:t>
      </w:r>
      <w:bookmarkStart w:name="_bookmark22" w:id="44"/>
      <w:bookmarkEnd w:id="44"/>
      <w:r>
        <w:rPr>
          <w:sz w:val="15"/>
        </w:rPr>
        <w:t>22,</w:t>
      </w:r>
      <w:r>
        <w:rPr>
          <w:spacing w:val="11"/>
          <w:sz w:val="15"/>
        </w:rPr>
        <w:t> </w:t>
      </w:r>
      <w:r>
        <w:rPr>
          <w:sz w:val="15"/>
        </w:rPr>
        <w:t>247</w:t>
      </w:r>
      <w:r>
        <w:rPr>
          <w:rFonts w:ascii="Arial MT" w:hAnsi="Arial MT"/>
          <w:sz w:val="15"/>
        </w:rPr>
        <w:t>–</w:t>
      </w:r>
      <w:r>
        <w:rPr>
          <w:sz w:val="15"/>
        </w:rPr>
        <w:t>265.</w:t>
      </w:r>
    </w:p>
    <w:p>
      <w:pPr>
        <w:spacing w:line="264" w:lineRule="auto" w:before="0"/>
        <w:ind w:left="306" w:right="38" w:hanging="200"/>
        <w:jc w:val="both"/>
        <w:rPr>
          <w:sz w:val="15"/>
        </w:rPr>
      </w:pPr>
      <w:r>
        <w:rPr>
          <w:w w:val="95"/>
          <w:sz w:val="15"/>
        </w:rPr>
        <w:t>Barbosa, F., Bresciani, G., Graham, P., Nyquist, S., and Yanosek, K. (2020). </w:t>
      </w:r>
      <w:r>
        <w:rPr>
          <w:i/>
          <w:w w:val="95"/>
          <w:sz w:val="15"/>
        </w:rPr>
        <w:t>Oil and</w:t>
      </w:r>
      <w:r>
        <w:rPr>
          <w:i/>
          <w:spacing w:val="1"/>
          <w:w w:val="95"/>
          <w:sz w:val="15"/>
        </w:rPr>
        <w:t> </w:t>
      </w:r>
      <w:r>
        <w:rPr>
          <w:i/>
          <w:sz w:val="15"/>
        </w:rPr>
        <w:t>Gas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after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COVID-19: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The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Day</w:t>
      </w:r>
      <w:r>
        <w:rPr>
          <w:i/>
          <w:spacing w:val="-6"/>
          <w:sz w:val="15"/>
        </w:rPr>
        <w:t> </w:t>
      </w:r>
      <w:r>
        <w:rPr>
          <w:i/>
          <w:sz w:val="15"/>
        </w:rPr>
        <w:t>of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Reckoning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or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a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New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Age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of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Opportunity</w:t>
      </w:r>
      <w:r>
        <w:rPr>
          <w:sz w:val="15"/>
        </w:rPr>
        <w:t>,</w:t>
      </w:r>
      <w:r>
        <w:rPr>
          <w:spacing w:val="-4"/>
          <w:sz w:val="15"/>
        </w:rPr>
        <w:t> </w:t>
      </w:r>
      <w:r>
        <w:rPr>
          <w:sz w:val="15"/>
        </w:rPr>
        <w:t>15.</w:t>
      </w:r>
      <w:r>
        <w:rPr>
          <w:spacing w:val="-35"/>
          <w:sz w:val="15"/>
        </w:rPr>
        <w:t> </w:t>
      </w:r>
      <w:bookmarkStart w:name="_bookmark23" w:id="45"/>
      <w:bookmarkEnd w:id="45"/>
      <w:r>
        <w:rPr>
          <w:sz w:val="15"/>
        </w:rPr>
        <w:t>Houston:</w:t>
      </w:r>
      <w:r>
        <w:rPr>
          <w:spacing w:val="11"/>
          <w:sz w:val="15"/>
        </w:rPr>
        <w:t> </w:t>
      </w:r>
      <w:r>
        <w:rPr>
          <w:sz w:val="15"/>
        </w:rPr>
        <w:t>McKinsey</w:t>
      </w:r>
      <w:r>
        <w:rPr>
          <w:spacing w:val="12"/>
          <w:sz w:val="15"/>
        </w:rPr>
        <w:t> </w:t>
      </w:r>
      <w:r>
        <w:rPr>
          <w:sz w:val="15"/>
        </w:rPr>
        <w:t>&amp;</w:t>
      </w:r>
      <w:r>
        <w:rPr>
          <w:spacing w:val="11"/>
          <w:sz w:val="15"/>
        </w:rPr>
        <w:t> </w:t>
      </w:r>
      <w:r>
        <w:rPr>
          <w:sz w:val="15"/>
        </w:rPr>
        <w:t>Company,</w:t>
      </w:r>
      <w:r>
        <w:rPr>
          <w:spacing w:val="12"/>
          <w:sz w:val="15"/>
        </w:rPr>
        <w:t> </w:t>
      </w:r>
      <w:r>
        <w:rPr>
          <w:sz w:val="15"/>
        </w:rPr>
        <w:t>2020.</w:t>
      </w:r>
    </w:p>
    <w:p>
      <w:pPr>
        <w:spacing w:line="259" w:lineRule="auto" w:before="0"/>
        <w:ind w:left="306" w:right="38" w:hanging="200"/>
        <w:jc w:val="both"/>
        <w:rPr>
          <w:sz w:val="15"/>
        </w:rPr>
      </w:pPr>
      <w:r>
        <w:rPr>
          <w:w w:val="95"/>
          <w:sz w:val="15"/>
        </w:rPr>
        <w:t>Belhadi,</w:t>
      </w:r>
      <w:r>
        <w:rPr>
          <w:spacing w:val="-2"/>
          <w:w w:val="95"/>
          <w:sz w:val="15"/>
        </w:rPr>
        <w:t> </w:t>
      </w:r>
      <w:r>
        <w:rPr>
          <w:w w:val="95"/>
          <w:sz w:val="15"/>
        </w:rPr>
        <w:t>A., Mani,</w:t>
      </w:r>
      <w:r>
        <w:rPr>
          <w:spacing w:val="-1"/>
          <w:w w:val="95"/>
          <w:sz w:val="15"/>
        </w:rPr>
        <w:t> </w:t>
      </w:r>
      <w:r>
        <w:rPr>
          <w:w w:val="95"/>
          <w:sz w:val="15"/>
        </w:rPr>
        <w:t>V.,</w:t>
      </w:r>
      <w:r>
        <w:rPr>
          <w:spacing w:val="-1"/>
          <w:w w:val="95"/>
          <w:sz w:val="15"/>
        </w:rPr>
        <w:t> </w:t>
      </w:r>
      <w:r>
        <w:rPr>
          <w:w w:val="95"/>
          <w:sz w:val="15"/>
        </w:rPr>
        <w:t>Kamble,</w:t>
      </w:r>
      <w:r>
        <w:rPr>
          <w:spacing w:val="-1"/>
          <w:w w:val="95"/>
          <w:sz w:val="15"/>
        </w:rPr>
        <w:t> </w:t>
      </w:r>
      <w:r>
        <w:rPr>
          <w:w w:val="95"/>
          <w:sz w:val="15"/>
        </w:rPr>
        <w:t>S.</w:t>
      </w:r>
      <w:r>
        <w:rPr>
          <w:spacing w:val="-1"/>
          <w:w w:val="95"/>
          <w:sz w:val="15"/>
        </w:rPr>
        <w:t> </w:t>
      </w:r>
      <w:r>
        <w:rPr>
          <w:w w:val="95"/>
          <w:sz w:val="15"/>
        </w:rPr>
        <w:t>S.,</w:t>
      </w:r>
      <w:r>
        <w:rPr>
          <w:spacing w:val="-1"/>
          <w:w w:val="95"/>
          <w:sz w:val="15"/>
        </w:rPr>
        <w:t> </w:t>
      </w:r>
      <w:r>
        <w:rPr>
          <w:w w:val="95"/>
          <w:sz w:val="15"/>
        </w:rPr>
        <w:t>Khan,</w:t>
      </w:r>
      <w:r>
        <w:rPr>
          <w:spacing w:val="-3"/>
          <w:w w:val="95"/>
          <w:sz w:val="15"/>
        </w:rPr>
        <w:t> </w:t>
      </w:r>
      <w:r>
        <w:rPr>
          <w:w w:val="95"/>
          <w:sz w:val="15"/>
        </w:rPr>
        <w:t>S. A.</w:t>
      </w:r>
      <w:r>
        <w:rPr>
          <w:spacing w:val="-2"/>
          <w:w w:val="95"/>
          <w:sz w:val="15"/>
        </w:rPr>
        <w:t> </w:t>
      </w:r>
      <w:r>
        <w:rPr>
          <w:w w:val="95"/>
          <w:sz w:val="15"/>
        </w:rPr>
        <w:t>R., and</w:t>
      </w:r>
      <w:r>
        <w:rPr>
          <w:spacing w:val="-2"/>
          <w:w w:val="95"/>
          <w:sz w:val="15"/>
        </w:rPr>
        <w:t> </w:t>
      </w:r>
      <w:r>
        <w:rPr>
          <w:w w:val="95"/>
          <w:sz w:val="15"/>
        </w:rPr>
        <w:t>Verma, S.</w:t>
      </w:r>
      <w:r>
        <w:rPr>
          <w:spacing w:val="-1"/>
          <w:w w:val="95"/>
          <w:sz w:val="15"/>
        </w:rPr>
        <w:t> </w:t>
      </w:r>
      <w:r>
        <w:rPr>
          <w:w w:val="95"/>
          <w:sz w:val="15"/>
        </w:rPr>
        <w:t>(2021).</w:t>
      </w:r>
      <w:r>
        <w:rPr>
          <w:spacing w:val="-2"/>
          <w:w w:val="95"/>
          <w:sz w:val="15"/>
        </w:rPr>
        <w:t> </w:t>
      </w:r>
      <w:r>
        <w:rPr>
          <w:i/>
          <w:w w:val="95"/>
          <w:sz w:val="15"/>
        </w:rPr>
        <w:t>Arti</w:t>
      </w:r>
      <w:r>
        <w:rPr>
          <w:rFonts w:ascii="Calibri" w:hAnsi="Calibri"/>
          <w:i/>
          <w:w w:val="95"/>
          <w:sz w:val="15"/>
        </w:rPr>
        <w:t>ﬁ</w:t>
      </w:r>
      <w:r>
        <w:rPr>
          <w:i/>
          <w:w w:val="95"/>
          <w:sz w:val="15"/>
        </w:rPr>
        <w:t>cial</w:t>
      </w:r>
      <w:r>
        <w:rPr>
          <w:i/>
          <w:spacing w:val="-33"/>
          <w:w w:val="95"/>
          <w:sz w:val="15"/>
        </w:rPr>
        <w:t> </w:t>
      </w:r>
      <w:r>
        <w:rPr>
          <w:i/>
          <w:sz w:val="15"/>
        </w:rPr>
        <w:t>Intelligence-Driven Innovation for Enhancing Supply Chain Resilience and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Performance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under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the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Effect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of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Supply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Chain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Dynamism: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an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Empirical</w:t>
      </w:r>
      <w:r>
        <w:rPr>
          <w:i/>
          <w:spacing w:val="-35"/>
          <w:sz w:val="15"/>
        </w:rPr>
        <w:t> </w:t>
      </w:r>
      <w:r>
        <w:rPr>
          <w:i/>
          <w:sz w:val="15"/>
        </w:rPr>
        <w:t>Investigation</w:t>
      </w:r>
      <w:r>
        <w:rPr>
          <w:sz w:val="15"/>
        </w:rPr>
        <w:t>.</w:t>
      </w:r>
      <w:r>
        <w:rPr>
          <w:spacing w:val="1"/>
          <w:sz w:val="15"/>
        </w:rPr>
        <w:t> </w:t>
      </w:r>
      <w:r>
        <w:rPr>
          <w:sz w:val="15"/>
        </w:rPr>
        <w:t>Basingstoke:</w:t>
      </w:r>
      <w:r>
        <w:rPr>
          <w:spacing w:val="1"/>
          <w:sz w:val="15"/>
        </w:rPr>
        <w:t> </w:t>
      </w:r>
      <w:r>
        <w:rPr>
          <w:sz w:val="15"/>
        </w:rPr>
        <w:t>Annals</w:t>
      </w:r>
      <w:r>
        <w:rPr>
          <w:spacing w:val="1"/>
          <w:sz w:val="15"/>
        </w:rPr>
        <w:t> </w:t>
      </w:r>
      <w:r>
        <w:rPr>
          <w:sz w:val="15"/>
        </w:rPr>
        <w:t>of</w:t>
      </w:r>
      <w:r>
        <w:rPr>
          <w:spacing w:val="1"/>
          <w:sz w:val="15"/>
        </w:rPr>
        <w:t> </w:t>
      </w:r>
      <w:r>
        <w:rPr>
          <w:sz w:val="15"/>
        </w:rPr>
        <w:t>Operations</w:t>
      </w:r>
      <w:r>
        <w:rPr>
          <w:spacing w:val="1"/>
          <w:sz w:val="15"/>
        </w:rPr>
        <w:t> </w:t>
      </w:r>
      <w:r>
        <w:rPr>
          <w:sz w:val="15"/>
        </w:rPr>
        <w:t>Research,</w:t>
      </w:r>
      <w:r>
        <w:rPr>
          <w:spacing w:val="1"/>
          <w:sz w:val="15"/>
        </w:rPr>
        <w:t> </w:t>
      </w:r>
      <w:r>
        <w:rPr>
          <w:sz w:val="15"/>
        </w:rPr>
        <w:t>Springer.</w:t>
      </w:r>
      <w:r>
        <w:rPr>
          <w:spacing w:val="1"/>
          <w:sz w:val="15"/>
        </w:rPr>
        <w:t> </w:t>
      </w:r>
      <w:hyperlink r:id="rId32">
        <w:bookmarkStart w:name="_bookmark24" w:id="46"/>
        <w:bookmarkEnd w:id="46"/>
        <w:r>
          <w:rPr>
            <w:sz w:val="15"/>
          </w:rPr>
          <w:t>doi:10.1007/s10479-021</w:t>
        </w:r>
        <w:r>
          <w:rPr>
            <w:sz w:val="15"/>
          </w:rPr>
          <w:t>-03956-x</w:t>
        </w:r>
      </w:hyperlink>
    </w:p>
    <w:p>
      <w:pPr>
        <w:spacing w:line="264" w:lineRule="auto" w:before="0"/>
        <w:ind w:left="306" w:right="38" w:hanging="200"/>
        <w:jc w:val="both"/>
        <w:rPr>
          <w:sz w:val="15"/>
        </w:rPr>
      </w:pPr>
      <w:r>
        <w:rPr>
          <w:sz w:val="15"/>
        </w:rPr>
        <w:t>Birkinshaw, J., Cohen, J., and Stach, P. (2020). Knowledge Workers Are More</w:t>
      </w:r>
      <w:r>
        <w:rPr>
          <w:spacing w:val="1"/>
          <w:sz w:val="15"/>
        </w:rPr>
        <w:t> </w:t>
      </w:r>
      <w:r>
        <w:rPr>
          <w:sz w:val="15"/>
        </w:rPr>
        <w:t>Productive from Home. 2020. Available at: </w:t>
      </w:r>
      <w:hyperlink r:id="rId33">
        <w:r>
          <w:rPr>
            <w:sz w:val="15"/>
          </w:rPr>
          <w:t>https://hbr.org/2020/08/research-</w:t>
        </w:r>
      </w:hyperlink>
      <w:r>
        <w:rPr>
          <w:spacing w:val="1"/>
          <w:sz w:val="15"/>
        </w:rPr>
        <w:t> </w:t>
      </w:r>
      <w:hyperlink r:id="rId33">
        <w:bookmarkStart w:name="_bookmark25" w:id="47"/>
        <w:bookmarkEnd w:id="47"/>
        <w:r>
          <w:rPr>
            <w:sz w:val="15"/>
          </w:rPr>
          <w:t>k</w:t>
        </w:r>
        <w:r>
          <w:rPr>
            <w:sz w:val="15"/>
          </w:rPr>
          <w:t>nowledge-workers-are-more-productive-from-home</w:t>
        </w:r>
        <w:r>
          <w:rPr>
            <w:spacing w:val="-6"/>
            <w:sz w:val="15"/>
          </w:rPr>
          <w:t> </w:t>
        </w:r>
      </w:hyperlink>
      <w:r>
        <w:rPr>
          <w:sz w:val="15"/>
        </w:rPr>
        <w:t>(Mar.</w:t>
      </w:r>
      <w:r>
        <w:rPr>
          <w:spacing w:val="-2"/>
          <w:sz w:val="15"/>
        </w:rPr>
        <w:t> </w:t>
      </w:r>
      <w:r>
        <w:rPr>
          <w:sz w:val="15"/>
        </w:rPr>
        <w:t>10,</w:t>
      </w:r>
      <w:r>
        <w:rPr>
          <w:spacing w:val="-2"/>
          <w:sz w:val="15"/>
        </w:rPr>
        <w:t> </w:t>
      </w:r>
      <w:r>
        <w:rPr>
          <w:sz w:val="15"/>
        </w:rPr>
        <w:t>2021).</w:t>
      </w:r>
    </w:p>
    <w:p>
      <w:pPr>
        <w:spacing w:line="261" w:lineRule="auto" w:before="0"/>
        <w:ind w:left="306" w:right="38" w:hanging="200"/>
        <w:jc w:val="both"/>
        <w:rPr>
          <w:sz w:val="15"/>
        </w:rPr>
      </w:pPr>
      <w:r>
        <w:rPr>
          <w:sz w:val="15"/>
        </w:rPr>
        <w:t>Bock, T., Linner, T., and Ikeda, W. (2011). </w:t>
      </w:r>
      <w:r>
        <w:rPr>
          <w:rFonts w:ascii="Arial MT" w:hAnsi="Arial MT"/>
          <w:sz w:val="15"/>
        </w:rPr>
        <w:t>“</w:t>
      </w:r>
      <w:r>
        <w:rPr>
          <w:sz w:val="15"/>
        </w:rPr>
        <w:t>Exoskeleton and Humanoid Robotic</w:t>
      </w:r>
      <w:r>
        <w:rPr>
          <w:spacing w:val="-35"/>
          <w:sz w:val="15"/>
        </w:rPr>
        <w:t> </w:t>
      </w:r>
      <w:r>
        <w:rPr>
          <w:sz w:val="15"/>
        </w:rPr>
        <w:t>Technology</w:t>
      </w:r>
      <w:r>
        <w:rPr>
          <w:spacing w:val="1"/>
          <w:sz w:val="15"/>
        </w:rPr>
        <w:t> </w:t>
      </w:r>
      <w:r>
        <w:rPr>
          <w:sz w:val="15"/>
        </w:rPr>
        <w:t>in</w:t>
      </w:r>
      <w:r>
        <w:rPr>
          <w:spacing w:val="1"/>
          <w:sz w:val="15"/>
        </w:rPr>
        <w:t> </w:t>
      </w:r>
      <w:r>
        <w:rPr>
          <w:sz w:val="15"/>
        </w:rPr>
        <w:t>Construction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Built</w:t>
      </w:r>
      <w:r>
        <w:rPr>
          <w:spacing w:val="1"/>
          <w:sz w:val="15"/>
        </w:rPr>
        <w:t> </w:t>
      </w:r>
      <w:r>
        <w:rPr>
          <w:sz w:val="15"/>
        </w:rPr>
        <w:t>Environment,</w:t>
      </w:r>
      <w:r>
        <w:rPr>
          <w:rFonts w:ascii="Arial MT" w:hAnsi="Arial MT"/>
          <w:sz w:val="15"/>
        </w:rPr>
        <w:t>”</w:t>
      </w:r>
      <w:r>
        <w:rPr>
          <w:rFonts w:ascii="Arial MT" w:hAnsi="Arial MT"/>
          <w:spacing w:val="1"/>
          <w:sz w:val="15"/>
        </w:rPr>
        <w:t> </w:t>
      </w:r>
      <w:r>
        <w:rPr>
          <w:sz w:val="15"/>
        </w:rPr>
        <w:t>in</w:t>
      </w:r>
      <w:r>
        <w:rPr>
          <w:spacing w:val="1"/>
          <w:sz w:val="15"/>
        </w:rPr>
        <w:t> </w:t>
      </w:r>
      <w:r>
        <w:rPr>
          <w:i/>
          <w:sz w:val="15"/>
        </w:rPr>
        <w:t>The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Future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Of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Humanoid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Robots</w:t>
      </w:r>
      <w:r>
        <w:rPr>
          <w:i/>
          <w:spacing w:val="1"/>
          <w:sz w:val="15"/>
        </w:rPr>
        <w:t> </w:t>
      </w:r>
      <w:r>
        <w:rPr>
          <w:rFonts w:ascii="Arial MT" w:hAnsi="Arial MT"/>
          <w:sz w:val="15"/>
        </w:rPr>
        <w:t>–</w:t>
      </w:r>
      <w:r>
        <w:rPr>
          <w:rFonts w:ascii="Arial MT" w:hAnsi="Arial MT"/>
          <w:spacing w:val="1"/>
          <w:sz w:val="15"/>
        </w:rPr>
        <w:t> </w:t>
      </w:r>
      <w:r>
        <w:rPr>
          <w:i/>
          <w:sz w:val="15"/>
        </w:rPr>
        <w:t>Research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And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Applications</w:t>
      </w:r>
      <w:r>
        <w:rPr>
          <w:sz w:val="15"/>
        </w:rPr>
        <w:t>.</w:t>
      </w:r>
      <w:r>
        <w:rPr>
          <w:spacing w:val="1"/>
          <w:sz w:val="15"/>
        </w:rPr>
        <w:t> </w:t>
      </w:r>
      <w:r>
        <w:rPr>
          <w:sz w:val="15"/>
        </w:rPr>
        <w:t>Editor</w:t>
      </w:r>
      <w:r>
        <w:rPr>
          <w:spacing w:val="1"/>
          <w:sz w:val="15"/>
        </w:rPr>
        <w:t> </w:t>
      </w:r>
      <w:r>
        <w:rPr>
          <w:sz w:val="15"/>
        </w:rPr>
        <w:t>R.</w:t>
      </w:r>
      <w:r>
        <w:rPr>
          <w:spacing w:val="38"/>
          <w:sz w:val="15"/>
        </w:rPr>
        <w:t> </w:t>
      </w:r>
      <w:r>
        <w:rPr>
          <w:sz w:val="15"/>
        </w:rPr>
        <w:t>Zaier</w:t>
      </w:r>
      <w:r>
        <w:rPr>
          <w:spacing w:val="1"/>
          <w:sz w:val="15"/>
        </w:rPr>
        <w:t> </w:t>
      </w:r>
      <w:bookmarkStart w:name="_bookmark26" w:id="48"/>
      <w:bookmarkEnd w:id="48"/>
      <w:r>
        <w:rPr>
          <w:sz w:val="15"/>
        </w:rPr>
        <w:t>(Amsterdam:</w:t>
      </w:r>
      <w:r>
        <w:rPr>
          <w:spacing w:val="12"/>
          <w:sz w:val="15"/>
        </w:rPr>
        <w:t> </w:t>
      </w:r>
      <w:r>
        <w:rPr>
          <w:sz w:val="15"/>
        </w:rPr>
        <w:t>InTechCorp),</w:t>
      </w:r>
      <w:r>
        <w:rPr>
          <w:spacing w:val="10"/>
          <w:sz w:val="15"/>
        </w:rPr>
        <w:t> </w:t>
      </w:r>
      <w:r>
        <w:rPr>
          <w:sz w:val="15"/>
        </w:rPr>
        <w:t>111</w:t>
      </w:r>
      <w:r>
        <w:rPr>
          <w:rFonts w:ascii="Arial MT" w:hAnsi="Arial MT"/>
          <w:sz w:val="15"/>
        </w:rPr>
        <w:t>–</w:t>
      </w:r>
      <w:r>
        <w:rPr>
          <w:sz w:val="15"/>
        </w:rPr>
        <w:t>146.</w:t>
      </w:r>
    </w:p>
    <w:p>
      <w:pPr>
        <w:spacing w:line="264" w:lineRule="auto" w:before="0"/>
        <w:ind w:left="306" w:right="38" w:hanging="200"/>
        <w:jc w:val="both"/>
        <w:rPr>
          <w:sz w:val="15"/>
        </w:rPr>
      </w:pPr>
      <w:r>
        <w:rPr>
          <w:sz w:val="15"/>
        </w:rPr>
        <w:t>Bock,</w:t>
      </w:r>
      <w:r>
        <w:rPr>
          <w:spacing w:val="1"/>
          <w:sz w:val="15"/>
        </w:rPr>
        <w:t> </w:t>
      </w:r>
      <w:r>
        <w:rPr>
          <w:sz w:val="15"/>
        </w:rPr>
        <w:t>T.</w:t>
      </w:r>
      <w:r>
        <w:rPr>
          <w:spacing w:val="1"/>
          <w:sz w:val="15"/>
        </w:rPr>
        <w:t> </w:t>
      </w:r>
      <w:r>
        <w:rPr>
          <w:sz w:val="15"/>
        </w:rPr>
        <w:t>(2015).</w:t>
      </w:r>
      <w:r>
        <w:rPr>
          <w:spacing w:val="1"/>
          <w:sz w:val="15"/>
        </w:rPr>
        <w:t> </w:t>
      </w:r>
      <w:r>
        <w:rPr>
          <w:sz w:val="15"/>
        </w:rPr>
        <w:t>The</w:t>
      </w:r>
      <w:r>
        <w:rPr>
          <w:spacing w:val="1"/>
          <w:sz w:val="15"/>
        </w:rPr>
        <w:t> </w:t>
      </w:r>
      <w:r>
        <w:rPr>
          <w:sz w:val="15"/>
        </w:rPr>
        <w:t>Future</w:t>
      </w:r>
      <w:r>
        <w:rPr>
          <w:spacing w:val="1"/>
          <w:sz w:val="15"/>
        </w:rPr>
        <w:t> </w:t>
      </w:r>
      <w:r>
        <w:rPr>
          <w:sz w:val="15"/>
        </w:rPr>
        <w:t>of</w:t>
      </w:r>
      <w:r>
        <w:rPr>
          <w:spacing w:val="1"/>
          <w:sz w:val="15"/>
        </w:rPr>
        <w:t> </w:t>
      </w:r>
      <w:r>
        <w:rPr>
          <w:sz w:val="15"/>
        </w:rPr>
        <w:t>Construction</w:t>
      </w:r>
      <w:r>
        <w:rPr>
          <w:spacing w:val="1"/>
          <w:sz w:val="15"/>
        </w:rPr>
        <w:t> </w:t>
      </w:r>
      <w:r>
        <w:rPr>
          <w:sz w:val="15"/>
        </w:rPr>
        <w:t>Automation:</w:t>
      </w:r>
      <w:r>
        <w:rPr>
          <w:spacing w:val="1"/>
          <w:sz w:val="15"/>
        </w:rPr>
        <w:t> </w:t>
      </w:r>
      <w:r>
        <w:rPr>
          <w:sz w:val="15"/>
        </w:rPr>
        <w:t>Technological</w:t>
      </w:r>
      <w:r>
        <w:rPr>
          <w:spacing w:val="1"/>
          <w:sz w:val="15"/>
        </w:rPr>
        <w:t> </w:t>
      </w:r>
      <w:r>
        <w:rPr>
          <w:sz w:val="15"/>
        </w:rPr>
        <w:t>Disruption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the</w:t>
      </w:r>
      <w:r>
        <w:rPr>
          <w:spacing w:val="1"/>
          <w:sz w:val="15"/>
        </w:rPr>
        <w:t> </w:t>
      </w:r>
      <w:r>
        <w:rPr>
          <w:sz w:val="15"/>
        </w:rPr>
        <w:t>Upcoming</w:t>
      </w:r>
      <w:r>
        <w:rPr>
          <w:spacing w:val="1"/>
          <w:sz w:val="15"/>
        </w:rPr>
        <w:t> </w:t>
      </w:r>
      <w:r>
        <w:rPr>
          <w:sz w:val="15"/>
        </w:rPr>
        <w:t>Ubiquity</w:t>
      </w:r>
      <w:r>
        <w:rPr>
          <w:spacing w:val="1"/>
          <w:sz w:val="15"/>
        </w:rPr>
        <w:t> </w:t>
      </w:r>
      <w:r>
        <w:rPr>
          <w:sz w:val="15"/>
        </w:rPr>
        <w:t>of</w:t>
      </w:r>
      <w:r>
        <w:rPr>
          <w:spacing w:val="1"/>
          <w:sz w:val="15"/>
        </w:rPr>
        <w:t> </w:t>
      </w:r>
      <w:r>
        <w:rPr>
          <w:sz w:val="15"/>
        </w:rPr>
        <w:t>Robotics.</w:t>
      </w:r>
      <w:r>
        <w:rPr>
          <w:spacing w:val="1"/>
          <w:sz w:val="15"/>
        </w:rPr>
        <w:t> </w:t>
      </w:r>
      <w:r>
        <w:rPr>
          <w:i/>
          <w:sz w:val="15"/>
        </w:rPr>
        <w:t>Automation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in</w:t>
      </w:r>
      <w:r>
        <w:rPr>
          <w:i/>
          <w:spacing w:val="1"/>
          <w:sz w:val="15"/>
        </w:rPr>
        <w:t> </w:t>
      </w:r>
      <w:bookmarkStart w:name="_bookmark27" w:id="49"/>
      <w:bookmarkEnd w:id="49"/>
      <w:r>
        <w:rPr>
          <w:i/>
          <w:sz w:val="15"/>
        </w:rPr>
        <w:t>Construction</w:t>
      </w:r>
      <w:r>
        <w:rPr>
          <w:i/>
          <w:spacing w:val="7"/>
          <w:sz w:val="15"/>
        </w:rPr>
        <w:t> </w:t>
      </w:r>
      <w:r>
        <w:rPr>
          <w:sz w:val="15"/>
        </w:rPr>
        <w:t>59,</w:t>
      </w:r>
      <w:r>
        <w:rPr>
          <w:spacing w:val="6"/>
          <w:sz w:val="15"/>
        </w:rPr>
        <w:t> </w:t>
      </w:r>
      <w:r>
        <w:rPr>
          <w:sz w:val="15"/>
        </w:rPr>
        <w:t>113</w:t>
      </w:r>
      <w:r>
        <w:rPr>
          <w:rFonts w:ascii="Arial MT" w:hAnsi="Arial MT"/>
          <w:sz w:val="15"/>
        </w:rPr>
        <w:t>–</w:t>
      </w:r>
      <w:r>
        <w:rPr>
          <w:sz w:val="15"/>
        </w:rPr>
        <w:t>121.</w:t>
      </w:r>
      <w:r>
        <w:rPr>
          <w:spacing w:val="7"/>
          <w:sz w:val="15"/>
        </w:rPr>
        <w:t> </w:t>
      </w:r>
      <w:hyperlink r:id="rId34">
        <w:r>
          <w:rPr>
            <w:sz w:val="15"/>
          </w:rPr>
          <w:t>doi:10.1016/j.autcon.2015.07.022</w:t>
        </w:r>
      </w:hyperlink>
    </w:p>
    <w:p>
      <w:pPr>
        <w:spacing w:line="264" w:lineRule="auto" w:before="0"/>
        <w:ind w:left="306" w:right="38" w:hanging="200"/>
        <w:jc w:val="both"/>
        <w:rPr>
          <w:sz w:val="15"/>
        </w:rPr>
      </w:pPr>
      <w:r>
        <w:rPr>
          <w:sz w:val="15"/>
        </w:rPr>
        <w:t>Bou</w:t>
      </w:r>
      <w:r>
        <w:rPr>
          <w:spacing w:val="1"/>
          <w:sz w:val="15"/>
        </w:rPr>
        <w:t> </w:t>
      </w:r>
      <w:r>
        <w:rPr>
          <w:sz w:val="15"/>
        </w:rPr>
        <w:t>Hatoum,</w:t>
      </w:r>
      <w:r>
        <w:rPr>
          <w:spacing w:val="1"/>
          <w:sz w:val="15"/>
        </w:rPr>
        <w:t> </w:t>
      </w:r>
      <w:r>
        <w:rPr>
          <w:sz w:val="15"/>
        </w:rPr>
        <w:t>M.,</w:t>
      </w:r>
      <w:r>
        <w:rPr>
          <w:spacing w:val="1"/>
          <w:sz w:val="15"/>
        </w:rPr>
        <w:t> </w:t>
      </w:r>
      <w:r>
        <w:rPr>
          <w:sz w:val="15"/>
        </w:rPr>
        <w:t>Piskernik,</w:t>
      </w:r>
      <w:r>
        <w:rPr>
          <w:spacing w:val="1"/>
          <w:sz w:val="15"/>
        </w:rPr>
        <w:t> </w:t>
      </w:r>
      <w:r>
        <w:rPr>
          <w:sz w:val="15"/>
        </w:rPr>
        <w:t>M.,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Nassereddine,</w:t>
      </w:r>
      <w:r>
        <w:rPr>
          <w:spacing w:val="1"/>
          <w:sz w:val="15"/>
        </w:rPr>
        <w:t> </w:t>
      </w:r>
      <w:r>
        <w:rPr>
          <w:sz w:val="15"/>
        </w:rPr>
        <w:t>H.</w:t>
      </w:r>
      <w:r>
        <w:rPr>
          <w:spacing w:val="1"/>
          <w:sz w:val="15"/>
        </w:rPr>
        <w:t> </w:t>
      </w:r>
      <w:r>
        <w:rPr>
          <w:sz w:val="15"/>
        </w:rPr>
        <w:t>(2020).</w:t>
      </w:r>
      <w:r>
        <w:rPr>
          <w:spacing w:val="1"/>
          <w:sz w:val="15"/>
        </w:rPr>
        <w:t> </w:t>
      </w:r>
      <w:r>
        <w:rPr>
          <w:rFonts w:ascii="Arial MT" w:hAnsi="Arial MT"/>
          <w:sz w:val="15"/>
        </w:rPr>
        <w:t>“</w:t>
      </w:r>
      <w:r>
        <w:rPr>
          <w:sz w:val="15"/>
        </w:rPr>
        <w:t>A</w:t>
      </w:r>
      <w:r>
        <w:rPr>
          <w:spacing w:val="1"/>
          <w:sz w:val="15"/>
        </w:rPr>
        <w:t> </w:t>
      </w:r>
      <w:r>
        <w:rPr>
          <w:sz w:val="15"/>
        </w:rPr>
        <w:t>Holistic</w:t>
      </w:r>
      <w:r>
        <w:rPr>
          <w:spacing w:val="1"/>
          <w:sz w:val="15"/>
        </w:rPr>
        <w:t> </w:t>
      </w:r>
      <w:r>
        <w:rPr>
          <w:sz w:val="15"/>
        </w:rPr>
        <w:t>Framework for the Implementation of Big Data throughout a Construction</w:t>
      </w:r>
      <w:r>
        <w:rPr>
          <w:spacing w:val="1"/>
          <w:sz w:val="15"/>
        </w:rPr>
        <w:t> </w:t>
      </w:r>
      <w:r>
        <w:rPr>
          <w:sz w:val="15"/>
        </w:rPr>
        <w:t>Project Lifecycle,</w:t>
      </w:r>
      <w:r>
        <w:rPr>
          <w:rFonts w:ascii="Arial MT" w:hAnsi="Arial MT"/>
          <w:sz w:val="15"/>
        </w:rPr>
        <w:t>” </w:t>
      </w:r>
      <w:r>
        <w:rPr>
          <w:sz w:val="15"/>
        </w:rPr>
        <w:t>in Proceedings of the 37th International Symposium on</w:t>
      </w:r>
      <w:r>
        <w:rPr>
          <w:spacing w:val="1"/>
          <w:sz w:val="15"/>
        </w:rPr>
        <w:t> </w:t>
      </w:r>
      <w:r>
        <w:rPr>
          <w:sz w:val="15"/>
        </w:rPr>
        <w:t>Automation</w:t>
      </w:r>
      <w:r>
        <w:rPr>
          <w:spacing w:val="14"/>
          <w:sz w:val="15"/>
        </w:rPr>
        <w:t> </w:t>
      </w:r>
      <w:r>
        <w:rPr>
          <w:sz w:val="15"/>
        </w:rPr>
        <w:t>and</w:t>
      </w:r>
      <w:r>
        <w:rPr>
          <w:spacing w:val="13"/>
          <w:sz w:val="15"/>
        </w:rPr>
        <w:t> </w:t>
      </w:r>
      <w:r>
        <w:rPr>
          <w:sz w:val="15"/>
        </w:rPr>
        <w:t>Robotics</w:t>
      </w:r>
      <w:r>
        <w:rPr>
          <w:spacing w:val="13"/>
          <w:sz w:val="15"/>
        </w:rPr>
        <w:t> </w:t>
      </w:r>
      <w:r>
        <w:rPr>
          <w:sz w:val="15"/>
        </w:rPr>
        <w:t>in</w:t>
      </w:r>
      <w:r>
        <w:rPr>
          <w:spacing w:val="13"/>
          <w:sz w:val="15"/>
        </w:rPr>
        <w:t> </w:t>
      </w:r>
      <w:r>
        <w:rPr>
          <w:sz w:val="15"/>
        </w:rPr>
        <w:t>Construction</w:t>
      </w:r>
      <w:r>
        <w:rPr>
          <w:spacing w:val="13"/>
          <w:sz w:val="15"/>
        </w:rPr>
        <w:t> </w:t>
      </w:r>
      <w:r>
        <w:rPr>
          <w:sz w:val="15"/>
        </w:rPr>
        <w:t>(ISARC).</w:t>
      </w:r>
      <w:r>
        <w:rPr>
          <w:spacing w:val="14"/>
          <w:sz w:val="15"/>
        </w:rPr>
        <w:t> </w:t>
      </w:r>
      <w:r>
        <w:rPr>
          <w:sz w:val="15"/>
        </w:rPr>
        <w:t>Editors</w:t>
      </w:r>
      <w:r>
        <w:rPr>
          <w:spacing w:val="14"/>
          <w:sz w:val="15"/>
        </w:rPr>
        <w:t> </w:t>
      </w:r>
      <w:r>
        <w:rPr>
          <w:sz w:val="15"/>
        </w:rPr>
        <w:t>H.</w:t>
      </w:r>
      <w:r>
        <w:rPr>
          <w:spacing w:val="13"/>
          <w:sz w:val="15"/>
        </w:rPr>
        <w:t> </w:t>
      </w:r>
      <w:r>
        <w:rPr>
          <w:sz w:val="15"/>
        </w:rPr>
        <w:t>Osumi,</w:t>
      </w:r>
    </w:p>
    <w:p>
      <w:pPr>
        <w:spacing w:line="261" w:lineRule="auto" w:before="0"/>
        <w:ind w:left="306" w:right="38" w:firstLine="0"/>
        <w:jc w:val="both"/>
        <w:rPr>
          <w:sz w:val="15"/>
        </w:rPr>
      </w:pPr>
      <w:r>
        <w:rPr>
          <w:sz w:val="15"/>
        </w:rPr>
        <w:t>H. Furuya, and K. Tateyama (Kitakyushu,</w:t>
      </w:r>
      <w:r>
        <w:rPr>
          <w:spacing w:val="37"/>
          <w:sz w:val="15"/>
        </w:rPr>
        <w:t> </w:t>
      </w:r>
      <w:r>
        <w:rPr>
          <w:sz w:val="15"/>
        </w:rPr>
        <w:t>Japan: International Association</w:t>
      </w:r>
      <w:r>
        <w:rPr>
          <w:spacing w:val="1"/>
          <w:sz w:val="15"/>
        </w:rPr>
        <w:t> </w:t>
      </w:r>
      <w:bookmarkStart w:name="_bookmark28" w:id="50"/>
      <w:bookmarkEnd w:id="50"/>
      <w:r>
        <w:rPr>
          <w:sz w:val="15"/>
        </w:rPr>
        <w:t>for</w:t>
      </w:r>
      <w:r>
        <w:rPr>
          <w:spacing w:val="9"/>
          <w:sz w:val="15"/>
        </w:rPr>
        <w:t> </w:t>
      </w:r>
      <w:r>
        <w:rPr>
          <w:sz w:val="15"/>
        </w:rPr>
        <w:t>Automation</w:t>
      </w:r>
      <w:r>
        <w:rPr>
          <w:spacing w:val="9"/>
          <w:sz w:val="15"/>
        </w:rPr>
        <w:t> </w:t>
      </w:r>
      <w:r>
        <w:rPr>
          <w:sz w:val="15"/>
        </w:rPr>
        <w:t>and</w:t>
      </w:r>
      <w:r>
        <w:rPr>
          <w:spacing w:val="9"/>
          <w:sz w:val="15"/>
        </w:rPr>
        <w:t> </w:t>
      </w:r>
      <w:r>
        <w:rPr>
          <w:sz w:val="15"/>
        </w:rPr>
        <w:t>Robotics</w:t>
      </w:r>
      <w:r>
        <w:rPr>
          <w:spacing w:val="10"/>
          <w:sz w:val="15"/>
        </w:rPr>
        <w:t> </w:t>
      </w:r>
      <w:r>
        <w:rPr>
          <w:sz w:val="15"/>
        </w:rPr>
        <w:t>in</w:t>
      </w:r>
      <w:r>
        <w:rPr>
          <w:spacing w:val="9"/>
          <w:sz w:val="15"/>
        </w:rPr>
        <w:t> </w:t>
      </w:r>
      <w:r>
        <w:rPr>
          <w:sz w:val="15"/>
        </w:rPr>
        <w:t>Construction</w:t>
      </w:r>
      <w:r>
        <w:rPr>
          <w:spacing w:val="9"/>
          <w:sz w:val="15"/>
        </w:rPr>
        <w:t> </w:t>
      </w:r>
      <w:r>
        <w:rPr>
          <w:sz w:val="15"/>
        </w:rPr>
        <w:t>(IAARC)),</w:t>
      </w:r>
      <w:r>
        <w:rPr>
          <w:spacing w:val="10"/>
          <w:sz w:val="15"/>
        </w:rPr>
        <w:t> </w:t>
      </w:r>
      <w:r>
        <w:rPr>
          <w:sz w:val="15"/>
        </w:rPr>
        <w:t>1299</w:t>
      </w:r>
      <w:r>
        <w:rPr>
          <w:rFonts w:ascii="Arial MT" w:hAnsi="Arial MT"/>
          <w:sz w:val="15"/>
        </w:rPr>
        <w:t>–</w:t>
      </w:r>
      <w:r>
        <w:rPr>
          <w:sz w:val="15"/>
        </w:rPr>
        <w:t>1306.</w:t>
      </w:r>
    </w:p>
    <w:p>
      <w:pPr>
        <w:spacing w:line="264" w:lineRule="auto" w:before="0"/>
        <w:ind w:left="306" w:right="38" w:hanging="200"/>
        <w:jc w:val="both"/>
        <w:rPr>
          <w:sz w:val="15"/>
        </w:rPr>
      </w:pPr>
      <w:r>
        <w:rPr>
          <w:sz w:val="15"/>
        </w:rPr>
        <w:t>Build Media Group (2021). </w:t>
      </w:r>
      <w:r>
        <w:rPr>
          <w:i/>
          <w:sz w:val="15"/>
        </w:rPr>
        <w:t>Management Trends Emerging in the Construction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Industry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Due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to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COVID-19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Pandemic</w:t>
      </w:r>
      <w:r>
        <w:rPr>
          <w:sz w:val="15"/>
        </w:rPr>
        <w:t>.</w:t>
      </w:r>
      <w:r>
        <w:rPr>
          <w:spacing w:val="1"/>
          <w:sz w:val="15"/>
        </w:rPr>
        <w:t> </w:t>
      </w:r>
      <w:r>
        <w:rPr>
          <w:sz w:val="15"/>
        </w:rPr>
        <w:t>Toronto:</w:t>
      </w:r>
      <w:r>
        <w:rPr>
          <w:spacing w:val="1"/>
          <w:sz w:val="15"/>
        </w:rPr>
        <w:t> </w:t>
      </w:r>
      <w:r>
        <w:rPr>
          <w:sz w:val="15"/>
        </w:rPr>
        <w:t>For</w:t>
      </w:r>
      <w:r>
        <w:rPr>
          <w:spacing w:val="1"/>
          <w:sz w:val="15"/>
        </w:rPr>
        <w:t> </w:t>
      </w:r>
      <w:r>
        <w:rPr>
          <w:sz w:val="15"/>
        </w:rPr>
        <w:t>Construction</w:t>
      </w:r>
      <w:r>
        <w:rPr>
          <w:spacing w:val="1"/>
          <w:sz w:val="15"/>
        </w:rPr>
        <w:t> </w:t>
      </w:r>
      <w:r>
        <w:rPr>
          <w:sz w:val="15"/>
        </w:rPr>
        <w:t>Pros.</w:t>
      </w:r>
      <w:r>
        <w:rPr>
          <w:spacing w:val="1"/>
          <w:sz w:val="15"/>
        </w:rPr>
        <w:t> </w:t>
      </w:r>
      <w:r>
        <w:rPr>
          <w:sz w:val="15"/>
        </w:rPr>
        <w:t>Available</w:t>
      </w:r>
      <w:r>
        <w:rPr>
          <w:spacing w:val="1"/>
          <w:sz w:val="15"/>
        </w:rPr>
        <w:t> </w:t>
      </w:r>
      <w:r>
        <w:rPr>
          <w:sz w:val="15"/>
        </w:rPr>
        <w:t>at:</w:t>
      </w:r>
      <w:r>
        <w:rPr>
          <w:spacing w:val="1"/>
          <w:sz w:val="15"/>
        </w:rPr>
        <w:t> </w:t>
      </w:r>
      <w:hyperlink r:id="rId35">
        <w:r>
          <w:rPr>
            <w:sz w:val="15"/>
          </w:rPr>
          <w:t>https://www.forconstructionpros.com/business/construction-</w:t>
        </w:r>
      </w:hyperlink>
      <w:r>
        <w:rPr>
          <w:spacing w:val="1"/>
          <w:sz w:val="15"/>
        </w:rPr>
        <w:t> </w:t>
      </w:r>
      <w:hyperlink r:id="rId35">
        <w:r>
          <w:rPr>
            <w:spacing w:val="-3"/>
            <w:sz w:val="15"/>
          </w:rPr>
          <w:t>safety/article/21342920/build-media-group-management-trends-emerging-in-the-</w:t>
        </w:r>
      </w:hyperlink>
      <w:r>
        <w:rPr>
          <w:spacing w:val="-36"/>
          <w:sz w:val="15"/>
        </w:rPr>
        <w:t> </w:t>
      </w:r>
      <w:hyperlink r:id="rId35">
        <w:r>
          <w:rPr>
            <w:sz w:val="15"/>
          </w:rPr>
          <w:t>construction-industry-due-to-covid19-pandemic</w:t>
        </w:r>
        <w:r>
          <w:rPr>
            <w:spacing w:val="1"/>
            <w:sz w:val="15"/>
          </w:rPr>
          <w:t> </w:t>
        </w:r>
      </w:hyperlink>
      <w:r>
        <w:rPr>
          <w:sz w:val="15"/>
        </w:rPr>
        <w:t>(Apr</w:t>
      </w:r>
      <w:r>
        <w:rPr>
          <w:spacing w:val="4"/>
          <w:sz w:val="15"/>
        </w:rPr>
        <w:t> </w:t>
      </w:r>
      <w:r>
        <w:rPr>
          <w:sz w:val="15"/>
        </w:rPr>
        <w:t>24,</w:t>
      </w:r>
      <w:r>
        <w:rPr>
          <w:spacing w:val="5"/>
          <w:sz w:val="15"/>
        </w:rPr>
        <w:t> </w:t>
      </w:r>
      <w:r>
        <w:rPr>
          <w:sz w:val="15"/>
        </w:rPr>
        <w:t>2021).</w:t>
      </w:r>
    </w:p>
    <w:p>
      <w:pPr>
        <w:spacing w:line="264" w:lineRule="auto" w:before="131"/>
        <w:ind w:left="306" w:right="145" w:hanging="200"/>
        <w:jc w:val="both"/>
        <w:rPr>
          <w:sz w:val="15"/>
        </w:rPr>
      </w:pPr>
      <w:r>
        <w:rPr/>
        <w:br w:type="column"/>
      </w:r>
      <w:bookmarkStart w:name="_bookmark29" w:id="51"/>
      <w:bookmarkEnd w:id="51"/>
      <w:r>
        <w:rPr/>
      </w:r>
      <w:r>
        <w:rPr>
          <w:sz w:val="15"/>
        </w:rPr>
        <w:t>Butler, C. (2018). Five Steps to Organisational Resilience: Being Adaptive and</w:t>
      </w:r>
      <w:r>
        <w:rPr>
          <w:spacing w:val="1"/>
          <w:sz w:val="15"/>
        </w:rPr>
        <w:t> </w:t>
      </w:r>
      <w:r>
        <w:rPr>
          <w:sz w:val="15"/>
        </w:rPr>
        <w:t>Flexible during Both normal Operations and Times of Disruption. </w:t>
      </w:r>
      <w:r>
        <w:rPr>
          <w:i/>
          <w:sz w:val="15"/>
        </w:rPr>
        <w:t>J. business</w:t>
      </w:r>
      <w:r>
        <w:rPr>
          <w:i/>
          <w:spacing w:val="1"/>
          <w:sz w:val="15"/>
        </w:rPr>
        <w:t> </w:t>
      </w:r>
      <w:bookmarkStart w:name="_bookmark30" w:id="52"/>
      <w:bookmarkEnd w:id="52"/>
      <w:r>
        <w:rPr>
          <w:i/>
          <w:sz w:val="15"/>
        </w:rPr>
        <w:t>continuity</w:t>
      </w:r>
      <w:r>
        <w:rPr>
          <w:i/>
          <w:spacing w:val="11"/>
          <w:sz w:val="15"/>
        </w:rPr>
        <w:t> </w:t>
      </w:r>
      <w:r>
        <w:rPr>
          <w:i/>
          <w:sz w:val="15"/>
        </w:rPr>
        <w:t>Emerg.</w:t>
      </w:r>
      <w:r>
        <w:rPr>
          <w:i/>
          <w:spacing w:val="10"/>
          <w:sz w:val="15"/>
        </w:rPr>
        <w:t> </w:t>
      </w:r>
      <w:r>
        <w:rPr>
          <w:i/>
          <w:sz w:val="15"/>
        </w:rPr>
        <w:t>Plann.</w:t>
      </w:r>
      <w:r>
        <w:rPr>
          <w:i/>
          <w:spacing w:val="10"/>
          <w:sz w:val="15"/>
        </w:rPr>
        <w:t> </w:t>
      </w:r>
      <w:r>
        <w:rPr>
          <w:sz w:val="15"/>
        </w:rPr>
        <w:t>12</w:t>
      </w:r>
      <w:r>
        <w:rPr>
          <w:spacing w:val="10"/>
          <w:sz w:val="15"/>
        </w:rPr>
        <w:t> </w:t>
      </w:r>
      <w:r>
        <w:rPr>
          <w:sz w:val="15"/>
        </w:rPr>
        <w:t>(2),</w:t>
      </w:r>
      <w:r>
        <w:rPr>
          <w:spacing w:val="12"/>
          <w:sz w:val="15"/>
        </w:rPr>
        <w:t> </w:t>
      </w:r>
      <w:r>
        <w:rPr>
          <w:sz w:val="15"/>
        </w:rPr>
        <w:t>103</w:t>
      </w:r>
      <w:r>
        <w:rPr>
          <w:rFonts w:ascii="Arial MT" w:hAnsi="Arial MT"/>
          <w:sz w:val="15"/>
        </w:rPr>
        <w:t>–</w:t>
      </w:r>
      <w:r>
        <w:rPr>
          <w:sz w:val="15"/>
        </w:rPr>
        <w:t>112.</w:t>
      </w:r>
    </w:p>
    <w:p>
      <w:pPr>
        <w:spacing w:line="264" w:lineRule="auto" w:before="0"/>
        <w:ind w:left="306" w:right="145" w:hanging="200"/>
        <w:jc w:val="both"/>
        <w:rPr>
          <w:sz w:val="15"/>
        </w:rPr>
      </w:pPr>
      <w:r>
        <w:rPr>
          <w:sz w:val="15"/>
        </w:rPr>
        <w:t>Buxton, P. (2020). </w:t>
      </w:r>
      <w:r>
        <w:rPr>
          <w:i/>
          <w:sz w:val="15"/>
        </w:rPr>
        <w:t>Home Working? We</w:t>
      </w:r>
      <w:r>
        <w:rPr>
          <w:rFonts w:ascii="Arial MT" w:hAnsi="Arial MT"/>
          <w:sz w:val="15"/>
        </w:rPr>
        <w:t>’</w:t>
      </w:r>
      <w:r>
        <w:rPr>
          <w:i/>
          <w:sz w:val="15"/>
        </w:rPr>
        <w:t>re Doing it Already</w:t>
      </w:r>
      <w:r>
        <w:rPr>
          <w:sz w:val="15"/>
        </w:rPr>
        <w:t>. London: The Royal</w:t>
      </w:r>
      <w:r>
        <w:rPr>
          <w:spacing w:val="1"/>
          <w:sz w:val="15"/>
        </w:rPr>
        <w:t> </w:t>
      </w:r>
      <w:bookmarkStart w:name="_bookmark31" w:id="53"/>
      <w:bookmarkEnd w:id="53"/>
      <w:r>
        <w:rPr>
          <w:sz w:val="15"/>
        </w:rPr>
        <w:t>Institute</w:t>
      </w:r>
      <w:r>
        <w:rPr>
          <w:spacing w:val="12"/>
          <w:sz w:val="15"/>
        </w:rPr>
        <w:t> </w:t>
      </w:r>
      <w:r>
        <w:rPr>
          <w:sz w:val="15"/>
        </w:rPr>
        <w:t>of</w:t>
      </w:r>
      <w:r>
        <w:rPr>
          <w:spacing w:val="12"/>
          <w:sz w:val="15"/>
        </w:rPr>
        <w:t> </w:t>
      </w:r>
      <w:r>
        <w:rPr>
          <w:sz w:val="15"/>
        </w:rPr>
        <w:t>British</w:t>
      </w:r>
      <w:r>
        <w:rPr>
          <w:spacing w:val="12"/>
          <w:sz w:val="15"/>
        </w:rPr>
        <w:t> </w:t>
      </w:r>
      <w:r>
        <w:rPr>
          <w:sz w:val="15"/>
        </w:rPr>
        <w:t>Architects.</w:t>
      </w:r>
    </w:p>
    <w:p>
      <w:pPr>
        <w:spacing w:line="264" w:lineRule="auto" w:before="0"/>
        <w:ind w:left="306" w:right="146" w:hanging="200"/>
        <w:jc w:val="both"/>
        <w:rPr>
          <w:sz w:val="15"/>
        </w:rPr>
      </w:pPr>
      <w:r>
        <w:rPr>
          <w:sz w:val="15"/>
        </w:rPr>
        <w:t>Byrne,</w:t>
      </w:r>
      <w:r>
        <w:rPr>
          <w:spacing w:val="-4"/>
          <w:sz w:val="15"/>
        </w:rPr>
        <w:t> </w:t>
      </w:r>
      <w:r>
        <w:rPr>
          <w:sz w:val="15"/>
        </w:rPr>
        <w:t>E.</w:t>
      </w:r>
      <w:r>
        <w:rPr>
          <w:spacing w:val="-5"/>
          <w:sz w:val="15"/>
        </w:rPr>
        <w:t> </w:t>
      </w:r>
      <w:r>
        <w:rPr>
          <w:sz w:val="15"/>
        </w:rPr>
        <w:t>(2020).</w:t>
      </w:r>
      <w:r>
        <w:rPr>
          <w:spacing w:val="-4"/>
          <w:sz w:val="15"/>
        </w:rPr>
        <w:t> </w:t>
      </w:r>
      <w:r>
        <w:rPr>
          <w:sz w:val="15"/>
        </w:rPr>
        <w:t>Post-pandemic</w:t>
      </w:r>
      <w:r>
        <w:rPr>
          <w:spacing w:val="-3"/>
          <w:sz w:val="15"/>
        </w:rPr>
        <w:t> </w:t>
      </w:r>
      <w:r>
        <w:rPr>
          <w:sz w:val="15"/>
        </w:rPr>
        <w:t>Construction:</w:t>
      </w:r>
      <w:r>
        <w:rPr>
          <w:spacing w:val="-4"/>
          <w:sz w:val="15"/>
        </w:rPr>
        <w:t> </w:t>
      </w:r>
      <w:r>
        <w:rPr>
          <w:sz w:val="15"/>
        </w:rPr>
        <w:t>Could</w:t>
      </w:r>
      <w:r>
        <w:rPr>
          <w:spacing w:val="-4"/>
          <w:sz w:val="15"/>
        </w:rPr>
        <w:t> </w:t>
      </w:r>
      <w:r>
        <w:rPr>
          <w:sz w:val="15"/>
        </w:rPr>
        <w:t>COVID-19</w:t>
      </w:r>
      <w:r>
        <w:rPr>
          <w:spacing w:val="-4"/>
          <w:sz w:val="15"/>
        </w:rPr>
        <w:t> </w:t>
      </w:r>
      <w:r>
        <w:rPr>
          <w:sz w:val="15"/>
        </w:rPr>
        <w:t>Be</w:t>
      </w:r>
      <w:r>
        <w:rPr>
          <w:spacing w:val="-4"/>
          <w:sz w:val="15"/>
        </w:rPr>
        <w:t> </w:t>
      </w:r>
      <w:r>
        <w:rPr>
          <w:sz w:val="15"/>
        </w:rPr>
        <w:t>the</w:t>
      </w:r>
      <w:r>
        <w:rPr>
          <w:spacing w:val="-5"/>
          <w:sz w:val="15"/>
        </w:rPr>
        <w:t> </w:t>
      </w:r>
      <w:r>
        <w:rPr>
          <w:sz w:val="15"/>
        </w:rPr>
        <w:t>Catalyst</w:t>
      </w:r>
      <w:r>
        <w:rPr>
          <w:spacing w:val="-35"/>
          <w:sz w:val="15"/>
        </w:rPr>
        <w:t> </w:t>
      </w:r>
      <w:r>
        <w:rPr>
          <w:sz w:val="15"/>
        </w:rPr>
        <w:t>for Digital Adoption?. Available at: </w:t>
      </w:r>
      <w:hyperlink r:id="rId36">
        <w:r>
          <w:rPr>
            <w:sz w:val="15"/>
          </w:rPr>
          <w:t>http://constructionexec.com/article/post-</w:t>
        </w:r>
      </w:hyperlink>
      <w:r>
        <w:rPr>
          <w:spacing w:val="1"/>
          <w:sz w:val="15"/>
        </w:rPr>
        <w:t> </w:t>
      </w:r>
      <w:hyperlink r:id="rId36">
        <w:r>
          <w:rPr>
            <w:sz w:val="15"/>
          </w:rPr>
          <w:t>pandemic-construction-could-covid-19-be-the-catalyst-for-digital-adoption</w:t>
        </w:r>
      </w:hyperlink>
      <w:r>
        <w:rPr>
          <w:spacing w:val="1"/>
          <w:sz w:val="15"/>
        </w:rPr>
        <w:t> </w:t>
      </w:r>
      <w:bookmarkStart w:name="_bookmark32" w:id="54"/>
      <w:bookmarkEnd w:id="54"/>
      <w:r>
        <w:rPr>
          <w:sz w:val="15"/>
        </w:rPr>
        <w:t>(May</w:t>
      </w:r>
      <w:r>
        <w:rPr>
          <w:spacing w:val="11"/>
          <w:sz w:val="15"/>
        </w:rPr>
        <w:t> </w:t>
      </w:r>
      <w:r>
        <w:rPr>
          <w:sz w:val="15"/>
        </w:rPr>
        <w:t>4,</w:t>
      </w:r>
      <w:r>
        <w:rPr>
          <w:spacing w:val="12"/>
          <w:sz w:val="15"/>
        </w:rPr>
        <w:t> </w:t>
      </w:r>
      <w:r>
        <w:rPr>
          <w:sz w:val="15"/>
        </w:rPr>
        <w:t>2021).</w:t>
      </w:r>
    </w:p>
    <w:p>
      <w:pPr>
        <w:spacing w:line="261" w:lineRule="auto" w:before="0"/>
        <w:ind w:left="306" w:right="145" w:hanging="200"/>
        <w:jc w:val="both"/>
        <w:rPr>
          <w:sz w:val="15"/>
        </w:rPr>
      </w:pPr>
      <w:r>
        <w:rPr>
          <w:sz w:val="15"/>
        </w:rPr>
        <w:t>Çetin, S., Gruis, V., and Straub, A. (2021). Towards Circular Social Housing: An</w:t>
      </w:r>
      <w:r>
        <w:rPr>
          <w:spacing w:val="-35"/>
          <w:sz w:val="15"/>
        </w:rPr>
        <w:t> </w:t>
      </w:r>
      <w:r>
        <w:rPr>
          <w:sz w:val="15"/>
        </w:rPr>
        <w:t>Exploration</w:t>
      </w:r>
      <w:r>
        <w:rPr>
          <w:spacing w:val="1"/>
          <w:sz w:val="15"/>
        </w:rPr>
        <w:t> </w:t>
      </w:r>
      <w:r>
        <w:rPr>
          <w:sz w:val="15"/>
        </w:rPr>
        <w:t>of</w:t>
      </w:r>
      <w:r>
        <w:rPr>
          <w:spacing w:val="1"/>
          <w:sz w:val="15"/>
        </w:rPr>
        <w:t> </w:t>
      </w:r>
      <w:r>
        <w:rPr>
          <w:sz w:val="15"/>
        </w:rPr>
        <w:t>Practices,</w:t>
      </w:r>
      <w:r>
        <w:rPr>
          <w:spacing w:val="1"/>
          <w:sz w:val="15"/>
        </w:rPr>
        <w:t> </w:t>
      </w:r>
      <w:r>
        <w:rPr>
          <w:sz w:val="15"/>
        </w:rPr>
        <w:t>Barriers,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Enablers.</w:t>
      </w:r>
      <w:r>
        <w:rPr>
          <w:spacing w:val="1"/>
          <w:sz w:val="15"/>
        </w:rPr>
        <w:t> </w:t>
      </w:r>
      <w:r>
        <w:rPr>
          <w:i/>
          <w:sz w:val="15"/>
        </w:rPr>
        <w:t>Sustainability</w:t>
      </w:r>
      <w:r>
        <w:rPr>
          <w:i/>
          <w:spacing w:val="1"/>
          <w:sz w:val="15"/>
        </w:rPr>
        <w:t> </w:t>
      </w:r>
      <w:r>
        <w:rPr>
          <w:sz w:val="15"/>
        </w:rPr>
        <w:t>13,</w:t>
      </w:r>
      <w:r>
        <w:rPr>
          <w:spacing w:val="1"/>
          <w:sz w:val="15"/>
        </w:rPr>
        <w:t> </w:t>
      </w:r>
      <w:r>
        <w:rPr>
          <w:sz w:val="15"/>
        </w:rPr>
        <w:t>2100.</w:t>
      </w:r>
      <w:r>
        <w:rPr>
          <w:spacing w:val="-35"/>
          <w:sz w:val="15"/>
        </w:rPr>
        <w:t> </w:t>
      </w:r>
      <w:hyperlink r:id="rId37">
        <w:bookmarkStart w:name="_bookmark33" w:id="55"/>
        <w:bookmarkEnd w:id="55"/>
        <w:r>
          <w:rPr>
            <w:sz w:val="15"/>
          </w:rPr>
          <w:t>doi:10.3390/su13042100</w:t>
        </w:r>
      </w:hyperlink>
    </w:p>
    <w:p>
      <w:pPr>
        <w:spacing w:line="264" w:lineRule="auto" w:before="0"/>
        <w:ind w:left="306" w:right="145" w:hanging="200"/>
        <w:jc w:val="both"/>
        <w:rPr>
          <w:sz w:val="15"/>
        </w:rPr>
      </w:pPr>
      <w:r>
        <w:rPr>
          <w:sz w:val="15"/>
        </w:rPr>
        <w:t>Cheshmehzangi,</w:t>
      </w:r>
      <w:r>
        <w:rPr>
          <w:spacing w:val="1"/>
          <w:sz w:val="15"/>
        </w:rPr>
        <w:t> </w:t>
      </w:r>
      <w:r>
        <w:rPr>
          <w:sz w:val="15"/>
        </w:rPr>
        <w:t>A.</w:t>
      </w:r>
      <w:r>
        <w:rPr>
          <w:spacing w:val="1"/>
          <w:sz w:val="15"/>
        </w:rPr>
        <w:t> </w:t>
      </w:r>
      <w:r>
        <w:rPr>
          <w:sz w:val="15"/>
        </w:rPr>
        <w:t>(2021).</w:t>
      </w:r>
      <w:r>
        <w:rPr>
          <w:spacing w:val="1"/>
          <w:sz w:val="15"/>
        </w:rPr>
        <w:t> </w:t>
      </w:r>
      <w:r>
        <w:rPr>
          <w:sz w:val="15"/>
        </w:rPr>
        <w:t>Revisiting</w:t>
      </w:r>
      <w:r>
        <w:rPr>
          <w:spacing w:val="1"/>
          <w:sz w:val="15"/>
        </w:rPr>
        <w:t> </w:t>
      </w:r>
      <w:r>
        <w:rPr>
          <w:sz w:val="15"/>
        </w:rPr>
        <w:t>the</w:t>
      </w:r>
      <w:r>
        <w:rPr>
          <w:spacing w:val="1"/>
          <w:sz w:val="15"/>
        </w:rPr>
        <w:t> </w:t>
      </w:r>
      <w:r>
        <w:rPr>
          <w:sz w:val="15"/>
        </w:rPr>
        <w:t>Built</w:t>
      </w:r>
      <w:r>
        <w:rPr>
          <w:spacing w:val="1"/>
          <w:sz w:val="15"/>
        </w:rPr>
        <w:t> </w:t>
      </w:r>
      <w:r>
        <w:rPr>
          <w:sz w:val="15"/>
        </w:rPr>
        <w:t>Environment:</w:t>
      </w:r>
      <w:r>
        <w:rPr>
          <w:spacing w:val="1"/>
          <w:sz w:val="15"/>
        </w:rPr>
        <w:t> </w:t>
      </w:r>
      <w:r>
        <w:rPr>
          <w:sz w:val="15"/>
        </w:rPr>
        <w:t>10</w:t>
      </w:r>
      <w:r>
        <w:rPr>
          <w:spacing w:val="1"/>
          <w:sz w:val="15"/>
        </w:rPr>
        <w:t> </w:t>
      </w:r>
      <w:r>
        <w:rPr>
          <w:sz w:val="15"/>
        </w:rPr>
        <w:t>Potential</w:t>
      </w:r>
      <w:r>
        <w:rPr>
          <w:spacing w:val="1"/>
          <w:sz w:val="15"/>
        </w:rPr>
        <w:t> </w:t>
      </w:r>
      <w:r>
        <w:rPr>
          <w:sz w:val="15"/>
        </w:rPr>
        <w:t>Development Changes and Paradigm Shifts Due to COVID-19. </w:t>
      </w:r>
      <w:r>
        <w:rPr>
          <w:i/>
          <w:sz w:val="15"/>
        </w:rPr>
        <w:t>J. Urban</w:t>
      </w:r>
      <w:r>
        <w:rPr>
          <w:i/>
          <w:spacing w:val="1"/>
          <w:sz w:val="15"/>
        </w:rPr>
        <w:t> </w:t>
      </w:r>
      <w:bookmarkStart w:name="_bookmark34" w:id="56"/>
      <w:bookmarkEnd w:id="56"/>
      <w:r>
        <w:rPr>
          <w:i/>
          <w:sz w:val="15"/>
        </w:rPr>
        <w:t>Manage.</w:t>
      </w:r>
      <w:r>
        <w:rPr>
          <w:i/>
          <w:spacing w:val="8"/>
          <w:sz w:val="15"/>
        </w:rPr>
        <w:t> </w:t>
      </w:r>
      <w:r>
        <w:rPr>
          <w:sz w:val="15"/>
        </w:rPr>
        <w:t>10</w:t>
      </w:r>
      <w:r>
        <w:rPr>
          <w:spacing w:val="7"/>
          <w:sz w:val="15"/>
        </w:rPr>
        <w:t> </w:t>
      </w:r>
      <w:r>
        <w:rPr>
          <w:sz w:val="15"/>
        </w:rPr>
        <w:t>(2),</w:t>
      </w:r>
      <w:r>
        <w:rPr>
          <w:spacing w:val="8"/>
          <w:sz w:val="15"/>
        </w:rPr>
        <w:t> </w:t>
      </w:r>
      <w:r>
        <w:rPr>
          <w:sz w:val="15"/>
        </w:rPr>
        <w:t>166</w:t>
      </w:r>
      <w:r>
        <w:rPr>
          <w:rFonts w:ascii="Arial MT" w:hAnsi="Arial MT"/>
          <w:sz w:val="15"/>
        </w:rPr>
        <w:t>–</w:t>
      </w:r>
      <w:r>
        <w:rPr>
          <w:sz w:val="15"/>
        </w:rPr>
        <w:t>175.</w:t>
      </w:r>
      <w:r>
        <w:rPr>
          <w:spacing w:val="8"/>
          <w:sz w:val="15"/>
        </w:rPr>
        <w:t> </w:t>
      </w:r>
      <w:hyperlink r:id="rId38">
        <w:r>
          <w:rPr>
            <w:sz w:val="15"/>
          </w:rPr>
          <w:t>doi:10.1016/j.jum.2021.01.002</w:t>
        </w:r>
      </w:hyperlink>
    </w:p>
    <w:p>
      <w:pPr>
        <w:spacing w:line="264" w:lineRule="auto" w:before="0"/>
        <w:ind w:left="306" w:right="145" w:hanging="200"/>
        <w:jc w:val="both"/>
        <w:rPr>
          <w:sz w:val="15"/>
        </w:rPr>
      </w:pPr>
      <w:r>
        <w:rPr>
          <w:sz w:val="15"/>
        </w:rPr>
        <w:t>Chong,</w:t>
      </w:r>
      <w:r>
        <w:rPr>
          <w:spacing w:val="-6"/>
          <w:sz w:val="15"/>
        </w:rPr>
        <w:t> </w:t>
      </w:r>
      <w:r>
        <w:rPr>
          <w:sz w:val="15"/>
        </w:rPr>
        <w:t>E.,</w:t>
      </w:r>
      <w:r>
        <w:rPr>
          <w:spacing w:val="-7"/>
          <w:sz w:val="15"/>
        </w:rPr>
        <w:t> </w:t>
      </w:r>
      <w:r>
        <w:rPr>
          <w:sz w:val="15"/>
        </w:rPr>
        <w:t>Handscomb,</w:t>
      </w:r>
      <w:r>
        <w:rPr>
          <w:spacing w:val="-6"/>
          <w:sz w:val="15"/>
        </w:rPr>
        <w:t> </w:t>
      </w:r>
      <w:r>
        <w:rPr>
          <w:sz w:val="15"/>
        </w:rPr>
        <w:t>C.,</w:t>
      </w:r>
      <w:r>
        <w:rPr>
          <w:spacing w:val="-6"/>
          <w:sz w:val="15"/>
        </w:rPr>
        <w:t> </w:t>
      </w:r>
      <w:r>
        <w:rPr>
          <w:sz w:val="15"/>
        </w:rPr>
        <w:t>Williams,</w:t>
      </w:r>
      <w:r>
        <w:rPr>
          <w:spacing w:val="-5"/>
          <w:sz w:val="15"/>
        </w:rPr>
        <w:t> </w:t>
      </w:r>
      <w:r>
        <w:rPr>
          <w:sz w:val="15"/>
        </w:rPr>
        <w:t>O.,</w:t>
      </w:r>
      <w:r>
        <w:rPr>
          <w:spacing w:val="-7"/>
          <w:sz w:val="15"/>
        </w:rPr>
        <w:t> </w:t>
      </w:r>
      <w:r>
        <w:rPr>
          <w:sz w:val="15"/>
        </w:rPr>
        <w:t>Hall,</w:t>
      </w:r>
      <w:r>
        <w:rPr>
          <w:spacing w:val="-5"/>
          <w:sz w:val="15"/>
        </w:rPr>
        <w:t> </w:t>
      </w:r>
      <w:r>
        <w:rPr>
          <w:sz w:val="15"/>
        </w:rPr>
        <w:t>R.,</w:t>
      </w:r>
      <w:r>
        <w:rPr>
          <w:spacing w:val="-6"/>
          <w:sz w:val="15"/>
        </w:rPr>
        <w:t> </w:t>
      </w:r>
      <w:r>
        <w:rPr>
          <w:sz w:val="15"/>
        </w:rPr>
        <w:t>and</w:t>
      </w:r>
      <w:r>
        <w:rPr>
          <w:spacing w:val="-6"/>
          <w:sz w:val="15"/>
        </w:rPr>
        <w:t> </w:t>
      </w:r>
      <w:r>
        <w:rPr>
          <w:sz w:val="15"/>
        </w:rPr>
        <w:t>Rooney,</w:t>
      </w:r>
      <w:r>
        <w:rPr>
          <w:spacing w:val="-6"/>
          <w:sz w:val="15"/>
        </w:rPr>
        <w:t> </w:t>
      </w:r>
      <w:r>
        <w:rPr>
          <w:sz w:val="15"/>
        </w:rPr>
        <w:t>M.</w:t>
      </w:r>
      <w:r>
        <w:rPr>
          <w:spacing w:val="-6"/>
          <w:sz w:val="15"/>
        </w:rPr>
        <w:t> </w:t>
      </w:r>
      <w:r>
        <w:rPr>
          <w:sz w:val="15"/>
        </w:rPr>
        <w:t>(2020).</w:t>
      </w:r>
      <w:r>
        <w:rPr>
          <w:spacing w:val="-6"/>
          <w:sz w:val="15"/>
        </w:rPr>
        <w:t> </w:t>
      </w:r>
      <w:r>
        <w:rPr>
          <w:rFonts w:ascii="Arial MT" w:hAnsi="Arial MT"/>
          <w:sz w:val="15"/>
        </w:rPr>
        <w:t>“</w:t>
      </w:r>
      <w:r>
        <w:rPr>
          <w:sz w:val="15"/>
        </w:rPr>
        <w:t>Agile</w:t>
      </w:r>
      <w:r>
        <w:rPr>
          <w:spacing w:val="-35"/>
          <w:sz w:val="15"/>
        </w:rPr>
        <w:t> </w:t>
      </w:r>
      <w:r>
        <w:rPr>
          <w:sz w:val="15"/>
        </w:rPr>
        <w:t>Resilience</w:t>
      </w:r>
      <w:r>
        <w:rPr>
          <w:spacing w:val="-6"/>
          <w:sz w:val="15"/>
        </w:rPr>
        <w:t> </w:t>
      </w:r>
      <w:r>
        <w:rPr>
          <w:sz w:val="15"/>
        </w:rPr>
        <w:t>in</w:t>
      </w:r>
      <w:r>
        <w:rPr>
          <w:spacing w:val="-7"/>
          <w:sz w:val="15"/>
        </w:rPr>
        <w:t> </w:t>
      </w:r>
      <w:r>
        <w:rPr>
          <w:sz w:val="15"/>
        </w:rPr>
        <w:t>the</w:t>
      </w:r>
      <w:r>
        <w:rPr>
          <w:spacing w:val="-6"/>
          <w:sz w:val="15"/>
        </w:rPr>
        <w:t> </w:t>
      </w:r>
      <w:r>
        <w:rPr>
          <w:sz w:val="15"/>
        </w:rPr>
        <w:t>UK:</w:t>
      </w:r>
      <w:r>
        <w:rPr>
          <w:spacing w:val="-7"/>
          <w:sz w:val="15"/>
        </w:rPr>
        <w:t> </w:t>
      </w:r>
      <w:r>
        <w:rPr>
          <w:sz w:val="15"/>
        </w:rPr>
        <w:t>Lessons</w:t>
      </w:r>
      <w:r>
        <w:rPr>
          <w:spacing w:val="-6"/>
          <w:sz w:val="15"/>
        </w:rPr>
        <w:t> </w:t>
      </w:r>
      <w:r>
        <w:rPr>
          <w:sz w:val="15"/>
        </w:rPr>
        <w:t>from</w:t>
      </w:r>
      <w:r>
        <w:rPr>
          <w:spacing w:val="-6"/>
          <w:sz w:val="15"/>
        </w:rPr>
        <w:t> </w:t>
      </w:r>
      <w:r>
        <w:rPr>
          <w:sz w:val="15"/>
        </w:rPr>
        <w:t>COVID-19</w:t>
      </w:r>
      <w:r>
        <w:rPr>
          <w:spacing w:val="-6"/>
          <w:sz w:val="15"/>
        </w:rPr>
        <w:t> </w:t>
      </w:r>
      <w:r>
        <w:rPr>
          <w:sz w:val="15"/>
        </w:rPr>
        <w:t>for</w:t>
      </w:r>
      <w:r>
        <w:rPr>
          <w:spacing w:val="-6"/>
          <w:sz w:val="15"/>
        </w:rPr>
        <w:t> </w:t>
      </w:r>
      <w:r>
        <w:rPr>
          <w:sz w:val="15"/>
        </w:rPr>
        <w:t>the</w:t>
      </w:r>
      <w:r>
        <w:rPr>
          <w:spacing w:val="-7"/>
          <w:sz w:val="15"/>
        </w:rPr>
        <w:t> </w:t>
      </w:r>
      <w:r>
        <w:rPr>
          <w:rFonts w:ascii="Arial MT" w:hAnsi="Arial MT"/>
          <w:sz w:val="15"/>
        </w:rPr>
        <w:t>‘</w:t>
      </w:r>
      <w:r>
        <w:rPr>
          <w:sz w:val="15"/>
        </w:rPr>
        <w:t>next</w:t>
      </w:r>
      <w:r>
        <w:rPr>
          <w:spacing w:val="-6"/>
          <w:sz w:val="15"/>
        </w:rPr>
        <w:t> </w:t>
      </w:r>
      <w:r>
        <w:rPr>
          <w:sz w:val="15"/>
        </w:rPr>
        <w:t>normal.</w:t>
      </w:r>
      <w:r>
        <w:rPr>
          <w:spacing w:val="-6"/>
          <w:sz w:val="15"/>
        </w:rPr>
        <w:t> </w:t>
      </w:r>
      <w:r>
        <w:rPr>
          <w:sz w:val="15"/>
        </w:rPr>
        <w:t>Available</w:t>
      </w:r>
      <w:r>
        <w:rPr>
          <w:spacing w:val="-35"/>
          <w:sz w:val="15"/>
        </w:rPr>
        <w:t> </w:t>
      </w:r>
      <w:r>
        <w:rPr>
          <w:sz w:val="15"/>
        </w:rPr>
        <w:t>at:</w:t>
      </w:r>
      <w:r>
        <w:rPr>
          <w:spacing w:val="1"/>
          <w:sz w:val="15"/>
        </w:rPr>
        <w:t> </w:t>
      </w:r>
      <w:hyperlink r:id="rId39">
        <w:r>
          <w:rPr>
            <w:sz w:val="15"/>
          </w:rPr>
          <w:t>https://www.mckinsey.com/business-functions/organization/our-insights/</w:t>
        </w:r>
      </w:hyperlink>
      <w:r>
        <w:rPr>
          <w:spacing w:val="-35"/>
          <w:sz w:val="15"/>
        </w:rPr>
        <w:t> </w:t>
      </w:r>
      <w:hyperlink r:id="rId39">
        <w:r>
          <w:rPr>
            <w:sz w:val="15"/>
          </w:rPr>
          <w:t>agile-resilience-in-the-uk-lessons-from-covid-19-for-the-next-normal</w:t>
        </w:r>
      </w:hyperlink>
      <w:r>
        <w:rPr>
          <w:spacing w:val="38"/>
          <w:sz w:val="15"/>
        </w:rPr>
        <w:t> </w:t>
      </w:r>
      <w:r>
        <w:rPr>
          <w:sz w:val="15"/>
        </w:rPr>
        <w:t>(Feb</w:t>
      </w:r>
      <w:r>
        <w:rPr>
          <w:spacing w:val="1"/>
          <w:sz w:val="15"/>
        </w:rPr>
        <w:t> </w:t>
      </w:r>
      <w:bookmarkStart w:name="_bookmark35" w:id="57"/>
      <w:bookmarkEnd w:id="57"/>
      <w:r>
        <w:rPr>
          <w:sz w:val="15"/>
        </w:rPr>
        <w:t>22,</w:t>
      </w:r>
      <w:r>
        <w:rPr>
          <w:spacing w:val="11"/>
          <w:sz w:val="15"/>
        </w:rPr>
        <w:t> </w:t>
      </w:r>
      <w:r>
        <w:rPr>
          <w:sz w:val="15"/>
        </w:rPr>
        <w:t>2021).</w:t>
      </w:r>
    </w:p>
    <w:p>
      <w:pPr>
        <w:spacing w:line="264" w:lineRule="auto" w:before="0"/>
        <w:ind w:left="306" w:right="145" w:hanging="200"/>
        <w:jc w:val="both"/>
        <w:rPr>
          <w:sz w:val="15"/>
        </w:rPr>
      </w:pPr>
      <w:r>
        <w:rPr>
          <w:sz w:val="15"/>
        </w:rPr>
        <w:t>Clough,</w:t>
      </w:r>
      <w:r>
        <w:rPr>
          <w:spacing w:val="1"/>
          <w:sz w:val="15"/>
        </w:rPr>
        <w:t> </w:t>
      </w:r>
      <w:r>
        <w:rPr>
          <w:sz w:val="15"/>
        </w:rPr>
        <w:t>R. H., Sears,</w:t>
      </w:r>
      <w:r>
        <w:rPr>
          <w:spacing w:val="1"/>
          <w:sz w:val="15"/>
        </w:rPr>
        <w:t> </w:t>
      </w:r>
      <w:r>
        <w:rPr>
          <w:sz w:val="15"/>
        </w:rPr>
        <w:t>G.</w:t>
      </w:r>
      <w:r>
        <w:rPr>
          <w:spacing w:val="1"/>
          <w:sz w:val="15"/>
        </w:rPr>
        <w:t> </w:t>
      </w:r>
      <w:r>
        <w:rPr>
          <w:sz w:val="15"/>
        </w:rPr>
        <w:t>A., and</w:t>
      </w:r>
      <w:r>
        <w:rPr>
          <w:spacing w:val="1"/>
          <w:sz w:val="15"/>
        </w:rPr>
        <w:t> </w:t>
      </w:r>
      <w:r>
        <w:rPr>
          <w:sz w:val="15"/>
        </w:rPr>
        <w:t>Sears,</w:t>
      </w:r>
      <w:r>
        <w:rPr>
          <w:spacing w:val="1"/>
          <w:sz w:val="15"/>
        </w:rPr>
        <w:t> </w:t>
      </w:r>
      <w:r>
        <w:rPr>
          <w:sz w:val="15"/>
        </w:rPr>
        <w:t>S.</w:t>
      </w:r>
      <w:r>
        <w:rPr>
          <w:spacing w:val="1"/>
          <w:sz w:val="15"/>
        </w:rPr>
        <w:t> </w:t>
      </w:r>
      <w:r>
        <w:rPr>
          <w:sz w:val="15"/>
        </w:rPr>
        <w:t>K. (2008).</w:t>
      </w:r>
      <w:r>
        <w:rPr>
          <w:spacing w:val="1"/>
          <w:sz w:val="15"/>
        </w:rPr>
        <w:t> </w:t>
      </w:r>
      <w:r>
        <w:rPr>
          <w:i/>
          <w:sz w:val="15"/>
        </w:rPr>
        <w:t>Construction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Project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Management: A Practical Guide to Field Construction Management</w:t>
      </w:r>
      <w:r>
        <w:rPr>
          <w:sz w:val="15"/>
        </w:rPr>
        <w:t>. New</w:t>
      </w:r>
      <w:r>
        <w:rPr>
          <w:spacing w:val="1"/>
          <w:sz w:val="15"/>
        </w:rPr>
        <w:t> </w:t>
      </w:r>
      <w:bookmarkStart w:name="_bookmark36" w:id="58"/>
      <w:bookmarkEnd w:id="58"/>
      <w:r>
        <w:rPr>
          <w:sz w:val="15"/>
        </w:rPr>
        <w:t>Jersey:</w:t>
      </w:r>
      <w:r>
        <w:rPr>
          <w:spacing w:val="12"/>
          <w:sz w:val="15"/>
        </w:rPr>
        <w:t> </w:t>
      </w:r>
      <w:r>
        <w:rPr>
          <w:sz w:val="15"/>
        </w:rPr>
        <w:t>Wiley.</w:t>
      </w:r>
    </w:p>
    <w:p>
      <w:pPr>
        <w:spacing w:line="264" w:lineRule="auto" w:before="0"/>
        <w:ind w:left="306" w:right="145" w:hanging="200"/>
        <w:jc w:val="both"/>
        <w:rPr>
          <w:sz w:val="15"/>
        </w:rPr>
      </w:pPr>
      <w:r>
        <w:rPr>
          <w:w w:val="95"/>
          <w:sz w:val="15"/>
        </w:rPr>
        <w:t>Cooke,</w:t>
      </w:r>
      <w:r>
        <w:rPr>
          <w:spacing w:val="-2"/>
          <w:w w:val="95"/>
          <w:sz w:val="15"/>
        </w:rPr>
        <w:t> </w:t>
      </w:r>
      <w:r>
        <w:rPr>
          <w:w w:val="95"/>
          <w:sz w:val="15"/>
        </w:rPr>
        <w:t>F.</w:t>
      </w:r>
      <w:r>
        <w:rPr>
          <w:spacing w:val="-2"/>
          <w:w w:val="95"/>
          <w:sz w:val="15"/>
        </w:rPr>
        <w:t> </w:t>
      </w:r>
      <w:r>
        <w:rPr>
          <w:w w:val="95"/>
          <w:sz w:val="15"/>
        </w:rPr>
        <w:t>L.,</w:t>
      </w:r>
      <w:r>
        <w:rPr>
          <w:spacing w:val="-3"/>
          <w:w w:val="95"/>
          <w:sz w:val="15"/>
        </w:rPr>
        <w:t> </w:t>
      </w:r>
      <w:r>
        <w:rPr>
          <w:w w:val="95"/>
          <w:sz w:val="15"/>
        </w:rPr>
        <w:t>Wood,</w:t>
      </w:r>
      <w:r>
        <w:rPr>
          <w:spacing w:val="-1"/>
          <w:w w:val="95"/>
          <w:sz w:val="15"/>
        </w:rPr>
        <w:t> </w:t>
      </w:r>
      <w:r>
        <w:rPr>
          <w:w w:val="95"/>
          <w:sz w:val="15"/>
        </w:rPr>
        <w:t>G.,</w:t>
      </w:r>
      <w:r>
        <w:rPr>
          <w:spacing w:val="-2"/>
          <w:w w:val="95"/>
          <w:sz w:val="15"/>
        </w:rPr>
        <w:t> </w:t>
      </w:r>
      <w:r>
        <w:rPr>
          <w:w w:val="95"/>
          <w:sz w:val="15"/>
        </w:rPr>
        <w:t>Wang,</w:t>
      </w:r>
      <w:r>
        <w:rPr>
          <w:spacing w:val="-1"/>
          <w:w w:val="95"/>
          <w:sz w:val="15"/>
        </w:rPr>
        <w:t> </w:t>
      </w:r>
      <w:r>
        <w:rPr>
          <w:w w:val="95"/>
          <w:sz w:val="15"/>
        </w:rPr>
        <w:t>M.,</w:t>
      </w:r>
      <w:r>
        <w:rPr>
          <w:spacing w:val="-3"/>
          <w:w w:val="95"/>
          <w:sz w:val="15"/>
        </w:rPr>
        <w:t> </w:t>
      </w:r>
      <w:r>
        <w:rPr>
          <w:w w:val="95"/>
          <w:sz w:val="15"/>
        </w:rPr>
        <w:t>and</w:t>
      </w:r>
      <w:r>
        <w:rPr>
          <w:spacing w:val="-1"/>
          <w:w w:val="95"/>
          <w:sz w:val="15"/>
        </w:rPr>
        <w:t> </w:t>
      </w:r>
      <w:r>
        <w:rPr>
          <w:w w:val="95"/>
          <w:sz w:val="15"/>
        </w:rPr>
        <w:t>Li,</w:t>
      </w:r>
      <w:r>
        <w:rPr>
          <w:spacing w:val="-4"/>
          <w:w w:val="95"/>
          <w:sz w:val="15"/>
        </w:rPr>
        <w:t> </w:t>
      </w:r>
      <w:r>
        <w:rPr>
          <w:w w:val="95"/>
          <w:sz w:val="15"/>
        </w:rPr>
        <w:t>A.</w:t>
      </w:r>
      <w:r>
        <w:rPr>
          <w:spacing w:val="-1"/>
          <w:w w:val="95"/>
          <w:sz w:val="15"/>
        </w:rPr>
        <w:t> </w:t>
      </w:r>
      <w:r>
        <w:rPr>
          <w:w w:val="95"/>
          <w:sz w:val="15"/>
        </w:rPr>
        <w:t>S.</w:t>
      </w:r>
      <w:r>
        <w:rPr>
          <w:spacing w:val="-3"/>
          <w:w w:val="95"/>
          <w:sz w:val="15"/>
        </w:rPr>
        <w:t> </w:t>
      </w:r>
      <w:r>
        <w:rPr>
          <w:w w:val="95"/>
          <w:sz w:val="15"/>
        </w:rPr>
        <w:t>(2021).</w:t>
      </w:r>
      <w:r>
        <w:rPr>
          <w:spacing w:val="-1"/>
          <w:w w:val="95"/>
          <w:sz w:val="15"/>
        </w:rPr>
        <w:t> </w:t>
      </w:r>
      <w:r>
        <w:rPr>
          <w:w w:val="95"/>
          <w:sz w:val="15"/>
        </w:rPr>
        <w:t>Riding</w:t>
      </w:r>
      <w:r>
        <w:rPr>
          <w:spacing w:val="-2"/>
          <w:w w:val="95"/>
          <w:sz w:val="15"/>
        </w:rPr>
        <w:t> </w:t>
      </w:r>
      <w:r>
        <w:rPr>
          <w:w w:val="95"/>
          <w:sz w:val="15"/>
        </w:rPr>
        <w:t>the</w:t>
      </w:r>
      <w:r>
        <w:rPr>
          <w:spacing w:val="-1"/>
          <w:w w:val="95"/>
          <w:sz w:val="15"/>
        </w:rPr>
        <w:t> </w:t>
      </w:r>
      <w:r>
        <w:rPr>
          <w:w w:val="95"/>
          <w:sz w:val="15"/>
        </w:rPr>
        <w:t>Tides</w:t>
      </w:r>
      <w:r>
        <w:rPr>
          <w:spacing w:val="-2"/>
          <w:w w:val="95"/>
          <w:sz w:val="15"/>
        </w:rPr>
        <w:t> </w:t>
      </w:r>
      <w:r>
        <w:rPr>
          <w:w w:val="95"/>
          <w:sz w:val="15"/>
        </w:rPr>
        <w:t>of</w:t>
      </w:r>
      <w:r>
        <w:rPr>
          <w:spacing w:val="-2"/>
          <w:w w:val="95"/>
          <w:sz w:val="15"/>
        </w:rPr>
        <w:t> </w:t>
      </w:r>
      <w:r>
        <w:rPr>
          <w:w w:val="95"/>
          <w:sz w:val="15"/>
        </w:rPr>
        <w:t>Mergers</w:t>
      </w:r>
      <w:r>
        <w:rPr>
          <w:spacing w:val="-33"/>
          <w:w w:val="95"/>
          <w:sz w:val="15"/>
        </w:rPr>
        <w:t> </w:t>
      </w:r>
      <w:r>
        <w:rPr>
          <w:w w:val="95"/>
          <w:sz w:val="15"/>
        </w:rPr>
        <w:t>and Acquisitions by Building a Resilient Workforce: A Framework for Studying</w:t>
      </w:r>
      <w:r>
        <w:rPr>
          <w:spacing w:val="1"/>
          <w:w w:val="95"/>
          <w:sz w:val="15"/>
        </w:rPr>
        <w:t> </w:t>
      </w:r>
      <w:r>
        <w:rPr>
          <w:sz w:val="15"/>
        </w:rPr>
        <w:t>the Role of Human Resource Management. </w:t>
      </w:r>
      <w:r>
        <w:rPr>
          <w:i/>
          <w:sz w:val="15"/>
        </w:rPr>
        <w:t>Hum. Resource Manage. Rev. </w:t>
      </w:r>
      <w:r>
        <w:rPr>
          <w:sz w:val="15"/>
        </w:rPr>
        <w:t>31,</w:t>
      </w:r>
      <w:r>
        <w:rPr>
          <w:spacing w:val="-35"/>
          <w:sz w:val="15"/>
        </w:rPr>
        <w:t> </w:t>
      </w:r>
      <w:bookmarkStart w:name="_bookmark37" w:id="59"/>
      <w:bookmarkEnd w:id="59"/>
      <w:r>
        <w:rPr>
          <w:sz w:val="15"/>
        </w:rPr>
        <w:t>100747.</w:t>
      </w:r>
      <w:r>
        <w:rPr>
          <w:spacing w:val="10"/>
          <w:sz w:val="15"/>
        </w:rPr>
        <w:t> </w:t>
      </w:r>
      <w:hyperlink r:id="rId40">
        <w:r>
          <w:rPr>
            <w:sz w:val="15"/>
          </w:rPr>
          <w:t>doi:10.1016/j.hrmr.2020.100747</w:t>
        </w:r>
      </w:hyperlink>
    </w:p>
    <w:p>
      <w:pPr>
        <w:spacing w:line="264" w:lineRule="auto" w:before="0"/>
        <w:ind w:left="306" w:right="145" w:hanging="200"/>
        <w:jc w:val="both"/>
        <w:rPr>
          <w:sz w:val="15"/>
        </w:rPr>
      </w:pPr>
      <w:r>
        <w:rPr>
          <w:sz w:val="15"/>
        </w:rPr>
        <w:t>Courtemanche, T. (2020). Make the Call for More Construction Technology in a</w:t>
      </w:r>
      <w:r>
        <w:rPr>
          <w:spacing w:val="1"/>
          <w:sz w:val="15"/>
        </w:rPr>
        <w:t> </w:t>
      </w:r>
      <w:r>
        <w:rPr>
          <w:sz w:val="15"/>
        </w:rPr>
        <w:t>Time of Crisis. Available at: </w:t>
      </w:r>
      <w:hyperlink r:id="rId41">
        <w:r>
          <w:rPr>
            <w:sz w:val="15"/>
          </w:rPr>
          <w:t>https://www.enr.com/articles/49021-make-the-</w:t>
        </w:r>
      </w:hyperlink>
      <w:r>
        <w:rPr>
          <w:spacing w:val="1"/>
          <w:sz w:val="15"/>
        </w:rPr>
        <w:t> </w:t>
      </w:r>
      <w:hyperlink r:id="rId41">
        <w:r>
          <w:rPr>
            <w:sz w:val="15"/>
          </w:rPr>
          <w:t>call-for-more-construction-technology-in-a-time-of-crisis</w:t>
        </w:r>
      </w:hyperlink>
      <w:r>
        <w:rPr>
          <w:spacing w:val="1"/>
          <w:sz w:val="15"/>
        </w:rPr>
        <w:t> </w:t>
      </w:r>
      <w:r>
        <w:rPr>
          <w:sz w:val="15"/>
        </w:rPr>
        <w:t>(Feb</w:t>
      </w:r>
      <w:r>
        <w:rPr>
          <w:spacing w:val="1"/>
          <w:sz w:val="15"/>
        </w:rPr>
        <w:t> </w:t>
      </w:r>
      <w:r>
        <w:rPr>
          <w:sz w:val="15"/>
        </w:rPr>
        <w:t>22,</w:t>
      </w:r>
      <w:r>
        <w:rPr>
          <w:spacing w:val="1"/>
          <w:sz w:val="15"/>
        </w:rPr>
        <w:t> </w:t>
      </w:r>
      <w:r>
        <w:rPr>
          <w:sz w:val="15"/>
        </w:rPr>
        <w:t>2021)</w:t>
      </w:r>
      <w:r>
        <w:rPr>
          <w:spacing w:val="1"/>
          <w:sz w:val="15"/>
        </w:rPr>
        <w:t> </w:t>
      </w:r>
      <w:hyperlink r:id="rId42">
        <w:bookmarkStart w:name="_bookmark38" w:id="60"/>
        <w:bookmarkEnd w:id="60"/>
        <w:r>
          <w:rPr>
            <w:sz w:val="15"/>
          </w:rPr>
          <w:t>doi:10.3386/w26670</w:t>
        </w:r>
      </w:hyperlink>
    </w:p>
    <w:p>
      <w:pPr>
        <w:spacing w:line="170" w:lineRule="exact" w:before="0"/>
        <w:ind w:left="107" w:right="0" w:firstLine="0"/>
        <w:jc w:val="both"/>
        <w:rPr>
          <w:sz w:val="15"/>
        </w:rPr>
      </w:pPr>
      <w:r>
        <w:rPr>
          <w:sz w:val="15"/>
        </w:rPr>
        <w:t>Crowther,</w:t>
      </w:r>
      <w:r>
        <w:rPr>
          <w:spacing w:val="31"/>
          <w:sz w:val="15"/>
        </w:rPr>
        <w:t> </w:t>
      </w:r>
      <w:r>
        <w:rPr>
          <w:sz w:val="15"/>
        </w:rPr>
        <w:t>P.</w:t>
      </w:r>
      <w:r>
        <w:rPr>
          <w:spacing w:val="30"/>
          <w:sz w:val="15"/>
        </w:rPr>
        <w:t> </w:t>
      </w:r>
      <w:r>
        <w:rPr>
          <w:sz w:val="15"/>
        </w:rPr>
        <w:t>(2005).</w:t>
      </w:r>
      <w:r>
        <w:rPr>
          <w:spacing w:val="32"/>
          <w:sz w:val="15"/>
        </w:rPr>
        <w:t> </w:t>
      </w:r>
      <w:r>
        <w:rPr>
          <w:rFonts w:ascii="Arial MT" w:hAnsi="Arial MT"/>
          <w:sz w:val="15"/>
        </w:rPr>
        <w:t>“</w:t>
      </w:r>
      <w:r>
        <w:rPr>
          <w:sz w:val="15"/>
        </w:rPr>
        <w:t>The</w:t>
      </w:r>
      <w:r>
        <w:rPr>
          <w:spacing w:val="31"/>
          <w:sz w:val="15"/>
        </w:rPr>
        <w:t> </w:t>
      </w:r>
      <w:r>
        <w:rPr>
          <w:sz w:val="15"/>
        </w:rPr>
        <w:t>State</w:t>
      </w:r>
      <w:r>
        <w:rPr>
          <w:spacing w:val="32"/>
          <w:sz w:val="15"/>
        </w:rPr>
        <w:t> </w:t>
      </w:r>
      <w:r>
        <w:rPr>
          <w:sz w:val="15"/>
        </w:rPr>
        <w:t>of</w:t>
      </w:r>
      <w:r>
        <w:rPr>
          <w:spacing w:val="30"/>
          <w:sz w:val="15"/>
        </w:rPr>
        <w:t> </w:t>
      </w:r>
      <w:r>
        <w:rPr>
          <w:sz w:val="15"/>
        </w:rPr>
        <w:t>Building</w:t>
      </w:r>
      <w:r>
        <w:rPr>
          <w:spacing w:val="31"/>
          <w:sz w:val="15"/>
        </w:rPr>
        <w:t> </w:t>
      </w:r>
      <w:r>
        <w:rPr>
          <w:sz w:val="15"/>
        </w:rPr>
        <w:t>Deconstruction</w:t>
      </w:r>
      <w:r>
        <w:rPr>
          <w:spacing w:val="31"/>
          <w:sz w:val="15"/>
        </w:rPr>
        <w:t> </w:t>
      </w:r>
      <w:r>
        <w:rPr>
          <w:sz w:val="15"/>
        </w:rPr>
        <w:t>in</w:t>
      </w:r>
      <w:r>
        <w:rPr>
          <w:spacing w:val="31"/>
          <w:sz w:val="15"/>
        </w:rPr>
        <w:t> </w:t>
      </w:r>
      <w:r>
        <w:rPr>
          <w:sz w:val="15"/>
        </w:rPr>
        <w:t>Australia,</w:t>
      </w:r>
      <w:r>
        <w:rPr>
          <w:rFonts w:ascii="Arial MT" w:hAnsi="Arial MT"/>
          <w:sz w:val="15"/>
        </w:rPr>
        <w:t>”</w:t>
      </w:r>
      <w:r>
        <w:rPr>
          <w:rFonts w:ascii="Arial MT" w:hAnsi="Arial MT"/>
          <w:spacing w:val="26"/>
          <w:sz w:val="15"/>
        </w:rPr>
        <w:t> </w:t>
      </w:r>
      <w:r>
        <w:rPr>
          <w:sz w:val="15"/>
        </w:rPr>
        <w:t>in</w:t>
      </w:r>
    </w:p>
    <w:p>
      <w:pPr>
        <w:spacing w:before="7"/>
        <w:ind w:left="306" w:right="0" w:firstLine="0"/>
        <w:jc w:val="both"/>
        <w:rPr>
          <w:sz w:val="15"/>
        </w:rPr>
      </w:pPr>
      <w:r>
        <w:rPr>
          <w:i/>
          <w:sz w:val="15"/>
        </w:rPr>
        <w:t>Deconstruction</w:t>
      </w:r>
      <w:r>
        <w:rPr>
          <w:i/>
          <w:spacing w:val="45"/>
          <w:sz w:val="15"/>
        </w:rPr>
        <w:t> </w:t>
      </w:r>
      <w:r>
        <w:rPr>
          <w:i/>
          <w:sz w:val="15"/>
        </w:rPr>
        <w:t>and</w:t>
      </w:r>
      <w:r>
        <w:rPr>
          <w:i/>
          <w:spacing w:val="44"/>
          <w:sz w:val="15"/>
        </w:rPr>
        <w:t> </w:t>
      </w:r>
      <w:r>
        <w:rPr>
          <w:i/>
          <w:sz w:val="15"/>
        </w:rPr>
        <w:t>Material</w:t>
      </w:r>
      <w:r>
        <w:rPr>
          <w:i/>
          <w:spacing w:val="45"/>
          <w:sz w:val="15"/>
        </w:rPr>
        <w:t> </w:t>
      </w:r>
      <w:r>
        <w:rPr>
          <w:i/>
          <w:sz w:val="15"/>
        </w:rPr>
        <w:t>Reuse</w:t>
      </w:r>
      <w:r>
        <w:rPr>
          <w:i/>
          <w:spacing w:val="45"/>
          <w:sz w:val="15"/>
        </w:rPr>
        <w:t> </w:t>
      </w:r>
      <w:r>
        <w:rPr>
          <w:i/>
          <w:sz w:val="15"/>
        </w:rPr>
        <w:t>-</w:t>
      </w:r>
      <w:r>
        <w:rPr>
          <w:i/>
          <w:spacing w:val="45"/>
          <w:sz w:val="15"/>
        </w:rPr>
        <w:t> </w:t>
      </w:r>
      <w:r>
        <w:rPr>
          <w:i/>
          <w:sz w:val="15"/>
        </w:rPr>
        <w:t>an</w:t>
      </w:r>
      <w:r>
        <w:rPr>
          <w:i/>
          <w:spacing w:val="45"/>
          <w:sz w:val="15"/>
        </w:rPr>
        <w:t> </w:t>
      </w:r>
      <w:r>
        <w:rPr>
          <w:i/>
          <w:sz w:val="15"/>
        </w:rPr>
        <w:t>International</w:t>
      </w:r>
      <w:r>
        <w:rPr>
          <w:i/>
          <w:spacing w:val="45"/>
          <w:sz w:val="15"/>
        </w:rPr>
        <w:t> </w:t>
      </w:r>
      <w:r>
        <w:rPr>
          <w:i/>
          <w:sz w:val="15"/>
        </w:rPr>
        <w:t>Overview</w:t>
      </w:r>
      <w:r>
        <w:rPr>
          <w:sz w:val="15"/>
        </w:rPr>
        <w:t>.</w:t>
      </w:r>
      <w:r>
        <w:rPr>
          <w:spacing w:val="45"/>
          <w:sz w:val="15"/>
        </w:rPr>
        <w:t> </w:t>
      </w:r>
      <w:r>
        <w:rPr>
          <w:sz w:val="15"/>
        </w:rPr>
        <w:t>Editor</w:t>
      </w:r>
    </w:p>
    <w:p>
      <w:pPr>
        <w:spacing w:line="264" w:lineRule="auto" w:before="17"/>
        <w:ind w:left="306" w:right="146" w:firstLine="0"/>
        <w:jc w:val="both"/>
        <w:rPr>
          <w:sz w:val="15"/>
        </w:rPr>
      </w:pPr>
      <w:r>
        <w:rPr>
          <w:sz w:val="15"/>
        </w:rPr>
        <w:t>A.R. Chini (USA: Final Report of Task Group 39 on Deconstruction, CIB</w:t>
      </w:r>
      <w:r>
        <w:rPr>
          <w:spacing w:val="1"/>
          <w:sz w:val="15"/>
        </w:rPr>
        <w:t> </w:t>
      </w:r>
      <w:bookmarkStart w:name="_bookmark39" w:id="61"/>
      <w:bookmarkEnd w:id="61"/>
      <w:r>
        <w:rPr>
          <w:sz w:val="15"/>
        </w:rPr>
        <w:t>Publication,</w:t>
      </w:r>
      <w:r>
        <w:rPr>
          <w:spacing w:val="11"/>
          <w:sz w:val="15"/>
        </w:rPr>
        <w:t> </w:t>
      </w:r>
      <w:r>
        <w:rPr>
          <w:sz w:val="15"/>
        </w:rPr>
        <w:t>300,</w:t>
      </w:r>
      <w:r>
        <w:rPr>
          <w:spacing w:val="12"/>
          <w:sz w:val="15"/>
        </w:rPr>
        <w:t> </w:t>
      </w:r>
      <w:r>
        <w:rPr>
          <w:sz w:val="15"/>
        </w:rPr>
        <w:t>University</w:t>
      </w:r>
      <w:r>
        <w:rPr>
          <w:spacing w:val="12"/>
          <w:sz w:val="15"/>
        </w:rPr>
        <w:t> </w:t>
      </w:r>
      <w:r>
        <w:rPr>
          <w:sz w:val="15"/>
        </w:rPr>
        <w:t>of</w:t>
      </w:r>
      <w:r>
        <w:rPr>
          <w:spacing w:val="11"/>
          <w:sz w:val="15"/>
        </w:rPr>
        <w:t> </w:t>
      </w:r>
      <w:r>
        <w:rPr>
          <w:sz w:val="15"/>
        </w:rPr>
        <w:t>Florida).</w:t>
      </w:r>
    </w:p>
    <w:p>
      <w:pPr>
        <w:spacing w:line="264" w:lineRule="auto" w:before="0"/>
        <w:ind w:left="306" w:right="146" w:hanging="200"/>
        <w:jc w:val="both"/>
        <w:rPr>
          <w:sz w:val="15"/>
        </w:rPr>
      </w:pPr>
      <w:r>
        <w:rPr>
          <w:w w:val="95"/>
          <w:sz w:val="15"/>
        </w:rPr>
        <w:t>Cutieru, A. (2020). A Guide to Design for Disassembly. Available at: </w:t>
      </w:r>
      <w:hyperlink r:id="rId43">
        <w:r>
          <w:rPr>
            <w:w w:val="95"/>
            <w:sz w:val="15"/>
          </w:rPr>
          <w:t>https://www.</w:t>
        </w:r>
      </w:hyperlink>
      <w:r>
        <w:rPr>
          <w:spacing w:val="1"/>
          <w:w w:val="95"/>
          <w:sz w:val="15"/>
        </w:rPr>
        <w:t> </w:t>
      </w:r>
      <w:hyperlink r:id="rId43">
        <w:bookmarkStart w:name="_bookmark40" w:id="62"/>
        <w:bookmarkEnd w:id="62"/>
        <w:r>
          <w:rPr>
            <w:sz w:val="15"/>
          </w:rPr>
          <w:t>archdaily.com/9433</w:t>
        </w:r>
        <w:r>
          <w:rPr>
            <w:sz w:val="15"/>
          </w:rPr>
          <w:t>66/a-guide-to-design-for-disassembly</w:t>
        </w:r>
        <w:r>
          <w:rPr>
            <w:spacing w:val="4"/>
            <w:sz w:val="15"/>
          </w:rPr>
          <w:t> </w:t>
        </w:r>
      </w:hyperlink>
      <w:r>
        <w:rPr>
          <w:sz w:val="15"/>
        </w:rPr>
        <w:t>(Mar</w:t>
      </w:r>
      <w:r>
        <w:rPr>
          <w:spacing w:val="5"/>
          <w:sz w:val="15"/>
        </w:rPr>
        <w:t> </w:t>
      </w:r>
      <w:r>
        <w:rPr>
          <w:sz w:val="15"/>
        </w:rPr>
        <w:t>18,</w:t>
      </w:r>
      <w:r>
        <w:rPr>
          <w:spacing w:val="3"/>
          <w:sz w:val="15"/>
        </w:rPr>
        <w:t> </w:t>
      </w:r>
      <w:r>
        <w:rPr>
          <w:sz w:val="15"/>
        </w:rPr>
        <w:t>2021).</w:t>
      </w:r>
    </w:p>
    <w:p>
      <w:pPr>
        <w:spacing w:line="198" w:lineRule="exact" w:before="0"/>
        <w:ind w:left="107" w:right="0" w:firstLine="0"/>
        <w:jc w:val="both"/>
        <w:rPr>
          <w:sz w:val="15"/>
        </w:rPr>
      </w:pPr>
      <w:r>
        <w:rPr>
          <w:w w:val="97"/>
          <w:sz w:val="15"/>
        </w:rPr>
        <w:t>Czarnowski,</w:t>
      </w:r>
      <w:r>
        <w:rPr>
          <w:sz w:val="15"/>
        </w:rPr>
        <w:t> </w:t>
      </w:r>
      <w:r>
        <w:rPr>
          <w:spacing w:val="-7"/>
          <w:sz w:val="15"/>
        </w:rPr>
        <w:t> </w:t>
      </w:r>
      <w:r>
        <w:rPr>
          <w:w w:val="84"/>
          <w:sz w:val="15"/>
        </w:rPr>
        <w:t>J.,</w:t>
      </w:r>
      <w:r>
        <w:rPr>
          <w:sz w:val="15"/>
        </w:rPr>
        <w:t> </w:t>
      </w:r>
      <w:r>
        <w:rPr>
          <w:spacing w:val="-7"/>
          <w:sz w:val="15"/>
        </w:rPr>
        <w:t> </w:t>
      </w:r>
      <w:r>
        <w:rPr>
          <w:w w:val="100"/>
          <w:sz w:val="15"/>
        </w:rPr>
        <w:t>D</w:t>
      </w:r>
      <w:r>
        <w:rPr>
          <w:spacing w:val="-62"/>
          <w:w w:val="98"/>
          <w:sz w:val="15"/>
        </w:rPr>
        <w:t>a</w:t>
      </w:r>
      <w:r>
        <w:rPr>
          <w:rFonts w:ascii="Lucida Sans Unicode" w:hAnsi="Lucida Sans Unicode"/>
          <w:spacing w:val="3"/>
          <w:w w:val="64"/>
          <w:sz w:val="15"/>
        </w:rPr>
        <w:t>˛</w:t>
      </w:r>
      <w:r>
        <w:rPr>
          <w:w w:val="96"/>
          <w:sz w:val="15"/>
        </w:rPr>
        <w:t>browski,</w:t>
      </w:r>
      <w:r>
        <w:rPr>
          <w:sz w:val="15"/>
        </w:rPr>
        <w:t> </w:t>
      </w:r>
      <w:r>
        <w:rPr>
          <w:spacing w:val="-8"/>
          <w:sz w:val="15"/>
        </w:rPr>
        <w:t> </w:t>
      </w:r>
      <w:r>
        <w:rPr>
          <w:w w:val="91"/>
          <w:sz w:val="15"/>
        </w:rPr>
        <w:t>A.,</w:t>
      </w:r>
      <w:r>
        <w:rPr>
          <w:sz w:val="15"/>
        </w:rPr>
        <w:t> </w:t>
      </w:r>
      <w:r>
        <w:rPr>
          <w:spacing w:val="-7"/>
          <w:sz w:val="15"/>
        </w:rPr>
        <w:t> </w:t>
      </w:r>
      <w:r>
        <w:rPr>
          <w:w w:val="99"/>
          <w:sz w:val="15"/>
        </w:rPr>
        <w:t>M</w:t>
      </w:r>
      <w:r>
        <w:rPr>
          <w:w w:val="95"/>
          <w:sz w:val="15"/>
        </w:rPr>
        <w:t>aci</w:t>
      </w:r>
      <w:r>
        <w:rPr>
          <w:spacing w:val="-3"/>
          <w:w w:val="95"/>
          <w:sz w:val="15"/>
        </w:rPr>
        <w:t>a</w:t>
      </w:r>
      <w:r>
        <w:rPr>
          <w:spacing w:val="-57"/>
          <w:w w:val="118"/>
          <w:sz w:val="15"/>
        </w:rPr>
        <w:t>´</w:t>
      </w:r>
      <w:r>
        <w:rPr>
          <w:w w:val="90"/>
          <w:sz w:val="15"/>
        </w:rPr>
        <w:t>s,</w:t>
      </w:r>
      <w:r>
        <w:rPr>
          <w:sz w:val="15"/>
        </w:rPr>
        <w:t> </w:t>
      </w:r>
      <w:r>
        <w:rPr>
          <w:spacing w:val="-7"/>
          <w:sz w:val="15"/>
        </w:rPr>
        <w:t> </w:t>
      </w:r>
      <w:r>
        <w:rPr>
          <w:w w:val="94"/>
          <w:sz w:val="15"/>
        </w:rPr>
        <w:t>M.,</w:t>
      </w:r>
      <w:r>
        <w:rPr>
          <w:sz w:val="15"/>
        </w:rPr>
        <w:t> </w:t>
      </w:r>
      <w:r>
        <w:rPr>
          <w:spacing w:val="-9"/>
          <w:sz w:val="15"/>
        </w:rPr>
        <w:t> </w:t>
      </w:r>
      <w:r>
        <w:rPr>
          <w:w w:val="97"/>
          <w:sz w:val="15"/>
        </w:rPr>
        <w:t>G</w:t>
      </w:r>
      <w:r>
        <w:rPr>
          <w:spacing w:val="-1"/>
          <w:w w:val="96"/>
          <w:sz w:val="15"/>
        </w:rPr>
        <w:t>ł</w:t>
      </w:r>
      <w:r>
        <w:rPr>
          <w:w w:val="95"/>
          <w:sz w:val="15"/>
        </w:rPr>
        <w:t>ówka,</w:t>
      </w:r>
      <w:r>
        <w:rPr>
          <w:sz w:val="15"/>
        </w:rPr>
        <w:t> </w:t>
      </w:r>
      <w:r>
        <w:rPr>
          <w:spacing w:val="-7"/>
          <w:sz w:val="15"/>
        </w:rPr>
        <w:t> </w:t>
      </w:r>
      <w:r>
        <w:rPr>
          <w:w w:val="84"/>
          <w:sz w:val="15"/>
        </w:rPr>
        <w:t>J.,</w:t>
      </w:r>
      <w:r>
        <w:rPr>
          <w:sz w:val="15"/>
        </w:rPr>
        <w:t> </w:t>
      </w:r>
      <w:r>
        <w:rPr>
          <w:spacing w:val="-7"/>
          <w:sz w:val="15"/>
        </w:rPr>
        <w:t> </w:t>
      </w:r>
      <w:r>
        <w:rPr>
          <w:w w:val="103"/>
          <w:sz w:val="15"/>
        </w:rPr>
        <w:t>and</w:t>
      </w:r>
      <w:r>
        <w:rPr>
          <w:sz w:val="15"/>
        </w:rPr>
        <w:t> </w:t>
      </w:r>
      <w:r>
        <w:rPr>
          <w:spacing w:val="-8"/>
          <w:sz w:val="15"/>
        </w:rPr>
        <w:t> </w:t>
      </w:r>
      <w:r>
        <w:rPr>
          <w:w w:val="102"/>
          <w:sz w:val="15"/>
        </w:rPr>
        <w:t>W</w:t>
      </w:r>
      <w:r>
        <w:rPr>
          <w:w w:val="101"/>
          <w:sz w:val="15"/>
        </w:rPr>
        <w:t>rona,</w:t>
      </w:r>
      <w:r>
        <w:rPr>
          <w:sz w:val="15"/>
        </w:rPr>
        <w:t> </w:t>
      </w:r>
      <w:r>
        <w:rPr>
          <w:spacing w:val="-8"/>
          <w:sz w:val="15"/>
        </w:rPr>
        <w:t> </w:t>
      </w:r>
      <w:r>
        <w:rPr>
          <w:w w:val="84"/>
          <w:sz w:val="15"/>
        </w:rPr>
        <w:t>J.</w:t>
      </w:r>
      <w:r>
        <w:rPr>
          <w:sz w:val="15"/>
        </w:rPr>
        <w:t> </w:t>
      </w:r>
      <w:r>
        <w:rPr>
          <w:spacing w:val="-8"/>
          <w:sz w:val="15"/>
        </w:rPr>
        <w:t> </w:t>
      </w:r>
      <w:r>
        <w:rPr>
          <w:w w:val="96"/>
          <w:sz w:val="15"/>
        </w:rPr>
        <w:t>(2018).</w:t>
      </w:r>
    </w:p>
    <w:p>
      <w:pPr>
        <w:spacing w:line="264" w:lineRule="auto" w:before="0"/>
        <w:ind w:left="306" w:right="145" w:firstLine="0"/>
        <w:jc w:val="both"/>
        <w:rPr>
          <w:sz w:val="15"/>
        </w:rPr>
      </w:pPr>
      <w:r>
        <w:rPr>
          <w:sz w:val="15"/>
        </w:rPr>
        <w:t>Technology</w:t>
      </w:r>
      <w:r>
        <w:rPr>
          <w:spacing w:val="1"/>
          <w:sz w:val="15"/>
        </w:rPr>
        <w:t> </w:t>
      </w:r>
      <w:r>
        <w:rPr>
          <w:sz w:val="15"/>
        </w:rPr>
        <w:t>Gaps</w:t>
      </w:r>
      <w:r>
        <w:rPr>
          <w:spacing w:val="1"/>
          <w:sz w:val="15"/>
        </w:rPr>
        <w:t> </w:t>
      </w:r>
      <w:r>
        <w:rPr>
          <w:sz w:val="15"/>
        </w:rPr>
        <w:t>in</w:t>
      </w:r>
      <w:r>
        <w:rPr>
          <w:spacing w:val="1"/>
          <w:sz w:val="15"/>
        </w:rPr>
        <w:t> </w:t>
      </w:r>
      <w:r>
        <w:rPr>
          <w:sz w:val="15"/>
        </w:rPr>
        <w:t>Human-Machine</w:t>
      </w:r>
      <w:r>
        <w:rPr>
          <w:spacing w:val="1"/>
          <w:sz w:val="15"/>
        </w:rPr>
        <w:t> </w:t>
      </w:r>
      <w:r>
        <w:rPr>
          <w:sz w:val="15"/>
        </w:rPr>
        <w:t>Interfaces</w:t>
      </w:r>
      <w:r>
        <w:rPr>
          <w:spacing w:val="1"/>
          <w:sz w:val="15"/>
        </w:rPr>
        <w:t> </w:t>
      </w:r>
      <w:r>
        <w:rPr>
          <w:sz w:val="15"/>
        </w:rPr>
        <w:t>for</w:t>
      </w:r>
      <w:r>
        <w:rPr>
          <w:spacing w:val="1"/>
          <w:sz w:val="15"/>
        </w:rPr>
        <w:t> </w:t>
      </w:r>
      <w:r>
        <w:rPr>
          <w:sz w:val="15"/>
        </w:rPr>
        <w:t>Autonomous</w:t>
      </w:r>
      <w:r>
        <w:rPr>
          <w:spacing w:val="1"/>
          <w:sz w:val="15"/>
        </w:rPr>
        <w:t> </w:t>
      </w:r>
      <w:r>
        <w:rPr>
          <w:sz w:val="15"/>
        </w:rPr>
        <w:t>Construction Robots. </w:t>
      </w:r>
      <w:r>
        <w:rPr>
          <w:i/>
          <w:sz w:val="15"/>
        </w:rPr>
        <w:t>Automation in Construction </w:t>
      </w:r>
      <w:r>
        <w:rPr>
          <w:sz w:val="15"/>
        </w:rPr>
        <w:t>94, 179</w:t>
      </w:r>
      <w:r>
        <w:rPr>
          <w:rFonts w:ascii="Arial MT" w:hAnsi="Arial MT"/>
          <w:sz w:val="15"/>
        </w:rPr>
        <w:t>–</w:t>
      </w:r>
      <w:r>
        <w:rPr>
          <w:sz w:val="15"/>
        </w:rPr>
        <w:t>190. </w:t>
      </w:r>
      <w:hyperlink r:id="rId44">
        <w:r>
          <w:rPr>
            <w:sz w:val="15"/>
          </w:rPr>
          <w:t>doi:10.1016/</w:t>
        </w:r>
      </w:hyperlink>
      <w:r>
        <w:rPr>
          <w:spacing w:val="1"/>
          <w:sz w:val="15"/>
        </w:rPr>
        <w:t> </w:t>
      </w:r>
      <w:hyperlink r:id="rId44">
        <w:bookmarkStart w:name="_bookmark41" w:id="63"/>
        <w:bookmarkEnd w:id="63"/>
        <w:r>
          <w:rPr>
            <w:sz w:val="15"/>
          </w:rPr>
          <w:t>j.autcon.2018.06.0</w:t>
        </w:r>
        <w:r>
          <w:rPr>
            <w:sz w:val="15"/>
          </w:rPr>
          <w:t>14</w:t>
        </w:r>
      </w:hyperlink>
    </w:p>
    <w:p>
      <w:pPr>
        <w:spacing w:line="264" w:lineRule="auto" w:before="0"/>
        <w:ind w:left="306" w:right="144" w:hanging="200"/>
        <w:jc w:val="both"/>
        <w:rPr>
          <w:sz w:val="15"/>
        </w:rPr>
      </w:pPr>
      <w:r>
        <w:rPr>
          <w:sz w:val="15"/>
        </w:rPr>
        <w:t>Dadhich,</w:t>
      </w:r>
      <w:r>
        <w:rPr>
          <w:spacing w:val="-6"/>
          <w:sz w:val="15"/>
        </w:rPr>
        <w:t> </w:t>
      </w:r>
      <w:r>
        <w:rPr>
          <w:sz w:val="15"/>
        </w:rPr>
        <w:t>S.,</w:t>
      </w:r>
      <w:r>
        <w:rPr>
          <w:spacing w:val="-5"/>
          <w:sz w:val="15"/>
        </w:rPr>
        <w:t> </w:t>
      </w:r>
      <w:r>
        <w:rPr>
          <w:sz w:val="15"/>
        </w:rPr>
        <w:t>Bodin,</w:t>
      </w:r>
      <w:r>
        <w:rPr>
          <w:spacing w:val="-5"/>
          <w:sz w:val="15"/>
        </w:rPr>
        <w:t> </w:t>
      </w:r>
      <w:r>
        <w:rPr>
          <w:sz w:val="15"/>
        </w:rPr>
        <w:t>U.,</w:t>
      </w:r>
      <w:r>
        <w:rPr>
          <w:spacing w:val="-6"/>
          <w:sz w:val="15"/>
        </w:rPr>
        <w:t> </w:t>
      </w:r>
      <w:r>
        <w:rPr>
          <w:sz w:val="15"/>
        </w:rPr>
        <w:t>and</w:t>
      </w:r>
      <w:r>
        <w:rPr>
          <w:spacing w:val="-6"/>
          <w:sz w:val="15"/>
        </w:rPr>
        <w:t> </w:t>
      </w:r>
      <w:r>
        <w:rPr>
          <w:sz w:val="15"/>
        </w:rPr>
        <w:t>Andersson,</w:t>
      </w:r>
      <w:r>
        <w:rPr>
          <w:spacing w:val="-6"/>
          <w:sz w:val="15"/>
        </w:rPr>
        <w:t> </w:t>
      </w:r>
      <w:r>
        <w:rPr>
          <w:sz w:val="15"/>
        </w:rPr>
        <w:t>U.</w:t>
      </w:r>
      <w:r>
        <w:rPr>
          <w:spacing w:val="-6"/>
          <w:sz w:val="15"/>
        </w:rPr>
        <w:t> </w:t>
      </w:r>
      <w:r>
        <w:rPr>
          <w:sz w:val="15"/>
        </w:rPr>
        <w:t>(2016).</w:t>
      </w:r>
      <w:r>
        <w:rPr>
          <w:spacing w:val="-5"/>
          <w:sz w:val="15"/>
        </w:rPr>
        <w:t> </w:t>
      </w:r>
      <w:r>
        <w:rPr>
          <w:sz w:val="15"/>
        </w:rPr>
        <w:t>Key</w:t>
      </w:r>
      <w:r>
        <w:rPr>
          <w:spacing w:val="-5"/>
          <w:sz w:val="15"/>
        </w:rPr>
        <w:t> </w:t>
      </w:r>
      <w:r>
        <w:rPr>
          <w:sz w:val="15"/>
        </w:rPr>
        <w:t>Challenges</w:t>
      </w:r>
      <w:r>
        <w:rPr>
          <w:spacing w:val="-6"/>
          <w:sz w:val="15"/>
        </w:rPr>
        <w:t> </w:t>
      </w:r>
      <w:r>
        <w:rPr>
          <w:sz w:val="15"/>
        </w:rPr>
        <w:t>in</w:t>
      </w:r>
      <w:r>
        <w:rPr>
          <w:spacing w:val="-5"/>
          <w:sz w:val="15"/>
        </w:rPr>
        <w:t> </w:t>
      </w:r>
      <w:r>
        <w:rPr>
          <w:sz w:val="15"/>
        </w:rPr>
        <w:t>Automation</w:t>
      </w:r>
      <w:r>
        <w:rPr>
          <w:spacing w:val="-35"/>
          <w:sz w:val="15"/>
        </w:rPr>
        <w:t> </w:t>
      </w:r>
      <w:r>
        <w:rPr>
          <w:w w:val="95"/>
          <w:sz w:val="15"/>
        </w:rPr>
        <w:t>of Earth-Moving Machines. </w:t>
      </w:r>
      <w:r>
        <w:rPr>
          <w:i/>
          <w:w w:val="95"/>
          <w:sz w:val="15"/>
        </w:rPr>
        <w:t>Automation in Construction </w:t>
      </w:r>
      <w:r>
        <w:rPr>
          <w:w w:val="95"/>
          <w:sz w:val="15"/>
        </w:rPr>
        <w:t>68 (August), 212</w:t>
      </w:r>
      <w:r>
        <w:rPr>
          <w:rFonts w:ascii="Arial MT" w:hAnsi="Arial MT"/>
          <w:w w:val="95"/>
          <w:sz w:val="15"/>
        </w:rPr>
        <w:t>–</w:t>
      </w:r>
      <w:r>
        <w:rPr>
          <w:w w:val="95"/>
          <w:sz w:val="15"/>
        </w:rPr>
        <w:t>222.</w:t>
      </w:r>
      <w:r>
        <w:rPr>
          <w:spacing w:val="1"/>
          <w:w w:val="95"/>
          <w:sz w:val="15"/>
        </w:rPr>
        <w:t> </w:t>
      </w:r>
      <w:hyperlink r:id="rId45">
        <w:bookmarkStart w:name="_bookmark42" w:id="64"/>
        <w:bookmarkEnd w:id="64"/>
        <w:r>
          <w:rPr>
            <w:sz w:val="15"/>
          </w:rPr>
          <w:t>doi:10.1016/j.autcon.201</w:t>
        </w:r>
        <w:r>
          <w:rPr>
            <w:sz w:val="15"/>
          </w:rPr>
          <w:t>6.05.009</w:t>
        </w:r>
      </w:hyperlink>
    </w:p>
    <w:p>
      <w:pPr>
        <w:spacing w:line="264" w:lineRule="auto" w:before="0"/>
        <w:ind w:left="306" w:right="145" w:hanging="200"/>
        <w:jc w:val="left"/>
        <w:rPr>
          <w:sz w:val="15"/>
        </w:rPr>
      </w:pPr>
      <w:r>
        <w:rPr>
          <w:sz w:val="15"/>
        </w:rPr>
        <w:t>Debacker, W., and Manshoven, S. (2016). D1 Synthesis of the State-Of-The-Art:</w:t>
      </w:r>
      <w:r>
        <w:rPr>
          <w:spacing w:val="-35"/>
          <w:sz w:val="15"/>
        </w:rPr>
        <w:t> </w:t>
      </w:r>
      <w:r>
        <w:rPr>
          <w:spacing w:val="-1"/>
          <w:sz w:val="15"/>
        </w:rPr>
        <w:t>Key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Barriers</w:t>
      </w:r>
      <w:r>
        <w:rPr>
          <w:spacing w:val="-6"/>
          <w:sz w:val="15"/>
        </w:rPr>
        <w:t> </w:t>
      </w:r>
      <w:r>
        <w:rPr>
          <w:spacing w:val="-1"/>
          <w:sz w:val="15"/>
        </w:rPr>
        <w:t>and</w:t>
      </w:r>
      <w:r>
        <w:rPr>
          <w:spacing w:val="-6"/>
          <w:sz w:val="15"/>
        </w:rPr>
        <w:t> </w:t>
      </w:r>
      <w:r>
        <w:rPr>
          <w:spacing w:val="-1"/>
          <w:sz w:val="15"/>
        </w:rPr>
        <w:t>Opportunities</w:t>
      </w:r>
      <w:r>
        <w:rPr>
          <w:spacing w:val="-7"/>
          <w:sz w:val="15"/>
        </w:rPr>
        <w:t> </w:t>
      </w:r>
      <w:r>
        <w:rPr>
          <w:sz w:val="15"/>
        </w:rPr>
        <w:t>for</w:t>
      </w:r>
      <w:r>
        <w:rPr>
          <w:spacing w:val="-7"/>
          <w:sz w:val="15"/>
        </w:rPr>
        <w:t> </w:t>
      </w:r>
      <w:r>
        <w:rPr>
          <w:sz w:val="15"/>
        </w:rPr>
        <w:t>Materials</w:t>
      </w:r>
      <w:r>
        <w:rPr>
          <w:spacing w:val="-5"/>
          <w:sz w:val="15"/>
        </w:rPr>
        <w:t> </w:t>
      </w:r>
      <w:r>
        <w:rPr>
          <w:sz w:val="15"/>
        </w:rPr>
        <w:t>Passport</w:t>
      </w:r>
      <w:r>
        <w:rPr>
          <w:spacing w:val="-5"/>
          <w:sz w:val="15"/>
        </w:rPr>
        <w:t> </w:t>
      </w:r>
      <w:r>
        <w:rPr>
          <w:sz w:val="15"/>
        </w:rPr>
        <w:t>and</w:t>
      </w:r>
      <w:r>
        <w:rPr>
          <w:spacing w:val="-7"/>
          <w:sz w:val="15"/>
        </w:rPr>
        <w:t> </w:t>
      </w:r>
      <w:r>
        <w:rPr>
          <w:sz w:val="15"/>
        </w:rPr>
        <w:t>Reversible</w:t>
      </w:r>
      <w:r>
        <w:rPr>
          <w:spacing w:val="-5"/>
          <w:sz w:val="15"/>
        </w:rPr>
        <w:t> </w:t>
      </w:r>
      <w:r>
        <w:rPr>
          <w:sz w:val="15"/>
        </w:rPr>
        <w:t>Building</w:t>
      </w:r>
      <w:r>
        <w:rPr>
          <w:spacing w:val="-35"/>
          <w:sz w:val="15"/>
        </w:rPr>
        <w:t> </w:t>
      </w:r>
      <w:r>
        <w:rPr>
          <w:sz w:val="15"/>
        </w:rPr>
        <w:t>Design</w:t>
      </w:r>
      <w:r>
        <w:rPr>
          <w:spacing w:val="17"/>
          <w:sz w:val="15"/>
        </w:rPr>
        <w:t> </w:t>
      </w:r>
      <w:r>
        <w:rPr>
          <w:sz w:val="15"/>
        </w:rPr>
        <w:t>in</w:t>
      </w:r>
      <w:r>
        <w:rPr>
          <w:spacing w:val="17"/>
          <w:sz w:val="15"/>
        </w:rPr>
        <w:t> </w:t>
      </w:r>
      <w:r>
        <w:rPr>
          <w:sz w:val="15"/>
        </w:rPr>
        <w:t>the</w:t>
      </w:r>
      <w:r>
        <w:rPr>
          <w:spacing w:val="17"/>
          <w:sz w:val="15"/>
        </w:rPr>
        <w:t> </w:t>
      </w:r>
      <w:r>
        <w:rPr>
          <w:sz w:val="15"/>
        </w:rPr>
        <w:t>Current</w:t>
      </w:r>
      <w:r>
        <w:rPr>
          <w:spacing w:val="18"/>
          <w:sz w:val="15"/>
        </w:rPr>
        <w:t> </w:t>
      </w:r>
      <w:r>
        <w:rPr>
          <w:sz w:val="15"/>
        </w:rPr>
        <w:t>System.</w:t>
      </w:r>
      <w:r>
        <w:rPr>
          <w:spacing w:val="18"/>
          <w:sz w:val="15"/>
        </w:rPr>
        <w:t> </w:t>
      </w:r>
      <w:r>
        <w:rPr>
          <w:sz w:val="15"/>
        </w:rPr>
        <w:t>Available</w:t>
      </w:r>
      <w:r>
        <w:rPr>
          <w:spacing w:val="19"/>
          <w:sz w:val="15"/>
        </w:rPr>
        <w:t> </w:t>
      </w:r>
      <w:r>
        <w:rPr>
          <w:sz w:val="15"/>
        </w:rPr>
        <w:t>at:</w:t>
      </w:r>
      <w:r>
        <w:rPr>
          <w:spacing w:val="16"/>
          <w:sz w:val="15"/>
        </w:rPr>
        <w:t> </w:t>
      </w:r>
      <w:hyperlink r:id="rId46">
        <w:r>
          <w:rPr>
            <w:sz w:val="15"/>
          </w:rPr>
          <w:t>www.bamb2020.eu/wpcontent/</w:t>
        </w:r>
      </w:hyperlink>
      <w:r>
        <w:rPr>
          <w:spacing w:val="-34"/>
          <w:sz w:val="15"/>
        </w:rPr>
        <w:t> </w:t>
      </w:r>
      <w:hyperlink r:id="rId46">
        <w:r>
          <w:rPr>
            <w:w w:val="95"/>
            <w:sz w:val="15"/>
          </w:rPr>
          <w:t>uploads/2016/03/D1_Synthesis-report-on-State-of-the-art_20161129_FINAL.</w:t>
        </w:r>
      </w:hyperlink>
      <w:r>
        <w:rPr>
          <w:spacing w:val="3"/>
          <w:w w:val="95"/>
          <w:sz w:val="15"/>
        </w:rPr>
        <w:t> </w:t>
      </w:r>
      <w:hyperlink r:id="rId46">
        <w:bookmarkStart w:name="_bookmark43" w:id="65"/>
        <w:bookmarkEnd w:id="65"/>
        <w:r>
          <w:rPr>
            <w:sz w:val="15"/>
          </w:rPr>
          <w:t>pdf</w:t>
        </w:r>
        <w:r>
          <w:rPr>
            <w:spacing w:val="12"/>
            <w:sz w:val="15"/>
          </w:rPr>
          <w:t> </w:t>
        </w:r>
      </w:hyperlink>
      <w:r>
        <w:rPr>
          <w:sz w:val="15"/>
        </w:rPr>
        <w:t>(Mar,14</w:t>
      </w:r>
      <w:r>
        <w:rPr>
          <w:spacing w:val="13"/>
          <w:sz w:val="15"/>
        </w:rPr>
        <w:t> </w:t>
      </w:r>
      <w:r>
        <w:rPr>
          <w:sz w:val="15"/>
        </w:rPr>
        <w:t>2021).</w:t>
      </w:r>
    </w:p>
    <w:p>
      <w:pPr>
        <w:spacing w:line="169" w:lineRule="exact" w:before="0"/>
        <w:ind w:left="107" w:right="0" w:firstLine="0"/>
        <w:jc w:val="left"/>
        <w:rPr>
          <w:sz w:val="15"/>
        </w:rPr>
      </w:pPr>
      <w:r>
        <w:rPr>
          <w:w w:val="95"/>
          <w:sz w:val="15"/>
        </w:rPr>
        <w:t>Desai,</w:t>
      </w:r>
      <w:r>
        <w:rPr>
          <w:spacing w:val="9"/>
          <w:w w:val="95"/>
          <w:sz w:val="15"/>
        </w:rPr>
        <w:t> </w:t>
      </w:r>
      <w:r>
        <w:rPr>
          <w:w w:val="95"/>
          <w:sz w:val="15"/>
        </w:rPr>
        <w:t>A.</w:t>
      </w:r>
      <w:r>
        <w:rPr>
          <w:spacing w:val="9"/>
          <w:w w:val="95"/>
          <w:sz w:val="15"/>
        </w:rPr>
        <w:t> </w:t>
      </w:r>
      <w:r>
        <w:rPr>
          <w:w w:val="95"/>
          <w:sz w:val="15"/>
        </w:rPr>
        <w:t>P.</w:t>
      </w:r>
      <w:r>
        <w:rPr>
          <w:spacing w:val="8"/>
          <w:w w:val="95"/>
          <w:sz w:val="15"/>
        </w:rPr>
        <w:t> </w:t>
      </w:r>
      <w:r>
        <w:rPr>
          <w:w w:val="95"/>
          <w:sz w:val="15"/>
        </w:rPr>
        <w:t>(2012).</w:t>
      </w:r>
      <w:r>
        <w:rPr>
          <w:spacing w:val="8"/>
          <w:w w:val="95"/>
          <w:sz w:val="15"/>
        </w:rPr>
        <w:t> </w:t>
      </w:r>
      <w:r>
        <w:rPr>
          <w:i/>
          <w:w w:val="95"/>
          <w:sz w:val="15"/>
        </w:rPr>
        <w:t>Exploring</w:t>
      </w:r>
      <w:r>
        <w:rPr>
          <w:i/>
          <w:spacing w:val="9"/>
          <w:w w:val="95"/>
          <w:sz w:val="15"/>
        </w:rPr>
        <w:t> </w:t>
      </w:r>
      <w:r>
        <w:rPr>
          <w:i/>
          <w:w w:val="95"/>
          <w:sz w:val="15"/>
        </w:rPr>
        <w:t>Crew</w:t>
      </w:r>
      <w:r>
        <w:rPr>
          <w:i/>
          <w:spacing w:val="9"/>
          <w:w w:val="95"/>
          <w:sz w:val="15"/>
        </w:rPr>
        <w:t> </w:t>
      </w:r>
      <w:r>
        <w:rPr>
          <w:i/>
          <w:w w:val="95"/>
          <w:sz w:val="15"/>
        </w:rPr>
        <w:t>Behavior</w:t>
      </w:r>
      <w:r>
        <w:rPr>
          <w:i/>
          <w:spacing w:val="9"/>
          <w:w w:val="95"/>
          <w:sz w:val="15"/>
        </w:rPr>
        <w:t> </w:t>
      </w:r>
      <w:r>
        <w:rPr>
          <w:i/>
          <w:w w:val="95"/>
          <w:sz w:val="15"/>
        </w:rPr>
        <w:t>during</w:t>
      </w:r>
      <w:r>
        <w:rPr>
          <w:i/>
          <w:spacing w:val="9"/>
          <w:w w:val="95"/>
          <w:sz w:val="15"/>
        </w:rPr>
        <w:t> </w:t>
      </w:r>
      <w:r>
        <w:rPr>
          <w:i/>
          <w:w w:val="95"/>
          <w:sz w:val="15"/>
        </w:rPr>
        <w:t>Uncertain</w:t>
      </w:r>
      <w:r>
        <w:rPr>
          <w:i/>
          <w:spacing w:val="9"/>
          <w:w w:val="95"/>
          <w:sz w:val="15"/>
        </w:rPr>
        <w:t> </w:t>
      </w:r>
      <w:r>
        <w:rPr>
          <w:i/>
          <w:w w:val="95"/>
          <w:sz w:val="15"/>
        </w:rPr>
        <w:t>Jobsite</w:t>
      </w:r>
      <w:r>
        <w:rPr>
          <w:i/>
          <w:spacing w:val="11"/>
          <w:w w:val="95"/>
          <w:sz w:val="15"/>
        </w:rPr>
        <w:t> </w:t>
      </w:r>
      <w:r>
        <w:rPr>
          <w:i/>
          <w:w w:val="95"/>
          <w:sz w:val="15"/>
        </w:rPr>
        <w:t>conditions</w:t>
      </w:r>
      <w:r>
        <w:rPr>
          <w:w w:val="95"/>
          <w:sz w:val="15"/>
        </w:rPr>
        <w:t>.</w:t>
      </w:r>
    </w:p>
    <w:p>
      <w:pPr>
        <w:spacing w:before="4"/>
        <w:ind w:left="306" w:right="0" w:firstLine="0"/>
        <w:jc w:val="left"/>
        <w:rPr>
          <w:sz w:val="15"/>
        </w:rPr>
      </w:pPr>
      <w:bookmarkStart w:name="_bookmark44" w:id="66"/>
      <w:bookmarkEnd w:id="66"/>
      <w:r>
        <w:rPr/>
      </w:r>
      <w:r>
        <w:rPr>
          <w:sz w:val="15"/>
        </w:rPr>
        <w:t>Master</w:t>
      </w:r>
      <w:r>
        <w:rPr>
          <w:spacing w:val="3"/>
          <w:sz w:val="15"/>
        </w:rPr>
        <w:t> </w:t>
      </w:r>
      <w:r>
        <w:rPr>
          <w:sz w:val="15"/>
        </w:rPr>
        <w:t>Thesis.</w:t>
      </w:r>
      <w:r>
        <w:rPr>
          <w:spacing w:val="4"/>
          <w:sz w:val="15"/>
        </w:rPr>
        <w:t> </w:t>
      </w:r>
      <w:r>
        <w:rPr>
          <w:sz w:val="15"/>
        </w:rPr>
        <w:t>Construction</w:t>
      </w:r>
      <w:r>
        <w:rPr>
          <w:spacing w:val="4"/>
          <w:sz w:val="15"/>
        </w:rPr>
        <w:t> </w:t>
      </w:r>
      <w:r>
        <w:rPr>
          <w:sz w:val="15"/>
        </w:rPr>
        <w:t>Management:</w:t>
      </w:r>
      <w:r>
        <w:rPr>
          <w:spacing w:val="3"/>
          <w:sz w:val="15"/>
        </w:rPr>
        <w:t> </w:t>
      </w:r>
      <w:r>
        <w:rPr>
          <w:sz w:val="15"/>
        </w:rPr>
        <w:t>Michigan</w:t>
      </w:r>
      <w:r>
        <w:rPr>
          <w:spacing w:val="3"/>
          <w:sz w:val="15"/>
        </w:rPr>
        <w:t> </w:t>
      </w:r>
      <w:r>
        <w:rPr>
          <w:sz w:val="15"/>
        </w:rPr>
        <w:t>State</w:t>
      </w:r>
      <w:r>
        <w:rPr>
          <w:spacing w:val="4"/>
          <w:sz w:val="15"/>
        </w:rPr>
        <w:t> </w:t>
      </w:r>
      <w:r>
        <w:rPr>
          <w:sz w:val="15"/>
        </w:rPr>
        <w:t>University.</w:t>
      </w:r>
    </w:p>
    <w:p>
      <w:pPr>
        <w:spacing w:line="264" w:lineRule="auto" w:before="16"/>
        <w:ind w:left="306" w:right="145" w:hanging="200"/>
        <w:jc w:val="both"/>
        <w:rPr>
          <w:sz w:val="15"/>
        </w:rPr>
      </w:pPr>
      <w:r>
        <w:rPr>
          <w:sz w:val="15"/>
        </w:rPr>
        <w:t>Dokter, G., Thuvander, L., and Rahe, U. (2021). How Circular Is Current Design</w:t>
      </w:r>
      <w:r>
        <w:rPr>
          <w:spacing w:val="-35"/>
          <w:sz w:val="15"/>
        </w:rPr>
        <w:t> </w:t>
      </w:r>
      <w:r>
        <w:rPr>
          <w:sz w:val="15"/>
        </w:rPr>
        <w:t>Practice?</w:t>
      </w:r>
      <w:r>
        <w:rPr>
          <w:spacing w:val="-3"/>
          <w:sz w:val="15"/>
        </w:rPr>
        <w:t> </w:t>
      </w:r>
      <w:r>
        <w:rPr>
          <w:sz w:val="15"/>
        </w:rPr>
        <w:t>Investigating</w:t>
      </w:r>
      <w:r>
        <w:rPr>
          <w:spacing w:val="-3"/>
          <w:sz w:val="15"/>
        </w:rPr>
        <w:t> </w:t>
      </w:r>
      <w:r>
        <w:rPr>
          <w:sz w:val="15"/>
        </w:rPr>
        <w:t>Perspectives</w:t>
      </w:r>
      <w:r>
        <w:rPr>
          <w:spacing w:val="-3"/>
          <w:sz w:val="15"/>
        </w:rPr>
        <w:t> </w:t>
      </w:r>
      <w:r>
        <w:rPr>
          <w:sz w:val="15"/>
        </w:rPr>
        <w:t>across</w:t>
      </w:r>
      <w:r>
        <w:rPr>
          <w:spacing w:val="-3"/>
          <w:sz w:val="15"/>
        </w:rPr>
        <w:t> </w:t>
      </w:r>
      <w:r>
        <w:rPr>
          <w:sz w:val="15"/>
        </w:rPr>
        <w:t>Industrial</w:t>
      </w:r>
      <w:r>
        <w:rPr>
          <w:spacing w:val="-3"/>
          <w:sz w:val="15"/>
        </w:rPr>
        <w:t> </w:t>
      </w:r>
      <w:r>
        <w:rPr>
          <w:sz w:val="15"/>
        </w:rPr>
        <w:t>Design</w:t>
      </w:r>
      <w:r>
        <w:rPr>
          <w:spacing w:val="-3"/>
          <w:sz w:val="15"/>
        </w:rPr>
        <w:t> </w:t>
      </w:r>
      <w:r>
        <w:rPr>
          <w:sz w:val="15"/>
        </w:rPr>
        <w:t>and</w:t>
      </w:r>
      <w:r>
        <w:rPr>
          <w:spacing w:val="-4"/>
          <w:sz w:val="15"/>
        </w:rPr>
        <w:t> </w:t>
      </w:r>
      <w:r>
        <w:rPr>
          <w:sz w:val="15"/>
        </w:rPr>
        <w:t>Architecture</w:t>
      </w:r>
      <w:r>
        <w:rPr>
          <w:spacing w:val="-35"/>
          <w:sz w:val="15"/>
        </w:rPr>
        <w:t> </w:t>
      </w:r>
      <w:r>
        <w:rPr>
          <w:sz w:val="15"/>
        </w:rPr>
        <w:t>in</w:t>
      </w:r>
      <w:r>
        <w:rPr>
          <w:spacing w:val="-9"/>
          <w:sz w:val="15"/>
        </w:rPr>
        <w:t> </w:t>
      </w:r>
      <w:r>
        <w:rPr>
          <w:sz w:val="15"/>
        </w:rPr>
        <w:t>the</w:t>
      </w:r>
      <w:r>
        <w:rPr>
          <w:spacing w:val="-8"/>
          <w:sz w:val="15"/>
        </w:rPr>
        <w:t> </w:t>
      </w:r>
      <w:r>
        <w:rPr>
          <w:sz w:val="15"/>
        </w:rPr>
        <w:t>Transition</w:t>
      </w:r>
      <w:r>
        <w:rPr>
          <w:spacing w:val="-8"/>
          <w:sz w:val="15"/>
        </w:rPr>
        <w:t> </w:t>
      </w:r>
      <w:r>
        <w:rPr>
          <w:sz w:val="15"/>
        </w:rPr>
        <w:t>towards</w:t>
      </w:r>
      <w:r>
        <w:rPr>
          <w:spacing w:val="-9"/>
          <w:sz w:val="15"/>
        </w:rPr>
        <w:t> </w:t>
      </w:r>
      <w:r>
        <w:rPr>
          <w:sz w:val="15"/>
        </w:rPr>
        <w:t>a</w:t>
      </w:r>
      <w:r>
        <w:rPr>
          <w:spacing w:val="-8"/>
          <w:sz w:val="15"/>
        </w:rPr>
        <w:t> </w:t>
      </w:r>
      <w:r>
        <w:rPr>
          <w:sz w:val="15"/>
        </w:rPr>
        <w:t>Circular</w:t>
      </w:r>
      <w:r>
        <w:rPr>
          <w:spacing w:val="-8"/>
          <w:sz w:val="15"/>
        </w:rPr>
        <w:t> </w:t>
      </w:r>
      <w:r>
        <w:rPr>
          <w:sz w:val="15"/>
        </w:rPr>
        <w:t>Economy.</w:t>
      </w:r>
      <w:r>
        <w:rPr>
          <w:spacing w:val="-8"/>
          <w:sz w:val="15"/>
        </w:rPr>
        <w:t> </w:t>
      </w:r>
      <w:r>
        <w:rPr>
          <w:i/>
          <w:sz w:val="15"/>
        </w:rPr>
        <w:t>Sustainable</w:t>
      </w:r>
      <w:r>
        <w:rPr>
          <w:i/>
          <w:spacing w:val="-8"/>
          <w:sz w:val="15"/>
        </w:rPr>
        <w:t> </w:t>
      </w:r>
      <w:r>
        <w:rPr>
          <w:i/>
          <w:sz w:val="15"/>
        </w:rPr>
        <w:t>Prod.</w:t>
      </w:r>
      <w:r>
        <w:rPr>
          <w:i/>
          <w:spacing w:val="-8"/>
          <w:sz w:val="15"/>
        </w:rPr>
        <w:t> </w:t>
      </w:r>
      <w:r>
        <w:rPr>
          <w:i/>
          <w:sz w:val="15"/>
        </w:rPr>
        <w:t>Consumption</w:t>
      </w:r>
      <w:r>
        <w:rPr>
          <w:i/>
          <w:spacing w:val="-35"/>
          <w:sz w:val="15"/>
        </w:rPr>
        <w:t> </w:t>
      </w:r>
      <w:bookmarkStart w:name="_bookmark45" w:id="67"/>
      <w:bookmarkEnd w:id="67"/>
      <w:r>
        <w:rPr>
          <w:sz w:val="15"/>
        </w:rPr>
        <w:t>26,</w:t>
      </w:r>
      <w:r>
        <w:rPr>
          <w:spacing w:val="9"/>
          <w:sz w:val="15"/>
        </w:rPr>
        <w:t> </w:t>
      </w:r>
      <w:r>
        <w:rPr>
          <w:sz w:val="15"/>
        </w:rPr>
        <w:t>692</w:t>
      </w:r>
      <w:r>
        <w:rPr>
          <w:rFonts w:ascii="Arial MT" w:hAnsi="Arial MT"/>
          <w:sz w:val="15"/>
        </w:rPr>
        <w:t>–</w:t>
      </w:r>
      <w:r>
        <w:rPr>
          <w:sz w:val="15"/>
        </w:rPr>
        <w:t>708.</w:t>
      </w:r>
      <w:r>
        <w:rPr>
          <w:spacing w:val="9"/>
          <w:sz w:val="15"/>
        </w:rPr>
        <w:t> </w:t>
      </w:r>
      <w:hyperlink r:id="rId47">
        <w:r>
          <w:rPr>
            <w:sz w:val="15"/>
          </w:rPr>
          <w:t>doi:10.1016/j.spc.2020.12.032</w:t>
        </w:r>
      </w:hyperlink>
    </w:p>
    <w:p>
      <w:pPr>
        <w:spacing w:line="264" w:lineRule="auto" w:before="0"/>
        <w:ind w:left="306" w:right="145" w:hanging="200"/>
        <w:jc w:val="both"/>
        <w:rPr>
          <w:sz w:val="15"/>
        </w:rPr>
      </w:pPr>
      <w:r>
        <w:rPr>
          <w:sz w:val="15"/>
        </w:rPr>
        <w:t>Domingos, J. P., Oliveira, J. D., and Faria, F. S. (2021). </w:t>
      </w:r>
      <w:r>
        <w:rPr>
          <w:rFonts w:ascii="Arial MT" w:hAnsi="Arial MT"/>
          <w:sz w:val="15"/>
        </w:rPr>
        <w:t>“</w:t>
      </w:r>
      <w:r>
        <w:rPr>
          <w:sz w:val="15"/>
        </w:rPr>
        <w:t>The Impact of Digital</w:t>
      </w:r>
      <w:r>
        <w:rPr>
          <w:spacing w:val="1"/>
          <w:sz w:val="15"/>
        </w:rPr>
        <w:t> </w:t>
      </w:r>
      <w:r>
        <w:rPr>
          <w:sz w:val="15"/>
        </w:rPr>
        <w:t>Transformation,</w:t>
      </w:r>
      <w:r>
        <w:rPr>
          <w:spacing w:val="1"/>
          <w:sz w:val="15"/>
        </w:rPr>
        <w:t> </w:t>
      </w:r>
      <w:r>
        <w:rPr>
          <w:sz w:val="15"/>
        </w:rPr>
        <w:t>Available</w:t>
      </w:r>
      <w:r>
        <w:rPr>
          <w:spacing w:val="1"/>
          <w:sz w:val="15"/>
        </w:rPr>
        <w:t> </w:t>
      </w:r>
      <w:r>
        <w:rPr>
          <w:sz w:val="15"/>
        </w:rPr>
        <w:t>at:</w:t>
      </w:r>
      <w:r>
        <w:rPr>
          <w:spacing w:val="1"/>
          <w:sz w:val="15"/>
        </w:rPr>
        <w:t> </w:t>
      </w:r>
      <w:r>
        <w:rPr>
          <w:sz w:val="15"/>
        </w:rPr>
        <w:t>https://www2.deloitte.com/ce/en/pages/real-</w:t>
      </w:r>
      <w:r>
        <w:rPr>
          <w:spacing w:val="1"/>
          <w:sz w:val="15"/>
        </w:rPr>
        <w:t> </w:t>
      </w:r>
      <w:r>
        <w:rPr>
          <w:spacing w:val="-2"/>
          <w:sz w:val="15"/>
        </w:rPr>
        <w:t>estate/articles/the-impact-of-digital-transformation-on-construction-companies-</w:t>
      </w:r>
      <w:r>
        <w:rPr>
          <w:spacing w:val="-1"/>
          <w:sz w:val="15"/>
        </w:rPr>
        <w:t> </w:t>
      </w:r>
      <w:bookmarkStart w:name="_bookmark46" w:id="68"/>
      <w:bookmarkEnd w:id="68"/>
      <w:r>
        <w:rPr>
          <w:sz w:val="15"/>
        </w:rPr>
        <w:t>d</w:t>
      </w:r>
      <w:r>
        <w:rPr>
          <w:sz w:val="15"/>
        </w:rPr>
        <w:t>iversiﬁed-strategy.html</w:t>
      </w:r>
      <w:r>
        <w:rPr>
          <w:spacing w:val="8"/>
          <w:sz w:val="15"/>
        </w:rPr>
        <w:t> </w:t>
      </w:r>
      <w:r>
        <w:rPr>
          <w:sz w:val="15"/>
        </w:rPr>
        <w:t>(Apr.</w:t>
      </w:r>
      <w:r>
        <w:rPr>
          <w:spacing w:val="10"/>
          <w:sz w:val="15"/>
        </w:rPr>
        <w:t> </w:t>
      </w:r>
      <w:r>
        <w:rPr>
          <w:sz w:val="15"/>
        </w:rPr>
        <w:t>24,</w:t>
      </w:r>
      <w:r>
        <w:rPr>
          <w:spacing w:val="10"/>
          <w:sz w:val="15"/>
        </w:rPr>
        <w:t> </w:t>
      </w:r>
      <w:r>
        <w:rPr>
          <w:sz w:val="15"/>
        </w:rPr>
        <w:t>2021).</w:t>
      </w:r>
    </w:p>
    <w:p>
      <w:pPr>
        <w:spacing w:line="264" w:lineRule="auto" w:before="0"/>
        <w:ind w:left="306" w:right="145" w:hanging="200"/>
        <w:jc w:val="both"/>
        <w:rPr>
          <w:sz w:val="15"/>
        </w:rPr>
      </w:pPr>
      <w:r>
        <w:rPr>
          <w:w w:val="95"/>
          <w:sz w:val="15"/>
        </w:rPr>
        <w:t>Durmisevic,</w:t>
      </w:r>
      <w:r>
        <w:rPr>
          <w:spacing w:val="-5"/>
          <w:w w:val="95"/>
          <w:sz w:val="15"/>
        </w:rPr>
        <w:t> </w:t>
      </w:r>
      <w:r>
        <w:rPr>
          <w:w w:val="95"/>
          <w:sz w:val="15"/>
        </w:rPr>
        <w:t>E.</w:t>
      </w:r>
      <w:r>
        <w:rPr>
          <w:spacing w:val="-6"/>
          <w:w w:val="95"/>
          <w:sz w:val="15"/>
        </w:rPr>
        <w:t> </w:t>
      </w:r>
      <w:r>
        <w:rPr>
          <w:w w:val="95"/>
          <w:sz w:val="15"/>
        </w:rPr>
        <w:t>(2020).</w:t>
      </w:r>
      <w:r>
        <w:rPr>
          <w:spacing w:val="-5"/>
          <w:w w:val="95"/>
          <w:sz w:val="15"/>
        </w:rPr>
        <w:t> </w:t>
      </w:r>
      <w:r>
        <w:rPr>
          <w:i/>
          <w:w w:val="95"/>
          <w:sz w:val="15"/>
        </w:rPr>
        <w:t>Super</w:t>
      </w:r>
      <w:r>
        <w:rPr>
          <w:i/>
          <w:spacing w:val="-6"/>
          <w:w w:val="95"/>
          <w:sz w:val="15"/>
        </w:rPr>
        <w:t> </w:t>
      </w:r>
      <w:r>
        <w:rPr>
          <w:i/>
          <w:w w:val="95"/>
          <w:sz w:val="15"/>
        </w:rPr>
        <w:t>Circular</w:t>
      </w:r>
      <w:r>
        <w:rPr>
          <w:i/>
          <w:spacing w:val="-5"/>
          <w:w w:val="95"/>
          <w:sz w:val="15"/>
        </w:rPr>
        <w:t> </w:t>
      </w:r>
      <w:r>
        <w:rPr>
          <w:i/>
          <w:w w:val="95"/>
          <w:sz w:val="15"/>
        </w:rPr>
        <w:t>Estate</w:t>
      </w:r>
      <w:r>
        <w:rPr>
          <w:i/>
          <w:spacing w:val="-6"/>
          <w:w w:val="95"/>
          <w:sz w:val="15"/>
        </w:rPr>
        <w:t> </w:t>
      </w:r>
      <w:r>
        <w:rPr>
          <w:i/>
          <w:w w:val="95"/>
          <w:sz w:val="15"/>
        </w:rPr>
        <w:t>Project</w:t>
      </w:r>
      <w:r>
        <w:rPr>
          <w:w w:val="95"/>
          <w:sz w:val="15"/>
        </w:rPr>
        <w:t>.</w:t>
      </w:r>
      <w:r>
        <w:rPr>
          <w:spacing w:val="-6"/>
          <w:w w:val="95"/>
          <w:sz w:val="15"/>
        </w:rPr>
        <w:t> </w:t>
      </w:r>
      <w:r>
        <w:rPr>
          <w:i/>
          <w:w w:val="95"/>
          <w:sz w:val="15"/>
        </w:rPr>
        <w:t>J.</w:t>
      </w:r>
      <w:r>
        <w:rPr>
          <w:i/>
          <w:spacing w:val="-6"/>
          <w:w w:val="95"/>
          <w:sz w:val="15"/>
        </w:rPr>
        <w:t> </w:t>
      </w:r>
      <w:r>
        <w:rPr>
          <w:i/>
          <w:w w:val="95"/>
          <w:sz w:val="15"/>
        </w:rPr>
        <w:t>No</w:t>
      </w:r>
      <w:r>
        <w:rPr>
          <w:i/>
          <w:spacing w:val="-6"/>
          <w:w w:val="95"/>
          <w:sz w:val="15"/>
        </w:rPr>
        <w:t> </w:t>
      </w:r>
      <w:r>
        <w:rPr>
          <w:i/>
          <w:w w:val="95"/>
          <w:sz w:val="15"/>
        </w:rPr>
        <w:t>4</w:t>
      </w:r>
      <w:r>
        <w:rPr>
          <w:w w:val="95"/>
          <w:sz w:val="15"/>
        </w:rPr>
        <w:t>.</w:t>
      </w:r>
      <w:r>
        <w:rPr>
          <w:spacing w:val="-5"/>
          <w:w w:val="95"/>
          <w:sz w:val="15"/>
        </w:rPr>
        <w:t> </w:t>
      </w:r>
      <w:r>
        <w:rPr>
          <w:w w:val="95"/>
          <w:sz w:val="15"/>
        </w:rPr>
        <w:t>Lille:</w:t>
      </w:r>
      <w:r>
        <w:rPr>
          <w:spacing w:val="-6"/>
          <w:w w:val="95"/>
          <w:sz w:val="15"/>
        </w:rPr>
        <w:t> </w:t>
      </w:r>
      <w:r>
        <w:rPr>
          <w:w w:val="95"/>
          <w:sz w:val="15"/>
        </w:rPr>
        <w:t>Project</w:t>
      </w:r>
      <w:r>
        <w:rPr>
          <w:spacing w:val="-6"/>
          <w:w w:val="95"/>
          <w:sz w:val="15"/>
        </w:rPr>
        <w:t> </w:t>
      </w:r>
      <w:r>
        <w:rPr>
          <w:w w:val="95"/>
          <w:sz w:val="15"/>
        </w:rPr>
        <w:t>led</w:t>
      </w:r>
      <w:r>
        <w:rPr>
          <w:spacing w:val="-6"/>
          <w:w w:val="95"/>
          <w:sz w:val="15"/>
        </w:rPr>
        <w:t> </w:t>
      </w:r>
      <w:r>
        <w:rPr>
          <w:w w:val="95"/>
          <w:sz w:val="15"/>
        </w:rPr>
        <w:t>by</w:t>
      </w:r>
      <w:r>
        <w:rPr>
          <w:spacing w:val="-7"/>
          <w:w w:val="95"/>
          <w:sz w:val="15"/>
        </w:rPr>
        <w:t> </w:t>
      </w:r>
      <w:r>
        <w:rPr>
          <w:w w:val="95"/>
          <w:sz w:val="15"/>
        </w:rPr>
        <w:t>the</w:t>
      </w:r>
      <w:r>
        <w:rPr>
          <w:spacing w:val="-33"/>
          <w:w w:val="95"/>
          <w:sz w:val="15"/>
        </w:rPr>
        <w:t> </w:t>
      </w:r>
      <w:bookmarkStart w:name="_bookmark47" w:id="69"/>
      <w:bookmarkEnd w:id="69"/>
      <w:r>
        <w:rPr>
          <w:sz w:val="15"/>
        </w:rPr>
        <w:t>Municipality</w:t>
      </w:r>
      <w:r>
        <w:rPr>
          <w:spacing w:val="11"/>
          <w:sz w:val="15"/>
        </w:rPr>
        <w:t> </w:t>
      </w:r>
      <w:r>
        <w:rPr>
          <w:sz w:val="15"/>
        </w:rPr>
        <w:t>of</w:t>
      </w:r>
      <w:r>
        <w:rPr>
          <w:spacing w:val="11"/>
          <w:sz w:val="15"/>
        </w:rPr>
        <w:t> </w:t>
      </w:r>
      <w:r>
        <w:rPr>
          <w:sz w:val="15"/>
        </w:rPr>
        <w:t>Kerkrade,</w:t>
      </w:r>
      <w:r>
        <w:rPr>
          <w:spacing w:val="11"/>
          <w:sz w:val="15"/>
        </w:rPr>
        <w:t> </w:t>
      </w:r>
      <w:r>
        <w:rPr>
          <w:sz w:val="15"/>
        </w:rPr>
        <w:t>UIA</w:t>
      </w:r>
      <w:r>
        <w:rPr>
          <w:spacing w:val="11"/>
          <w:sz w:val="15"/>
        </w:rPr>
        <w:t> </w:t>
      </w:r>
      <w:r>
        <w:rPr>
          <w:sz w:val="15"/>
        </w:rPr>
        <w:t>(Urban</w:t>
      </w:r>
      <w:r>
        <w:rPr>
          <w:spacing w:val="10"/>
          <w:sz w:val="15"/>
        </w:rPr>
        <w:t> </w:t>
      </w:r>
      <w:r>
        <w:rPr>
          <w:sz w:val="15"/>
        </w:rPr>
        <w:t>Innovative</w:t>
      </w:r>
      <w:r>
        <w:rPr>
          <w:spacing w:val="11"/>
          <w:sz w:val="15"/>
        </w:rPr>
        <w:t> </w:t>
      </w:r>
      <w:r>
        <w:rPr>
          <w:sz w:val="15"/>
        </w:rPr>
        <w:t>Actions).</w:t>
      </w:r>
    </w:p>
    <w:p>
      <w:pPr>
        <w:spacing w:line="264" w:lineRule="auto" w:before="0"/>
        <w:ind w:left="306" w:right="140" w:hanging="200"/>
        <w:jc w:val="both"/>
        <w:rPr>
          <w:sz w:val="15"/>
        </w:rPr>
      </w:pPr>
      <w:r>
        <w:rPr>
          <w:sz w:val="15"/>
        </w:rPr>
        <w:t>Ebekozien,</w:t>
      </w:r>
      <w:r>
        <w:rPr>
          <w:spacing w:val="1"/>
          <w:sz w:val="15"/>
        </w:rPr>
        <w:t> </w:t>
      </w:r>
      <w:r>
        <w:rPr>
          <w:sz w:val="15"/>
        </w:rPr>
        <w:t>A.,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Aigbavboa,</w:t>
      </w:r>
      <w:r>
        <w:rPr>
          <w:spacing w:val="1"/>
          <w:sz w:val="15"/>
        </w:rPr>
        <w:t> </w:t>
      </w:r>
      <w:r>
        <w:rPr>
          <w:sz w:val="15"/>
        </w:rPr>
        <w:t>C.</w:t>
      </w:r>
      <w:r>
        <w:rPr>
          <w:spacing w:val="1"/>
          <w:sz w:val="15"/>
        </w:rPr>
        <w:t> </w:t>
      </w:r>
      <w:r>
        <w:rPr>
          <w:sz w:val="15"/>
        </w:rPr>
        <w:t>(2021).</w:t>
      </w:r>
      <w:r>
        <w:rPr>
          <w:spacing w:val="1"/>
          <w:sz w:val="15"/>
        </w:rPr>
        <w:t> </w:t>
      </w:r>
      <w:r>
        <w:rPr>
          <w:sz w:val="15"/>
        </w:rPr>
        <w:t>COVID-19</w:t>
      </w:r>
      <w:r>
        <w:rPr>
          <w:spacing w:val="37"/>
          <w:sz w:val="15"/>
        </w:rPr>
        <w:t> </w:t>
      </w:r>
      <w:r>
        <w:rPr>
          <w:sz w:val="15"/>
        </w:rPr>
        <w:t>Recovery</w:t>
      </w:r>
      <w:r>
        <w:rPr>
          <w:spacing w:val="38"/>
          <w:sz w:val="15"/>
        </w:rPr>
        <w:t> </w:t>
      </w:r>
      <w:r>
        <w:rPr>
          <w:sz w:val="15"/>
        </w:rPr>
        <w:t>for</w:t>
      </w:r>
      <w:r>
        <w:rPr>
          <w:spacing w:val="37"/>
          <w:sz w:val="15"/>
        </w:rPr>
        <w:t> </w:t>
      </w:r>
      <w:r>
        <w:rPr>
          <w:sz w:val="15"/>
        </w:rPr>
        <w:t>the</w:t>
      </w:r>
      <w:r>
        <w:rPr>
          <w:spacing w:val="1"/>
          <w:sz w:val="15"/>
        </w:rPr>
        <w:t> </w:t>
      </w:r>
      <w:r>
        <w:rPr>
          <w:sz w:val="15"/>
        </w:rPr>
        <w:t>Nigerian</w:t>
      </w:r>
      <w:r>
        <w:rPr>
          <w:spacing w:val="38"/>
          <w:sz w:val="15"/>
        </w:rPr>
        <w:t> </w:t>
      </w:r>
      <w:r>
        <w:rPr>
          <w:sz w:val="15"/>
        </w:rPr>
        <w:t>Construction</w:t>
      </w:r>
      <w:r>
        <w:rPr>
          <w:spacing w:val="38"/>
          <w:sz w:val="15"/>
        </w:rPr>
        <w:t> </w:t>
      </w:r>
      <w:r>
        <w:rPr>
          <w:sz w:val="15"/>
        </w:rPr>
        <w:t>Sites:</w:t>
      </w:r>
      <w:r>
        <w:rPr>
          <w:spacing w:val="38"/>
          <w:sz w:val="15"/>
        </w:rPr>
        <w:t> </w:t>
      </w:r>
      <w:r>
        <w:rPr>
          <w:sz w:val="15"/>
        </w:rPr>
        <w:t>The</w:t>
      </w:r>
      <w:r>
        <w:rPr>
          <w:spacing w:val="38"/>
          <w:sz w:val="15"/>
        </w:rPr>
        <w:t> </w:t>
      </w:r>
      <w:r>
        <w:rPr>
          <w:sz w:val="15"/>
        </w:rPr>
        <w:t>Role</w:t>
      </w:r>
      <w:r>
        <w:rPr>
          <w:spacing w:val="38"/>
          <w:sz w:val="15"/>
        </w:rPr>
        <w:t> </w:t>
      </w:r>
      <w:r>
        <w:rPr>
          <w:sz w:val="15"/>
        </w:rPr>
        <w:t>of</w:t>
      </w:r>
      <w:r>
        <w:rPr>
          <w:spacing w:val="38"/>
          <w:sz w:val="15"/>
        </w:rPr>
        <w:t> </w:t>
      </w:r>
      <w:r>
        <w:rPr>
          <w:sz w:val="15"/>
        </w:rPr>
        <w:t>the</w:t>
      </w:r>
      <w:r>
        <w:rPr>
          <w:spacing w:val="38"/>
          <w:sz w:val="15"/>
        </w:rPr>
        <w:t> </w:t>
      </w:r>
      <w:r>
        <w:rPr>
          <w:sz w:val="15"/>
        </w:rPr>
        <w:t>Fourth</w:t>
      </w:r>
      <w:r>
        <w:rPr>
          <w:spacing w:val="38"/>
          <w:sz w:val="15"/>
        </w:rPr>
        <w:t> </w:t>
      </w:r>
      <w:r>
        <w:rPr>
          <w:sz w:val="15"/>
        </w:rPr>
        <w:t>Industrial</w:t>
      </w:r>
      <w:r>
        <w:rPr>
          <w:spacing w:val="1"/>
          <w:sz w:val="15"/>
        </w:rPr>
        <w:t> </w:t>
      </w:r>
      <w:r>
        <w:rPr>
          <w:sz w:val="15"/>
        </w:rPr>
        <w:t>Revolution</w:t>
      </w:r>
      <w:r>
        <w:rPr>
          <w:spacing w:val="1"/>
          <w:sz w:val="15"/>
        </w:rPr>
        <w:t> </w:t>
      </w:r>
      <w:r>
        <w:rPr>
          <w:sz w:val="15"/>
        </w:rPr>
        <w:t>Technologies.</w:t>
      </w:r>
      <w:r>
        <w:rPr>
          <w:spacing w:val="1"/>
          <w:sz w:val="15"/>
        </w:rPr>
        <w:t> </w:t>
      </w:r>
      <w:r>
        <w:rPr>
          <w:i/>
          <w:sz w:val="15"/>
        </w:rPr>
        <w:t>Sustain.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Cities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Soc.</w:t>
      </w:r>
      <w:r>
        <w:rPr>
          <w:i/>
          <w:spacing w:val="1"/>
          <w:sz w:val="15"/>
        </w:rPr>
        <w:t> </w:t>
      </w:r>
      <w:r>
        <w:rPr>
          <w:sz w:val="15"/>
        </w:rPr>
        <w:t>69,</w:t>
      </w:r>
      <w:r>
        <w:rPr>
          <w:spacing w:val="1"/>
          <w:sz w:val="15"/>
        </w:rPr>
        <w:t> </w:t>
      </w:r>
      <w:r>
        <w:rPr>
          <w:sz w:val="15"/>
        </w:rPr>
        <w:t>102803.</w:t>
      </w:r>
      <w:r>
        <w:rPr>
          <w:spacing w:val="1"/>
          <w:sz w:val="15"/>
        </w:rPr>
        <w:t> </w:t>
      </w:r>
      <w:r>
        <w:rPr>
          <w:sz w:val="15"/>
        </w:rPr>
        <w:t>doi</w:t>
      </w:r>
      <w:hyperlink r:id="rId48">
        <w:r>
          <w:rPr>
            <w:sz w:val="15"/>
          </w:rPr>
          <w:t>:10.1016/</w:t>
        </w:r>
      </w:hyperlink>
      <w:r>
        <w:rPr>
          <w:spacing w:val="1"/>
          <w:sz w:val="15"/>
        </w:rPr>
        <w:t> </w:t>
      </w:r>
      <w:hyperlink r:id="rId48">
        <w:bookmarkStart w:name="_bookmark48" w:id="70"/>
        <w:bookmarkEnd w:id="70"/>
        <w:r>
          <w:rPr>
            <w:sz w:val="15"/>
          </w:rPr>
          <w:t>j</w:t>
        </w:r>
        <w:r>
          <w:rPr>
            <w:sz w:val="15"/>
          </w:rPr>
          <w:t>.scs.2021.102803</w:t>
        </w:r>
      </w:hyperlink>
    </w:p>
    <w:p>
      <w:pPr>
        <w:spacing w:line="264" w:lineRule="auto" w:before="0"/>
        <w:ind w:left="306" w:right="145" w:hanging="200"/>
        <w:jc w:val="both"/>
        <w:rPr>
          <w:sz w:val="15"/>
        </w:rPr>
      </w:pPr>
      <w:r>
        <w:rPr>
          <w:sz w:val="15"/>
        </w:rPr>
        <w:t>El Jazzar, M., Piskernik, M., and Nassereddine, H. (2020a). Digital Twin in</w:t>
      </w:r>
      <w:r>
        <w:rPr>
          <w:spacing w:val="1"/>
          <w:sz w:val="15"/>
        </w:rPr>
        <w:t> </w:t>
      </w:r>
      <w:r>
        <w:rPr>
          <w:sz w:val="15"/>
        </w:rPr>
        <w:t>Construction: An Empirical Analysis. </w:t>
      </w:r>
      <w:r>
        <w:rPr>
          <w:i/>
          <w:sz w:val="15"/>
        </w:rPr>
        <w:t>EG-ICE 2020 Proc. Workshop Intell.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Comput.</w:t>
      </w:r>
      <w:r>
        <w:rPr>
          <w:i/>
          <w:spacing w:val="11"/>
          <w:sz w:val="15"/>
        </w:rPr>
        <w:t> </w:t>
      </w:r>
      <w:r>
        <w:rPr>
          <w:i/>
          <w:sz w:val="15"/>
        </w:rPr>
        <w:t>Eng.</w:t>
      </w:r>
      <w:r>
        <w:rPr>
          <w:sz w:val="15"/>
        </w:rPr>
        <w:t>,</w:t>
      </w:r>
      <w:r>
        <w:rPr>
          <w:spacing w:val="10"/>
          <w:sz w:val="15"/>
        </w:rPr>
        <w:t> </w:t>
      </w:r>
      <w:r>
        <w:rPr>
          <w:sz w:val="15"/>
        </w:rPr>
        <w:t>501</w:t>
      </w:r>
      <w:r>
        <w:rPr>
          <w:rFonts w:ascii="Arial MT" w:hAnsi="Arial MT"/>
          <w:sz w:val="15"/>
        </w:rPr>
        <w:t>–</w:t>
      </w:r>
      <w:r>
        <w:rPr>
          <w:sz w:val="15"/>
        </w:rPr>
        <w:t>510.</w:t>
      </w:r>
    </w:p>
    <w:p>
      <w:pPr>
        <w:spacing w:after="0" w:line="264" w:lineRule="auto"/>
        <w:jc w:val="both"/>
        <w:rPr>
          <w:sz w:val="15"/>
        </w:rPr>
        <w:sectPr>
          <w:type w:val="continuous"/>
          <w:pgSz w:w="11910" w:h="15600"/>
          <w:pgMar w:top="520" w:bottom="760" w:left="800" w:right="760"/>
          <w:cols w:num="2" w:equalWidth="0">
            <w:col w:w="5023" w:space="193"/>
            <w:col w:w="5134"/>
          </w:cols>
        </w:sectPr>
      </w:pPr>
    </w:p>
    <w:p>
      <w:pPr>
        <w:pStyle w:val="BodyText"/>
        <w:spacing w:before="9"/>
        <w:ind w:left="0"/>
        <w:rPr>
          <w:sz w:val="23"/>
        </w:rPr>
      </w:pPr>
    </w:p>
    <w:p>
      <w:pPr>
        <w:spacing w:after="0"/>
        <w:rPr>
          <w:sz w:val="23"/>
        </w:rPr>
        <w:sectPr>
          <w:pgSz w:w="11910" w:h="15600"/>
          <w:pgMar w:header="544" w:footer="579" w:top="840" w:bottom="760" w:left="800" w:right="760"/>
        </w:sectPr>
      </w:pPr>
    </w:p>
    <w:p>
      <w:pPr>
        <w:spacing w:line="264" w:lineRule="auto" w:before="87"/>
        <w:ind w:left="306" w:right="44" w:hanging="200"/>
        <w:jc w:val="both"/>
        <w:rPr>
          <w:sz w:val="15"/>
        </w:rPr>
      </w:pPr>
      <w:bookmarkStart w:name="_bookmark49" w:id="71"/>
      <w:bookmarkEnd w:id="71"/>
      <w:r>
        <w:rPr/>
      </w:r>
      <w:r>
        <w:rPr>
          <w:w w:val="95"/>
          <w:sz w:val="15"/>
        </w:rPr>
        <w:t>El Jazzar, M., Urban, H., Schranz, C., and Nassereddine, H. (2020b). </w:t>
      </w:r>
      <w:r>
        <w:rPr>
          <w:rFonts w:ascii="Arial MT" w:hAnsi="Arial MT"/>
          <w:w w:val="95"/>
          <w:sz w:val="15"/>
        </w:rPr>
        <w:t>“</w:t>
      </w:r>
      <w:r>
        <w:rPr>
          <w:i/>
          <w:w w:val="95"/>
          <w:sz w:val="15"/>
        </w:rPr>
        <w:t>Construction</w:t>
      </w:r>
      <w:r>
        <w:rPr>
          <w:i/>
          <w:spacing w:val="1"/>
          <w:w w:val="95"/>
          <w:sz w:val="15"/>
        </w:rPr>
        <w:t> </w:t>
      </w:r>
      <w:r>
        <w:rPr>
          <w:i/>
          <w:sz w:val="15"/>
        </w:rPr>
        <w:t>4.0:</w:t>
      </w:r>
      <w:r>
        <w:rPr>
          <w:i/>
          <w:spacing w:val="-6"/>
          <w:sz w:val="15"/>
        </w:rPr>
        <w:t> </w:t>
      </w:r>
      <w:r>
        <w:rPr>
          <w:i/>
          <w:sz w:val="15"/>
        </w:rPr>
        <w:t>A</w:t>
      </w:r>
      <w:r>
        <w:rPr>
          <w:i/>
          <w:spacing w:val="-6"/>
          <w:sz w:val="15"/>
        </w:rPr>
        <w:t> </w:t>
      </w:r>
      <w:r>
        <w:rPr>
          <w:i/>
          <w:sz w:val="15"/>
        </w:rPr>
        <w:t>Roadmap</w:t>
      </w:r>
      <w:r>
        <w:rPr>
          <w:i/>
          <w:spacing w:val="-6"/>
          <w:sz w:val="15"/>
        </w:rPr>
        <w:t> </w:t>
      </w:r>
      <w:r>
        <w:rPr>
          <w:i/>
          <w:sz w:val="15"/>
        </w:rPr>
        <w:t>to</w:t>
      </w:r>
      <w:r>
        <w:rPr>
          <w:i/>
          <w:spacing w:val="-6"/>
          <w:sz w:val="15"/>
        </w:rPr>
        <w:t> </w:t>
      </w:r>
      <w:r>
        <w:rPr>
          <w:i/>
          <w:sz w:val="15"/>
        </w:rPr>
        <w:t>Shaping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the</w:t>
      </w:r>
      <w:r>
        <w:rPr>
          <w:i/>
          <w:spacing w:val="-6"/>
          <w:sz w:val="15"/>
        </w:rPr>
        <w:t> </w:t>
      </w:r>
      <w:r>
        <w:rPr>
          <w:i/>
          <w:sz w:val="15"/>
        </w:rPr>
        <w:t>Future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of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Construction</w:t>
      </w:r>
      <w:r>
        <w:rPr>
          <w:i/>
          <w:spacing w:val="-5"/>
          <w:sz w:val="15"/>
        </w:rPr>
        <w:t> </w:t>
      </w:r>
      <w:r>
        <w:rPr>
          <w:sz w:val="15"/>
        </w:rPr>
        <w:t>in</w:t>
      </w:r>
      <w:r>
        <w:rPr>
          <w:spacing w:val="-6"/>
          <w:sz w:val="15"/>
        </w:rPr>
        <w:t> </w:t>
      </w:r>
      <w:r>
        <w:rPr>
          <w:sz w:val="15"/>
        </w:rPr>
        <w:t>2020</w:t>
      </w:r>
      <w:r>
        <w:rPr>
          <w:spacing w:val="-6"/>
          <w:sz w:val="15"/>
        </w:rPr>
        <w:t> </w:t>
      </w:r>
      <w:r>
        <w:rPr>
          <w:sz w:val="15"/>
        </w:rPr>
        <w:t>Proceedings</w:t>
      </w:r>
      <w:r>
        <w:rPr>
          <w:spacing w:val="-5"/>
          <w:sz w:val="15"/>
        </w:rPr>
        <w:t> </w:t>
      </w:r>
      <w:r>
        <w:rPr>
          <w:sz w:val="15"/>
        </w:rPr>
        <w:t>of</w:t>
      </w:r>
      <w:r>
        <w:rPr>
          <w:spacing w:val="-35"/>
          <w:sz w:val="15"/>
        </w:rPr>
        <w:t> </w:t>
      </w:r>
      <w:bookmarkStart w:name="_bookmark50" w:id="72"/>
      <w:bookmarkEnd w:id="72"/>
      <w:r>
        <w:rPr>
          <w:sz w:val="15"/>
        </w:rPr>
        <w:t>the</w:t>
      </w:r>
      <w:r>
        <w:rPr>
          <w:spacing w:val="9"/>
          <w:sz w:val="15"/>
        </w:rPr>
        <w:t> </w:t>
      </w:r>
      <w:r>
        <w:rPr>
          <w:sz w:val="15"/>
        </w:rPr>
        <w:t>37th</w:t>
      </w:r>
      <w:r>
        <w:rPr>
          <w:spacing w:val="10"/>
          <w:sz w:val="15"/>
        </w:rPr>
        <w:t> </w:t>
      </w:r>
      <w:r>
        <w:rPr>
          <w:sz w:val="15"/>
        </w:rPr>
        <w:t>ISARC,</w:t>
      </w:r>
      <w:r>
        <w:rPr>
          <w:spacing w:val="10"/>
          <w:sz w:val="15"/>
        </w:rPr>
        <w:t> </w:t>
      </w:r>
      <w:r>
        <w:rPr>
          <w:sz w:val="15"/>
        </w:rPr>
        <w:t>Kitakyushu,</w:t>
      </w:r>
      <w:r>
        <w:rPr>
          <w:spacing w:val="11"/>
          <w:sz w:val="15"/>
        </w:rPr>
        <w:t> </w:t>
      </w:r>
      <w:r>
        <w:rPr>
          <w:sz w:val="15"/>
        </w:rPr>
        <w:t>Japan,</w:t>
      </w:r>
      <w:r>
        <w:rPr>
          <w:spacing w:val="10"/>
          <w:sz w:val="15"/>
        </w:rPr>
        <w:t> </w:t>
      </w:r>
      <w:r>
        <w:rPr>
          <w:sz w:val="15"/>
        </w:rPr>
        <w:t>1314</w:t>
      </w:r>
      <w:r>
        <w:rPr>
          <w:rFonts w:ascii="Arial MT" w:hAnsi="Arial MT"/>
          <w:sz w:val="15"/>
        </w:rPr>
        <w:t>–</w:t>
      </w:r>
      <w:r>
        <w:rPr>
          <w:sz w:val="15"/>
        </w:rPr>
        <w:t>1321.</w:t>
      </w:r>
    </w:p>
    <w:p>
      <w:pPr>
        <w:spacing w:line="264" w:lineRule="auto" w:before="0"/>
        <w:ind w:left="306" w:right="44" w:hanging="200"/>
        <w:jc w:val="both"/>
        <w:rPr>
          <w:sz w:val="15"/>
        </w:rPr>
      </w:pPr>
      <w:r>
        <w:rPr>
          <w:sz w:val="15"/>
        </w:rPr>
        <w:t>Fenwick,</w:t>
      </w:r>
      <w:r>
        <w:rPr>
          <w:spacing w:val="1"/>
          <w:sz w:val="15"/>
        </w:rPr>
        <w:t> </w:t>
      </w:r>
      <w:r>
        <w:rPr>
          <w:sz w:val="15"/>
        </w:rPr>
        <w:t>T.,</w:t>
      </w:r>
      <w:r>
        <w:rPr>
          <w:spacing w:val="1"/>
          <w:sz w:val="15"/>
        </w:rPr>
        <w:t> </w:t>
      </w:r>
      <w:r>
        <w:rPr>
          <w:sz w:val="15"/>
        </w:rPr>
        <w:t>Seville,</w:t>
      </w:r>
      <w:r>
        <w:rPr>
          <w:spacing w:val="1"/>
          <w:sz w:val="15"/>
        </w:rPr>
        <w:t> </w:t>
      </w:r>
      <w:r>
        <w:rPr>
          <w:sz w:val="15"/>
        </w:rPr>
        <w:t>E.,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Brunsdon,</w:t>
      </w:r>
      <w:r>
        <w:rPr>
          <w:spacing w:val="1"/>
          <w:sz w:val="15"/>
        </w:rPr>
        <w:t> </w:t>
      </w:r>
      <w:r>
        <w:rPr>
          <w:sz w:val="15"/>
        </w:rPr>
        <w:t>D.</w:t>
      </w:r>
      <w:r>
        <w:rPr>
          <w:spacing w:val="1"/>
          <w:sz w:val="15"/>
        </w:rPr>
        <w:t> </w:t>
      </w:r>
      <w:r>
        <w:rPr>
          <w:sz w:val="15"/>
        </w:rPr>
        <w:t>(2009).</w:t>
      </w:r>
      <w:r>
        <w:rPr>
          <w:spacing w:val="1"/>
          <w:sz w:val="15"/>
        </w:rPr>
        <w:t> </w:t>
      </w:r>
      <w:r>
        <w:rPr>
          <w:i/>
          <w:sz w:val="15"/>
        </w:rPr>
        <w:t>Reducing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the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Impact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of</w:t>
      </w:r>
      <w:r>
        <w:rPr>
          <w:i/>
          <w:spacing w:val="-35"/>
          <w:sz w:val="15"/>
        </w:rPr>
        <w:t> </w:t>
      </w:r>
      <w:r>
        <w:rPr>
          <w:i/>
          <w:sz w:val="15"/>
        </w:rPr>
        <w:t>Organizational Silos on Resilience</w:t>
      </w:r>
      <w:r>
        <w:rPr>
          <w:sz w:val="15"/>
        </w:rPr>
        <w:t>. New Zealand: Resilient Organizations</w:t>
      </w:r>
      <w:r>
        <w:rPr>
          <w:spacing w:val="1"/>
          <w:sz w:val="15"/>
        </w:rPr>
        <w:t> </w:t>
      </w:r>
      <w:bookmarkStart w:name="_bookmark51" w:id="73"/>
      <w:bookmarkEnd w:id="73"/>
      <w:r>
        <w:rPr>
          <w:sz w:val="15"/>
        </w:rPr>
        <w:t>Research</w:t>
      </w:r>
      <w:r>
        <w:rPr>
          <w:spacing w:val="12"/>
          <w:sz w:val="15"/>
        </w:rPr>
        <w:t> </w:t>
      </w:r>
      <w:r>
        <w:rPr>
          <w:sz w:val="15"/>
        </w:rPr>
        <w:t>Programme.</w:t>
      </w:r>
    </w:p>
    <w:p>
      <w:pPr>
        <w:spacing w:line="264" w:lineRule="auto" w:before="0"/>
        <w:ind w:left="306" w:right="45" w:hanging="200"/>
        <w:jc w:val="both"/>
        <w:rPr>
          <w:sz w:val="15"/>
        </w:rPr>
      </w:pPr>
      <w:r>
        <w:rPr>
          <w:sz w:val="15"/>
        </w:rPr>
        <w:t>Fulco, I., La Sala, A., and Loia, F. (2019). </w:t>
      </w:r>
      <w:r>
        <w:rPr>
          <w:rFonts w:ascii="Arial MT" w:hAnsi="Arial MT"/>
          <w:sz w:val="15"/>
        </w:rPr>
        <w:t>“</w:t>
      </w:r>
      <w:r>
        <w:rPr>
          <w:sz w:val="15"/>
        </w:rPr>
        <w:t>The Role of Technology for Building</w:t>
      </w:r>
      <w:r>
        <w:rPr>
          <w:spacing w:val="-35"/>
          <w:sz w:val="15"/>
        </w:rPr>
        <w:t> </w:t>
      </w:r>
      <w:r>
        <w:rPr>
          <w:w w:val="95"/>
          <w:sz w:val="15"/>
        </w:rPr>
        <w:t>Resilience Thinking in Corporate Governance,</w:t>
      </w:r>
      <w:r>
        <w:rPr>
          <w:rFonts w:ascii="Arial MT" w:hAnsi="Arial MT"/>
          <w:w w:val="95"/>
          <w:sz w:val="15"/>
        </w:rPr>
        <w:t>” </w:t>
      </w:r>
      <w:r>
        <w:rPr>
          <w:w w:val="95"/>
          <w:sz w:val="15"/>
        </w:rPr>
        <w:t>in </w:t>
      </w:r>
      <w:r>
        <w:rPr>
          <w:i/>
          <w:w w:val="95"/>
          <w:sz w:val="15"/>
        </w:rPr>
        <w:t>New Challenges in Corporate</w:t>
      </w:r>
      <w:r>
        <w:rPr>
          <w:i/>
          <w:spacing w:val="1"/>
          <w:w w:val="95"/>
          <w:sz w:val="15"/>
        </w:rPr>
        <w:t> </w:t>
      </w:r>
      <w:r>
        <w:rPr>
          <w:i/>
          <w:w w:val="95"/>
          <w:sz w:val="15"/>
        </w:rPr>
        <w:t>Governance:</w:t>
      </w:r>
      <w:r>
        <w:rPr>
          <w:i/>
          <w:spacing w:val="8"/>
          <w:w w:val="95"/>
          <w:sz w:val="15"/>
        </w:rPr>
        <w:t> </w:t>
      </w:r>
      <w:r>
        <w:rPr>
          <w:i/>
          <w:w w:val="95"/>
          <w:sz w:val="15"/>
        </w:rPr>
        <w:t>Theory</w:t>
      </w:r>
      <w:r>
        <w:rPr>
          <w:i/>
          <w:spacing w:val="10"/>
          <w:w w:val="95"/>
          <w:sz w:val="15"/>
        </w:rPr>
        <w:t> </w:t>
      </w:r>
      <w:r>
        <w:rPr>
          <w:i/>
          <w:w w:val="95"/>
          <w:sz w:val="15"/>
        </w:rPr>
        <w:t>and</w:t>
      </w:r>
      <w:r>
        <w:rPr>
          <w:i/>
          <w:spacing w:val="9"/>
          <w:w w:val="95"/>
          <w:sz w:val="15"/>
        </w:rPr>
        <w:t> </w:t>
      </w:r>
      <w:r>
        <w:rPr>
          <w:i/>
          <w:w w:val="95"/>
          <w:sz w:val="15"/>
        </w:rPr>
        <w:t>Practice</w:t>
      </w:r>
      <w:r>
        <w:rPr>
          <w:w w:val="95"/>
          <w:sz w:val="15"/>
        </w:rPr>
        <w:t>.</w:t>
      </w:r>
      <w:r>
        <w:rPr>
          <w:spacing w:val="8"/>
          <w:w w:val="95"/>
          <w:sz w:val="15"/>
        </w:rPr>
        <w:t> </w:t>
      </w:r>
      <w:r>
        <w:rPr>
          <w:w w:val="95"/>
          <w:sz w:val="15"/>
        </w:rPr>
        <w:t>Editors</w:t>
      </w:r>
      <w:r>
        <w:rPr>
          <w:spacing w:val="10"/>
          <w:w w:val="95"/>
          <w:sz w:val="15"/>
        </w:rPr>
        <w:t> </w:t>
      </w:r>
      <w:r>
        <w:rPr>
          <w:w w:val="95"/>
          <w:sz w:val="15"/>
        </w:rPr>
        <w:t>S.</w:t>
      </w:r>
      <w:r>
        <w:rPr>
          <w:spacing w:val="8"/>
          <w:w w:val="95"/>
          <w:sz w:val="15"/>
        </w:rPr>
        <w:t> </w:t>
      </w:r>
      <w:r>
        <w:rPr>
          <w:w w:val="95"/>
          <w:sz w:val="15"/>
        </w:rPr>
        <w:t>Esposito</w:t>
      </w:r>
      <w:r>
        <w:rPr>
          <w:spacing w:val="8"/>
          <w:w w:val="95"/>
          <w:sz w:val="15"/>
        </w:rPr>
        <w:t> </w:t>
      </w:r>
      <w:r>
        <w:rPr>
          <w:w w:val="95"/>
          <w:sz w:val="15"/>
        </w:rPr>
        <w:t>De</w:t>
      </w:r>
      <w:r>
        <w:rPr>
          <w:spacing w:val="8"/>
          <w:w w:val="95"/>
          <w:sz w:val="15"/>
        </w:rPr>
        <w:t> </w:t>
      </w:r>
      <w:r>
        <w:rPr>
          <w:w w:val="95"/>
          <w:sz w:val="15"/>
        </w:rPr>
        <w:t>Falco,</w:t>
      </w:r>
      <w:r>
        <w:rPr>
          <w:spacing w:val="9"/>
          <w:w w:val="95"/>
          <w:sz w:val="15"/>
        </w:rPr>
        <w:t> </w:t>
      </w:r>
      <w:r>
        <w:rPr>
          <w:w w:val="95"/>
          <w:sz w:val="15"/>
        </w:rPr>
        <w:t>F.</w:t>
      </w:r>
      <w:r>
        <w:rPr>
          <w:spacing w:val="10"/>
          <w:w w:val="95"/>
          <w:sz w:val="15"/>
        </w:rPr>
        <w:t> </w:t>
      </w:r>
      <w:r>
        <w:rPr>
          <w:w w:val="95"/>
          <w:sz w:val="15"/>
        </w:rPr>
        <w:t>Alvino,</w:t>
      </w:r>
      <w:r>
        <w:rPr>
          <w:spacing w:val="8"/>
          <w:w w:val="95"/>
          <w:sz w:val="15"/>
        </w:rPr>
        <w:t> </w:t>
      </w:r>
      <w:r>
        <w:rPr>
          <w:w w:val="95"/>
          <w:sz w:val="15"/>
        </w:rPr>
        <w:t>and</w:t>
      </w:r>
    </w:p>
    <w:p>
      <w:pPr>
        <w:spacing w:line="171" w:lineRule="exact" w:before="0"/>
        <w:ind w:left="306" w:right="0" w:firstLine="0"/>
        <w:jc w:val="both"/>
        <w:rPr>
          <w:sz w:val="15"/>
        </w:rPr>
      </w:pPr>
      <w:bookmarkStart w:name="_bookmark52" w:id="74"/>
      <w:bookmarkEnd w:id="74"/>
      <w:r>
        <w:rPr/>
      </w:r>
      <w:r>
        <w:rPr>
          <w:w w:val="95"/>
          <w:sz w:val="15"/>
        </w:rPr>
        <w:t>A.</w:t>
      </w:r>
      <w:r>
        <w:rPr>
          <w:spacing w:val="13"/>
          <w:w w:val="95"/>
          <w:sz w:val="15"/>
        </w:rPr>
        <w:t> </w:t>
      </w:r>
      <w:r>
        <w:rPr>
          <w:w w:val="95"/>
          <w:sz w:val="15"/>
        </w:rPr>
        <w:t>Kostyuk,</w:t>
      </w:r>
      <w:r>
        <w:rPr>
          <w:spacing w:val="15"/>
          <w:w w:val="95"/>
          <w:sz w:val="15"/>
        </w:rPr>
        <w:t> </w:t>
      </w:r>
      <w:r>
        <w:rPr>
          <w:w w:val="95"/>
          <w:sz w:val="15"/>
        </w:rPr>
        <w:t>206</w:t>
      </w:r>
      <w:r>
        <w:rPr>
          <w:rFonts w:ascii="Arial MT" w:hAnsi="Arial MT"/>
          <w:w w:val="95"/>
          <w:sz w:val="15"/>
        </w:rPr>
        <w:t>–</w:t>
      </w:r>
      <w:r>
        <w:rPr>
          <w:w w:val="95"/>
          <w:sz w:val="15"/>
        </w:rPr>
        <w:t>219.</w:t>
      </w:r>
    </w:p>
    <w:p>
      <w:pPr>
        <w:spacing w:line="261" w:lineRule="auto" w:before="13"/>
        <w:ind w:left="306" w:right="45" w:hanging="200"/>
        <w:jc w:val="both"/>
        <w:rPr>
          <w:sz w:val="15"/>
        </w:rPr>
      </w:pPr>
      <w:r>
        <w:rPr>
          <w:sz w:val="15"/>
        </w:rPr>
        <w:t>Gatheeshgar,</w:t>
      </w:r>
      <w:r>
        <w:rPr>
          <w:spacing w:val="1"/>
          <w:sz w:val="15"/>
        </w:rPr>
        <w:t> </w:t>
      </w:r>
      <w:r>
        <w:rPr>
          <w:sz w:val="15"/>
        </w:rPr>
        <w:t>P.,</w:t>
      </w:r>
      <w:r>
        <w:rPr>
          <w:spacing w:val="1"/>
          <w:sz w:val="15"/>
        </w:rPr>
        <w:t> </w:t>
      </w:r>
      <w:r>
        <w:rPr>
          <w:sz w:val="15"/>
        </w:rPr>
        <w:t>Poologanathan,</w:t>
      </w:r>
      <w:r>
        <w:rPr>
          <w:spacing w:val="1"/>
          <w:sz w:val="15"/>
        </w:rPr>
        <w:t> </w:t>
      </w:r>
      <w:r>
        <w:rPr>
          <w:sz w:val="15"/>
        </w:rPr>
        <w:t>K.,</w:t>
      </w:r>
      <w:r>
        <w:rPr>
          <w:spacing w:val="1"/>
          <w:sz w:val="15"/>
        </w:rPr>
        <w:t> </w:t>
      </w:r>
      <w:r>
        <w:rPr>
          <w:sz w:val="15"/>
        </w:rPr>
        <w:t>Gunalan,</w:t>
      </w:r>
      <w:r>
        <w:rPr>
          <w:spacing w:val="1"/>
          <w:sz w:val="15"/>
        </w:rPr>
        <w:t> </w:t>
      </w:r>
      <w:r>
        <w:rPr>
          <w:sz w:val="15"/>
        </w:rPr>
        <w:t>S.,</w:t>
      </w:r>
      <w:r>
        <w:rPr>
          <w:spacing w:val="1"/>
          <w:sz w:val="15"/>
        </w:rPr>
        <w:t> </w:t>
      </w:r>
      <w:r>
        <w:rPr>
          <w:sz w:val="15"/>
        </w:rPr>
        <w:t>Shyha,</w:t>
      </w:r>
      <w:r>
        <w:rPr>
          <w:spacing w:val="1"/>
          <w:sz w:val="15"/>
        </w:rPr>
        <w:t> </w:t>
      </w:r>
      <w:r>
        <w:rPr>
          <w:sz w:val="15"/>
        </w:rPr>
        <w:t>I.,</w:t>
      </w:r>
      <w:r>
        <w:rPr>
          <w:spacing w:val="1"/>
          <w:sz w:val="15"/>
        </w:rPr>
        <w:t> </w:t>
      </w:r>
      <w:r>
        <w:rPr>
          <w:sz w:val="15"/>
        </w:rPr>
        <w:t>Sherlock,</w:t>
      </w:r>
      <w:r>
        <w:rPr>
          <w:spacing w:val="1"/>
          <w:sz w:val="15"/>
        </w:rPr>
        <w:t> </w:t>
      </w:r>
      <w:r>
        <w:rPr>
          <w:sz w:val="15"/>
        </w:rPr>
        <w:t>P.,</w:t>
      </w:r>
      <w:r>
        <w:rPr>
          <w:spacing w:val="1"/>
          <w:sz w:val="15"/>
        </w:rPr>
        <w:t> </w:t>
      </w:r>
      <w:r>
        <w:rPr>
          <w:sz w:val="15"/>
        </w:rPr>
        <w:t>Rajanayagam, H., et al. (2021). Development of Affordable Steel-Framed</w:t>
      </w:r>
      <w:r>
        <w:rPr>
          <w:spacing w:val="1"/>
          <w:sz w:val="15"/>
        </w:rPr>
        <w:t> </w:t>
      </w:r>
      <w:r>
        <w:rPr>
          <w:sz w:val="15"/>
        </w:rPr>
        <w:t>Modular</w:t>
      </w:r>
      <w:r>
        <w:rPr>
          <w:spacing w:val="1"/>
          <w:sz w:val="15"/>
        </w:rPr>
        <w:t> </w:t>
      </w:r>
      <w:r>
        <w:rPr>
          <w:sz w:val="15"/>
        </w:rPr>
        <w:t>Buildings</w:t>
      </w:r>
      <w:r>
        <w:rPr>
          <w:spacing w:val="1"/>
          <w:sz w:val="15"/>
        </w:rPr>
        <w:t> </w:t>
      </w:r>
      <w:r>
        <w:rPr>
          <w:sz w:val="15"/>
        </w:rPr>
        <w:t>for</w:t>
      </w:r>
      <w:r>
        <w:rPr>
          <w:spacing w:val="1"/>
          <w:sz w:val="15"/>
        </w:rPr>
        <w:t> </w:t>
      </w:r>
      <w:r>
        <w:rPr>
          <w:sz w:val="15"/>
        </w:rPr>
        <w:t>Emergency</w:t>
      </w:r>
      <w:r>
        <w:rPr>
          <w:spacing w:val="1"/>
          <w:sz w:val="15"/>
        </w:rPr>
        <w:t> </w:t>
      </w:r>
      <w:r>
        <w:rPr>
          <w:sz w:val="15"/>
        </w:rPr>
        <w:t>Situations</w:t>
      </w:r>
      <w:r>
        <w:rPr>
          <w:spacing w:val="1"/>
          <w:sz w:val="15"/>
        </w:rPr>
        <w:t> </w:t>
      </w:r>
      <w:r>
        <w:rPr>
          <w:sz w:val="15"/>
        </w:rPr>
        <w:t>(Covid-19).</w:t>
      </w:r>
      <w:r>
        <w:rPr>
          <w:spacing w:val="1"/>
          <w:sz w:val="15"/>
        </w:rPr>
        <w:t> </w:t>
      </w:r>
      <w:r>
        <w:rPr>
          <w:i/>
          <w:sz w:val="15"/>
        </w:rPr>
        <w:t>Structures</w:t>
      </w:r>
      <w:r>
        <w:rPr>
          <w:i/>
          <w:spacing w:val="1"/>
          <w:sz w:val="15"/>
        </w:rPr>
        <w:t> </w:t>
      </w:r>
      <w:r>
        <w:rPr>
          <w:sz w:val="15"/>
        </w:rPr>
        <w:t>31,</w:t>
      </w:r>
      <w:r>
        <w:rPr>
          <w:spacing w:val="1"/>
          <w:sz w:val="15"/>
        </w:rPr>
        <w:t> </w:t>
      </w:r>
      <w:bookmarkStart w:name="_bookmark53" w:id="75"/>
      <w:bookmarkEnd w:id="75"/>
      <w:r>
        <w:rPr>
          <w:sz w:val="15"/>
        </w:rPr>
        <w:t>86</w:t>
      </w:r>
      <w:r>
        <w:rPr>
          <w:sz w:val="15"/>
        </w:rPr>
        <w:t>2</w:t>
      </w:r>
      <w:r>
        <w:rPr>
          <w:rFonts w:ascii="Arial MT" w:hAnsi="Arial MT"/>
          <w:sz w:val="15"/>
        </w:rPr>
        <w:t>–</w:t>
      </w:r>
      <w:r>
        <w:rPr>
          <w:sz w:val="15"/>
        </w:rPr>
        <w:t>875.</w:t>
      </w:r>
      <w:r>
        <w:rPr>
          <w:spacing w:val="9"/>
          <w:sz w:val="15"/>
        </w:rPr>
        <w:t> </w:t>
      </w:r>
      <w:hyperlink r:id="rId49">
        <w:r>
          <w:rPr>
            <w:sz w:val="15"/>
          </w:rPr>
          <w:t>doi:10.1016/j.istruc.2021.02.004</w:t>
        </w:r>
      </w:hyperlink>
    </w:p>
    <w:p>
      <w:pPr>
        <w:spacing w:line="264" w:lineRule="auto" w:before="3"/>
        <w:ind w:left="306" w:right="43" w:hanging="200"/>
        <w:jc w:val="both"/>
        <w:rPr>
          <w:sz w:val="15"/>
        </w:rPr>
      </w:pPr>
      <w:r>
        <w:rPr>
          <w:sz w:val="15"/>
        </w:rPr>
        <w:t>Green, B. (2020). </w:t>
      </w:r>
      <w:r>
        <w:rPr>
          <w:rFonts w:ascii="Arial MT" w:hAnsi="Arial MT"/>
          <w:sz w:val="15"/>
        </w:rPr>
        <w:t>“</w:t>
      </w:r>
      <w:r>
        <w:rPr>
          <w:sz w:val="15"/>
        </w:rPr>
        <w:t>What Will Happen to the Ofﬁce? the Evidence.</w:t>
      </w:r>
      <w:r>
        <w:rPr>
          <w:rFonts w:ascii="Arial MT" w:hAnsi="Arial MT"/>
          <w:sz w:val="15"/>
        </w:rPr>
        <w:t>” </w:t>
      </w:r>
      <w:r>
        <w:rPr>
          <w:sz w:val="15"/>
        </w:rPr>
        <w:t>London: The</w:t>
      </w:r>
      <w:r>
        <w:rPr>
          <w:spacing w:val="-35"/>
          <w:sz w:val="15"/>
        </w:rPr>
        <w:t> </w:t>
      </w:r>
      <w:bookmarkStart w:name="_bookmark54" w:id="76"/>
      <w:bookmarkEnd w:id="76"/>
      <w:r>
        <w:rPr>
          <w:sz w:val="15"/>
        </w:rPr>
        <w:t>Royal</w:t>
      </w:r>
      <w:r>
        <w:rPr>
          <w:spacing w:val="11"/>
          <w:sz w:val="15"/>
        </w:rPr>
        <w:t> </w:t>
      </w:r>
      <w:r>
        <w:rPr>
          <w:sz w:val="15"/>
        </w:rPr>
        <w:t>Institute</w:t>
      </w:r>
      <w:r>
        <w:rPr>
          <w:spacing w:val="12"/>
          <w:sz w:val="15"/>
        </w:rPr>
        <w:t> </w:t>
      </w:r>
      <w:r>
        <w:rPr>
          <w:sz w:val="15"/>
        </w:rPr>
        <w:t>of</w:t>
      </w:r>
      <w:r>
        <w:rPr>
          <w:spacing w:val="11"/>
          <w:sz w:val="15"/>
        </w:rPr>
        <w:t> </w:t>
      </w:r>
      <w:r>
        <w:rPr>
          <w:sz w:val="15"/>
        </w:rPr>
        <w:t>British</w:t>
      </w:r>
      <w:r>
        <w:rPr>
          <w:spacing w:val="12"/>
          <w:sz w:val="15"/>
        </w:rPr>
        <w:t> </w:t>
      </w:r>
      <w:r>
        <w:rPr>
          <w:sz w:val="15"/>
        </w:rPr>
        <w:t>Architects.</w:t>
      </w:r>
    </w:p>
    <w:p>
      <w:pPr>
        <w:spacing w:line="264" w:lineRule="auto" w:before="0"/>
        <w:ind w:left="306" w:right="44" w:hanging="200"/>
        <w:jc w:val="both"/>
        <w:rPr>
          <w:sz w:val="15"/>
        </w:rPr>
      </w:pPr>
      <w:r>
        <w:rPr>
          <w:sz w:val="15"/>
        </w:rPr>
        <w:t>Hamma-adama,</w:t>
      </w:r>
      <w:r>
        <w:rPr>
          <w:spacing w:val="1"/>
          <w:sz w:val="15"/>
        </w:rPr>
        <w:t> </w:t>
      </w:r>
      <w:r>
        <w:rPr>
          <w:sz w:val="15"/>
        </w:rPr>
        <w:t>M.,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Kouider,</w:t>
      </w:r>
      <w:r>
        <w:rPr>
          <w:spacing w:val="1"/>
          <w:sz w:val="15"/>
        </w:rPr>
        <w:t> </w:t>
      </w:r>
      <w:r>
        <w:rPr>
          <w:sz w:val="15"/>
        </w:rPr>
        <w:t>T.</w:t>
      </w:r>
      <w:r>
        <w:rPr>
          <w:spacing w:val="1"/>
          <w:sz w:val="15"/>
        </w:rPr>
        <w:t> </w:t>
      </w:r>
      <w:r>
        <w:rPr>
          <w:sz w:val="15"/>
        </w:rPr>
        <w:t>(2019).</w:t>
      </w:r>
      <w:r>
        <w:rPr>
          <w:spacing w:val="1"/>
          <w:sz w:val="15"/>
        </w:rPr>
        <w:t> </w:t>
      </w:r>
      <w:r>
        <w:rPr>
          <w:sz w:val="15"/>
        </w:rPr>
        <w:t>Comparative</w:t>
      </w:r>
      <w:r>
        <w:rPr>
          <w:spacing w:val="1"/>
          <w:sz w:val="15"/>
        </w:rPr>
        <w:t> </w:t>
      </w:r>
      <w:r>
        <w:rPr>
          <w:sz w:val="15"/>
        </w:rPr>
        <w:t>Analysis</w:t>
      </w:r>
      <w:r>
        <w:rPr>
          <w:spacing w:val="1"/>
          <w:sz w:val="15"/>
        </w:rPr>
        <w:t> </w:t>
      </w:r>
      <w:r>
        <w:rPr>
          <w:sz w:val="15"/>
        </w:rPr>
        <w:t>of</w:t>
      </w:r>
      <w:r>
        <w:rPr>
          <w:spacing w:val="1"/>
          <w:sz w:val="15"/>
        </w:rPr>
        <w:t> </w:t>
      </w:r>
      <w:r>
        <w:rPr>
          <w:sz w:val="15"/>
        </w:rPr>
        <w:t>BIM</w:t>
      </w:r>
      <w:r>
        <w:rPr>
          <w:spacing w:val="-35"/>
          <w:sz w:val="15"/>
        </w:rPr>
        <w:t> </w:t>
      </w:r>
      <w:r>
        <w:rPr>
          <w:sz w:val="15"/>
        </w:rPr>
        <w:t>Adoption Efforts by Developed Countries as Precedent for New Adopter</w:t>
      </w:r>
      <w:r>
        <w:rPr>
          <w:spacing w:val="1"/>
          <w:sz w:val="15"/>
        </w:rPr>
        <w:t> </w:t>
      </w:r>
      <w:bookmarkStart w:name="_bookmark55" w:id="77"/>
      <w:bookmarkEnd w:id="77"/>
      <w:r>
        <w:rPr>
          <w:sz w:val="15"/>
        </w:rPr>
        <w:t>Countries.</w:t>
      </w:r>
      <w:r>
        <w:rPr>
          <w:spacing w:val="5"/>
          <w:sz w:val="15"/>
        </w:rPr>
        <w:t> </w:t>
      </w:r>
      <w:r>
        <w:rPr>
          <w:i/>
          <w:sz w:val="15"/>
        </w:rPr>
        <w:t>C.</w:t>
      </w:r>
      <w:r>
        <w:rPr>
          <w:i/>
          <w:spacing w:val="3"/>
          <w:sz w:val="15"/>
        </w:rPr>
        <w:t> </w:t>
      </w:r>
      <w:r>
        <w:rPr>
          <w:i/>
          <w:sz w:val="15"/>
        </w:rPr>
        <w:t>Jast</w:t>
      </w:r>
      <w:r>
        <w:rPr>
          <w:i/>
          <w:spacing w:val="6"/>
          <w:sz w:val="15"/>
        </w:rPr>
        <w:t> </w:t>
      </w:r>
      <w:r>
        <w:rPr>
          <w:sz w:val="15"/>
        </w:rPr>
        <w:t>36</w:t>
      </w:r>
      <w:r>
        <w:rPr>
          <w:spacing w:val="4"/>
          <w:sz w:val="15"/>
        </w:rPr>
        <w:t> </w:t>
      </w:r>
      <w:r>
        <w:rPr>
          <w:sz w:val="15"/>
        </w:rPr>
        <w:t>(2),</w:t>
      </w:r>
      <w:r>
        <w:rPr>
          <w:spacing w:val="5"/>
          <w:sz w:val="15"/>
        </w:rPr>
        <w:t> </w:t>
      </w:r>
      <w:r>
        <w:rPr>
          <w:sz w:val="15"/>
        </w:rPr>
        <w:t>1</w:t>
      </w:r>
      <w:r>
        <w:rPr>
          <w:rFonts w:ascii="Arial MT" w:hAnsi="Arial MT"/>
          <w:sz w:val="15"/>
        </w:rPr>
        <w:t>–</w:t>
      </w:r>
      <w:r>
        <w:rPr>
          <w:sz w:val="15"/>
        </w:rPr>
        <w:t>15.</w:t>
      </w:r>
      <w:r>
        <w:rPr>
          <w:spacing w:val="6"/>
          <w:sz w:val="15"/>
        </w:rPr>
        <w:t> </w:t>
      </w:r>
      <w:hyperlink r:id="rId50">
        <w:r>
          <w:rPr>
            <w:sz w:val="15"/>
          </w:rPr>
          <w:t>doi:10.9734/cjast/2019/v36i230224</w:t>
        </w:r>
      </w:hyperlink>
    </w:p>
    <w:p>
      <w:pPr>
        <w:spacing w:line="264" w:lineRule="auto" w:before="0"/>
        <w:ind w:left="306" w:right="43" w:hanging="200"/>
        <w:jc w:val="both"/>
        <w:rPr>
          <w:sz w:val="15"/>
        </w:rPr>
      </w:pPr>
      <w:r>
        <w:rPr>
          <w:w w:val="95"/>
          <w:sz w:val="15"/>
        </w:rPr>
        <w:t>Harrouk, C. (2020). Architecture post Covid-19: The Profession, the Firms, and the</w:t>
      </w:r>
      <w:r>
        <w:rPr>
          <w:spacing w:val="1"/>
          <w:w w:val="95"/>
          <w:sz w:val="15"/>
        </w:rPr>
        <w:t> </w:t>
      </w:r>
      <w:r>
        <w:rPr>
          <w:sz w:val="15"/>
        </w:rPr>
        <w:t>Individuals.</w:t>
      </w:r>
      <w:r>
        <w:rPr>
          <w:spacing w:val="1"/>
          <w:sz w:val="15"/>
        </w:rPr>
        <w:t> </w:t>
      </w:r>
      <w:r>
        <w:rPr>
          <w:sz w:val="15"/>
        </w:rPr>
        <w:t>Available</w:t>
      </w:r>
      <w:r>
        <w:rPr>
          <w:spacing w:val="1"/>
          <w:sz w:val="15"/>
        </w:rPr>
        <w:t> </w:t>
      </w:r>
      <w:r>
        <w:rPr>
          <w:sz w:val="15"/>
        </w:rPr>
        <w:t>at:</w:t>
      </w:r>
      <w:r>
        <w:rPr>
          <w:spacing w:val="1"/>
          <w:sz w:val="15"/>
        </w:rPr>
        <w:t> </w:t>
      </w:r>
      <w:hyperlink r:id="rId51">
        <w:r>
          <w:rPr>
            <w:sz w:val="15"/>
          </w:rPr>
          <w:t>https://www.archdaily.com/939534/architecture-</w:t>
        </w:r>
      </w:hyperlink>
      <w:r>
        <w:rPr>
          <w:spacing w:val="1"/>
          <w:sz w:val="15"/>
        </w:rPr>
        <w:t> </w:t>
      </w:r>
      <w:hyperlink r:id="rId51">
        <w:bookmarkStart w:name="_bookmark56" w:id="78"/>
        <w:bookmarkEnd w:id="78"/>
        <w:r>
          <w:rPr>
            <w:sz w:val="15"/>
          </w:rPr>
          <w:t>post-covid-19-the-</w:t>
        </w:r>
        <w:r>
          <w:rPr>
            <w:sz w:val="15"/>
          </w:rPr>
          <w:t>profession-the-ﬁrms-and-the-individuals</w:t>
        </w:r>
        <w:r>
          <w:rPr>
            <w:spacing w:val="7"/>
            <w:sz w:val="15"/>
          </w:rPr>
          <w:t> </w:t>
        </w:r>
      </w:hyperlink>
      <w:r>
        <w:rPr>
          <w:sz w:val="15"/>
        </w:rPr>
        <w:t>(May</w:t>
      </w:r>
      <w:r>
        <w:rPr>
          <w:spacing w:val="8"/>
          <w:sz w:val="15"/>
        </w:rPr>
        <w:t> </w:t>
      </w:r>
      <w:r>
        <w:rPr>
          <w:sz w:val="15"/>
        </w:rPr>
        <w:t>23,</w:t>
      </w:r>
      <w:r>
        <w:rPr>
          <w:spacing w:val="8"/>
          <w:sz w:val="15"/>
        </w:rPr>
        <w:t> </w:t>
      </w:r>
      <w:r>
        <w:rPr>
          <w:sz w:val="15"/>
        </w:rPr>
        <w:t>2020).</w:t>
      </w:r>
    </w:p>
    <w:p>
      <w:pPr>
        <w:spacing w:line="264" w:lineRule="auto" w:before="0"/>
        <w:ind w:left="306" w:right="44" w:hanging="200"/>
        <w:jc w:val="left"/>
        <w:rPr>
          <w:sz w:val="15"/>
        </w:rPr>
      </w:pPr>
      <w:r>
        <w:rPr>
          <w:sz w:val="15"/>
        </w:rPr>
        <w:t>Heiskanen,</w:t>
      </w:r>
      <w:r>
        <w:rPr>
          <w:spacing w:val="-2"/>
          <w:sz w:val="15"/>
        </w:rPr>
        <w:t> </w:t>
      </w:r>
      <w:r>
        <w:rPr>
          <w:sz w:val="15"/>
        </w:rPr>
        <w:t>A.</w:t>
      </w:r>
      <w:r>
        <w:rPr>
          <w:spacing w:val="-2"/>
          <w:sz w:val="15"/>
        </w:rPr>
        <w:t> </w:t>
      </w:r>
      <w:r>
        <w:rPr>
          <w:sz w:val="15"/>
        </w:rPr>
        <w:t>(2020).</w:t>
      </w:r>
      <w:r>
        <w:rPr>
          <w:spacing w:val="-2"/>
          <w:sz w:val="15"/>
        </w:rPr>
        <w:t> </w:t>
      </w:r>
      <w:r>
        <w:rPr>
          <w:i/>
          <w:sz w:val="15"/>
        </w:rPr>
        <w:t>The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Future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of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Construction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Post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COVID-19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-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an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Interview</w:t>
      </w:r>
      <w:r>
        <w:rPr>
          <w:i/>
          <w:spacing w:val="-34"/>
          <w:sz w:val="15"/>
        </w:rPr>
        <w:t> </w:t>
      </w:r>
      <w:r>
        <w:rPr>
          <w:i/>
          <w:sz w:val="15"/>
        </w:rPr>
        <w:t>with</w:t>
      </w:r>
      <w:r>
        <w:rPr>
          <w:i/>
          <w:spacing w:val="33"/>
          <w:sz w:val="15"/>
        </w:rPr>
        <w:t> </w:t>
      </w:r>
      <w:r>
        <w:rPr>
          <w:i/>
          <w:sz w:val="15"/>
        </w:rPr>
        <w:t>Aarni</w:t>
      </w:r>
      <w:r>
        <w:rPr>
          <w:i/>
          <w:spacing w:val="34"/>
          <w:sz w:val="15"/>
        </w:rPr>
        <w:t> </w:t>
      </w:r>
      <w:r>
        <w:rPr>
          <w:i/>
          <w:sz w:val="15"/>
        </w:rPr>
        <w:t>Heiskanen</w:t>
      </w:r>
      <w:r>
        <w:rPr>
          <w:sz w:val="15"/>
        </w:rPr>
        <w:t>.</w:t>
      </w:r>
      <w:r>
        <w:rPr>
          <w:spacing w:val="33"/>
          <w:sz w:val="15"/>
        </w:rPr>
        <w:t> </w:t>
      </w:r>
      <w:r>
        <w:rPr>
          <w:sz w:val="15"/>
        </w:rPr>
        <w:t>Helsinki:</w:t>
      </w:r>
      <w:r>
        <w:rPr>
          <w:spacing w:val="35"/>
          <w:sz w:val="15"/>
        </w:rPr>
        <w:t> </w:t>
      </w:r>
      <w:r>
        <w:rPr>
          <w:sz w:val="15"/>
        </w:rPr>
        <w:t>AEC</w:t>
      </w:r>
      <w:r>
        <w:rPr>
          <w:spacing w:val="34"/>
          <w:sz w:val="15"/>
        </w:rPr>
        <w:t> </w:t>
      </w:r>
      <w:r>
        <w:rPr>
          <w:sz w:val="15"/>
        </w:rPr>
        <w:t>Business.</w:t>
      </w:r>
      <w:r>
        <w:rPr>
          <w:spacing w:val="34"/>
          <w:sz w:val="15"/>
        </w:rPr>
        <w:t> </w:t>
      </w:r>
      <w:r>
        <w:rPr>
          <w:sz w:val="15"/>
        </w:rPr>
        <w:t>Available</w:t>
      </w:r>
      <w:r>
        <w:rPr>
          <w:spacing w:val="32"/>
          <w:sz w:val="15"/>
        </w:rPr>
        <w:t> </w:t>
      </w:r>
      <w:r>
        <w:rPr>
          <w:sz w:val="15"/>
        </w:rPr>
        <w:t>at:</w:t>
      </w:r>
      <w:r>
        <w:rPr>
          <w:spacing w:val="35"/>
          <w:sz w:val="15"/>
        </w:rPr>
        <w:t> </w:t>
      </w:r>
      <w:hyperlink r:id="rId52">
        <w:r>
          <w:rPr>
            <w:sz w:val="15"/>
          </w:rPr>
          <w:t>https://aec-</w:t>
        </w:r>
      </w:hyperlink>
      <w:r>
        <w:rPr>
          <w:spacing w:val="-35"/>
          <w:sz w:val="15"/>
        </w:rPr>
        <w:t> </w:t>
      </w:r>
      <w:hyperlink r:id="rId52">
        <w:r>
          <w:rPr>
            <w:sz w:val="15"/>
          </w:rPr>
          <w:t>business.com/the-future-of-construction-post-covid-19-an-interview-with-</w:t>
        </w:r>
      </w:hyperlink>
      <w:r>
        <w:rPr>
          <w:spacing w:val="1"/>
          <w:sz w:val="15"/>
        </w:rPr>
        <w:t> </w:t>
      </w:r>
      <w:hyperlink r:id="rId52">
        <w:bookmarkStart w:name="_bookmark57" w:id="79"/>
        <w:bookmarkEnd w:id="79"/>
        <w:r>
          <w:rPr>
            <w:sz w:val="15"/>
          </w:rPr>
          <w:t>aa</w:t>
        </w:r>
        <w:r>
          <w:rPr>
            <w:sz w:val="15"/>
          </w:rPr>
          <w:t>rni-heiskanen/</w:t>
        </w:r>
      </w:hyperlink>
      <w:r>
        <w:rPr>
          <w:sz w:val="15"/>
        </w:rPr>
        <w:t>(Apr</w:t>
      </w:r>
      <w:r>
        <w:rPr>
          <w:spacing w:val="10"/>
          <w:sz w:val="15"/>
        </w:rPr>
        <w:t> </w:t>
      </w:r>
      <w:r>
        <w:rPr>
          <w:sz w:val="15"/>
        </w:rPr>
        <w:t>30,</w:t>
      </w:r>
      <w:r>
        <w:rPr>
          <w:spacing w:val="9"/>
          <w:sz w:val="15"/>
        </w:rPr>
        <w:t> </w:t>
      </w:r>
      <w:r>
        <w:rPr>
          <w:sz w:val="15"/>
        </w:rPr>
        <w:t>2021).</w:t>
      </w:r>
      <w:r>
        <w:rPr>
          <w:spacing w:val="8"/>
          <w:sz w:val="15"/>
        </w:rPr>
        <w:t> </w:t>
      </w:r>
      <w:hyperlink r:id="rId53">
        <w:r>
          <w:rPr>
            <w:sz w:val="15"/>
          </w:rPr>
          <w:t>doi:10.5194/bg-2020-370-ac1</w:t>
        </w:r>
      </w:hyperlink>
    </w:p>
    <w:p>
      <w:pPr>
        <w:spacing w:line="171" w:lineRule="exact" w:before="0"/>
        <w:ind w:left="107" w:right="0" w:firstLine="0"/>
        <w:jc w:val="left"/>
        <w:rPr>
          <w:i/>
          <w:sz w:val="15"/>
        </w:rPr>
      </w:pPr>
      <w:r>
        <w:rPr>
          <w:sz w:val="15"/>
        </w:rPr>
        <w:t>Holling,</w:t>
      </w:r>
      <w:r>
        <w:rPr>
          <w:spacing w:val="1"/>
          <w:sz w:val="15"/>
        </w:rPr>
        <w:t> </w:t>
      </w:r>
      <w:r>
        <w:rPr>
          <w:sz w:val="15"/>
        </w:rPr>
        <w:t>C. S.</w:t>
      </w:r>
      <w:r>
        <w:rPr>
          <w:spacing w:val="1"/>
          <w:sz w:val="15"/>
        </w:rPr>
        <w:t> </w:t>
      </w:r>
      <w:r>
        <w:rPr>
          <w:sz w:val="15"/>
        </w:rPr>
        <w:t>(1973). Resilience and</w:t>
      </w:r>
      <w:r>
        <w:rPr>
          <w:spacing w:val="1"/>
          <w:sz w:val="15"/>
        </w:rPr>
        <w:t> </w:t>
      </w:r>
      <w:r>
        <w:rPr>
          <w:sz w:val="15"/>
        </w:rPr>
        <w:t>Stability</w:t>
      </w:r>
      <w:r>
        <w:rPr>
          <w:spacing w:val="2"/>
          <w:sz w:val="15"/>
        </w:rPr>
        <w:t> </w:t>
      </w:r>
      <w:r>
        <w:rPr>
          <w:sz w:val="15"/>
        </w:rPr>
        <w:t>of Ecological</w:t>
      </w:r>
      <w:r>
        <w:rPr>
          <w:spacing w:val="1"/>
          <w:sz w:val="15"/>
        </w:rPr>
        <w:t> </w:t>
      </w:r>
      <w:r>
        <w:rPr>
          <w:sz w:val="15"/>
        </w:rPr>
        <w:t>Systems.</w:t>
      </w:r>
      <w:r>
        <w:rPr>
          <w:spacing w:val="2"/>
          <w:sz w:val="15"/>
        </w:rPr>
        <w:t> </w:t>
      </w:r>
      <w:r>
        <w:rPr>
          <w:i/>
          <w:sz w:val="15"/>
        </w:rPr>
        <w:t>Annu. Rev.</w:t>
      </w:r>
    </w:p>
    <w:p>
      <w:pPr>
        <w:spacing w:before="12"/>
        <w:ind w:left="306" w:right="0" w:firstLine="0"/>
        <w:jc w:val="left"/>
        <w:rPr>
          <w:sz w:val="15"/>
        </w:rPr>
      </w:pPr>
      <w:bookmarkStart w:name="_bookmark58" w:id="80"/>
      <w:bookmarkEnd w:id="80"/>
      <w:r>
        <w:rPr/>
      </w:r>
      <w:r>
        <w:rPr>
          <w:i/>
          <w:w w:val="95"/>
          <w:sz w:val="15"/>
        </w:rPr>
        <w:t>Ecol.</w:t>
      </w:r>
      <w:r>
        <w:rPr>
          <w:i/>
          <w:spacing w:val="4"/>
          <w:w w:val="95"/>
          <w:sz w:val="15"/>
        </w:rPr>
        <w:t> </w:t>
      </w:r>
      <w:r>
        <w:rPr>
          <w:i/>
          <w:w w:val="95"/>
          <w:sz w:val="15"/>
        </w:rPr>
        <w:t>Syst.</w:t>
      </w:r>
      <w:r>
        <w:rPr>
          <w:i/>
          <w:spacing w:val="5"/>
          <w:w w:val="95"/>
          <w:sz w:val="15"/>
        </w:rPr>
        <w:t> </w:t>
      </w:r>
      <w:r>
        <w:rPr>
          <w:w w:val="95"/>
          <w:sz w:val="15"/>
        </w:rPr>
        <w:t>4,</w:t>
      </w:r>
      <w:r>
        <w:rPr>
          <w:spacing w:val="5"/>
          <w:w w:val="95"/>
          <w:sz w:val="15"/>
        </w:rPr>
        <w:t> </w:t>
      </w:r>
      <w:r>
        <w:rPr>
          <w:w w:val="95"/>
          <w:sz w:val="15"/>
        </w:rPr>
        <w:t>1</w:t>
      </w:r>
      <w:r>
        <w:rPr>
          <w:rFonts w:ascii="Arial MT" w:hAnsi="Arial MT"/>
          <w:w w:val="95"/>
          <w:sz w:val="15"/>
        </w:rPr>
        <w:t>–</w:t>
      </w:r>
      <w:r>
        <w:rPr>
          <w:w w:val="95"/>
          <w:sz w:val="15"/>
        </w:rPr>
        <w:t>23.</w:t>
      </w:r>
      <w:r>
        <w:rPr>
          <w:spacing w:val="6"/>
          <w:w w:val="95"/>
          <w:sz w:val="15"/>
        </w:rPr>
        <w:t> </w:t>
      </w:r>
      <w:r>
        <w:rPr>
          <w:w w:val="95"/>
          <w:sz w:val="15"/>
        </w:rPr>
        <w:t>doi:10.1146</w:t>
      </w:r>
      <w:hyperlink r:id="rId54">
        <w:r>
          <w:rPr>
            <w:w w:val="95"/>
            <w:sz w:val="15"/>
          </w:rPr>
          <w:t>/annurev.es.04.110173.000245</w:t>
        </w:r>
      </w:hyperlink>
    </w:p>
    <w:p>
      <w:pPr>
        <w:spacing w:line="261" w:lineRule="auto" w:before="17"/>
        <w:ind w:left="306" w:right="43" w:hanging="200"/>
        <w:jc w:val="both"/>
        <w:rPr>
          <w:sz w:val="15"/>
        </w:rPr>
      </w:pPr>
      <w:r>
        <w:rPr>
          <w:sz w:val="15"/>
        </w:rPr>
        <w:t>Hopp, W. J., and Spearman, M. L. (2011). </w:t>
      </w:r>
      <w:r>
        <w:rPr>
          <w:i/>
          <w:sz w:val="15"/>
        </w:rPr>
        <w:t>Factory Physics</w:t>
      </w:r>
      <w:r>
        <w:rPr>
          <w:sz w:val="15"/>
        </w:rPr>
        <w:t>. Long Grove, IL:</w:t>
      </w:r>
      <w:r>
        <w:rPr>
          <w:spacing w:val="1"/>
          <w:sz w:val="15"/>
        </w:rPr>
        <w:t> </w:t>
      </w:r>
      <w:bookmarkStart w:name="_bookmark59" w:id="81"/>
      <w:bookmarkEnd w:id="81"/>
      <w:r>
        <w:rPr>
          <w:sz w:val="15"/>
        </w:rPr>
        <w:t>Waveland</w:t>
      </w:r>
      <w:r>
        <w:rPr>
          <w:spacing w:val="12"/>
          <w:sz w:val="15"/>
        </w:rPr>
        <w:t> </w:t>
      </w:r>
      <w:r>
        <w:rPr>
          <w:sz w:val="15"/>
        </w:rPr>
        <w:t>Press.</w:t>
      </w:r>
    </w:p>
    <w:p>
      <w:pPr>
        <w:spacing w:line="264" w:lineRule="auto" w:before="2"/>
        <w:ind w:left="306" w:right="43" w:hanging="200"/>
        <w:jc w:val="both"/>
        <w:rPr>
          <w:sz w:val="15"/>
        </w:rPr>
      </w:pPr>
      <w:r>
        <w:rPr>
          <w:sz w:val="15"/>
        </w:rPr>
        <w:t>Hosseini,</w:t>
      </w:r>
      <w:r>
        <w:rPr>
          <w:spacing w:val="1"/>
          <w:sz w:val="15"/>
        </w:rPr>
        <w:t> </w:t>
      </w:r>
      <w:r>
        <w:rPr>
          <w:sz w:val="15"/>
        </w:rPr>
        <w:t>S.,</w:t>
      </w:r>
      <w:r>
        <w:rPr>
          <w:spacing w:val="1"/>
          <w:sz w:val="15"/>
        </w:rPr>
        <w:t> </w:t>
      </w:r>
      <w:r>
        <w:rPr>
          <w:sz w:val="15"/>
        </w:rPr>
        <w:t>Barker,</w:t>
      </w:r>
      <w:r>
        <w:rPr>
          <w:spacing w:val="1"/>
          <w:sz w:val="15"/>
        </w:rPr>
        <w:t> </w:t>
      </w:r>
      <w:r>
        <w:rPr>
          <w:sz w:val="15"/>
        </w:rPr>
        <w:t>K.,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Ramirez-Marquez,</w:t>
      </w:r>
      <w:r>
        <w:rPr>
          <w:spacing w:val="1"/>
          <w:sz w:val="15"/>
        </w:rPr>
        <w:t> </w:t>
      </w:r>
      <w:r>
        <w:rPr>
          <w:sz w:val="15"/>
        </w:rPr>
        <w:t>J.</w:t>
      </w:r>
      <w:r>
        <w:rPr>
          <w:spacing w:val="1"/>
          <w:sz w:val="15"/>
        </w:rPr>
        <w:t> </w:t>
      </w:r>
      <w:r>
        <w:rPr>
          <w:sz w:val="15"/>
        </w:rPr>
        <w:t>E.</w:t>
      </w:r>
      <w:r>
        <w:rPr>
          <w:spacing w:val="1"/>
          <w:sz w:val="15"/>
        </w:rPr>
        <w:t> </w:t>
      </w:r>
      <w:r>
        <w:rPr>
          <w:sz w:val="15"/>
        </w:rPr>
        <w:t>(2016).</w:t>
      </w:r>
      <w:r>
        <w:rPr>
          <w:spacing w:val="1"/>
          <w:sz w:val="15"/>
        </w:rPr>
        <w:t> </w:t>
      </w:r>
      <w:r>
        <w:rPr>
          <w:sz w:val="15"/>
        </w:rPr>
        <w:t>A</w:t>
      </w:r>
      <w:r>
        <w:rPr>
          <w:spacing w:val="1"/>
          <w:sz w:val="15"/>
        </w:rPr>
        <w:t> </w:t>
      </w:r>
      <w:r>
        <w:rPr>
          <w:sz w:val="15"/>
        </w:rPr>
        <w:t>Review</w:t>
      </w:r>
      <w:r>
        <w:rPr>
          <w:spacing w:val="1"/>
          <w:sz w:val="15"/>
        </w:rPr>
        <w:t> </w:t>
      </w:r>
      <w:r>
        <w:rPr>
          <w:sz w:val="15"/>
        </w:rPr>
        <w:t>of</w:t>
      </w:r>
      <w:r>
        <w:rPr>
          <w:spacing w:val="-35"/>
          <w:sz w:val="15"/>
        </w:rPr>
        <w:t> </w:t>
      </w:r>
      <w:r>
        <w:rPr>
          <w:sz w:val="15"/>
        </w:rPr>
        <w:t>Deﬁnitions and Measures of System Resilience. </w:t>
      </w:r>
      <w:r>
        <w:rPr>
          <w:i/>
          <w:sz w:val="15"/>
        </w:rPr>
        <w:t>Reliability Eng. Syst. Saf.</w:t>
      </w:r>
      <w:r>
        <w:rPr>
          <w:i/>
          <w:spacing w:val="1"/>
          <w:sz w:val="15"/>
        </w:rPr>
        <w:t> </w:t>
      </w:r>
      <w:bookmarkStart w:name="_bookmark60" w:id="82"/>
      <w:bookmarkEnd w:id="82"/>
      <w:r>
        <w:rPr>
          <w:sz w:val="15"/>
        </w:rPr>
        <w:t>145,</w:t>
      </w:r>
      <w:r>
        <w:rPr>
          <w:spacing w:val="9"/>
          <w:sz w:val="15"/>
        </w:rPr>
        <w:t> </w:t>
      </w:r>
      <w:r>
        <w:rPr>
          <w:sz w:val="15"/>
        </w:rPr>
        <w:t>47</w:t>
      </w:r>
      <w:r>
        <w:rPr>
          <w:rFonts w:ascii="Arial MT" w:hAnsi="Arial MT"/>
          <w:sz w:val="15"/>
        </w:rPr>
        <w:t>–</w:t>
      </w:r>
      <w:r>
        <w:rPr>
          <w:sz w:val="15"/>
        </w:rPr>
        <w:t>61.</w:t>
      </w:r>
      <w:r>
        <w:rPr>
          <w:spacing w:val="9"/>
          <w:sz w:val="15"/>
        </w:rPr>
        <w:t> </w:t>
      </w:r>
      <w:hyperlink r:id="rId55">
        <w:r>
          <w:rPr>
            <w:sz w:val="15"/>
          </w:rPr>
          <w:t>doi:10.1016/j.ress.2015.08.006</w:t>
        </w:r>
      </w:hyperlink>
    </w:p>
    <w:p>
      <w:pPr>
        <w:spacing w:line="264" w:lineRule="auto" w:before="0"/>
        <w:ind w:left="306" w:right="43" w:hanging="200"/>
        <w:jc w:val="both"/>
        <w:rPr>
          <w:sz w:val="15"/>
        </w:rPr>
      </w:pPr>
      <w:r>
        <w:rPr>
          <w:sz w:val="15"/>
        </w:rPr>
        <w:t>Ibn-Mohammed, T., Mustapha, K. B., Godsell, J., Adamu, Z., Babatunde, K. A.,</w:t>
      </w:r>
      <w:r>
        <w:rPr>
          <w:spacing w:val="1"/>
          <w:sz w:val="15"/>
        </w:rPr>
        <w:t> </w:t>
      </w:r>
      <w:r>
        <w:rPr>
          <w:sz w:val="15"/>
        </w:rPr>
        <w:t>Akintade,</w:t>
      </w:r>
      <w:r>
        <w:rPr>
          <w:spacing w:val="-6"/>
          <w:sz w:val="15"/>
        </w:rPr>
        <w:t> </w:t>
      </w:r>
      <w:r>
        <w:rPr>
          <w:sz w:val="15"/>
        </w:rPr>
        <w:t>D.</w:t>
      </w:r>
      <w:r>
        <w:rPr>
          <w:spacing w:val="-7"/>
          <w:sz w:val="15"/>
        </w:rPr>
        <w:t> </w:t>
      </w:r>
      <w:r>
        <w:rPr>
          <w:sz w:val="15"/>
        </w:rPr>
        <w:t>D.,</w:t>
      </w:r>
      <w:r>
        <w:rPr>
          <w:spacing w:val="-8"/>
          <w:sz w:val="15"/>
        </w:rPr>
        <w:t> </w:t>
      </w:r>
      <w:r>
        <w:rPr>
          <w:sz w:val="15"/>
        </w:rPr>
        <w:t>et</w:t>
      </w:r>
      <w:r>
        <w:rPr>
          <w:spacing w:val="-7"/>
          <w:sz w:val="15"/>
        </w:rPr>
        <w:t> </w:t>
      </w:r>
      <w:r>
        <w:rPr>
          <w:sz w:val="15"/>
        </w:rPr>
        <w:t>al.</w:t>
      </w:r>
      <w:r>
        <w:rPr>
          <w:spacing w:val="-6"/>
          <w:sz w:val="15"/>
        </w:rPr>
        <w:t> </w:t>
      </w:r>
      <w:r>
        <w:rPr>
          <w:sz w:val="15"/>
        </w:rPr>
        <w:t>(2021).</w:t>
      </w:r>
      <w:r>
        <w:rPr>
          <w:spacing w:val="-7"/>
          <w:sz w:val="15"/>
        </w:rPr>
        <w:t> </w:t>
      </w:r>
      <w:r>
        <w:rPr>
          <w:sz w:val="15"/>
        </w:rPr>
        <w:t>A</w:t>
      </w:r>
      <w:r>
        <w:rPr>
          <w:spacing w:val="-8"/>
          <w:sz w:val="15"/>
        </w:rPr>
        <w:t> </w:t>
      </w:r>
      <w:r>
        <w:rPr>
          <w:sz w:val="15"/>
        </w:rPr>
        <w:t>Critical</w:t>
      </w:r>
      <w:r>
        <w:rPr>
          <w:spacing w:val="-7"/>
          <w:sz w:val="15"/>
        </w:rPr>
        <w:t> </w:t>
      </w:r>
      <w:r>
        <w:rPr>
          <w:sz w:val="15"/>
        </w:rPr>
        <w:t>Analysis</w:t>
      </w:r>
      <w:r>
        <w:rPr>
          <w:spacing w:val="-6"/>
          <w:sz w:val="15"/>
        </w:rPr>
        <w:t> </w:t>
      </w:r>
      <w:r>
        <w:rPr>
          <w:sz w:val="15"/>
        </w:rPr>
        <w:t>of</w:t>
      </w:r>
      <w:r>
        <w:rPr>
          <w:spacing w:val="-8"/>
          <w:sz w:val="15"/>
        </w:rPr>
        <w:t> </w:t>
      </w:r>
      <w:r>
        <w:rPr>
          <w:sz w:val="15"/>
        </w:rPr>
        <w:t>the</w:t>
      </w:r>
      <w:r>
        <w:rPr>
          <w:spacing w:val="-7"/>
          <w:sz w:val="15"/>
        </w:rPr>
        <w:t> </w:t>
      </w:r>
      <w:r>
        <w:rPr>
          <w:sz w:val="15"/>
        </w:rPr>
        <w:t>Impacts</w:t>
      </w:r>
      <w:r>
        <w:rPr>
          <w:spacing w:val="-7"/>
          <w:sz w:val="15"/>
        </w:rPr>
        <w:t> </w:t>
      </w:r>
      <w:r>
        <w:rPr>
          <w:sz w:val="15"/>
        </w:rPr>
        <w:t>of</w:t>
      </w:r>
      <w:r>
        <w:rPr>
          <w:spacing w:val="-7"/>
          <w:sz w:val="15"/>
        </w:rPr>
        <w:t> </w:t>
      </w:r>
      <w:r>
        <w:rPr>
          <w:sz w:val="15"/>
        </w:rPr>
        <w:t>COVID-19</w:t>
      </w:r>
      <w:r>
        <w:rPr>
          <w:spacing w:val="-35"/>
          <w:sz w:val="15"/>
        </w:rPr>
        <w:t> </w:t>
      </w:r>
      <w:r>
        <w:rPr>
          <w:sz w:val="15"/>
        </w:rPr>
        <w:t>on</w:t>
      </w:r>
      <w:r>
        <w:rPr>
          <w:spacing w:val="1"/>
          <w:sz w:val="15"/>
        </w:rPr>
        <w:t> </w:t>
      </w:r>
      <w:r>
        <w:rPr>
          <w:sz w:val="15"/>
        </w:rPr>
        <w:t>the</w:t>
      </w:r>
      <w:r>
        <w:rPr>
          <w:spacing w:val="1"/>
          <w:sz w:val="15"/>
        </w:rPr>
        <w:t> </w:t>
      </w:r>
      <w:r>
        <w:rPr>
          <w:sz w:val="15"/>
        </w:rPr>
        <w:t>Global</w:t>
      </w:r>
      <w:r>
        <w:rPr>
          <w:spacing w:val="1"/>
          <w:sz w:val="15"/>
        </w:rPr>
        <w:t> </w:t>
      </w:r>
      <w:r>
        <w:rPr>
          <w:sz w:val="15"/>
        </w:rPr>
        <w:t>Economy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Ecosystems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Opportunities</w:t>
      </w:r>
      <w:r>
        <w:rPr>
          <w:spacing w:val="1"/>
          <w:sz w:val="15"/>
        </w:rPr>
        <w:t> </w:t>
      </w:r>
      <w:r>
        <w:rPr>
          <w:sz w:val="15"/>
        </w:rPr>
        <w:t>for</w:t>
      </w:r>
      <w:r>
        <w:rPr>
          <w:spacing w:val="1"/>
          <w:sz w:val="15"/>
        </w:rPr>
        <w:t> </w:t>
      </w:r>
      <w:r>
        <w:rPr>
          <w:sz w:val="15"/>
        </w:rPr>
        <w:t>Circular</w:t>
      </w:r>
      <w:r>
        <w:rPr>
          <w:spacing w:val="1"/>
          <w:sz w:val="15"/>
        </w:rPr>
        <w:t> </w:t>
      </w:r>
      <w:r>
        <w:rPr>
          <w:sz w:val="15"/>
        </w:rPr>
        <w:t>Economy</w:t>
      </w:r>
      <w:r>
        <w:rPr>
          <w:spacing w:val="1"/>
          <w:sz w:val="15"/>
        </w:rPr>
        <w:t> </w:t>
      </w:r>
      <w:r>
        <w:rPr>
          <w:sz w:val="15"/>
        </w:rPr>
        <w:t>Strategies.</w:t>
      </w:r>
      <w:r>
        <w:rPr>
          <w:spacing w:val="1"/>
          <w:sz w:val="15"/>
        </w:rPr>
        <w:t> </w:t>
      </w:r>
      <w:r>
        <w:rPr>
          <w:i/>
          <w:sz w:val="15"/>
        </w:rPr>
        <w:t>Resour.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Conservation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Recycling</w:t>
      </w:r>
      <w:r>
        <w:rPr>
          <w:i/>
          <w:spacing w:val="1"/>
          <w:sz w:val="15"/>
        </w:rPr>
        <w:t> </w:t>
      </w:r>
      <w:r>
        <w:rPr>
          <w:sz w:val="15"/>
        </w:rPr>
        <w:t>164,</w:t>
      </w:r>
      <w:r>
        <w:rPr>
          <w:spacing w:val="1"/>
          <w:sz w:val="15"/>
        </w:rPr>
        <w:t> </w:t>
      </w:r>
      <w:r>
        <w:rPr>
          <w:sz w:val="15"/>
        </w:rPr>
        <w:t>105169.</w:t>
      </w:r>
      <w:r>
        <w:rPr>
          <w:spacing w:val="1"/>
          <w:sz w:val="15"/>
        </w:rPr>
        <w:t> </w:t>
      </w:r>
      <w:hyperlink r:id="rId56">
        <w:bookmarkStart w:name="_bookmark61" w:id="83"/>
        <w:bookmarkEnd w:id="83"/>
        <w:r>
          <w:rPr>
            <w:sz w:val="15"/>
          </w:rPr>
          <w:t>doi:10.1016/j.resconrec.202</w:t>
        </w:r>
        <w:r>
          <w:rPr>
            <w:sz w:val="15"/>
          </w:rPr>
          <w:t>0.105169</w:t>
        </w:r>
      </w:hyperlink>
    </w:p>
    <w:p>
      <w:pPr>
        <w:spacing w:line="264" w:lineRule="auto" w:before="0"/>
        <w:ind w:left="306" w:right="43" w:hanging="200"/>
        <w:jc w:val="both"/>
        <w:rPr>
          <w:sz w:val="15"/>
        </w:rPr>
      </w:pPr>
      <w:r>
        <w:rPr>
          <w:sz w:val="15"/>
        </w:rPr>
        <w:t>International</w:t>
      </w:r>
      <w:r>
        <w:rPr>
          <w:spacing w:val="1"/>
          <w:sz w:val="15"/>
        </w:rPr>
        <w:t> </w:t>
      </w:r>
      <w:r>
        <w:rPr>
          <w:sz w:val="15"/>
        </w:rPr>
        <w:t>Labour</w:t>
      </w:r>
      <w:r>
        <w:rPr>
          <w:spacing w:val="1"/>
          <w:sz w:val="15"/>
        </w:rPr>
        <w:t> </w:t>
      </w:r>
      <w:r>
        <w:rPr>
          <w:sz w:val="15"/>
        </w:rPr>
        <w:t>Organization</w:t>
      </w:r>
      <w:r>
        <w:rPr>
          <w:spacing w:val="1"/>
          <w:sz w:val="15"/>
        </w:rPr>
        <w:t> </w:t>
      </w:r>
      <w:r>
        <w:rPr>
          <w:sz w:val="15"/>
        </w:rPr>
        <w:t>(2021).</w:t>
      </w:r>
      <w:r>
        <w:rPr>
          <w:spacing w:val="1"/>
          <w:sz w:val="15"/>
        </w:rPr>
        <w:t> </w:t>
      </w:r>
      <w:r>
        <w:rPr>
          <w:sz w:val="15"/>
        </w:rPr>
        <w:t>Impact</w:t>
      </w:r>
      <w:r>
        <w:rPr>
          <w:spacing w:val="1"/>
          <w:sz w:val="15"/>
        </w:rPr>
        <w:t> </w:t>
      </w:r>
      <w:r>
        <w:rPr>
          <w:sz w:val="15"/>
        </w:rPr>
        <w:t>of</w:t>
      </w:r>
      <w:r>
        <w:rPr>
          <w:spacing w:val="1"/>
          <w:sz w:val="15"/>
        </w:rPr>
        <w:t> </w:t>
      </w:r>
      <w:r>
        <w:rPr>
          <w:sz w:val="15"/>
        </w:rPr>
        <w:t>COVID-19</w:t>
      </w:r>
      <w:r>
        <w:rPr>
          <w:spacing w:val="1"/>
          <w:sz w:val="15"/>
        </w:rPr>
        <w:t> </w:t>
      </w:r>
      <w:r>
        <w:rPr>
          <w:sz w:val="15"/>
        </w:rPr>
        <w:t>on</w:t>
      </w:r>
      <w:r>
        <w:rPr>
          <w:spacing w:val="1"/>
          <w:sz w:val="15"/>
        </w:rPr>
        <w:t> </w:t>
      </w:r>
      <w:r>
        <w:rPr>
          <w:sz w:val="15"/>
        </w:rPr>
        <w:t>the</w:t>
      </w:r>
      <w:r>
        <w:rPr>
          <w:spacing w:val="-35"/>
          <w:sz w:val="15"/>
        </w:rPr>
        <w:t> </w:t>
      </w:r>
      <w:r>
        <w:rPr>
          <w:sz w:val="15"/>
        </w:rPr>
        <w:t>Construction</w:t>
      </w:r>
      <w:r>
        <w:rPr>
          <w:spacing w:val="1"/>
          <w:sz w:val="15"/>
        </w:rPr>
        <w:t> </w:t>
      </w:r>
      <w:r>
        <w:rPr>
          <w:sz w:val="15"/>
        </w:rPr>
        <w:t>Sector.</w:t>
      </w:r>
      <w:r>
        <w:rPr>
          <w:spacing w:val="1"/>
          <w:sz w:val="15"/>
        </w:rPr>
        <w:t> </w:t>
      </w:r>
      <w:r>
        <w:rPr>
          <w:sz w:val="15"/>
        </w:rPr>
        <w:t>Availabel</w:t>
      </w:r>
      <w:r>
        <w:rPr>
          <w:spacing w:val="1"/>
          <w:sz w:val="15"/>
        </w:rPr>
        <w:t> </w:t>
      </w:r>
      <w:r>
        <w:rPr>
          <w:sz w:val="15"/>
        </w:rPr>
        <w:t>at:</w:t>
      </w:r>
      <w:r>
        <w:rPr>
          <w:spacing w:val="1"/>
          <w:sz w:val="15"/>
        </w:rPr>
        <w:t> </w:t>
      </w:r>
      <w:hyperlink r:id="rId57">
        <w:r>
          <w:rPr>
            <w:sz w:val="15"/>
          </w:rPr>
          <w:t>http://www.ilo.org/sector/Resources/</w:t>
        </w:r>
      </w:hyperlink>
      <w:r>
        <w:rPr>
          <w:spacing w:val="1"/>
          <w:sz w:val="15"/>
        </w:rPr>
        <w:t> </w:t>
      </w:r>
      <w:hyperlink r:id="rId57">
        <w:bookmarkStart w:name="_bookmark62" w:id="84"/>
        <w:bookmarkEnd w:id="84"/>
        <w:r>
          <w:rPr>
            <w:sz w:val="15"/>
          </w:rPr>
          <w:t>publications/WC</w:t>
        </w:r>
        <w:r>
          <w:rPr>
            <w:sz w:val="15"/>
          </w:rPr>
          <w:t>MS_767303/lang</w:t>
        </w:r>
        <w:r>
          <w:rPr>
            <w:rFonts w:ascii="Arial MT" w:hAnsi="Arial MT"/>
            <w:sz w:val="15"/>
          </w:rPr>
          <w:t>–</w:t>
        </w:r>
        <w:r>
          <w:rPr>
            <w:sz w:val="15"/>
          </w:rPr>
          <w:t>en/index.htm</w:t>
        </w:r>
        <w:r>
          <w:rPr>
            <w:spacing w:val="9"/>
            <w:sz w:val="15"/>
          </w:rPr>
          <w:t> </w:t>
        </w:r>
      </w:hyperlink>
      <w:r>
        <w:rPr>
          <w:sz w:val="15"/>
        </w:rPr>
        <w:t>(Apr</w:t>
      </w:r>
      <w:r>
        <w:rPr>
          <w:spacing w:val="9"/>
          <w:sz w:val="15"/>
        </w:rPr>
        <w:t> </w:t>
      </w:r>
      <w:r>
        <w:rPr>
          <w:sz w:val="15"/>
        </w:rPr>
        <w:t>24,</w:t>
      </w:r>
      <w:r>
        <w:rPr>
          <w:spacing w:val="10"/>
          <w:sz w:val="15"/>
        </w:rPr>
        <w:t> </w:t>
      </w:r>
      <w:r>
        <w:rPr>
          <w:sz w:val="15"/>
        </w:rPr>
        <w:t>2021).</w:t>
      </w:r>
    </w:p>
    <w:p>
      <w:pPr>
        <w:spacing w:line="264" w:lineRule="auto" w:before="0"/>
        <w:ind w:left="306" w:right="38" w:hanging="200"/>
        <w:jc w:val="both"/>
        <w:rPr>
          <w:sz w:val="15"/>
        </w:rPr>
      </w:pPr>
      <w:r>
        <w:rPr>
          <w:sz w:val="15"/>
        </w:rPr>
        <w:t>Jaillon,</w:t>
      </w:r>
      <w:r>
        <w:rPr>
          <w:spacing w:val="1"/>
          <w:sz w:val="15"/>
        </w:rPr>
        <w:t> </w:t>
      </w:r>
      <w:r>
        <w:rPr>
          <w:sz w:val="15"/>
        </w:rPr>
        <w:t>L.,</w:t>
      </w:r>
      <w:r>
        <w:rPr>
          <w:spacing w:val="1"/>
          <w:sz w:val="15"/>
        </w:rPr>
        <w:t> </w:t>
      </w:r>
      <w:r>
        <w:rPr>
          <w:sz w:val="15"/>
        </w:rPr>
        <w:t>Poon,</w:t>
      </w:r>
      <w:r>
        <w:rPr>
          <w:spacing w:val="1"/>
          <w:sz w:val="15"/>
        </w:rPr>
        <w:t> </w:t>
      </w:r>
      <w:r>
        <w:rPr>
          <w:sz w:val="15"/>
        </w:rPr>
        <w:t>C.</w:t>
      </w:r>
      <w:r>
        <w:rPr>
          <w:spacing w:val="1"/>
          <w:sz w:val="15"/>
        </w:rPr>
        <w:t> </w:t>
      </w:r>
      <w:r>
        <w:rPr>
          <w:sz w:val="15"/>
        </w:rPr>
        <w:t>S.,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Chiang,</w:t>
      </w:r>
      <w:r>
        <w:rPr>
          <w:spacing w:val="1"/>
          <w:sz w:val="15"/>
        </w:rPr>
        <w:t> </w:t>
      </w:r>
      <w:r>
        <w:rPr>
          <w:sz w:val="15"/>
        </w:rPr>
        <w:t>Y.</w:t>
      </w:r>
      <w:r>
        <w:rPr>
          <w:spacing w:val="1"/>
          <w:sz w:val="15"/>
        </w:rPr>
        <w:t> </w:t>
      </w:r>
      <w:r>
        <w:rPr>
          <w:sz w:val="15"/>
        </w:rPr>
        <w:t>H.</w:t>
      </w:r>
      <w:r>
        <w:rPr>
          <w:spacing w:val="1"/>
          <w:sz w:val="15"/>
        </w:rPr>
        <w:t> </w:t>
      </w:r>
      <w:r>
        <w:rPr>
          <w:sz w:val="15"/>
        </w:rPr>
        <w:t>(2009).</w:t>
      </w:r>
      <w:r>
        <w:rPr>
          <w:spacing w:val="1"/>
          <w:sz w:val="15"/>
        </w:rPr>
        <w:t> </w:t>
      </w:r>
      <w:r>
        <w:rPr>
          <w:sz w:val="15"/>
        </w:rPr>
        <w:t>Quantifying</w:t>
      </w:r>
      <w:r>
        <w:rPr>
          <w:spacing w:val="1"/>
          <w:sz w:val="15"/>
        </w:rPr>
        <w:t> </w:t>
      </w:r>
      <w:r>
        <w:rPr>
          <w:sz w:val="15"/>
        </w:rPr>
        <w:t>the</w:t>
      </w:r>
      <w:r>
        <w:rPr>
          <w:spacing w:val="1"/>
          <w:sz w:val="15"/>
        </w:rPr>
        <w:t> </w:t>
      </w:r>
      <w:r>
        <w:rPr>
          <w:sz w:val="15"/>
        </w:rPr>
        <w:t>Waste</w:t>
      </w:r>
      <w:r>
        <w:rPr>
          <w:spacing w:val="1"/>
          <w:sz w:val="15"/>
        </w:rPr>
        <w:t> </w:t>
      </w:r>
      <w:r>
        <w:rPr>
          <w:sz w:val="15"/>
        </w:rPr>
        <w:t>Reduction</w:t>
      </w:r>
      <w:r>
        <w:rPr>
          <w:spacing w:val="1"/>
          <w:sz w:val="15"/>
        </w:rPr>
        <w:t> </w:t>
      </w:r>
      <w:r>
        <w:rPr>
          <w:sz w:val="15"/>
        </w:rPr>
        <w:t>Potential</w:t>
      </w:r>
      <w:r>
        <w:rPr>
          <w:spacing w:val="1"/>
          <w:sz w:val="15"/>
        </w:rPr>
        <w:t> </w:t>
      </w:r>
      <w:r>
        <w:rPr>
          <w:sz w:val="15"/>
        </w:rPr>
        <w:t>of</w:t>
      </w:r>
      <w:r>
        <w:rPr>
          <w:spacing w:val="1"/>
          <w:sz w:val="15"/>
        </w:rPr>
        <w:t> </w:t>
      </w:r>
      <w:r>
        <w:rPr>
          <w:sz w:val="15"/>
        </w:rPr>
        <w:t>Using</w:t>
      </w:r>
      <w:r>
        <w:rPr>
          <w:spacing w:val="1"/>
          <w:sz w:val="15"/>
        </w:rPr>
        <w:t> </w:t>
      </w:r>
      <w:r>
        <w:rPr>
          <w:sz w:val="15"/>
        </w:rPr>
        <w:t>Prefabrication</w:t>
      </w:r>
      <w:r>
        <w:rPr>
          <w:spacing w:val="1"/>
          <w:sz w:val="15"/>
        </w:rPr>
        <w:t> </w:t>
      </w:r>
      <w:r>
        <w:rPr>
          <w:sz w:val="15"/>
        </w:rPr>
        <w:t>in</w:t>
      </w:r>
      <w:r>
        <w:rPr>
          <w:spacing w:val="1"/>
          <w:sz w:val="15"/>
        </w:rPr>
        <w:t> </w:t>
      </w:r>
      <w:r>
        <w:rPr>
          <w:sz w:val="15"/>
        </w:rPr>
        <w:t>Building</w:t>
      </w:r>
      <w:r>
        <w:rPr>
          <w:spacing w:val="1"/>
          <w:sz w:val="15"/>
        </w:rPr>
        <w:t> </w:t>
      </w:r>
      <w:r>
        <w:rPr>
          <w:sz w:val="15"/>
        </w:rPr>
        <w:t>Construction</w:t>
      </w:r>
      <w:r>
        <w:rPr>
          <w:spacing w:val="37"/>
          <w:sz w:val="15"/>
        </w:rPr>
        <w:t> </w:t>
      </w:r>
      <w:r>
        <w:rPr>
          <w:sz w:val="15"/>
        </w:rPr>
        <w:t>in</w:t>
      </w:r>
      <w:r>
        <w:rPr>
          <w:spacing w:val="1"/>
          <w:sz w:val="15"/>
        </w:rPr>
        <w:t> </w:t>
      </w:r>
      <w:r>
        <w:rPr>
          <w:sz w:val="15"/>
        </w:rPr>
        <w:t>Hong</w:t>
      </w:r>
      <w:r>
        <w:rPr>
          <w:spacing w:val="1"/>
          <w:sz w:val="15"/>
        </w:rPr>
        <w:t> </w:t>
      </w:r>
      <w:r>
        <w:rPr>
          <w:sz w:val="15"/>
        </w:rPr>
        <w:t>Kong.</w:t>
      </w:r>
      <w:r>
        <w:rPr>
          <w:spacing w:val="1"/>
          <w:sz w:val="15"/>
        </w:rPr>
        <w:t> </w:t>
      </w:r>
      <w:r>
        <w:rPr>
          <w:i/>
          <w:sz w:val="15"/>
        </w:rPr>
        <w:t>Waste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Manage.</w:t>
      </w:r>
      <w:r>
        <w:rPr>
          <w:i/>
          <w:spacing w:val="1"/>
          <w:sz w:val="15"/>
        </w:rPr>
        <w:t> </w:t>
      </w:r>
      <w:r>
        <w:rPr>
          <w:sz w:val="15"/>
        </w:rPr>
        <w:t>29,</w:t>
      </w:r>
      <w:r>
        <w:rPr>
          <w:spacing w:val="1"/>
          <w:sz w:val="15"/>
        </w:rPr>
        <w:t> </w:t>
      </w:r>
      <w:r>
        <w:rPr>
          <w:sz w:val="15"/>
        </w:rPr>
        <w:t>309</w:t>
      </w:r>
      <w:r>
        <w:rPr>
          <w:rFonts w:ascii="Arial MT" w:hAnsi="Arial MT"/>
          <w:sz w:val="15"/>
        </w:rPr>
        <w:t>–</w:t>
      </w:r>
      <w:r>
        <w:rPr>
          <w:sz w:val="15"/>
        </w:rPr>
        <w:t>320.</w:t>
      </w:r>
      <w:r>
        <w:rPr>
          <w:spacing w:val="1"/>
          <w:sz w:val="15"/>
        </w:rPr>
        <w:t> </w:t>
      </w:r>
      <w:r>
        <w:rPr>
          <w:sz w:val="15"/>
        </w:rPr>
        <w:t>doi</w:t>
      </w:r>
      <w:hyperlink r:id="rId58">
        <w:r>
          <w:rPr>
            <w:sz w:val="15"/>
          </w:rPr>
          <w:t>:10.1016/</w:t>
        </w:r>
      </w:hyperlink>
      <w:r>
        <w:rPr>
          <w:spacing w:val="1"/>
          <w:sz w:val="15"/>
        </w:rPr>
        <w:t> </w:t>
      </w:r>
      <w:hyperlink r:id="rId58">
        <w:bookmarkStart w:name="_bookmark63" w:id="85"/>
        <w:bookmarkEnd w:id="85"/>
        <w:r>
          <w:rPr>
            <w:sz w:val="15"/>
          </w:rPr>
          <w:t>j</w:t>
        </w:r>
        <w:r>
          <w:rPr>
            <w:sz w:val="15"/>
          </w:rPr>
          <w:t>.wasman.2008.02.015</w:t>
        </w:r>
      </w:hyperlink>
    </w:p>
    <w:p>
      <w:pPr>
        <w:spacing w:line="261" w:lineRule="auto" w:before="0"/>
        <w:ind w:left="306" w:right="43" w:hanging="200"/>
        <w:jc w:val="both"/>
        <w:rPr>
          <w:sz w:val="15"/>
        </w:rPr>
      </w:pPr>
      <w:r>
        <w:rPr>
          <w:sz w:val="15"/>
        </w:rPr>
        <w:t>Jaillon, L., and Poon, C. S. (2014). Life Cycle Design and Prefabrication in</w:t>
      </w:r>
      <w:r>
        <w:rPr>
          <w:spacing w:val="1"/>
          <w:sz w:val="15"/>
        </w:rPr>
        <w:t> </w:t>
      </w:r>
      <w:r>
        <w:rPr>
          <w:sz w:val="15"/>
        </w:rPr>
        <w:t>Buildings:</w:t>
      </w:r>
      <w:r>
        <w:rPr>
          <w:spacing w:val="1"/>
          <w:sz w:val="15"/>
        </w:rPr>
        <w:t> </w:t>
      </w:r>
      <w:r>
        <w:rPr>
          <w:sz w:val="15"/>
        </w:rPr>
        <w:t>A</w:t>
      </w:r>
      <w:r>
        <w:rPr>
          <w:spacing w:val="1"/>
          <w:sz w:val="15"/>
        </w:rPr>
        <w:t> </w:t>
      </w:r>
      <w:r>
        <w:rPr>
          <w:sz w:val="15"/>
        </w:rPr>
        <w:t>Review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Case</w:t>
      </w:r>
      <w:r>
        <w:rPr>
          <w:spacing w:val="1"/>
          <w:sz w:val="15"/>
        </w:rPr>
        <w:t> </w:t>
      </w:r>
      <w:r>
        <w:rPr>
          <w:sz w:val="15"/>
        </w:rPr>
        <w:t>Studies</w:t>
      </w:r>
      <w:r>
        <w:rPr>
          <w:spacing w:val="1"/>
          <w:sz w:val="15"/>
        </w:rPr>
        <w:t> </w:t>
      </w:r>
      <w:r>
        <w:rPr>
          <w:sz w:val="15"/>
        </w:rPr>
        <w:t>in</w:t>
      </w:r>
      <w:r>
        <w:rPr>
          <w:spacing w:val="1"/>
          <w:sz w:val="15"/>
        </w:rPr>
        <w:t> </w:t>
      </w:r>
      <w:r>
        <w:rPr>
          <w:sz w:val="15"/>
        </w:rPr>
        <w:t>Hong</w:t>
      </w:r>
      <w:r>
        <w:rPr>
          <w:spacing w:val="1"/>
          <w:sz w:val="15"/>
        </w:rPr>
        <w:t> </w:t>
      </w:r>
      <w:r>
        <w:rPr>
          <w:sz w:val="15"/>
        </w:rPr>
        <w:t>Kong.</w:t>
      </w:r>
      <w:r>
        <w:rPr>
          <w:spacing w:val="1"/>
          <w:sz w:val="15"/>
        </w:rPr>
        <w:t> </w:t>
      </w:r>
      <w:r>
        <w:rPr>
          <w:i/>
          <w:sz w:val="15"/>
        </w:rPr>
        <w:t>Automation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in</w:t>
      </w:r>
      <w:r>
        <w:rPr>
          <w:i/>
          <w:spacing w:val="1"/>
          <w:sz w:val="15"/>
        </w:rPr>
        <w:t> </w:t>
      </w:r>
      <w:bookmarkStart w:name="_bookmark64" w:id="86"/>
      <w:bookmarkEnd w:id="86"/>
      <w:r>
        <w:rPr>
          <w:i/>
          <w:sz w:val="15"/>
        </w:rPr>
        <w:t>Construction</w:t>
      </w:r>
      <w:r>
        <w:rPr>
          <w:i/>
          <w:spacing w:val="7"/>
          <w:sz w:val="15"/>
        </w:rPr>
        <w:t> </w:t>
      </w:r>
      <w:r>
        <w:rPr>
          <w:sz w:val="15"/>
        </w:rPr>
        <w:t>39,</w:t>
      </w:r>
      <w:r>
        <w:rPr>
          <w:spacing w:val="6"/>
          <w:sz w:val="15"/>
        </w:rPr>
        <w:t> </w:t>
      </w:r>
      <w:r>
        <w:rPr>
          <w:sz w:val="15"/>
        </w:rPr>
        <w:t>195</w:t>
      </w:r>
      <w:r>
        <w:rPr>
          <w:rFonts w:ascii="Arial MT" w:hAnsi="Arial MT"/>
          <w:sz w:val="15"/>
        </w:rPr>
        <w:t>–</w:t>
      </w:r>
      <w:r>
        <w:rPr>
          <w:sz w:val="15"/>
        </w:rPr>
        <w:t>202.</w:t>
      </w:r>
      <w:r>
        <w:rPr>
          <w:spacing w:val="7"/>
          <w:sz w:val="15"/>
        </w:rPr>
        <w:t> </w:t>
      </w:r>
      <w:hyperlink r:id="rId59">
        <w:r>
          <w:rPr>
            <w:sz w:val="15"/>
          </w:rPr>
          <w:t>doi:10.1016/j.autcon.2013.09.006</w:t>
        </w:r>
      </w:hyperlink>
    </w:p>
    <w:p>
      <w:pPr>
        <w:spacing w:line="264" w:lineRule="auto" w:before="0"/>
        <w:ind w:left="306" w:right="43" w:hanging="200"/>
        <w:jc w:val="both"/>
        <w:rPr>
          <w:sz w:val="15"/>
        </w:rPr>
      </w:pPr>
      <w:r>
        <w:rPr>
          <w:sz w:val="15"/>
        </w:rPr>
        <w:t>Jones,</w:t>
      </w:r>
      <w:r>
        <w:rPr>
          <w:spacing w:val="-5"/>
          <w:sz w:val="15"/>
        </w:rPr>
        <w:t> </w:t>
      </w:r>
      <w:r>
        <w:rPr>
          <w:sz w:val="15"/>
        </w:rPr>
        <w:t>K.</w:t>
      </w:r>
      <w:r>
        <w:rPr>
          <w:spacing w:val="-5"/>
          <w:sz w:val="15"/>
        </w:rPr>
        <w:t> </w:t>
      </w:r>
      <w:r>
        <w:rPr>
          <w:sz w:val="15"/>
        </w:rPr>
        <w:t>(2020).</w:t>
      </w:r>
      <w:r>
        <w:rPr>
          <w:spacing w:val="-4"/>
          <w:sz w:val="15"/>
        </w:rPr>
        <w:t> </w:t>
      </w:r>
      <w:r>
        <w:rPr>
          <w:sz w:val="15"/>
        </w:rPr>
        <w:t>How</w:t>
      </w:r>
      <w:r>
        <w:rPr>
          <w:spacing w:val="-4"/>
          <w:sz w:val="15"/>
        </w:rPr>
        <w:t> </w:t>
      </w:r>
      <w:r>
        <w:rPr>
          <w:sz w:val="15"/>
        </w:rPr>
        <w:t>the</w:t>
      </w:r>
      <w:r>
        <w:rPr>
          <w:spacing w:val="-5"/>
          <w:sz w:val="15"/>
        </w:rPr>
        <w:t> </w:t>
      </w:r>
      <w:r>
        <w:rPr>
          <w:sz w:val="15"/>
        </w:rPr>
        <w:t>Construction</w:t>
      </w:r>
      <w:r>
        <w:rPr>
          <w:spacing w:val="-5"/>
          <w:sz w:val="15"/>
        </w:rPr>
        <w:t> </w:t>
      </w:r>
      <w:r>
        <w:rPr>
          <w:sz w:val="15"/>
        </w:rPr>
        <w:t>Industry</w:t>
      </w:r>
      <w:r>
        <w:rPr>
          <w:spacing w:val="-4"/>
          <w:sz w:val="15"/>
        </w:rPr>
        <w:t> </w:t>
      </w:r>
      <w:r>
        <w:rPr>
          <w:sz w:val="15"/>
        </w:rPr>
        <w:t>Will</w:t>
      </w:r>
      <w:r>
        <w:rPr>
          <w:spacing w:val="-5"/>
          <w:sz w:val="15"/>
        </w:rPr>
        <w:t> </w:t>
      </w:r>
      <w:r>
        <w:rPr>
          <w:sz w:val="15"/>
        </w:rPr>
        <w:t>Change</w:t>
      </w:r>
      <w:r>
        <w:rPr>
          <w:spacing w:val="-6"/>
          <w:sz w:val="15"/>
        </w:rPr>
        <w:t> </w:t>
      </w:r>
      <w:r>
        <w:rPr>
          <w:sz w:val="15"/>
        </w:rPr>
        <w:t>Due</w:t>
      </w:r>
      <w:r>
        <w:rPr>
          <w:spacing w:val="-4"/>
          <w:sz w:val="15"/>
        </w:rPr>
        <w:t> </w:t>
      </w:r>
      <w:r>
        <w:rPr>
          <w:sz w:val="15"/>
        </w:rPr>
        <w:t>to</w:t>
      </w:r>
      <w:r>
        <w:rPr>
          <w:spacing w:val="-4"/>
          <w:sz w:val="15"/>
        </w:rPr>
        <w:t> </w:t>
      </w:r>
      <w:r>
        <w:rPr>
          <w:sz w:val="15"/>
        </w:rPr>
        <w:t>COVID-19.</w:t>
      </w:r>
      <w:r>
        <w:rPr>
          <w:spacing w:val="-35"/>
          <w:sz w:val="15"/>
        </w:rPr>
        <w:t> </w:t>
      </w:r>
      <w:r>
        <w:rPr>
          <w:sz w:val="15"/>
        </w:rPr>
        <w:t>Availabel</w:t>
      </w:r>
      <w:r>
        <w:rPr>
          <w:spacing w:val="1"/>
          <w:sz w:val="15"/>
        </w:rPr>
        <w:t> </w:t>
      </w:r>
      <w:r>
        <w:rPr>
          <w:sz w:val="15"/>
        </w:rPr>
        <w:t>at:</w:t>
      </w:r>
      <w:r>
        <w:rPr>
          <w:spacing w:val="1"/>
          <w:sz w:val="15"/>
        </w:rPr>
        <w:t> </w:t>
      </w:r>
      <w:hyperlink r:id="rId60">
        <w:r>
          <w:rPr>
            <w:sz w:val="15"/>
          </w:rPr>
          <w:t>https://www.constructconnect.com/blog/how-the-construction-</w:t>
        </w:r>
      </w:hyperlink>
      <w:r>
        <w:rPr>
          <w:spacing w:val="-35"/>
          <w:sz w:val="15"/>
        </w:rPr>
        <w:t> </w:t>
      </w:r>
      <w:hyperlink r:id="rId60">
        <w:bookmarkStart w:name="_bookmark65" w:id="87"/>
        <w:bookmarkEnd w:id="87"/>
        <w:r>
          <w:rPr>
            <w:sz w:val="15"/>
          </w:rPr>
          <w:t>industry-will-change-</w:t>
        </w:r>
        <w:r>
          <w:rPr>
            <w:sz w:val="15"/>
          </w:rPr>
          <w:t>due-to-covid-19</w:t>
        </w:r>
        <w:r>
          <w:rPr>
            <w:spacing w:val="11"/>
            <w:sz w:val="15"/>
          </w:rPr>
          <w:t> </w:t>
        </w:r>
      </w:hyperlink>
      <w:r>
        <w:rPr>
          <w:sz w:val="15"/>
        </w:rPr>
        <w:t>(Feb</w:t>
      </w:r>
      <w:r>
        <w:rPr>
          <w:spacing w:val="10"/>
          <w:sz w:val="15"/>
        </w:rPr>
        <w:t> </w:t>
      </w:r>
      <w:r>
        <w:rPr>
          <w:sz w:val="15"/>
        </w:rPr>
        <w:t>28,</w:t>
      </w:r>
      <w:r>
        <w:rPr>
          <w:spacing w:val="11"/>
          <w:sz w:val="15"/>
        </w:rPr>
        <w:t> </w:t>
      </w:r>
      <w:r>
        <w:rPr>
          <w:sz w:val="15"/>
        </w:rPr>
        <w:t>2021).</w:t>
      </w:r>
    </w:p>
    <w:p>
      <w:pPr>
        <w:spacing w:line="264" w:lineRule="auto" w:before="0"/>
        <w:ind w:left="0" w:right="43" w:firstLine="0"/>
        <w:jc w:val="right"/>
        <w:rPr>
          <w:sz w:val="15"/>
        </w:rPr>
      </w:pPr>
      <w:r>
        <w:rPr>
          <w:sz w:val="15"/>
        </w:rPr>
        <w:t>Juhasz,</w:t>
      </w:r>
      <w:r>
        <w:rPr>
          <w:spacing w:val="-4"/>
          <w:sz w:val="15"/>
        </w:rPr>
        <w:t> </w:t>
      </w:r>
      <w:r>
        <w:rPr>
          <w:sz w:val="15"/>
        </w:rPr>
        <w:t>R.,</w:t>
      </w:r>
      <w:r>
        <w:rPr>
          <w:spacing w:val="-3"/>
          <w:sz w:val="15"/>
        </w:rPr>
        <w:t> </w:t>
      </w:r>
      <w:r>
        <w:rPr>
          <w:sz w:val="15"/>
        </w:rPr>
        <w:t>Squicciarini,</w:t>
      </w:r>
      <w:r>
        <w:rPr>
          <w:spacing w:val="-4"/>
          <w:sz w:val="15"/>
        </w:rPr>
        <w:t> </w:t>
      </w:r>
      <w:r>
        <w:rPr>
          <w:sz w:val="15"/>
        </w:rPr>
        <w:t>M.</w:t>
      </w:r>
      <w:r>
        <w:rPr>
          <w:spacing w:val="-4"/>
          <w:sz w:val="15"/>
        </w:rPr>
        <w:t> </w:t>
      </w:r>
      <w:r>
        <w:rPr>
          <w:sz w:val="15"/>
        </w:rPr>
        <w:t>P.,</w:t>
      </w:r>
      <w:r>
        <w:rPr>
          <w:spacing w:val="-3"/>
          <w:sz w:val="15"/>
        </w:rPr>
        <w:t> </w:t>
      </w:r>
      <w:r>
        <w:rPr>
          <w:sz w:val="15"/>
        </w:rPr>
        <w:t>and</w:t>
      </w:r>
      <w:r>
        <w:rPr>
          <w:spacing w:val="-4"/>
          <w:sz w:val="15"/>
        </w:rPr>
        <w:t> </w:t>
      </w:r>
      <w:r>
        <w:rPr>
          <w:sz w:val="15"/>
        </w:rPr>
        <w:t>Voigtlander,</w:t>
      </w:r>
      <w:r>
        <w:rPr>
          <w:spacing w:val="-3"/>
          <w:sz w:val="15"/>
        </w:rPr>
        <w:t> </w:t>
      </w:r>
      <w:r>
        <w:rPr>
          <w:sz w:val="15"/>
        </w:rPr>
        <w:t>N.</w:t>
      </w:r>
      <w:r>
        <w:rPr>
          <w:spacing w:val="-5"/>
          <w:sz w:val="15"/>
        </w:rPr>
        <w:t> </w:t>
      </w:r>
      <w:r>
        <w:rPr>
          <w:sz w:val="15"/>
        </w:rPr>
        <w:t>(2020).</w:t>
      </w:r>
      <w:r>
        <w:rPr>
          <w:spacing w:val="-5"/>
          <w:sz w:val="15"/>
        </w:rPr>
        <w:t> </w:t>
      </w:r>
      <w:r>
        <w:rPr>
          <w:i/>
          <w:sz w:val="15"/>
        </w:rPr>
        <w:t>Away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from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Home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and</w:t>
      </w:r>
      <w:r>
        <w:rPr>
          <w:i/>
          <w:spacing w:val="-35"/>
          <w:sz w:val="15"/>
        </w:rPr>
        <w:t> </w:t>
      </w:r>
      <w:r>
        <w:rPr>
          <w:i/>
          <w:sz w:val="15"/>
        </w:rPr>
        <w:t>Back: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Coordinating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(Remote)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Workers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in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1800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and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2020.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Working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Paper</w:t>
      </w:r>
      <w:r>
        <w:rPr>
          <w:sz w:val="15"/>
        </w:rPr>
        <w:t>.</w:t>
      </w:r>
      <w:r>
        <w:rPr>
          <w:spacing w:val="1"/>
          <w:sz w:val="15"/>
        </w:rPr>
        <w:t> </w:t>
      </w:r>
      <w:bookmarkStart w:name="_bookmark66" w:id="88"/>
      <w:bookmarkEnd w:id="88"/>
      <w:r>
        <w:rPr>
          <w:sz w:val="15"/>
        </w:rPr>
        <w:t>Cambridge,</w:t>
      </w:r>
      <w:r>
        <w:rPr>
          <w:sz w:val="15"/>
        </w:rPr>
        <w:t> MA: National Bureau of Economic Research. </w:t>
      </w:r>
      <w:hyperlink r:id="rId61">
        <w:r>
          <w:rPr>
            <w:sz w:val="15"/>
          </w:rPr>
          <w:t>doi:10.3386/w28251</w:t>
        </w:r>
      </w:hyperlink>
      <w:r>
        <w:rPr>
          <w:spacing w:val="1"/>
          <w:sz w:val="15"/>
        </w:rPr>
        <w:t> </w:t>
      </w:r>
      <w:r>
        <w:rPr>
          <w:spacing w:val="-1"/>
          <w:sz w:val="15"/>
        </w:rPr>
        <w:t>Kamble,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S.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S.,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Gunasekaran,</w:t>
      </w:r>
      <w:r>
        <w:rPr>
          <w:spacing w:val="-6"/>
          <w:sz w:val="15"/>
        </w:rPr>
        <w:t> </w:t>
      </w:r>
      <w:r>
        <w:rPr>
          <w:spacing w:val="-1"/>
          <w:sz w:val="15"/>
        </w:rPr>
        <w:t>A.,</w:t>
      </w:r>
      <w:r>
        <w:rPr>
          <w:spacing w:val="-8"/>
          <w:sz w:val="15"/>
        </w:rPr>
        <w:t> </w:t>
      </w:r>
      <w:r>
        <w:rPr>
          <w:sz w:val="15"/>
        </w:rPr>
        <w:t>and</w:t>
      </w:r>
      <w:r>
        <w:rPr>
          <w:spacing w:val="-8"/>
          <w:sz w:val="15"/>
        </w:rPr>
        <w:t> </w:t>
      </w:r>
      <w:r>
        <w:rPr>
          <w:sz w:val="15"/>
        </w:rPr>
        <w:t>Gawankar,</w:t>
      </w:r>
      <w:r>
        <w:rPr>
          <w:spacing w:val="-8"/>
          <w:sz w:val="15"/>
        </w:rPr>
        <w:t> </w:t>
      </w:r>
      <w:r>
        <w:rPr>
          <w:sz w:val="15"/>
        </w:rPr>
        <w:t>S.</w:t>
      </w:r>
      <w:r>
        <w:rPr>
          <w:spacing w:val="-7"/>
          <w:sz w:val="15"/>
        </w:rPr>
        <w:t> </w:t>
      </w:r>
      <w:r>
        <w:rPr>
          <w:sz w:val="15"/>
        </w:rPr>
        <w:t>A.</w:t>
      </w:r>
      <w:r>
        <w:rPr>
          <w:spacing w:val="-8"/>
          <w:sz w:val="15"/>
        </w:rPr>
        <w:t> </w:t>
      </w:r>
      <w:r>
        <w:rPr>
          <w:sz w:val="15"/>
        </w:rPr>
        <w:t>(2018).</w:t>
      </w:r>
      <w:r>
        <w:rPr>
          <w:spacing w:val="-8"/>
          <w:sz w:val="15"/>
        </w:rPr>
        <w:t> </w:t>
      </w:r>
      <w:r>
        <w:rPr>
          <w:sz w:val="15"/>
        </w:rPr>
        <w:t>Sustainable</w:t>
      </w:r>
      <w:r>
        <w:rPr>
          <w:spacing w:val="-7"/>
          <w:sz w:val="15"/>
        </w:rPr>
        <w:t> </w:t>
      </w:r>
      <w:r>
        <w:rPr>
          <w:sz w:val="15"/>
        </w:rPr>
        <w:t>Industry</w:t>
      </w:r>
    </w:p>
    <w:p>
      <w:pPr>
        <w:spacing w:line="264" w:lineRule="auto" w:before="0"/>
        <w:ind w:left="306" w:right="44" w:firstLine="0"/>
        <w:jc w:val="both"/>
        <w:rPr>
          <w:sz w:val="15"/>
        </w:rPr>
      </w:pPr>
      <w:r>
        <w:rPr>
          <w:w w:val="95"/>
          <w:sz w:val="15"/>
        </w:rPr>
        <w:t>4.0 Framework: A Systematic Literature Review Identifying the Current Trends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and Future Perspectives. </w:t>
      </w:r>
      <w:r>
        <w:rPr>
          <w:i/>
          <w:w w:val="95"/>
          <w:sz w:val="15"/>
        </w:rPr>
        <w:t>Process Saf. Environ. Prot. </w:t>
      </w:r>
      <w:r>
        <w:rPr>
          <w:w w:val="95"/>
          <w:sz w:val="15"/>
        </w:rPr>
        <w:t>117, 408</w:t>
      </w:r>
      <w:r>
        <w:rPr>
          <w:rFonts w:ascii="Arial MT" w:hAnsi="Arial MT"/>
          <w:w w:val="95"/>
          <w:sz w:val="15"/>
        </w:rPr>
        <w:t>–</w:t>
      </w:r>
      <w:r>
        <w:rPr>
          <w:w w:val="95"/>
          <w:sz w:val="15"/>
        </w:rPr>
        <w:t>425. </w:t>
      </w:r>
      <w:hyperlink r:id="rId62">
        <w:r>
          <w:rPr>
            <w:w w:val="95"/>
            <w:sz w:val="15"/>
          </w:rPr>
          <w:t>doi:10.1016/</w:t>
        </w:r>
      </w:hyperlink>
      <w:r>
        <w:rPr>
          <w:spacing w:val="1"/>
          <w:w w:val="95"/>
          <w:sz w:val="15"/>
        </w:rPr>
        <w:t> </w:t>
      </w:r>
      <w:hyperlink r:id="rId62">
        <w:bookmarkStart w:name="_bookmark67" w:id="89"/>
        <w:bookmarkEnd w:id="89"/>
        <w:r>
          <w:rPr>
            <w:sz w:val="15"/>
          </w:rPr>
          <w:t>j.psep.2018.05.009</w:t>
        </w:r>
      </w:hyperlink>
    </w:p>
    <w:p>
      <w:pPr>
        <w:spacing w:line="171" w:lineRule="exact" w:before="0"/>
        <w:ind w:left="107" w:right="0" w:firstLine="0"/>
        <w:jc w:val="both"/>
        <w:rPr>
          <w:i/>
          <w:sz w:val="15"/>
        </w:rPr>
      </w:pPr>
      <w:r>
        <w:rPr>
          <w:sz w:val="15"/>
        </w:rPr>
        <w:t>Keenan,</w:t>
      </w:r>
      <w:r>
        <w:rPr>
          <w:spacing w:val="9"/>
          <w:sz w:val="15"/>
        </w:rPr>
        <w:t> </w:t>
      </w:r>
      <w:r>
        <w:rPr>
          <w:sz w:val="15"/>
        </w:rPr>
        <w:t>J.</w:t>
      </w:r>
      <w:r>
        <w:rPr>
          <w:spacing w:val="9"/>
          <w:sz w:val="15"/>
        </w:rPr>
        <w:t> </w:t>
      </w:r>
      <w:r>
        <w:rPr>
          <w:sz w:val="15"/>
        </w:rPr>
        <w:t>M.</w:t>
      </w:r>
      <w:r>
        <w:rPr>
          <w:spacing w:val="8"/>
          <w:sz w:val="15"/>
        </w:rPr>
        <w:t> </w:t>
      </w:r>
      <w:r>
        <w:rPr>
          <w:sz w:val="15"/>
        </w:rPr>
        <w:t>(2020).</w:t>
      </w:r>
      <w:r>
        <w:rPr>
          <w:spacing w:val="8"/>
          <w:sz w:val="15"/>
        </w:rPr>
        <w:t> </w:t>
      </w:r>
      <w:r>
        <w:rPr>
          <w:sz w:val="15"/>
        </w:rPr>
        <w:t>COVID,</w:t>
      </w:r>
      <w:r>
        <w:rPr>
          <w:spacing w:val="9"/>
          <w:sz w:val="15"/>
        </w:rPr>
        <w:t> </w:t>
      </w:r>
      <w:r>
        <w:rPr>
          <w:sz w:val="15"/>
        </w:rPr>
        <w:t>Resilience,</w:t>
      </w:r>
      <w:r>
        <w:rPr>
          <w:spacing w:val="10"/>
          <w:sz w:val="15"/>
        </w:rPr>
        <w:t> </w:t>
      </w:r>
      <w:r>
        <w:rPr>
          <w:sz w:val="15"/>
        </w:rPr>
        <w:t>and</w:t>
      </w:r>
      <w:r>
        <w:rPr>
          <w:spacing w:val="8"/>
          <w:sz w:val="15"/>
        </w:rPr>
        <w:t> </w:t>
      </w:r>
      <w:r>
        <w:rPr>
          <w:sz w:val="15"/>
        </w:rPr>
        <w:t>the</w:t>
      </w:r>
      <w:r>
        <w:rPr>
          <w:spacing w:val="9"/>
          <w:sz w:val="15"/>
        </w:rPr>
        <w:t> </w:t>
      </w:r>
      <w:r>
        <w:rPr>
          <w:sz w:val="15"/>
        </w:rPr>
        <w:t>Built</w:t>
      </w:r>
      <w:r>
        <w:rPr>
          <w:spacing w:val="9"/>
          <w:sz w:val="15"/>
        </w:rPr>
        <w:t> </w:t>
      </w:r>
      <w:r>
        <w:rPr>
          <w:sz w:val="15"/>
        </w:rPr>
        <w:t>Environment.</w:t>
      </w:r>
      <w:r>
        <w:rPr>
          <w:spacing w:val="8"/>
          <w:sz w:val="15"/>
        </w:rPr>
        <w:t> </w:t>
      </w:r>
      <w:r>
        <w:rPr>
          <w:i/>
          <w:sz w:val="15"/>
        </w:rPr>
        <w:t>Environ.</w:t>
      </w:r>
    </w:p>
    <w:p>
      <w:pPr>
        <w:spacing w:before="8"/>
        <w:ind w:left="306" w:right="0" w:firstLine="0"/>
        <w:jc w:val="both"/>
        <w:rPr>
          <w:sz w:val="15"/>
        </w:rPr>
      </w:pPr>
      <w:bookmarkStart w:name="_bookmark68" w:id="90"/>
      <w:bookmarkEnd w:id="90"/>
      <w:r>
        <w:rPr/>
      </w:r>
      <w:r>
        <w:rPr>
          <w:i/>
          <w:w w:val="95"/>
          <w:sz w:val="15"/>
        </w:rPr>
        <w:t>Syst.</w:t>
      </w:r>
      <w:r>
        <w:rPr>
          <w:i/>
          <w:spacing w:val="14"/>
          <w:w w:val="95"/>
          <w:sz w:val="15"/>
        </w:rPr>
        <w:t> </w:t>
      </w:r>
      <w:r>
        <w:rPr>
          <w:i/>
          <w:w w:val="95"/>
          <w:sz w:val="15"/>
        </w:rPr>
        <w:t>Decis.</w:t>
      </w:r>
      <w:r>
        <w:rPr>
          <w:i/>
          <w:spacing w:val="16"/>
          <w:w w:val="95"/>
          <w:sz w:val="15"/>
        </w:rPr>
        <w:t> </w:t>
      </w:r>
      <w:r>
        <w:rPr>
          <w:w w:val="95"/>
          <w:sz w:val="15"/>
        </w:rPr>
        <w:t>40,</w:t>
      </w:r>
      <w:r>
        <w:rPr>
          <w:spacing w:val="15"/>
          <w:w w:val="95"/>
          <w:sz w:val="15"/>
        </w:rPr>
        <w:t> </w:t>
      </w:r>
      <w:r>
        <w:rPr>
          <w:w w:val="95"/>
          <w:sz w:val="15"/>
        </w:rPr>
        <w:t>216</w:t>
      </w:r>
      <w:r>
        <w:rPr>
          <w:rFonts w:ascii="Arial MT" w:hAnsi="Arial MT"/>
          <w:w w:val="95"/>
          <w:sz w:val="15"/>
        </w:rPr>
        <w:t>–</w:t>
      </w:r>
      <w:r>
        <w:rPr>
          <w:w w:val="95"/>
          <w:sz w:val="15"/>
        </w:rPr>
        <w:t>221.</w:t>
      </w:r>
      <w:r>
        <w:rPr>
          <w:spacing w:val="15"/>
          <w:w w:val="95"/>
          <w:sz w:val="15"/>
        </w:rPr>
        <w:t> </w:t>
      </w:r>
      <w:hyperlink r:id="rId63">
        <w:r>
          <w:rPr>
            <w:w w:val="95"/>
            <w:sz w:val="15"/>
          </w:rPr>
          <w:t>doi:10.1007/s10669-020-09773-0</w:t>
        </w:r>
      </w:hyperlink>
    </w:p>
    <w:p>
      <w:pPr>
        <w:spacing w:line="264" w:lineRule="auto" w:before="17"/>
        <w:ind w:left="306" w:right="44" w:hanging="200"/>
        <w:jc w:val="both"/>
        <w:rPr>
          <w:sz w:val="15"/>
        </w:rPr>
      </w:pPr>
      <w:r>
        <w:rPr>
          <w:sz w:val="15"/>
        </w:rPr>
        <w:t>Kenley,</w:t>
      </w:r>
      <w:r>
        <w:rPr>
          <w:spacing w:val="1"/>
          <w:sz w:val="15"/>
        </w:rPr>
        <w:t> </w:t>
      </w:r>
      <w:r>
        <w:rPr>
          <w:sz w:val="15"/>
        </w:rPr>
        <w:t>R.,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Seppanen,</w:t>
      </w:r>
      <w:r>
        <w:rPr>
          <w:spacing w:val="1"/>
          <w:sz w:val="15"/>
        </w:rPr>
        <w:t> </w:t>
      </w:r>
      <w:r>
        <w:rPr>
          <w:sz w:val="15"/>
        </w:rPr>
        <w:t>O.</w:t>
      </w:r>
      <w:r>
        <w:rPr>
          <w:spacing w:val="1"/>
          <w:sz w:val="15"/>
        </w:rPr>
        <w:t> </w:t>
      </w:r>
      <w:r>
        <w:rPr>
          <w:sz w:val="15"/>
        </w:rPr>
        <w:t>(2010).</w:t>
      </w:r>
      <w:r>
        <w:rPr>
          <w:spacing w:val="1"/>
          <w:sz w:val="15"/>
        </w:rPr>
        <w:t> </w:t>
      </w:r>
      <w:r>
        <w:rPr>
          <w:i/>
          <w:sz w:val="15"/>
        </w:rPr>
        <w:t>Location-Based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Management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for</w:t>
      </w:r>
      <w:r>
        <w:rPr>
          <w:i/>
          <w:spacing w:val="1"/>
          <w:sz w:val="15"/>
        </w:rPr>
        <w:t> </w:t>
      </w:r>
      <w:bookmarkStart w:name="_bookmark69" w:id="91"/>
      <w:bookmarkEnd w:id="91"/>
      <w:r>
        <w:rPr>
          <w:i/>
          <w:sz w:val="15"/>
        </w:rPr>
        <w:t>Construction: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Planning,</w:t>
      </w:r>
      <w:r>
        <w:rPr>
          <w:i/>
          <w:spacing w:val="-1"/>
          <w:sz w:val="15"/>
        </w:rPr>
        <w:t> </w:t>
      </w:r>
      <w:r>
        <w:rPr>
          <w:i/>
          <w:sz w:val="15"/>
        </w:rPr>
        <w:t>Scheduling, and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Control</w:t>
      </w:r>
      <w:r>
        <w:rPr>
          <w:sz w:val="15"/>
        </w:rPr>
        <w:t>. New</w:t>
      </w:r>
      <w:r>
        <w:rPr>
          <w:spacing w:val="1"/>
          <w:sz w:val="15"/>
        </w:rPr>
        <w:t> </w:t>
      </w:r>
      <w:r>
        <w:rPr>
          <w:sz w:val="15"/>
        </w:rPr>
        <w:t>York:</w:t>
      </w:r>
      <w:r>
        <w:rPr>
          <w:spacing w:val="-1"/>
          <w:sz w:val="15"/>
        </w:rPr>
        <w:t> </w:t>
      </w:r>
      <w:r>
        <w:rPr>
          <w:sz w:val="15"/>
        </w:rPr>
        <w:t>Spon</w:t>
      </w:r>
      <w:r>
        <w:rPr>
          <w:spacing w:val="1"/>
          <w:sz w:val="15"/>
        </w:rPr>
        <w:t> </w:t>
      </w:r>
      <w:r>
        <w:rPr>
          <w:sz w:val="15"/>
        </w:rPr>
        <w:t>Press.</w:t>
      </w:r>
    </w:p>
    <w:p>
      <w:pPr>
        <w:spacing w:line="261" w:lineRule="auto" w:before="0"/>
        <w:ind w:left="306" w:right="43" w:hanging="200"/>
        <w:jc w:val="both"/>
        <w:rPr>
          <w:sz w:val="15"/>
        </w:rPr>
      </w:pPr>
      <w:r>
        <w:rPr>
          <w:sz w:val="15"/>
        </w:rPr>
        <w:t>Kim, H.-J., and Reinschmidt, K. F. (2011). Diversiﬁcation by the Largest US</w:t>
      </w:r>
      <w:r>
        <w:rPr>
          <w:spacing w:val="1"/>
          <w:sz w:val="15"/>
        </w:rPr>
        <w:t> </w:t>
      </w:r>
      <w:bookmarkStart w:name="_bookmark70" w:id="92"/>
      <w:bookmarkEnd w:id="92"/>
      <w:r>
        <w:rPr>
          <w:sz w:val="15"/>
        </w:rPr>
        <w:t>Contractors.</w:t>
      </w:r>
      <w:r>
        <w:rPr>
          <w:spacing w:val="6"/>
          <w:sz w:val="15"/>
        </w:rPr>
        <w:t> </w:t>
      </w:r>
      <w:r>
        <w:rPr>
          <w:i/>
          <w:sz w:val="15"/>
        </w:rPr>
        <w:t>Can.</w:t>
      </w:r>
      <w:r>
        <w:rPr>
          <w:i/>
          <w:spacing w:val="5"/>
          <w:sz w:val="15"/>
        </w:rPr>
        <w:t> </w:t>
      </w:r>
      <w:r>
        <w:rPr>
          <w:i/>
          <w:sz w:val="15"/>
        </w:rPr>
        <w:t>J.</w:t>
      </w:r>
      <w:r>
        <w:rPr>
          <w:i/>
          <w:spacing w:val="7"/>
          <w:sz w:val="15"/>
        </w:rPr>
        <w:t> </w:t>
      </w:r>
      <w:r>
        <w:rPr>
          <w:i/>
          <w:sz w:val="15"/>
        </w:rPr>
        <w:t>civil</w:t>
      </w:r>
      <w:r>
        <w:rPr>
          <w:i/>
          <w:spacing w:val="5"/>
          <w:sz w:val="15"/>
        </w:rPr>
        <w:t> </w:t>
      </w:r>
      <w:r>
        <w:rPr>
          <w:i/>
          <w:sz w:val="15"/>
        </w:rPr>
        <w:t>Eng.</w:t>
      </w:r>
      <w:r>
        <w:rPr>
          <w:i/>
          <w:spacing w:val="6"/>
          <w:sz w:val="15"/>
        </w:rPr>
        <w:t> </w:t>
      </w:r>
      <w:r>
        <w:rPr>
          <w:i/>
          <w:sz w:val="15"/>
        </w:rPr>
        <w:t>NRC</w:t>
      </w:r>
      <w:r>
        <w:rPr>
          <w:i/>
          <w:spacing w:val="6"/>
          <w:sz w:val="15"/>
        </w:rPr>
        <w:t> </w:t>
      </w:r>
      <w:r>
        <w:rPr>
          <w:i/>
          <w:sz w:val="15"/>
        </w:rPr>
        <w:t>Res.</w:t>
      </w:r>
      <w:r>
        <w:rPr>
          <w:i/>
          <w:spacing w:val="7"/>
          <w:sz w:val="15"/>
        </w:rPr>
        <w:t> </w:t>
      </w:r>
      <w:r>
        <w:rPr>
          <w:i/>
          <w:sz w:val="15"/>
        </w:rPr>
        <w:t>Press</w:t>
      </w:r>
      <w:r>
        <w:rPr>
          <w:i/>
          <w:spacing w:val="6"/>
          <w:sz w:val="15"/>
        </w:rPr>
        <w:t> </w:t>
      </w:r>
      <w:r>
        <w:rPr>
          <w:sz w:val="15"/>
        </w:rPr>
        <w:t>38</w:t>
      </w:r>
      <w:r>
        <w:rPr>
          <w:spacing w:val="6"/>
          <w:sz w:val="15"/>
        </w:rPr>
        <w:t> </w:t>
      </w:r>
      <w:r>
        <w:rPr>
          <w:sz w:val="15"/>
        </w:rPr>
        <w:t>(7),</w:t>
      </w:r>
      <w:r>
        <w:rPr>
          <w:spacing w:val="6"/>
          <w:sz w:val="15"/>
        </w:rPr>
        <w:t> </w:t>
      </w:r>
      <w:r>
        <w:rPr>
          <w:sz w:val="15"/>
        </w:rPr>
        <w:t>800</w:t>
      </w:r>
      <w:r>
        <w:rPr>
          <w:rFonts w:ascii="Arial MT" w:hAnsi="Arial MT"/>
          <w:sz w:val="15"/>
        </w:rPr>
        <w:t>–</w:t>
      </w:r>
      <w:r>
        <w:rPr>
          <w:sz w:val="15"/>
        </w:rPr>
        <w:t>810.</w:t>
      </w:r>
    </w:p>
    <w:p>
      <w:pPr>
        <w:spacing w:line="261" w:lineRule="auto" w:before="1"/>
        <w:ind w:left="306" w:right="44" w:hanging="200"/>
        <w:jc w:val="both"/>
        <w:rPr>
          <w:sz w:val="15"/>
        </w:rPr>
      </w:pPr>
      <w:r>
        <w:rPr>
          <w:sz w:val="15"/>
        </w:rPr>
        <w:t>Kim, L. (1998). Crisis Construction and Organizational Learning: Capability</w:t>
      </w:r>
      <w:r>
        <w:rPr>
          <w:spacing w:val="1"/>
          <w:sz w:val="15"/>
        </w:rPr>
        <w:t> </w:t>
      </w:r>
      <w:r>
        <w:rPr>
          <w:sz w:val="15"/>
        </w:rPr>
        <w:t>Building in Catching-Up at Hyundai Motor. </w:t>
      </w:r>
      <w:r>
        <w:rPr>
          <w:i/>
          <w:sz w:val="15"/>
        </w:rPr>
        <w:t>Organ. Sci. </w:t>
      </w:r>
      <w:r>
        <w:rPr>
          <w:sz w:val="15"/>
        </w:rPr>
        <w:t>9 (4), 506</w:t>
      </w:r>
      <w:r>
        <w:rPr>
          <w:rFonts w:ascii="Arial MT" w:hAnsi="Arial MT"/>
          <w:sz w:val="15"/>
        </w:rPr>
        <w:t>–</w:t>
      </w:r>
      <w:r>
        <w:rPr>
          <w:sz w:val="15"/>
        </w:rPr>
        <w:t>521.</w:t>
      </w:r>
      <w:r>
        <w:rPr>
          <w:spacing w:val="1"/>
          <w:sz w:val="15"/>
        </w:rPr>
        <w:t> </w:t>
      </w:r>
      <w:hyperlink r:id="rId64">
        <w:r>
          <w:rPr>
            <w:sz w:val="15"/>
          </w:rPr>
          <w:t>doi:10.1287/orsc.9.4.506</w:t>
        </w:r>
      </w:hyperlink>
    </w:p>
    <w:p>
      <w:pPr>
        <w:spacing w:line="264" w:lineRule="auto" w:before="87"/>
        <w:ind w:left="306" w:right="145" w:hanging="200"/>
        <w:jc w:val="both"/>
        <w:rPr>
          <w:sz w:val="15"/>
        </w:rPr>
      </w:pPr>
      <w:r>
        <w:rPr/>
        <w:br w:type="column"/>
      </w:r>
      <w:bookmarkStart w:name="_bookmark72" w:id="93"/>
      <w:bookmarkEnd w:id="93"/>
      <w:r>
        <w:rPr/>
      </w:r>
      <w:r>
        <w:rPr>
          <w:sz w:val="15"/>
        </w:rPr>
        <w:t>Kirchhof, P. (2020). A Tale of Two Countries: How Decentralized Organization</w:t>
      </w:r>
      <w:r>
        <w:rPr>
          <w:spacing w:val="1"/>
          <w:sz w:val="15"/>
        </w:rPr>
        <w:t> </w:t>
      </w:r>
      <w:r>
        <w:rPr>
          <w:sz w:val="15"/>
        </w:rPr>
        <w:t>and Long-Term Investment Build Resilient Healthcare Systems. </w:t>
      </w:r>
      <w:r>
        <w:rPr>
          <w:i/>
          <w:sz w:val="15"/>
        </w:rPr>
        <w:t>Eur. Heart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Journal-Quality Care Clin. Outcomes </w:t>
      </w:r>
      <w:r>
        <w:rPr>
          <w:sz w:val="15"/>
        </w:rPr>
        <w:t>6 (3), 201</w:t>
      </w:r>
      <w:r>
        <w:rPr>
          <w:rFonts w:ascii="Arial MT" w:hAnsi="Arial MT"/>
          <w:sz w:val="15"/>
        </w:rPr>
        <w:t>–</w:t>
      </w:r>
      <w:r>
        <w:rPr>
          <w:sz w:val="15"/>
        </w:rPr>
        <w:t>203. </w:t>
      </w:r>
      <w:hyperlink r:id="rId65">
        <w:r>
          <w:rPr>
            <w:sz w:val="15"/>
          </w:rPr>
          <w:t>doi:10.1093/ehjqcco/</w:t>
        </w:r>
      </w:hyperlink>
      <w:r>
        <w:rPr>
          <w:spacing w:val="1"/>
          <w:sz w:val="15"/>
        </w:rPr>
        <w:t> </w:t>
      </w:r>
      <w:hyperlink r:id="rId65">
        <w:bookmarkStart w:name="_bookmark71" w:id="94"/>
        <w:bookmarkEnd w:id="94"/>
        <w:r>
          <w:rPr>
            <w:sz w:val="15"/>
          </w:rPr>
          <w:t>qcaa036</w:t>
        </w:r>
      </w:hyperlink>
    </w:p>
    <w:p>
      <w:pPr>
        <w:spacing w:line="264" w:lineRule="auto" w:before="0"/>
        <w:ind w:left="306" w:right="145" w:hanging="200"/>
        <w:jc w:val="both"/>
        <w:rPr>
          <w:sz w:val="15"/>
        </w:rPr>
      </w:pPr>
      <w:r>
        <w:rPr>
          <w:sz w:val="15"/>
        </w:rPr>
        <w:t>Kirkman, B., Stoverink, A. C., Mistry, S., and Rosen, B. (2019). The 4 Things</w:t>
      </w:r>
      <w:r>
        <w:rPr>
          <w:spacing w:val="1"/>
          <w:sz w:val="15"/>
        </w:rPr>
        <w:t> </w:t>
      </w:r>
      <w:r>
        <w:rPr>
          <w:w w:val="95"/>
          <w:sz w:val="15"/>
        </w:rPr>
        <w:t>Resilient Teams Do. </w:t>
      </w:r>
      <w:r>
        <w:rPr>
          <w:i/>
          <w:w w:val="95"/>
          <w:sz w:val="15"/>
        </w:rPr>
        <w:t>Harv. Business Rev.</w:t>
      </w:r>
      <w:r>
        <w:rPr>
          <w:w w:val="95"/>
          <w:sz w:val="15"/>
        </w:rPr>
        <w:t>. Available at: </w:t>
      </w:r>
      <w:hyperlink r:id="rId66">
        <w:r>
          <w:rPr>
            <w:w w:val="95"/>
            <w:sz w:val="15"/>
          </w:rPr>
          <w:t>https://hbr.org/2019/07/</w:t>
        </w:r>
      </w:hyperlink>
      <w:r>
        <w:rPr>
          <w:spacing w:val="1"/>
          <w:w w:val="95"/>
          <w:sz w:val="15"/>
        </w:rPr>
        <w:t> </w:t>
      </w:r>
      <w:hyperlink r:id="rId66">
        <w:bookmarkStart w:name="_bookmark73" w:id="95"/>
        <w:bookmarkEnd w:id="95"/>
        <w:r>
          <w:rPr>
            <w:sz w:val="15"/>
          </w:rPr>
          <w:t>the-4-things-re</w:t>
        </w:r>
        <w:r>
          <w:rPr>
            <w:sz w:val="15"/>
          </w:rPr>
          <w:t>silient-teams-do</w:t>
        </w:r>
        <w:r>
          <w:rPr>
            <w:spacing w:val="12"/>
            <w:sz w:val="15"/>
          </w:rPr>
          <w:t> </w:t>
        </w:r>
      </w:hyperlink>
      <w:r>
        <w:rPr>
          <w:sz w:val="15"/>
        </w:rPr>
        <w:t>(March</w:t>
      </w:r>
      <w:r>
        <w:rPr>
          <w:spacing w:val="11"/>
          <w:sz w:val="15"/>
        </w:rPr>
        <w:t> </w:t>
      </w:r>
      <w:r>
        <w:rPr>
          <w:sz w:val="15"/>
        </w:rPr>
        <w:t>20,</w:t>
      </w:r>
      <w:r>
        <w:rPr>
          <w:spacing w:val="12"/>
          <w:sz w:val="15"/>
        </w:rPr>
        <w:t> </w:t>
      </w:r>
      <w:r>
        <w:rPr>
          <w:sz w:val="15"/>
        </w:rPr>
        <w:t>2021).</w:t>
      </w:r>
    </w:p>
    <w:p>
      <w:pPr>
        <w:spacing w:line="171" w:lineRule="exact" w:before="0"/>
        <w:ind w:left="107" w:right="0" w:firstLine="0"/>
        <w:jc w:val="left"/>
        <w:rPr>
          <w:sz w:val="15"/>
        </w:rPr>
      </w:pPr>
      <w:r>
        <w:rPr>
          <w:w w:val="94"/>
          <w:sz w:val="15"/>
        </w:rPr>
        <w:t>Klinc,</w:t>
      </w:r>
      <w:r>
        <w:rPr>
          <w:spacing w:val="-7"/>
          <w:sz w:val="15"/>
        </w:rPr>
        <w:t> </w:t>
      </w:r>
      <w:r>
        <w:rPr>
          <w:w w:val="89"/>
          <w:sz w:val="15"/>
        </w:rPr>
        <w:t>R.,</w:t>
      </w:r>
      <w:r>
        <w:rPr>
          <w:spacing w:val="-8"/>
          <w:sz w:val="15"/>
        </w:rPr>
        <w:t> </w:t>
      </w:r>
      <w:r>
        <w:rPr>
          <w:w w:val="98"/>
          <w:sz w:val="15"/>
        </w:rPr>
        <w:t>a</w:t>
      </w:r>
      <w:r>
        <w:rPr>
          <w:w w:val="105"/>
          <w:sz w:val="15"/>
        </w:rPr>
        <w:t>nd</w:t>
      </w:r>
      <w:r>
        <w:rPr>
          <w:spacing w:val="-8"/>
          <w:sz w:val="15"/>
        </w:rPr>
        <w:t> </w:t>
      </w:r>
      <w:r>
        <w:rPr>
          <w:w w:val="100"/>
          <w:sz w:val="15"/>
        </w:rPr>
        <w:t>Turk,</w:t>
      </w:r>
      <w:r>
        <w:rPr>
          <w:spacing w:val="-8"/>
          <w:sz w:val="15"/>
        </w:rPr>
        <w:t> </w:t>
      </w:r>
      <w:r>
        <w:rPr>
          <w:spacing w:val="-74"/>
          <w:w w:val="96"/>
          <w:sz w:val="15"/>
        </w:rPr>
        <w:t>Z</w:t>
      </w:r>
      <w:r>
        <w:rPr>
          <w:rFonts w:ascii="Lucida Sans Unicode" w:hAnsi="Lucida Sans Unicode"/>
          <w:spacing w:val="14"/>
          <w:w w:val="64"/>
          <w:position w:val="4"/>
          <w:sz w:val="15"/>
        </w:rPr>
        <w:t>ˇ</w:t>
      </w:r>
      <w:r>
        <w:rPr>
          <w:w w:val="86"/>
          <w:sz w:val="15"/>
        </w:rPr>
        <w:t>.</w:t>
      </w:r>
      <w:r>
        <w:rPr>
          <w:spacing w:val="-8"/>
          <w:sz w:val="15"/>
        </w:rPr>
        <w:t> </w:t>
      </w:r>
      <w:r>
        <w:rPr>
          <w:w w:val="96"/>
          <w:sz w:val="15"/>
        </w:rPr>
        <w:t>(201</w:t>
      </w:r>
      <w:r>
        <w:rPr>
          <w:spacing w:val="1"/>
          <w:w w:val="96"/>
          <w:sz w:val="15"/>
        </w:rPr>
        <w:t>9</w:t>
      </w:r>
      <w:r>
        <w:rPr>
          <w:w w:val="95"/>
          <w:sz w:val="15"/>
        </w:rPr>
        <w:t>).</w:t>
      </w:r>
      <w:r>
        <w:rPr>
          <w:spacing w:val="-8"/>
          <w:sz w:val="15"/>
        </w:rPr>
        <w:t> </w:t>
      </w:r>
      <w:r>
        <w:rPr>
          <w:w w:val="101"/>
          <w:sz w:val="15"/>
        </w:rPr>
        <w:t>Construction</w:t>
      </w:r>
      <w:r>
        <w:rPr>
          <w:spacing w:val="-7"/>
          <w:sz w:val="15"/>
        </w:rPr>
        <w:t> </w:t>
      </w:r>
      <w:r>
        <w:rPr>
          <w:w w:val="93"/>
          <w:sz w:val="15"/>
        </w:rPr>
        <w:t>4.0</w:t>
      </w:r>
      <w:r>
        <w:rPr>
          <w:spacing w:val="-7"/>
          <w:sz w:val="15"/>
        </w:rPr>
        <w:t> </w:t>
      </w:r>
      <w:r>
        <w:rPr>
          <w:rFonts w:ascii="Arial MT" w:hAnsi="Arial MT"/>
          <w:w w:val="91"/>
          <w:sz w:val="15"/>
        </w:rPr>
        <w:t>–</w:t>
      </w:r>
      <w:r>
        <w:rPr>
          <w:rFonts w:ascii="Arial MT" w:hAnsi="Arial MT"/>
          <w:spacing w:val="-13"/>
          <w:sz w:val="15"/>
        </w:rPr>
        <w:t> </w:t>
      </w:r>
      <w:r>
        <w:rPr>
          <w:w w:val="96"/>
          <w:sz w:val="15"/>
        </w:rPr>
        <w:t>Digital</w:t>
      </w:r>
      <w:r>
        <w:rPr>
          <w:spacing w:val="-8"/>
          <w:sz w:val="15"/>
        </w:rPr>
        <w:t> </w:t>
      </w:r>
      <w:r>
        <w:rPr>
          <w:w w:val="101"/>
          <w:sz w:val="15"/>
        </w:rPr>
        <w:t>Transformation</w:t>
      </w:r>
      <w:r>
        <w:rPr>
          <w:spacing w:val="-6"/>
          <w:sz w:val="15"/>
        </w:rPr>
        <w:t> </w:t>
      </w:r>
      <w:r>
        <w:rPr>
          <w:w w:val="94"/>
          <w:sz w:val="15"/>
        </w:rPr>
        <w:t>of</w:t>
      </w:r>
      <w:r>
        <w:rPr>
          <w:spacing w:val="-9"/>
          <w:sz w:val="15"/>
        </w:rPr>
        <w:t> </w:t>
      </w:r>
      <w:r>
        <w:rPr>
          <w:w w:val="101"/>
          <w:sz w:val="15"/>
        </w:rPr>
        <w:t>One</w:t>
      </w:r>
      <w:r>
        <w:rPr>
          <w:spacing w:val="-7"/>
          <w:sz w:val="15"/>
        </w:rPr>
        <w:t> </w:t>
      </w:r>
      <w:r>
        <w:rPr>
          <w:w w:val="99"/>
          <w:sz w:val="15"/>
        </w:rPr>
        <w:t>o</w:t>
      </w:r>
      <w:r>
        <w:rPr>
          <w:w w:val="87"/>
          <w:sz w:val="15"/>
        </w:rPr>
        <w:t>f</w:t>
      </w:r>
    </w:p>
    <w:p>
      <w:pPr>
        <w:spacing w:before="14"/>
        <w:ind w:left="306" w:right="0" w:firstLine="0"/>
        <w:jc w:val="left"/>
        <w:rPr>
          <w:sz w:val="15"/>
        </w:rPr>
      </w:pPr>
      <w:bookmarkStart w:name="_bookmark74" w:id="96"/>
      <w:bookmarkEnd w:id="96"/>
      <w:r>
        <w:rPr/>
      </w:r>
      <w:r>
        <w:rPr>
          <w:sz w:val="15"/>
        </w:rPr>
        <w:t>the</w:t>
      </w:r>
      <w:r>
        <w:rPr>
          <w:spacing w:val="-2"/>
          <w:sz w:val="15"/>
        </w:rPr>
        <w:t> </w:t>
      </w:r>
      <w:r>
        <w:rPr>
          <w:sz w:val="15"/>
        </w:rPr>
        <w:t>Oldest</w:t>
      </w:r>
      <w:r>
        <w:rPr>
          <w:spacing w:val="-1"/>
          <w:sz w:val="15"/>
        </w:rPr>
        <w:t> </w:t>
      </w:r>
      <w:r>
        <w:rPr>
          <w:sz w:val="15"/>
        </w:rPr>
        <w:t>Industries.</w:t>
      </w:r>
      <w:r>
        <w:rPr>
          <w:spacing w:val="-1"/>
          <w:sz w:val="15"/>
        </w:rPr>
        <w:t> </w:t>
      </w:r>
      <w:r>
        <w:rPr>
          <w:i/>
          <w:sz w:val="15"/>
        </w:rPr>
        <w:t>Econ.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Business Rev.</w:t>
      </w:r>
      <w:r>
        <w:rPr>
          <w:i/>
          <w:spacing w:val="-2"/>
          <w:sz w:val="15"/>
        </w:rPr>
        <w:t> </w:t>
      </w:r>
      <w:r>
        <w:rPr>
          <w:sz w:val="15"/>
        </w:rPr>
        <w:t>21</w:t>
      </w:r>
      <w:r>
        <w:rPr>
          <w:spacing w:val="-1"/>
          <w:sz w:val="15"/>
        </w:rPr>
        <w:t> </w:t>
      </w:r>
      <w:r>
        <w:rPr>
          <w:sz w:val="15"/>
        </w:rPr>
        <w:t>(No.</w:t>
      </w:r>
      <w:r>
        <w:rPr>
          <w:spacing w:val="-1"/>
          <w:sz w:val="15"/>
        </w:rPr>
        <w:t> </w:t>
      </w:r>
      <w:r>
        <w:rPr>
          <w:sz w:val="15"/>
        </w:rPr>
        <w:t>3),</w:t>
      </w:r>
      <w:r>
        <w:rPr>
          <w:spacing w:val="-1"/>
          <w:sz w:val="15"/>
        </w:rPr>
        <w:t> </w:t>
      </w:r>
      <w:r>
        <w:rPr>
          <w:sz w:val="15"/>
        </w:rPr>
        <w:t>393</w:t>
      </w:r>
      <w:r>
        <w:rPr>
          <w:rFonts w:ascii="Arial MT" w:hAnsi="Arial MT"/>
          <w:sz w:val="15"/>
        </w:rPr>
        <w:t>–</w:t>
      </w:r>
      <w:r>
        <w:rPr>
          <w:sz w:val="15"/>
        </w:rPr>
        <w:t>410.</w:t>
      </w:r>
    </w:p>
    <w:p>
      <w:pPr>
        <w:spacing w:line="264" w:lineRule="auto" w:before="17"/>
        <w:ind w:left="306" w:right="145" w:hanging="200"/>
        <w:jc w:val="both"/>
        <w:rPr>
          <w:sz w:val="15"/>
        </w:rPr>
      </w:pPr>
      <w:r>
        <w:rPr>
          <w:sz w:val="15"/>
        </w:rPr>
        <w:t>Kozminska, U. (2019). Circular Design: Reused materials and the future reuse of</w:t>
      </w:r>
      <w:r>
        <w:rPr>
          <w:spacing w:val="-35"/>
          <w:sz w:val="15"/>
        </w:rPr>
        <w:t> </w:t>
      </w:r>
      <w:r>
        <w:rPr>
          <w:sz w:val="15"/>
        </w:rPr>
        <w:t>building elements in architecture. Process, challenges and case studies. </w:t>
      </w:r>
      <w:r>
        <w:rPr>
          <w:i/>
          <w:sz w:val="15"/>
        </w:rPr>
        <w:t>IOP</w:t>
      </w:r>
      <w:r>
        <w:rPr>
          <w:i/>
          <w:spacing w:val="1"/>
          <w:sz w:val="15"/>
        </w:rPr>
        <w:t> </w:t>
      </w:r>
      <w:r>
        <w:rPr>
          <w:i/>
          <w:spacing w:val="-1"/>
          <w:sz w:val="15"/>
        </w:rPr>
        <w:t>Conf. Series Earth </w:t>
      </w:r>
      <w:r>
        <w:rPr>
          <w:i/>
          <w:sz w:val="15"/>
        </w:rPr>
        <w:t>Environ. Sci. </w:t>
      </w:r>
      <w:r>
        <w:rPr>
          <w:sz w:val="15"/>
        </w:rPr>
        <w:t>225, 012033. </w:t>
      </w:r>
      <w:hyperlink r:id="rId67">
        <w:r>
          <w:rPr>
            <w:sz w:val="15"/>
          </w:rPr>
          <w:t>doi:10.1088/1755-1315/225/1/</w:t>
        </w:r>
      </w:hyperlink>
      <w:r>
        <w:rPr>
          <w:spacing w:val="1"/>
          <w:sz w:val="15"/>
        </w:rPr>
        <w:t> </w:t>
      </w:r>
      <w:hyperlink r:id="rId67">
        <w:bookmarkStart w:name="_bookmark75" w:id="97"/>
        <w:bookmarkEnd w:id="97"/>
        <w:r>
          <w:rPr>
            <w:sz w:val="15"/>
          </w:rPr>
          <w:t>012033</w:t>
        </w:r>
      </w:hyperlink>
    </w:p>
    <w:p>
      <w:pPr>
        <w:spacing w:line="264" w:lineRule="auto" w:before="0"/>
        <w:ind w:left="306" w:right="146" w:hanging="200"/>
        <w:jc w:val="both"/>
        <w:rPr>
          <w:sz w:val="15"/>
        </w:rPr>
      </w:pPr>
      <w:r>
        <w:rPr>
          <w:w w:val="95"/>
          <w:sz w:val="15"/>
        </w:rPr>
        <w:t>Kurth, M. H., Keenan, J. M., Sasani, M., and Linkov, I. (2019). Deﬁning Resilience</w:t>
      </w:r>
      <w:r>
        <w:rPr>
          <w:spacing w:val="1"/>
          <w:w w:val="95"/>
          <w:sz w:val="15"/>
        </w:rPr>
        <w:t> </w:t>
      </w:r>
      <w:r>
        <w:rPr>
          <w:sz w:val="15"/>
        </w:rPr>
        <w:t>for</w:t>
      </w:r>
      <w:r>
        <w:rPr>
          <w:spacing w:val="-2"/>
          <w:sz w:val="15"/>
        </w:rPr>
        <w:t> </w:t>
      </w:r>
      <w:r>
        <w:rPr>
          <w:sz w:val="15"/>
        </w:rPr>
        <w:t>the</w:t>
      </w:r>
      <w:r>
        <w:rPr>
          <w:spacing w:val="-3"/>
          <w:sz w:val="15"/>
        </w:rPr>
        <w:t> </w:t>
      </w:r>
      <w:r>
        <w:rPr>
          <w:sz w:val="15"/>
        </w:rPr>
        <w:t>US</w:t>
      </w:r>
      <w:r>
        <w:rPr>
          <w:spacing w:val="-2"/>
          <w:sz w:val="15"/>
        </w:rPr>
        <w:t> </w:t>
      </w:r>
      <w:r>
        <w:rPr>
          <w:sz w:val="15"/>
        </w:rPr>
        <w:t>Building</w:t>
      </w:r>
      <w:r>
        <w:rPr>
          <w:spacing w:val="-2"/>
          <w:sz w:val="15"/>
        </w:rPr>
        <w:t> </w:t>
      </w:r>
      <w:r>
        <w:rPr>
          <w:sz w:val="15"/>
        </w:rPr>
        <w:t>Industry.</w:t>
      </w:r>
      <w:r>
        <w:rPr>
          <w:spacing w:val="-2"/>
          <w:sz w:val="15"/>
        </w:rPr>
        <w:t> </w:t>
      </w:r>
      <w:r>
        <w:rPr>
          <w:i/>
          <w:sz w:val="15"/>
        </w:rPr>
        <w:t>Building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Res.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Inf.</w:t>
      </w:r>
      <w:r>
        <w:rPr>
          <w:i/>
          <w:spacing w:val="-2"/>
          <w:sz w:val="15"/>
        </w:rPr>
        <w:t> </w:t>
      </w:r>
      <w:r>
        <w:rPr>
          <w:sz w:val="15"/>
        </w:rPr>
        <w:t>47</w:t>
      </w:r>
      <w:r>
        <w:rPr>
          <w:spacing w:val="-2"/>
          <w:sz w:val="15"/>
        </w:rPr>
        <w:t> </w:t>
      </w:r>
      <w:r>
        <w:rPr>
          <w:sz w:val="15"/>
        </w:rPr>
        <w:t>(4),</w:t>
      </w:r>
      <w:r>
        <w:rPr>
          <w:spacing w:val="-3"/>
          <w:sz w:val="15"/>
        </w:rPr>
        <w:t> </w:t>
      </w:r>
      <w:r>
        <w:rPr>
          <w:sz w:val="15"/>
        </w:rPr>
        <w:t>480</w:t>
      </w:r>
      <w:r>
        <w:rPr>
          <w:rFonts w:ascii="Arial MT" w:hAnsi="Arial MT"/>
          <w:sz w:val="15"/>
        </w:rPr>
        <w:t>–</w:t>
      </w:r>
      <w:r>
        <w:rPr>
          <w:sz w:val="15"/>
        </w:rPr>
        <w:t>492.</w:t>
      </w:r>
      <w:r>
        <w:rPr>
          <w:spacing w:val="-3"/>
          <w:sz w:val="15"/>
        </w:rPr>
        <w:t> </w:t>
      </w:r>
      <w:r>
        <w:rPr>
          <w:sz w:val="15"/>
        </w:rPr>
        <w:t>d</w:t>
      </w:r>
      <w:hyperlink r:id="rId68">
        <w:r>
          <w:rPr>
            <w:sz w:val="15"/>
          </w:rPr>
          <w:t>oi:10.1080/</w:t>
        </w:r>
      </w:hyperlink>
      <w:r>
        <w:rPr>
          <w:spacing w:val="-35"/>
          <w:sz w:val="15"/>
        </w:rPr>
        <w:t> </w:t>
      </w:r>
      <w:hyperlink r:id="rId68">
        <w:bookmarkStart w:name="_bookmark76" w:id="98"/>
        <w:bookmarkEnd w:id="98"/>
        <w:r>
          <w:rPr>
            <w:sz w:val="15"/>
          </w:rPr>
          <w:t>09613218.2018.14</w:t>
        </w:r>
        <w:r>
          <w:rPr>
            <w:sz w:val="15"/>
          </w:rPr>
          <w:t>52489</w:t>
        </w:r>
      </w:hyperlink>
    </w:p>
    <w:p>
      <w:pPr>
        <w:spacing w:line="264" w:lineRule="auto" w:before="0"/>
        <w:ind w:left="306" w:right="143" w:hanging="200"/>
        <w:jc w:val="both"/>
        <w:rPr>
          <w:sz w:val="15"/>
        </w:rPr>
      </w:pPr>
      <w:r>
        <w:rPr>
          <w:w w:val="95"/>
          <w:sz w:val="15"/>
        </w:rPr>
        <w:t>Laing, A., and Moss, A. (2020). Potential Changes in Ofﬁce, Retail, and Residential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Construction in the Post-COVID-19 Market. Available at: </w:t>
      </w:r>
      <w:hyperlink r:id="rId69">
        <w:r>
          <w:rPr>
            <w:w w:val="95"/>
            <w:sz w:val="15"/>
          </w:rPr>
          <w:t>https://www.jdsupra.</w:t>
        </w:r>
      </w:hyperlink>
      <w:r>
        <w:rPr>
          <w:spacing w:val="1"/>
          <w:w w:val="95"/>
          <w:sz w:val="15"/>
        </w:rPr>
        <w:t> </w:t>
      </w:r>
      <w:hyperlink r:id="rId69">
        <w:bookmarkStart w:name="_bookmark77" w:id="99"/>
        <w:bookmarkEnd w:id="99"/>
        <w:r>
          <w:rPr>
            <w:spacing w:val="-1"/>
            <w:sz w:val="15"/>
          </w:rPr>
          <w:t>c</w:t>
        </w:r>
        <w:r>
          <w:rPr>
            <w:spacing w:val="-1"/>
            <w:sz w:val="15"/>
          </w:rPr>
          <w:t>om/legalnews/potential-changes-in-ofﬁce-retail-and-27805/</w:t>
        </w:r>
        <w:r>
          <w:rPr>
            <w:spacing w:val="-7"/>
            <w:sz w:val="15"/>
          </w:rPr>
          <w:t> </w:t>
        </w:r>
      </w:hyperlink>
      <w:r>
        <w:rPr>
          <w:spacing w:val="-1"/>
          <w:sz w:val="15"/>
        </w:rPr>
        <w:t>(Mar</w:t>
      </w:r>
      <w:r>
        <w:rPr>
          <w:spacing w:val="-5"/>
          <w:sz w:val="15"/>
        </w:rPr>
        <w:t> </w:t>
      </w:r>
      <w:r>
        <w:rPr>
          <w:sz w:val="15"/>
        </w:rPr>
        <w:t>26,</w:t>
      </w:r>
      <w:r>
        <w:rPr>
          <w:spacing w:val="-5"/>
          <w:sz w:val="15"/>
        </w:rPr>
        <w:t> </w:t>
      </w:r>
      <w:r>
        <w:rPr>
          <w:sz w:val="15"/>
        </w:rPr>
        <w:t>2021).</w:t>
      </w:r>
    </w:p>
    <w:p>
      <w:pPr>
        <w:spacing w:line="264" w:lineRule="auto" w:before="0"/>
        <w:ind w:left="306" w:right="146" w:hanging="200"/>
        <w:jc w:val="both"/>
        <w:rPr>
          <w:sz w:val="15"/>
        </w:rPr>
      </w:pPr>
      <w:r>
        <w:rPr>
          <w:sz w:val="15"/>
        </w:rPr>
        <w:t>Leon, I., Sagarna, M., Mora, F., and Otaduy, J. P. (2021). BIM Application for</w:t>
      </w:r>
      <w:r>
        <w:rPr>
          <w:spacing w:val="1"/>
          <w:sz w:val="15"/>
        </w:rPr>
        <w:t> </w:t>
      </w:r>
      <w:r>
        <w:rPr>
          <w:w w:val="95"/>
          <w:sz w:val="15"/>
        </w:rPr>
        <w:t>Sustainable Teaching Environment and Solutions in the Context of COVID-19.</w:t>
      </w:r>
      <w:r>
        <w:rPr>
          <w:spacing w:val="1"/>
          <w:w w:val="95"/>
          <w:sz w:val="15"/>
        </w:rPr>
        <w:t> </w:t>
      </w:r>
      <w:bookmarkStart w:name="_bookmark78" w:id="100"/>
      <w:bookmarkEnd w:id="100"/>
      <w:r>
        <w:rPr>
          <w:i/>
          <w:sz w:val="15"/>
        </w:rPr>
        <w:t>Sustainability</w:t>
      </w:r>
      <w:r>
        <w:rPr>
          <w:i/>
          <w:spacing w:val="10"/>
          <w:sz w:val="15"/>
        </w:rPr>
        <w:t> </w:t>
      </w:r>
      <w:r>
        <w:rPr>
          <w:sz w:val="15"/>
        </w:rPr>
        <w:t>13,</w:t>
      </w:r>
      <w:r>
        <w:rPr>
          <w:spacing w:val="9"/>
          <w:sz w:val="15"/>
        </w:rPr>
        <w:t> </w:t>
      </w:r>
      <w:r>
        <w:rPr>
          <w:sz w:val="15"/>
        </w:rPr>
        <w:t>4746.</w:t>
      </w:r>
      <w:r>
        <w:rPr>
          <w:spacing w:val="10"/>
          <w:sz w:val="15"/>
        </w:rPr>
        <w:t> </w:t>
      </w:r>
      <w:hyperlink r:id="rId70">
        <w:r>
          <w:rPr>
            <w:sz w:val="15"/>
          </w:rPr>
          <w:t>doi:10.3390/su13094746</w:t>
        </w:r>
      </w:hyperlink>
    </w:p>
    <w:p>
      <w:pPr>
        <w:spacing w:line="264" w:lineRule="auto" w:before="0"/>
        <w:ind w:left="306" w:right="146" w:hanging="200"/>
        <w:jc w:val="both"/>
        <w:rPr>
          <w:sz w:val="15"/>
        </w:rPr>
      </w:pPr>
      <w:r>
        <w:rPr>
          <w:sz w:val="15"/>
        </w:rPr>
        <w:t>Lowery, D., Wright, E., and Ijeh, I. (2011). Architects and Recession: Battered,</w:t>
      </w:r>
      <w:r>
        <w:rPr>
          <w:spacing w:val="1"/>
          <w:sz w:val="15"/>
        </w:rPr>
        <w:t> </w:t>
      </w:r>
      <w:r>
        <w:rPr>
          <w:spacing w:val="-1"/>
          <w:sz w:val="15"/>
        </w:rPr>
        <w:t>Bruised </w:t>
      </w:r>
      <w:r>
        <w:rPr>
          <w:sz w:val="15"/>
        </w:rPr>
        <w:t>and Broke. Available at: </w:t>
      </w:r>
      <w:hyperlink r:id="rId71">
        <w:r>
          <w:rPr>
            <w:sz w:val="15"/>
          </w:rPr>
          <w:t>https://www.building.co.uk/focus/architects-</w:t>
        </w:r>
      </w:hyperlink>
      <w:r>
        <w:rPr>
          <w:spacing w:val="-35"/>
          <w:sz w:val="15"/>
        </w:rPr>
        <w:t> </w:t>
      </w:r>
      <w:hyperlink r:id="rId71">
        <w:bookmarkStart w:name="_bookmark79" w:id="101"/>
        <w:bookmarkEnd w:id="101"/>
        <w:r>
          <w:rPr>
            <w:sz w:val="15"/>
          </w:rPr>
          <w:t>and-recession-ba</w:t>
        </w:r>
        <w:r>
          <w:rPr>
            <w:sz w:val="15"/>
          </w:rPr>
          <w:t>ttered-bruised-andbroke/5012558.article</w:t>
        </w:r>
        <w:r>
          <w:rPr>
            <w:spacing w:val="7"/>
            <w:sz w:val="15"/>
          </w:rPr>
          <w:t> </w:t>
        </w:r>
      </w:hyperlink>
      <w:r>
        <w:rPr>
          <w:sz w:val="15"/>
        </w:rPr>
        <w:t>(Feb</w:t>
      </w:r>
      <w:r>
        <w:rPr>
          <w:spacing w:val="6"/>
          <w:sz w:val="15"/>
        </w:rPr>
        <w:t> </w:t>
      </w:r>
      <w:r>
        <w:rPr>
          <w:sz w:val="15"/>
        </w:rPr>
        <w:t>21,</w:t>
      </w:r>
      <w:r>
        <w:rPr>
          <w:spacing w:val="6"/>
          <w:sz w:val="15"/>
        </w:rPr>
        <w:t> </w:t>
      </w:r>
      <w:r>
        <w:rPr>
          <w:sz w:val="15"/>
        </w:rPr>
        <w:t>2021).</w:t>
      </w:r>
    </w:p>
    <w:p>
      <w:pPr>
        <w:spacing w:line="264" w:lineRule="auto" w:before="0"/>
        <w:ind w:left="306" w:right="145" w:hanging="200"/>
        <w:jc w:val="both"/>
        <w:rPr>
          <w:sz w:val="15"/>
        </w:rPr>
      </w:pPr>
      <w:r>
        <w:rPr>
          <w:sz w:val="15"/>
        </w:rPr>
        <w:t>Luo, H., Liu, J., Li, C., Chen, K., and Zhang, M. (2020). Ultra-rapid Delivery of</w:t>
      </w:r>
      <w:r>
        <w:rPr>
          <w:spacing w:val="1"/>
          <w:sz w:val="15"/>
        </w:rPr>
        <w:t> </w:t>
      </w:r>
      <w:r>
        <w:rPr>
          <w:sz w:val="15"/>
        </w:rPr>
        <w:t>Specialty Field Hospitals to Combat COVID-19: Lessons Learned from the</w:t>
      </w:r>
      <w:r>
        <w:rPr>
          <w:spacing w:val="1"/>
          <w:sz w:val="15"/>
        </w:rPr>
        <w:t> </w:t>
      </w:r>
      <w:r>
        <w:rPr>
          <w:sz w:val="15"/>
        </w:rPr>
        <w:t>Leishenshan Hospital Project in Wuhan. </w:t>
      </w:r>
      <w:r>
        <w:rPr>
          <w:i/>
          <w:sz w:val="15"/>
        </w:rPr>
        <w:t>Automation in Construction </w:t>
      </w:r>
      <w:r>
        <w:rPr>
          <w:sz w:val="15"/>
        </w:rPr>
        <w:t>119,</w:t>
      </w:r>
      <w:r>
        <w:rPr>
          <w:spacing w:val="1"/>
          <w:sz w:val="15"/>
        </w:rPr>
        <w:t> </w:t>
      </w:r>
      <w:bookmarkStart w:name="_bookmark80" w:id="102"/>
      <w:bookmarkEnd w:id="102"/>
      <w:r>
        <w:rPr>
          <w:sz w:val="15"/>
        </w:rPr>
        <w:t>103345.</w:t>
      </w:r>
      <w:r>
        <w:rPr>
          <w:spacing w:val="9"/>
          <w:sz w:val="15"/>
        </w:rPr>
        <w:t> </w:t>
      </w:r>
      <w:hyperlink r:id="rId72">
        <w:r>
          <w:rPr>
            <w:sz w:val="15"/>
          </w:rPr>
          <w:t>doi:10.1016/j.autcon.2020.103345</w:t>
        </w:r>
      </w:hyperlink>
    </w:p>
    <w:p>
      <w:pPr>
        <w:spacing w:line="178" w:lineRule="exact" w:before="0"/>
        <w:ind w:left="107" w:right="0" w:firstLine="0"/>
        <w:jc w:val="both"/>
        <w:rPr>
          <w:sz w:val="15"/>
        </w:rPr>
      </w:pPr>
      <w:r>
        <w:rPr>
          <w:w w:val="95"/>
          <w:sz w:val="15"/>
        </w:rPr>
        <w:t>Markowitz,</w:t>
      </w:r>
      <w:r>
        <w:rPr>
          <w:spacing w:val="18"/>
          <w:w w:val="95"/>
          <w:sz w:val="15"/>
        </w:rPr>
        <w:t> </w:t>
      </w:r>
      <w:r>
        <w:rPr>
          <w:w w:val="95"/>
          <w:sz w:val="15"/>
        </w:rPr>
        <w:t>H.</w:t>
      </w:r>
      <w:r>
        <w:rPr>
          <w:spacing w:val="18"/>
          <w:w w:val="95"/>
          <w:sz w:val="15"/>
        </w:rPr>
        <w:t> </w:t>
      </w:r>
      <w:r>
        <w:rPr>
          <w:w w:val="95"/>
          <w:sz w:val="15"/>
        </w:rPr>
        <w:t>(1959).</w:t>
      </w:r>
      <w:r>
        <w:rPr>
          <w:spacing w:val="18"/>
          <w:w w:val="95"/>
          <w:sz w:val="15"/>
        </w:rPr>
        <w:t> </w:t>
      </w:r>
      <w:r>
        <w:rPr>
          <w:i/>
          <w:w w:val="95"/>
          <w:sz w:val="15"/>
        </w:rPr>
        <w:t>Portfolio</w:t>
      </w:r>
      <w:r>
        <w:rPr>
          <w:i/>
          <w:spacing w:val="20"/>
          <w:w w:val="95"/>
          <w:sz w:val="15"/>
        </w:rPr>
        <w:t> </w:t>
      </w:r>
      <w:r>
        <w:rPr>
          <w:i/>
          <w:w w:val="95"/>
          <w:sz w:val="15"/>
        </w:rPr>
        <w:t>Selection,</w:t>
      </w:r>
      <w:r>
        <w:rPr>
          <w:i/>
          <w:spacing w:val="18"/>
          <w:w w:val="95"/>
          <w:sz w:val="15"/>
        </w:rPr>
        <w:t> </w:t>
      </w:r>
      <w:r>
        <w:rPr>
          <w:i/>
          <w:w w:val="95"/>
          <w:sz w:val="15"/>
        </w:rPr>
        <w:t>Ef</w:t>
      </w:r>
      <w:r>
        <w:rPr>
          <w:rFonts w:ascii="Calibri" w:hAnsi="Calibri"/>
          <w:i/>
          <w:w w:val="95"/>
          <w:sz w:val="15"/>
        </w:rPr>
        <w:t>ﬁ</w:t>
      </w:r>
      <w:r>
        <w:rPr>
          <w:i/>
          <w:w w:val="95"/>
          <w:sz w:val="15"/>
        </w:rPr>
        <w:t>cient</w:t>
      </w:r>
      <w:r>
        <w:rPr>
          <w:i/>
          <w:spacing w:val="18"/>
          <w:w w:val="95"/>
          <w:sz w:val="15"/>
        </w:rPr>
        <w:t> </w:t>
      </w:r>
      <w:r>
        <w:rPr>
          <w:i/>
          <w:w w:val="95"/>
          <w:sz w:val="15"/>
        </w:rPr>
        <w:t>Diversi</w:t>
      </w:r>
      <w:r>
        <w:rPr>
          <w:rFonts w:ascii="Calibri" w:hAnsi="Calibri"/>
          <w:i/>
          <w:w w:val="95"/>
          <w:sz w:val="15"/>
        </w:rPr>
        <w:t>ﬁ</w:t>
      </w:r>
      <w:r>
        <w:rPr>
          <w:i/>
          <w:w w:val="95"/>
          <w:sz w:val="15"/>
        </w:rPr>
        <w:t>cation</w:t>
      </w:r>
      <w:r>
        <w:rPr>
          <w:i/>
          <w:spacing w:val="19"/>
          <w:w w:val="95"/>
          <w:sz w:val="15"/>
        </w:rPr>
        <w:t> </w:t>
      </w:r>
      <w:r>
        <w:rPr>
          <w:i/>
          <w:w w:val="95"/>
          <w:sz w:val="15"/>
        </w:rPr>
        <w:t>of</w:t>
      </w:r>
      <w:r>
        <w:rPr>
          <w:i/>
          <w:spacing w:val="17"/>
          <w:w w:val="95"/>
          <w:sz w:val="15"/>
        </w:rPr>
        <w:t> </w:t>
      </w:r>
      <w:r>
        <w:rPr>
          <w:i/>
          <w:w w:val="95"/>
          <w:sz w:val="15"/>
        </w:rPr>
        <w:t>Investments</w:t>
      </w:r>
      <w:r>
        <w:rPr>
          <w:w w:val="95"/>
          <w:sz w:val="15"/>
        </w:rPr>
        <w:t>.</w:t>
      </w:r>
    </w:p>
    <w:p>
      <w:pPr>
        <w:spacing w:line="264" w:lineRule="auto" w:before="1"/>
        <w:ind w:left="107" w:right="145" w:firstLine="199"/>
        <w:jc w:val="both"/>
        <w:rPr>
          <w:sz w:val="15"/>
        </w:rPr>
      </w:pPr>
      <w:bookmarkStart w:name="_bookmark81" w:id="103"/>
      <w:bookmarkEnd w:id="103"/>
      <w:r>
        <w:rPr/>
      </w:r>
      <w:r>
        <w:rPr>
          <w:sz w:val="15"/>
        </w:rPr>
        <w:t>J.                                                                                                Wiley.</w:t>
      </w:r>
      <w:r>
        <w:rPr>
          <w:spacing w:val="1"/>
          <w:sz w:val="15"/>
        </w:rPr>
        <w:t> </w:t>
      </w:r>
      <w:r>
        <w:rPr>
          <w:w w:val="95"/>
          <w:sz w:val="15"/>
        </w:rPr>
        <w:t>Matthews,</w:t>
      </w:r>
      <w:r>
        <w:rPr>
          <w:spacing w:val="7"/>
          <w:w w:val="95"/>
          <w:sz w:val="15"/>
        </w:rPr>
        <w:t> </w:t>
      </w:r>
      <w:r>
        <w:rPr>
          <w:w w:val="95"/>
          <w:sz w:val="15"/>
        </w:rPr>
        <w:t>O.,</w:t>
      </w:r>
      <w:r>
        <w:rPr>
          <w:spacing w:val="6"/>
          <w:w w:val="95"/>
          <w:sz w:val="15"/>
        </w:rPr>
        <w:t> </w:t>
      </w:r>
      <w:r>
        <w:rPr>
          <w:w w:val="95"/>
          <w:sz w:val="15"/>
        </w:rPr>
        <w:t>and</w:t>
      </w:r>
      <w:r>
        <w:rPr>
          <w:spacing w:val="5"/>
          <w:w w:val="95"/>
          <w:sz w:val="15"/>
        </w:rPr>
        <w:t> </w:t>
      </w:r>
      <w:r>
        <w:rPr>
          <w:w w:val="95"/>
          <w:sz w:val="15"/>
        </w:rPr>
        <w:t>Howell,</w:t>
      </w:r>
      <w:r>
        <w:rPr>
          <w:spacing w:val="6"/>
          <w:w w:val="95"/>
          <w:sz w:val="15"/>
        </w:rPr>
        <w:t> </w:t>
      </w:r>
      <w:r>
        <w:rPr>
          <w:w w:val="95"/>
          <w:sz w:val="15"/>
        </w:rPr>
        <w:t>G.</w:t>
      </w:r>
      <w:r>
        <w:rPr>
          <w:spacing w:val="7"/>
          <w:w w:val="95"/>
          <w:sz w:val="15"/>
        </w:rPr>
        <w:t> </w:t>
      </w:r>
      <w:r>
        <w:rPr>
          <w:w w:val="95"/>
          <w:sz w:val="15"/>
        </w:rPr>
        <w:t>A.</w:t>
      </w:r>
      <w:r>
        <w:rPr>
          <w:spacing w:val="5"/>
          <w:w w:val="95"/>
          <w:sz w:val="15"/>
        </w:rPr>
        <w:t> </w:t>
      </w:r>
      <w:r>
        <w:rPr>
          <w:w w:val="95"/>
          <w:sz w:val="15"/>
        </w:rPr>
        <w:t>(2005).</w:t>
      </w:r>
      <w:r>
        <w:rPr>
          <w:spacing w:val="6"/>
          <w:w w:val="95"/>
          <w:sz w:val="15"/>
        </w:rPr>
        <w:t> </w:t>
      </w:r>
      <w:r>
        <w:rPr>
          <w:w w:val="95"/>
          <w:sz w:val="15"/>
        </w:rPr>
        <w:t>Integrated</w:t>
      </w:r>
      <w:r>
        <w:rPr>
          <w:spacing w:val="7"/>
          <w:w w:val="95"/>
          <w:sz w:val="15"/>
        </w:rPr>
        <w:t> </w:t>
      </w:r>
      <w:r>
        <w:rPr>
          <w:w w:val="95"/>
          <w:sz w:val="15"/>
        </w:rPr>
        <w:t>Project</w:t>
      </w:r>
      <w:r>
        <w:rPr>
          <w:spacing w:val="6"/>
          <w:w w:val="95"/>
          <w:sz w:val="15"/>
        </w:rPr>
        <w:t> </w:t>
      </w:r>
      <w:r>
        <w:rPr>
          <w:w w:val="95"/>
          <w:sz w:val="15"/>
        </w:rPr>
        <w:t>Delivery</w:t>
      </w:r>
      <w:r>
        <w:rPr>
          <w:spacing w:val="7"/>
          <w:w w:val="95"/>
          <w:sz w:val="15"/>
        </w:rPr>
        <w:t> </w:t>
      </w:r>
      <w:r>
        <w:rPr>
          <w:w w:val="95"/>
          <w:sz w:val="15"/>
        </w:rPr>
        <w:t>an</w:t>
      </w:r>
      <w:r>
        <w:rPr>
          <w:spacing w:val="6"/>
          <w:w w:val="95"/>
          <w:sz w:val="15"/>
        </w:rPr>
        <w:t> </w:t>
      </w:r>
      <w:r>
        <w:rPr>
          <w:w w:val="95"/>
          <w:sz w:val="15"/>
        </w:rPr>
        <w:t>Example</w:t>
      </w:r>
      <w:r>
        <w:rPr>
          <w:spacing w:val="7"/>
          <w:w w:val="95"/>
          <w:sz w:val="15"/>
        </w:rPr>
        <w:t> </w:t>
      </w:r>
      <w:r>
        <w:rPr>
          <w:w w:val="95"/>
          <w:sz w:val="15"/>
        </w:rPr>
        <w:t>of</w:t>
      </w:r>
    </w:p>
    <w:p>
      <w:pPr>
        <w:spacing w:line="172" w:lineRule="exact" w:before="0"/>
        <w:ind w:left="306" w:right="0" w:firstLine="0"/>
        <w:jc w:val="both"/>
        <w:rPr>
          <w:sz w:val="15"/>
        </w:rPr>
      </w:pPr>
      <w:bookmarkStart w:name="_bookmark82" w:id="104"/>
      <w:bookmarkEnd w:id="104"/>
      <w:r>
        <w:rPr/>
      </w:r>
      <w:r>
        <w:rPr>
          <w:sz w:val="15"/>
        </w:rPr>
        <w:t>Relational</w:t>
      </w:r>
      <w:r>
        <w:rPr>
          <w:spacing w:val="-3"/>
          <w:sz w:val="15"/>
        </w:rPr>
        <w:t> </w:t>
      </w:r>
      <w:r>
        <w:rPr>
          <w:sz w:val="15"/>
        </w:rPr>
        <w:t>Contracting.</w:t>
      </w:r>
      <w:r>
        <w:rPr>
          <w:spacing w:val="-3"/>
          <w:sz w:val="15"/>
        </w:rPr>
        <w:t> </w:t>
      </w:r>
      <w:r>
        <w:rPr>
          <w:i/>
          <w:sz w:val="15"/>
        </w:rPr>
        <w:t>Lean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construction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J.</w:t>
      </w:r>
      <w:r>
        <w:rPr>
          <w:i/>
          <w:spacing w:val="-4"/>
          <w:sz w:val="15"/>
        </w:rPr>
        <w:t> </w:t>
      </w:r>
      <w:r>
        <w:rPr>
          <w:sz w:val="15"/>
        </w:rPr>
        <w:t>2</w:t>
      </w:r>
      <w:r>
        <w:rPr>
          <w:spacing w:val="-3"/>
          <w:sz w:val="15"/>
        </w:rPr>
        <w:t> </w:t>
      </w:r>
      <w:r>
        <w:rPr>
          <w:sz w:val="15"/>
        </w:rPr>
        <w:t>(1),</w:t>
      </w:r>
      <w:r>
        <w:rPr>
          <w:spacing w:val="-3"/>
          <w:sz w:val="15"/>
        </w:rPr>
        <w:t> </w:t>
      </w:r>
      <w:r>
        <w:rPr>
          <w:sz w:val="15"/>
        </w:rPr>
        <w:t>46</w:t>
      </w:r>
      <w:r>
        <w:rPr>
          <w:rFonts w:ascii="Arial MT" w:hAnsi="Arial MT"/>
          <w:sz w:val="15"/>
        </w:rPr>
        <w:t>–</w:t>
      </w:r>
      <w:r>
        <w:rPr>
          <w:sz w:val="15"/>
        </w:rPr>
        <w:t>61.</w:t>
      </w:r>
    </w:p>
    <w:p>
      <w:pPr>
        <w:spacing w:line="264" w:lineRule="auto" w:before="17"/>
        <w:ind w:left="306" w:right="145" w:hanging="200"/>
        <w:jc w:val="both"/>
        <w:rPr>
          <w:sz w:val="15"/>
        </w:rPr>
      </w:pPr>
      <w:r>
        <w:rPr>
          <w:sz w:val="15"/>
        </w:rPr>
        <w:t>Mcaa (2020). </w:t>
      </w:r>
      <w:r>
        <w:rPr>
          <w:i/>
          <w:sz w:val="15"/>
        </w:rPr>
        <w:t>Southland Industries Uses Integrated Project Delivery to Speed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Delivery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of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COVID-19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Facility</w:t>
      </w:r>
      <w:r>
        <w:rPr>
          <w:sz w:val="15"/>
        </w:rPr>
        <w:t>.</w:t>
      </w:r>
      <w:r>
        <w:rPr>
          <w:spacing w:val="1"/>
          <w:sz w:val="15"/>
        </w:rPr>
        <w:t> </w:t>
      </w:r>
      <w:r>
        <w:rPr>
          <w:sz w:val="15"/>
        </w:rPr>
        <w:t>Rockville,</w:t>
      </w:r>
      <w:r>
        <w:rPr>
          <w:spacing w:val="1"/>
          <w:sz w:val="15"/>
        </w:rPr>
        <w:t> </w:t>
      </w:r>
      <w:r>
        <w:rPr>
          <w:sz w:val="15"/>
        </w:rPr>
        <w:t>MD:</w:t>
      </w:r>
      <w:r>
        <w:rPr>
          <w:spacing w:val="1"/>
          <w:sz w:val="15"/>
        </w:rPr>
        <w:t> </w:t>
      </w:r>
      <w:r>
        <w:rPr>
          <w:sz w:val="15"/>
        </w:rPr>
        <w:t>Mechanical</w:t>
      </w:r>
      <w:r>
        <w:rPr>
          <w:spacing w:val="1"/>
          <w:sz w:val="15"/>
        </w:rPr>
        <w:t> </w:t>
      </w:r>
      <w:r>
        <w:rPr>
          <w:sz w:val="15"/>
        </w:rPr>
        <w:t>Contractors</w:t>
      </w:r>
      <w:r>
        <w:rPr>
          <w:spacing w:val="1"/>
          <w:sz w:val="15"/>
        </w:rPr>
        <w:t> </w:t>
      </w:r>
      <w:bookmarkStart w:name="_bookmark83" w:id="105"/>
      <w:bookmarkEnd w:id="105"/>
      <w:r>
        <w:rPr>
          <w:sz w:val="15"/>
        </w:rPr>
        <w:t>Association</w:t>
      </w:r>
      <w:r>
        <w:rPr>
          <w:spacing w:val="12"/>
          <w:sz w:val="15"/>
        </w:rPr>
        <w:t> </w:t>
      </w:r>
      <w:r>
        <w:rPr>
          <w:sz w:val="15"/>
        </w:rPr>
        <w:t>of</w:t>
      </w:r>
      <w:r>
        <w:rPr>
          <w:spacing w:val="12"/>
          <w:sz w:val="15"/>
        </w:rPr>
        <w:t> </w:t>
      </w:r>
      <w:r>
        <w:rPr>
          <w:sz w:val="15"/>
        </w:rPr>
        <w:t>America.</w:t>
      </w:r>
    </w:p>
    <w:p>
      <w:pPr>
        <w:spacing w:line="225" w:lineRule="auto" w:before="8"/>
        <w:ind w:left="306" w:right="145" w:hanging="200"/>
        <w:jc w:val="both"/>
        <w:rPr>
          <w:sz w:val="15"/>
        </w:rPr>
      </w:pPr>
      <w:r>
        <w:rPr>
          <w:w w:val="95"/>
          <w:sz w:val="15"/>
        </w:rPr>
        <w:t>McKinsey and Company (2020a). Covid-19: Brieﬁng Materials. Updated July 6th,</w:t>
      </w:r>
      <w:r>
        <w:rPr>
          <w:spacing w:val="1"/>
          <w:w w:val="95"/>
          <w:sz w:val="15"/>
        </w:rPr>
        <w:t> </w:t>
      </w:r>
      <w:r>
        <w:rPr>
          <w:spacing w:val="-1"/>
          <w:sz w:val="15"/>
        </w:rPr>
        <w:t>2020.</w:t>
      </w:r>
      <w:r>
        <w:rPr>
          <w:sz w:val="15"/>
        </w:rPr>
        <w:t> </w:t>
      </w:r>
      <w:hyperlink r:id="rId73">
        <w:r>
          <w:rPr>
            <w:spacing w:val="-1"/>
            <w:sz w:val="15"/>
          </w:rPr>
          <w:t>https://www.mckinsey.com/</w:t>
        </w:r>
      </w:hyperlink>
      <w:r>
        <w:rPr>
          <w:rFonts w:ascii="Lucida Sans Unicode" w:hAnsi="Lucida Sans Unicode"/>
          <w:spacing w:val="-1"/>
          <w:sz w:val="15"/>
        </w:rPr>
        <w:t>∼</w:t>
      </w:r>
      <w:hyperlink r:id="rId73">
        <w:r>
          <w:rPr>
            <w:spacing w:val="-1"/>
            <w:sz w:val="15"/>
          </w:rPr>
          <w:t>/media/mckinsey/business%20functions/</w:t>
        </w:r>
      </w:hyperlink>
      <w:r>
        <w:rPr>
          <w:sz w:val="15"/>
        </w:rPr>
        <w:t> </w:t>
      </w:r>
      <w:hyperlink r:id="rId73">
        <w:r>
          <w:rPr>
            <w:w w:val="95"/>
            <w:sz w:val="15"/>
          </w:rPr>
          <w:t>risk/our%20insights/covid%2019%20implications%20for%20business/covid%</w:t>
        </w:r>
      </w:hyperlink>
    </w:p>
    <w:p>
      <w:pPr>
        <w:spacing w:before="18"/>
        <w:ind w:left="306" w:right="0" w:firstLine="0"/>
        <w:jc w:val="both"/>
        <w:rPr>
          <w:sz w:val="15"/>
        </w:rPr>
      </w:pPr>
      <w:bookmarkStart w:name="_bookmark84" w:id="106"/>
      <w:bookmarkEnd w:id="106"/>
      <w:r>
        <w:rPr/>
      </w:r>
      <w:hyperlink r:id="rId73">
        <w:r>
          <w:rPr>
            <w:w w:val="95"/>
            <w:sz w:val="15"/>
          </w:rPr>
          <w:t>2019%20july%209/covid-19-facts-and-insights-july-6.pdf</w:t>
        </w:r>
        <w:r>
          <w:rPr>
            <w:spacing w:val="58"/>
            <w:sz w:val="15"/>
          </w:rPr>
          <w:t> </w:t>
        </w:r>
      </w:hyperlink>
      <w:r>
        <w:rPr>
          <w:w w:val="95"/>
          <w:sz w:val="15"/>
        </w:rPr>
        <w:t>(Mar</w:t>
      </w:r>
      <w:r>
        <w:rPr>
          <w:spacing w:val="52"/>
          <w:sz w:val="15"/>
        </w:rPr>
        <w:t> </w:t>
      </w:r>
      <w:r>
        <w:rPr>
          <w:w w:val="95"/>
          <w:sz w:val="15"/>
        </w:rPr>
        <w:t>21,</w:t>
      </w:r>
      <w:r>
        <w:rPr>
          <w:spacing w:val="55"/>
          <w:sz w:val="15"/>
        </w:rPr>
        <w:t> </w:t>
      </w:r>
      <w:r>
        <w:rPr>
          <w:w w:val="95"/>
          <w:sz w:val="15"/>
        </w:rPr>
        <w:t>2021).</w:t>
      </w:r>
    </w:p>
    <w:p>
      <w:pPr>
        <w:spacing w:line="264" w:lineRule="auto" w:before="17"/>
        <w:ind w:left="306" w:right="145" w:hanging="200"/>
        <w:jc w:val="both"/>
        <w:rPr>
          <w:sz w:val="15"/>
        </w:rPr>
      </w:pPr>
      <w:r>
        <w:rPr>
          <w:sz w:val="15"/>
        </w:rPr>
        <w:t>McKinsey and Company (2020b). How COVID-19 Has Pushed Companies over</w:t>
      </w:r>
      <w:r>
        <w:rPr>
          <w:spacing w:val="-35"/>
          <w:sz w:val="15"/>
        </w:rPr>
        <w:t> </w:t>
      </w:r>
      <w:r>
        <w:rPr>
          <w:sz w:val="15"/>
        </w:rPr>
        <w:t>the Technology Tipping point </w:t>
      </w:r>
      <w:r>
        <w:rPr>
          <w:rFonts w:ascii="Arial MT" w:hAnsi="Arial MT"/>
          <w:sz w:val="15"/>
        </w:rPr>
        <w:t>– </w:t>
      </w:r>
      <w:r>
        <w:rPr>
          <w:sz w:val="15"/>
        </w:rPr>
        <w:t>and Transformed Business Forever. </w:t>
      </w:r>
      <w:hyperlink r:id="rId74">
        <w:r>
          <w:rPr>
            <w:sz w:val="15"/>
          </w:rPr>
          <w:t>https://</w:t>
        </w:r>
      </w:hyperlink>
      <w:r>
        <w:rPr>
          <w:spacing w:val="1"/>
          <w:sz w:val="15"/>
        </w:rPr>
        <w:t> </w:t>
      </w:r>
      <w:hyperlink r:id="rId74">
        <w:r>
          <w:rPr>
            <w:sz w:val="15"/>
          </w:rPr>
          <w:t>www.mckinsey.com/business-functions/strategy-and-corporate-ﬁnance/our-</w:t>
        </w:r>
      </w:hyperlink>
      <w:r>
        <w:rPr>
          <w:spacing w:val="1"/>
          <w:sz w:val="15"/>
        </w:rPr>
        <w:t> </w:t>
      </w:r>
      <w:hyperlink r:id="rId74">
        <w:r>
          <w:rPr>
            <w:sz w:val="15"/>
          </w:rPr>
          <w:t>insights/how-covid-19-has-pushed-companies-over-the-technology-tipping-</w:t>
        </w:r>
      </w:hyperlink>
      <w:r>
        <w:rPr>
          <w:spacing w:val="1"/>
          <w:sz w:val="15"/>
        </w:rPr>
        <w:t> </w:t>
      </w:r>
      <w:hyperlink r:id="rId74">
        <w:bookmarkStart w:name="_bookmark85" w:id="107"/>
        <w:bookmarkEnd w:id="107"/>
        <w:r>
          <w:rPr>
            <w:sz w:val="15"/>
          </w:rPr>
          <w:t>p</w:t>
        </w:r>
        <w:r>
          <w:rPr>
            <w:sz w:val="15"/>
          </w:rPr>
          <w:t>oint-and-transformed-business-forever</w:t>
        </w:r>
        <w:r>
          <w:rPr>
            <w:spacing w:val="15"/>
            <w:sz w:val="15"/>
          </w:rPr>
          <w:t> </w:t>
        </w:r>
      </w:hyperlink>
      <w:r>
        <w:rPr>
          <w:sz w:val="15"/>
        </w:rPr>
        <w:t>(Mar</w:t>
      </w:r>
      <w:r>
        <w:rPr>
          <w:spacing w:val="14"/>
          <w:sz w:val="15"/>
        </w:rPr>
        <w:t> </w:t>
      </w:r>
      <w:r>
        <w:rPr>
          <w:sz w:val="15"/>
        </w:rPr>
        <w:t>13,</w:t>
      </w:r>
      <w:r>
        <w:rPr>
          <w:spacing w:val="13"/>
          <w:sz w:val="15"/>
        </w:rPr>
        <w:t> </w:t>
      </w:r>
      <w:r>
        <w:rPr>
          <w:sz w:val="15"/>
        </w:rPr>
        <w:t>2021).</w:t>
      </w:r>
    </w:p>
    <w:p>
      <w:pPr>
        <w:spacing w:line="261" w:lineRule="auto" w:before="0"/>
        <w:ind w:left="306" w:right="145" w:hanging="200"/>
        <w:jc w:val="both"/>
        <w:rPr>
          <w:sz w:val="15"/>
        </w:rPr>
      </w:pPr>
      <w:r>
        <w:rPr>
          <w:sz w:val="15"/>
        </w:rPr>
        <w:t>McKinsey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Company</w:t>
      </w:r>
      <w:r>
        <w:rPr>
          <w:spacing w:val="1"/>
          <w:sz w:val="15"/>
        </w:rPr>
        <w:t> </w:t>
      </w:r>
      <w:r>
        <w:rPr>
          <w:sz w:val="15"/>
        </w:rPr>
        <w:t>(2020c).</w:t>
      </w:r>
      <w:r>
        <w:rPr>
          <w:spacing w:val="1"/>
          <w:sz w:val="15"/>
        </w:rPr>
        <w:t> </w:t>
      </w:r>
      <w:r>
        <w:rPr>
          <w:i/>
          <w:sz w:val="15"/>
        </w:rPr>
        <w:t>The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Next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normal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in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Construction: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How</w:t>
      </w:r>
      <w:r>
        <w:rPr>
          <w:i/>
          <w:spacing w:val="1"/>
          <w:sz w:val="15"/>
        </w:rPr>
        <w:t> </w:t>
      </w:r>
      <w:bookmarkStart w:name="_bookmark86" w:id="108"/>
      <w:bookmarkEnd w:id="108"/>
      <w:r>
        <w:rPr>
          <w:i/>
          <w:sz w:val="15"/>
        </w:rPr>
        <w:t>Disruption</w:t>
      </w:r>
      <w:r>
        <w:rPr>
          <w:i/>
          <w:spacing w:val="7"/>
          <w:sz w:val="15"/>
        </w:rPr>
        <w:t> </w:t>
      </w:r>
      <w:r>
        <w:rPr>
          <w:i/>
          <w:sz w:val="15"/>
        </w:rPr>
        <w:t>Is</w:t>
      </w:r>
      <w:r>
        <w:rPr>
          <w:i/>
          <w:spacing w:val="8"/>
          <w:sz w:val="15"/>
        </w:rPr>
        <w:t> </w:t>
      </w:r>
      <w:r>
        <w:rPr>
          <w:i/>
          <w:sz w:val="15"/>
        </w:rPr>
        <w:t>Reshaping</w:t>
      </w:r>
      <w:r>
        <w:rPr>
          <w:i/>
          <w:spacing w:val="7"/>
          <w:sz w:val="15"/>
        </w:rPr>
        <w:t> </w:t>
      </w:r>
      <w:r>
        <w:rPr>
          <w:i/>
          <w:sz w:val="15"/>
        </w:rPr>
        <w:t>the</w:t>
      </w:r>
      <w:r>
        <w:rPr>
          <w:i/>
          <w:spacing w:val="8"/>
          <w:sz w:val="15"/>
        </w:rPr>
        <w:t> </w:t>
      </w:r>
      <w:r>
        <w:rPr>
          <w:i/>
          <w:sz w:val="15"/>
        </w:rPr>
        <w:t>World</w:t>
      </w:r>
      <w:r>
        <w:rPr>
          <w:rFonts w:ascii="Arial MT" w:hAnsi="Arial MT"/>
          <w:sz w:val="15"/>
        </w:rPr>
        <w:t>’</w:t>
      </w:r>
      <w:r>
        <w:rPr>
          <w:i/>
          <w:sz w:val="15"/>
        </w:rPr>
        <w:t>s</w:t>
      </w:r>
      <w:r>
        <w:rPr>
          <w:i/>
          <w:spacing w:val="8"/>
          <w:sz w:val="15"/>
        </w:rPr>
        <w:t> </w:t>
      </w:r>
      <w:r>
        <w:rPr>
          <w:i/>
          <w:sz w:val="15"/>
        </w:rPr>
        <w:t>Largest</w:t>
      </w:r>
      <w:r>
        <w:rPr>
          <w:i/>
          <w:spacing w:val="8"/>
          <w:sz w:val="15"/>
        </w:rPr>
        <w:t> </w:t>
      </w:r>
      <w:r>
        <w:rPr>
          <w:i/>
          <w:sz w:val="15"/>
        </w:rPr>
        <w:t>Ecosystem</w:t>
      </w:r>
      <w:r>
        <w:rPr>
          <w:sz w:val="15"/>
        </w:rPr>
        <w:t>.</w:t>
      </w:r>
    </w:p>
    <w:p>
      <w:pPr>
        <w:spacing w:line="264" w:lineRule="auto" w:before="0"/>
        <w:ind w:left="306" w:right="146" w:hanging="200"/>
        <w:jc w:val="both"/>
        <w:rPr>
          <w:sz w:val="15"/>
        </w:rPr>
      </w:pPr>
      <w:r>
        <w:rPr>
          <w:sz w:val="15"/>
        </w:rPr>
        <w:t>McKinsey Global Institute (2017). </w:t>
      </w:r>
      <w:r>
        <w:rPr>
          <w:i/>
          <w:sz w:val="15"/>
        </w:rPr>
        <w:t>Reinventing Construction: A Route to Higher</w:t>
      </w:r>
      <w:r>
        <w:rPr>
          <w:i/>
          <w:spacing w:val="1"/>
          <w:sz w:val="15"/>
        </w:rPr>
        <w:t> </w:t>
      </w:r>
      <w:bookmarkStart w:name="_bookmark87" w:id="109"/>
      <w:bookmarkEnd w:id="109"/>
      <w:r>
        <w:rPr>
          <w:i/>
          <w:sz w:val="15"/>
        </w:rPr>
        <w:t>Productivit</w:t>
      </w:r>
      <w:r>
        <w:rPr>
          <w:i/>
          <w:sz w:val="15"/>
        </w:rPr>
        <w:t>y</w:t>
      </w:r>
      <w:r>
        <w:rPr>
          <w:sz w:val="15"/>
        </w:rPr>
        <w:t>,</w:t>
      </w:r>
      <w:r>
        <w:rPr>
          <w:spacing w:val="10"/>
          <w:sz w:val="15"/>
        </w:rPr>
        <w:t> </w:t>
      </w:r>
      <w:r>
        <w:rPr>
          <w:sz w:val="15"/>
        </w:rPr>
        <w:t>155.</w:t>
      </w:r>
    </w:p>
    <w:p>
      <w:pPr>
        <w:spacing w:line="264" w:lineRule="auto" w:before="0"/>
        <w:ind w:left="306" w:right="146" w:hanging="200"/>
        <w:jc w:val="both"/>
        <w:rPr>
          <w:sz w:val="15"/>
        </w:rPr>
      </w:pPr>
      <w:r>
        <w:rPr>
          <w:sz w:val="15"/>
        </w:rPr>
        <w:t>Meisels, M. (2020). Deloitte: Contractors Can Combat COVID-19 Crisis with</w:t>
      </w:r>
      <w:r>
        <w:rPr>
          <w:spacing w:val="1"/>
          <w:sz w:val="15"/>
        </w:rPr>
        <w:t> </w:t>
      </w:r>
      <w:r>
        <w:rPr>
          <w:sz w:val="15"/>
        </w:rPr>
        <w:t>Resilience.</w:t>
      </w:r>
      <w:r>
        <w:rPr>
          <w:spacing w:val="1"/>
          <w:sz w:val="15"/>
        </w:rPr>
        <w:t> </w:t>
      </w:r>
      <w:r>
        <w:rPr>
          <w:sz w:val="15"/>
        </w:rPr>
        <w:t>Available</w:t>
      </w:r>
      <w:r>
        <w:rPr>
          <w:spacing w:val="1"/>
          <w:sz w:val="15"/>
        </w:rPr>
        <w:t> </w:t>
      </w:r>
      <w:r>
        <w:rPr>
          <w:sz w:val="15"/>
        </w:rPr>
        <w:t>at:</w:t>
      </w:r>
      <w:r>
        <w:rPr>
          <w:spacing w:val="1"/>
          <w:sz w:val="15"/>
        </w:rPr>
        <w:t> </w:t>
      </w:r>
      <w:hyperlink r:id="rId75">
        <w:r>
          <w:rPr>
            <w:sz w:val="15"/>
          </w:rPr>
          <w:t>https://www.enr.com/articles/49665-deloitte-</w:t>
        </w:r>
      </w:hyperlink>
      <w:r>
        <w:rPr>
          <w:spacing w:val="-35"/>
          <w:sz w:val="15"/>
        </w:rPr>
        <w:t> </w:t>
      </w:r>
      <w:hyperlink r:id="rId75">
        <w:bookmarkStart w:name="_bookmark88" w:id="110"/>
        <w:bookmarkEnd w:id="110"/>
        <w:r>
          <w:rPr>
            <w:sz w:val="15"/>
          </w:rPr>
          <w:t>contractors-can-co</w:t>
        </w:r>
        <w:r>
          <w:rPr>
            <w:sz w:val="15"/>
          </w:rPr>
          <w:t>mbat-covid-19-crisis-with-resilience</w:t>
        </w:r>
        <w:r>
          <w:rPr>
            <w:spacing w:val="8"/>
            <w:sz w:val="15"/>
          </w:rPr>
          <w:t> </w:t>
        </w:r>
      </w:hyperlink>
      <w:r>
        <w:rPr>
          <w:sz w:val="15"/>
        </w:rPr>
        <w:t>(Mar</w:t>
      </w:r>
      <w:r>
        <w:rPr>
          <w:spacing w:val="8"/>
          <w:sz w:val="15"/>
        </w:rPr>
        <w:t> </w:t>
      </w:r>
      <w:r>
        <w:rPr>
          <w:sz w:val="15"/>
        </w:rPr>
        <w:t>6,</w:t>
      </w:r>
      <w:r>
        <w:rPr>
          <w:spacing w:val="8"/>
          <w:sz w:val="15"/>
        </w:rPr>
        <w:t> </w:t>
      </w:r>
      <w:r>
        <w:rPr>
          <w:sz w:val="15"/>
        </w:rPr>
        <w:t>2021).</w:t>
      </w:r>
    </w:p>
    <w:p>
      <w:pPr>
        <w:spacing w:line="264" w:lineRule="auto" w:before="0"/>
        <w:ind w:left="306" w:right="145" w:hanging="200"/>
        <w:jc w:val="both"/>
        <w:rPr>
          <w:sz w:val="15"/>
        </w:rPr>
      </w:pPr>
      <w:r>
        <w:rPr>
          <w:w w:val="95"/>
          <w:sz w:val="15"/>
        </w:rPr>
        <w:t>Miller, G. T., and Spoolman, S. E. (2009). </w:t>
      </w:r>
      <w:r>
        <w:rPr>
          <w:i/>
          <w:w w:val="95"/>
          <w:sz w:val="15"/>
        </w:rPr>
        <w:t>Sustaining the Earth</w:t>
      </w:r>
      <w:r>
        <w:rPr>
          <w:w w:val="95"/>
          <w:sz w:val="15"/>
        </w:rPr>
        <w:t>. Australia: Brooks/</w:t>
      </w:r>
      <w:r>
        <w:rPr>
          <w:spacing w:val="1"/>
          <w:w w:val="95"/>
          <w:sz w:val="15"/>
        </w:rPr>
        <w:t> </w:t>
      </w:r>
      <w:bookmarkStart w:name="_bookmark89" w:id="111"/>
      <w:bookmarkEnd w:id="111"/>
      <w:r>
        <w:rPr>
          <w:sz w:val="15"/>
        </w:rPr>
        <w:t>Cole,</w:t>
      </w:r>
      <w:r>
        <w:rPr>
          <w:spacing w:val="11"/>
          <w:sz w:val="15"/>
        </w:rPr>
        <w:t> </w:t>
      </w:r>
      <w:r>
        <w:rPr>
          <w:sz w:val="15"/>
        </w:rPr>
        <w:t>Cengage</w:t>
      </w:r>
      <w:r>
        <w:rPr>
          <w:spacing w:val="12"/>
          <w:sz w:val="15"/>
        </w:rPr>
        <w:t> </w:t>
      </w:r>
      <w:r>
        <w:rPr>
          <w:sz w:val="15"/>
        </w:rPr>
        <w:t>Learning.</w:t>
      </w:r>
    </w:p>
    <w:p>
      <w:pPr>
        <w:spacing w:line="264" w:lineRule="auto" w:before="0"/>
        <w:ind w:left="306" w:right="142" w:hanging="200"/>
        <w:jc w:val="both"/>
        <w:rPr>
          <w:sz w:val="15"/>
        </w:rPr>
      </w:pPr>
      <w:r>
        <w:rPr>
          <w:sz w:val="15"/>
        </w:rPr>
        <w:t>Mirza, A. (2020). Workload Lessons from Past Recessions. London: RIBA J.</w:t>
      </w:r>
      <w:r>
        <w:rPr>
          <w:spacing w:val="1"/>
          <w:sz w:val="15"/>
        </w:rPr>
        <w:t> </w:t>
      </w:r>
      <w:r>
        <w:rPr>
          <w:sz w:val="15"/>
        </w:rPr>
        <w:t>Available</w:t>
      </w:r>
      <w:r>
        <w:rPr>
          <w:spacing w:val="1"/>
          <w:sz w:val="15"/>
        </w:rPr>
        <w:t> </w:t>
      </w:r>
      <w:r>
        <w:rPr>
          <w:sz w:val="15"/>
        </w:rPr>
        <w:t>at:</w:t>
      </w:r>
      <w:r>
        <w:rPr>
          <w:spacing w:val="1"/>
          <w:sz w:val="15"/>
        </w:rPr>
        <w:t> </w:t>
      </w:r>
      <w:hyperlink r:id="rId76">
        <w:r>
          <w:rPr>
            <w:sz w:val="15"/>
          </w:rPr>
          <w:t>https://www.ribaj.com/intelligence/architects-workload-</w:t>
        </w:r>
      </w:hyperlink>
      <w:r>
        <w:rPr>
          <w:spacing w:val="1"/>
          <w:sz w:val="15"/>
        </w:rPr>
        <w:t> </w:t>
      </w:r>
      <w:hyperlink r:id="rId76">
        <w:bookmarkStart w:name="_bookmark90" w:id="112"/>
        <w:bookmarkEnd w:id="112"/>
        <w:r>
          <w:rPr>
            <w:sz w:val="15"/>
          </w:rPr>
          <w:t>l</w:t>
        </w:r>
        <w:r>
          <w:rPr>
            <w:sz w:val="15"/>
          </w:rPr>
          <w:t>essons-from-past-recessions-coronavirus</w:t>
        </w:r>
        <w:r>
          <w:rPr>
            <w:spacing w:val="15"/>
            <w:sz w:val="15"/>
          </w:rPr>
          <w:t> </w:t>
        </w:r>
      </w:hyperlink>
      <w:r>
        <w:rPr>
          <w:sz w:val="15"/>
        </w:rPr>
        <w:t>(Feb</w:t>
      </w:r>
      <w:r>
        <w:rPr>
          <w:spacing w:val="15"/>
          <w:sz w:val="15"/>
        </w:rPr>
        <w:t> </w:t>
      </w:r>
      <w:r>
        <w:rPr>
          <w:sz w:val="15"/>
        </w:rPr>
        <w:t>21,</w:t>
      </w:r>
      <w:r>
        <w:rPr>
          <w:spacing w:val="16"/>
          <w:sz w:val="15"/>
        </w:rPr>
        <w:t> </w:t>
      </w:r>
      <w:r>
        <w:rPr>
          <w:sz w:val="15"/>
        </w:rPr>
        <w:t>2021).</w:t>
      </w:r>
    </w:p>
    <w:p>
      <w:pPr>
        <w:spacing w:line="264" w:lineRule="auto" w:before="0"/>
        <w:ind w:left="306" w:right="144" w:hanging="200"/>
        <w:jc w:val="both"/>
        <w:rPr>
          <w:sz w:val="15"/>
        </w:rPr>
      </w:pPr>
      <w:r>
        <w:rPr>
          <w:sz w:val="15"/>
        </w:rPr>
        <w:t>Morris, N. (2021). </w:t>
      </w:r>
      <w:r>
        <w:rPr>
          <w:rFonts w:ascii="Arial MT" w:hAnsi="Arial MT"/>
          <w:sz w:val="15"/>
        </w:rPr>
        <w:t>“</w:t>
      </w:r>
      <w:r>
        <w:rPr>
          <w:i/>
          <w:sz w:val="15"/>
        </w:rPr>
        <w:t>Working Remotely with Colleagues and clients.</w:t>
      </w:r>
      <w:r>
        <w:rPr>
          <w:rFonts w:ascii="Arial MT" w:hAnsi="Arial MT"/>
          <w:sz w:val="15"/>
        </w:rPr>
        <w:t>” </w:t>
      </w:r>
      <w:r>
        <w:rPr>
          <w:sz w:val="15"/>
        </w:rPr>
        <w:t>Amsterdam:</w:t>
      </w:r>
      <w:r>
        <w:rPr>
          <w:spacing w:val="-35"/>
          <w:sz w:val="15"/>
        </w:rPr>
        <w:t> </w:t>
      </w:r>
      <w:r>
        <w:rPr>
          <w:sz w:val="15"/>
        </w:rPr>
        <w:t>RIBA</w:t>
      </w:r>
      <w:r>
        <w:rPr>
          <w:spacing w:val="1"/>
          <w:sz w:val="15"/>
        </w:rPr>
        <w:t> </w:t>
      </w:r>
      <w:r>
        <w:rPr>
          <w:sz w:val="15"/>
        </w:rPr>
        <w:t>Architecture</w:t>
      </w:r>
      <w:r>
        <w:rPr>
          <w:spacing w:val="1"/>
          <w:sz w:val="15"/>
        </w:rPr>
        <w:t> </w:t>
      </w:r>
      <w:r>
        <w:rPr>
          <w:sz w:val="15"/>
        </w:rPr>
        <w:t>com.</w:t>
      </w:r>
      <w:r>
        <w:rPr>
          <w:spacing w:val="1"/>
          <w:sz w:val="15"/>
        </w:rPr>
        <w:t> </w:t>
      </w:r>
      <w:r>
        <w:rPr>
          <w:sz w:val="15"/>
        </w:rPr>
        <w:t>Available</w:t>
      </w:r>
      <w:r>
        <w:rPr>
          <w:spacing w:val="1"/>
          <w:sz w:val="15"/>
        </w:rPr>
        <w:t> </w:t>
      </w:r>
      <w:r>
        <w:rPr>
          <w:sz w:val="15"/>
        </w:rPr>
        <w:t>at:</w:t>
      </w:r>
      <w:r>
        <w:rPr>
          <w:spacing w:val="1"/>
          <w:sz w:val="15"/>
        </w:rPr>
        <w:t> </w:t>
      </w:r>
      <w:hyperlink r:id="rId77">
        <w:r>
          <w:rPr>
            <w:sz w:val="15"/>
          </w:rPr>
          <w:t>https://www.architecture.com/</w:t>
        </w:r>
      </w:hyperlink>
      <w:r>
        <w:rPr>
          <w:spacing w:val="1"/>
          <w:sz w:val="15"/>
        </w:rPr>
        <w:t> </w:t>
      </w:r>
      <w:hyperlink r:id="rId77">
        <w:r>
          <w:rPr>
            <w:sz w:val="15"/>
          </w:rPr>
          <w:t>knowledge-and-resources/knowledge-landing-page/working-remotely-with-</w:t>
        </w:r>
      </w:hyperlink>
      <w:r>
        <w:rPr>
          <w:spacing w:val="1"/>
          <w:sz w:val="15"/>
        </w:rPr>
        <w:t> </w:t>
      </w:r>
      <w:hyperlink r:id="rId77">
        <w:bookmarkStart w:name="_bookmark91" w:id="113"/>
        <w:bookmarkEnd w:id="113"/>
        <w:r>
          <w:rPr>
            <w:sz w:val="15"/>
          </w:rPr>
          <w:t>c</w:t>
        </w:r>
        <w:r>
          <w:rPr>
            <w:sz w:val="15"/>
          </w:rPr>
          <w:t>olleagues-and-clients</w:t>
        </w:r>
        <w:r>
          <w:rPr>
            <w:spacing w:val="12"/>
            <w:sz w:val="15"/>
          </w:rPr>
          <w:t> </w:t>
        </w:r>
      </w:hyperlink>
      <w:r>
        <w:rPr>
          <w:sz w:val="15"/>
        </w:rPr>
        <w:t>(Feb</w:t>
      </w:r>
      <w:r>
        <w:rPr>
          <w:spacing w:val="13"/>
          <w:sz w:val="15"/>
        </w:rPr>
        <w:t> </w:t>
      </w:r>
      <w:r>
        <w:rPr>
          <w:sz w:val="15"/>
        </w:rPr>
        <w:t>17,</w:t>
      </w:r>
      <w:r>
        <w:rPr>
          <w:spacing w:val="14"/>
          <w:sz w:val="15"/>
        </w:rPr>
        <w:t> </w:t>
      </w:r>
      <w:r>
        <w:rPr>
          <w:sz w:val="15"/>
        </w:rPr>
        <w:t>2021).</w:t>
      </w:r>
    </w:p>
    <w:p>
      <w:pPr>
        <w:spacing w:line="264" w:lineRule="auto" w:before="0"/>
        <w:ind w:left="306" w:right="146" w:hanging="200"/>
        <w:jc w:val="both"/>
        <w:rPr>
          <w:sz w:val="15"/>
        </w:rPr>
      </w:pPr>
      <w:r>
        <w:rPr>
          <w:w w:val="95"/>
          <w:sz w:val="15"/>
        </w:rPr>
        <w:t>Munaro, M. R., Tavares, S. F., and Bragança, L. (2020). Towards Circular and More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Sustainable Buildings: A Systematic Literature Review on the Circular Economy</w:t>
      </w:r>
      <w:r>
        <w:rPr>
          <w:spacing w:val="1"/>
          <w:w w:val="95"/>
          <w:sz w:val="15"/>
        </w:rPr>
        <w:t> </w:t>
      </w:r>
      <w:r>
        <w:rPr>
          <w:sz w:val="15"/>
        </w:rPr>
        <w:t>in</w:t>
      </w:r>
      <w:r>
        <w:rPr>
          <w:spacing w:val="1"/>
          <w:sz w:val="15"/>
        </w:rPr>
        <w:t> </w:t>
      </w:r>
      <w:r>
        <w:rPr>
          <w:sz w:val="15"/>
        </w:rPr>
        <w:t>the</w:t>
      </w:r>
      <w:r>
        <w:rPr>
          <w:spacing w:val="1"/>
          <w:sz w:val="15"/>
        </w:rPr>
        <w:t> </w:t>
      </w:r>
      <w:r>
        <w:rPr>
          <w:sz w:val="15"/>
        </w:rPr>
        <w:t>Built</w:t>
      </w:r>
      <w:r>
        <w:rPr>
          <w:spacing w:val="1"/>
          <w:sz w:val="15"/>
        </w:rPr>
        <w:t> </w:t>
      </w:r>
      <w:r>
        <w:rPr>
          <w:sz w:val="15"/>
        </w:rPr>
        <w:t>Environment.</w:t>
      </w:r>
      <w:r>
        <w:rPr>
          <w:spacing w:val="1"/>
          <w:sz w:val="15"/>
        </w:rPr>
        <w:t> </w:t>
      </w:r>
      <w:r>
        <w:rPr>
          <w:i/>
          <w:sz w:val="15"/>
        </w:rPr>
        <w:t>J.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Clean.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Prod.</w:t>
      </w:r>
      <w:r>
        <w:rPr>
          <w:i/>
          <w:spacing w:val="1"/>
          <w:sz w:val="15"/>
        </w:rPr>
        <w:t> </w:t>
      </w:r>
      <w:r>
        <w:rPr>
          <w:sz w:val="15"/>
        </w:rPr>
        <w:t>260,</w:t>
      </w:r>
      <w:r>
        <w:rPr>
          <w:spacing w:val="1"/>
          <w:sz w:val="15"/>
        </w:rPr>
        <w:t> </w:t>
      </w:r>
      <w:r>
        <w:rPr>
          <w:sz w:val="15"/>
        </w:rPr>
        <w:t>121134.</w:t>
      </w:r>
      <w:r>
        <w:rPr>
          <w:spacing w:val="1"/>
          <w:sz w:val="15"/>
        </w:rPr>
        <w:t> </w:t>
      </w:r>
      <w:r>
        <w:rPr>
          <w:sz w:val="15"/>
        </w:rPr>
        <w:t>d</w:t>
      </w:r>
      <w:hyperlink r:id="rId78">
        <w:r>
          <w:rPr>
            <w:sz w:val="15"/>
          </w:rPr>
          <w:t>oi:10.1016/</w:t>
        </w:r>
      </w:hyperlink>
      <w:r>
        <w:rPr>
          <w:spacing w:val="1"/>
          <w:sz w:val="15"/>
        </w:rPr>
        <w:t> </w:t>
      </w:r>
      <w:hyperlink r:id="rId78">
        <w:bookmarkStart w:name="_bookmark92" w:id="114"/>
        <w:bookmarkEnd w:id="114"/>
        <w:r>
          <w:rPr>
            <w:sz w:val="15"/>
          </w:rPr>
          <w:t>j.jclepro.2020.121</w:t>
        </w:r>
        <w:r>
          <w:rPr>
            <w:sz w:val="15"/>
          </w:rPr>
          <w:t>134</w:t>
        </w:r>
      </w:hyperlink>
    </w:p>
    <w:p>
      <w:pPr>
        <w:spacing w:line="264" w:lineRule="auto" w:before="0"/>
        <w:ind w:left="306" w:right="140" w:hanging="200"/>
        <w:jc w:val="both"/>
        <w:rPr>
          <w:sz w:val="15"/>
        </w:rPr>
      </w:pPr>
      <w:r>
        <w:rPr>
          <w:sz w:val="15"/>
        </w:rPr>
        <w:t>Myer,</w:t>
      </w:r>
      <w:r>
        <w:rPr>
          <w:spacing w:val="1"/>
          <w:sz w:val="15"/>
        </w:rPr>
        <w:t> </w:t>
      </w:r>
      <w:r>
        <w:rPr>
          <w:sz w:val="15"/>
        </w:rPr>
        <w:t>B.</w:t>
      </w:r>
      <w:r>
        <w:rPr>
          <w:spacing w:val="1"/>
          <w:sz w:val="15"/>
        </w:rPr>
        <w:t> </w:t>
      </w:r>
      <w:r>
        <w:rPr>
          <w:sz w:val="15"/>
        </w:rPr>
        <w:t>(2020).</w:t>
      </w:r>
      <w:r>
        <w:rPr>
          <w:spacing w:val="1"/>
          <w:sz w:val="15"/>
        </w:rPr>
        <w:t> </w:t>
      </w:r>
      <w:r>
        <w:rPr>
          <w:sz w:val="15"/>
        </w:rPr>
        <w:t>How</w:t>
      </w:r>
      <w:r>
        <w:rPr>
          <w:spacing w:val="1"/>
          <w:sz w:val="15"/>
        </w:rPr>
        <w:t> </w:t>
      </w:r>
      <w:r>
        <w:rPr>
          <w:sz w:val="15"/>
        </w:rPr>
        <w:t>a</w:t>
      </w:r>
      <w:r>
        <w:rPr>
          <w:spacing w:val="1"/>
          <w:sz w:val="15"/>
        </w:rPr>
        <w:t> </w:t>
      </w:r>
      <w:r>
        <w:rPr>
          <w:sz w:val="15"/>
        </w:rPr>
        <w:t>Global</w:t>
      </w:r>
      <w:r>
        <w:rPr>
          <w:spacing w:val="1"/>
          <w:sz w:val="15"/>
        </w:rPr>
        <w:t> </w:t>
      </w:r>
      <w:r>
        <w:rPr>
          <w:sz w:val="15"/>
        </w:rPr>
        <w:t>Construction</w:t>
      </w:r>
      <w:r>
        <w:rPr>
          <w:spacing w:val="38"/>
          <w:sz w:val="15"/>
        </w:rPr>
        <w:t> </w:t>
      </w:r>
      <w:r>
        <w:rPr>
          <w:sz w:val="15"/>
        </w:rPr>
        <w:t>Company</w:t>
      </w:r>
      <w:r>
        <w:rPr>
          <w:spacing w:val="38"/>
          <w:sz w:val="15"/>
        </w:rPr>
        <w:t> </w:t>
      </w:r>
      <w:r>
        <w:rPr>
          <w:sz w:val="15"/>
        </w:rPr>
        <w:t>Is</w:t>
      </w:r>
      <w:r>
        <w:rPr>
          <w:spacing w:val="38"/>
          <w:sz w:val="15"/>
        </w:rPr>
        <w:t> </w:t>
      </w:r>
      <w:r>
        <w:rPr>
          <w:sz w:val="15"/>
        </w:rPr>
        <w:t>Cultivating</w:t>
      </w:r>
      <w:r>
        <w:rPr>
          <w:spacing w:val="-35"/>
          <w:sz w:val="15"/>
        </w:rPr>
        <w:t> </w:t>
      </w:r>
      <w:r>
        <w:rPr>
          <w:sz w:val="15"/>
        </w:rPr>
        <w:t>Resilience</w:t>
      </w:r>
      <w:r>
        <w:rPr>
          <w:spacing w:val="16"/>
          <w:sz w:val="15"/>
        </w:rPr>
        <w:t> </w:t>
      </w:r>
      <w:r>
        <w:rPr>
          <w:sz w:val="15"/>
        </w:rPr>
        <w:t>in</w:t>
      </w:r>
      <w:r>
        <w:rPr>
          <w:spacing w:val="17"/>
          <w:sz w:val="15"/>
        </w:rPr>
        <w:t> </w:t>
      </w:r>
      <w:r>
        <w:rPr>
          <w:sz w:val="15"/>
        </w:rPr>
        <w:t>the</w:t>
      </w:r>
      <w:r>
        <w:rPr>
          <w:spacing w:val="17"/>
          <w:sz w:val="15"/>
        </w:rPr>
        <w:t> </w:t>
      </w:r>
      <w:r>
        <w:rPr>
          <w:sz w:val="15"/>
        </w:rPr>
        <w:t>Time</w:t>
      </w:r>
      <w:r>
        <w:rPr>
          <w:spacing w:val="16"/>
          <w:sz w:val="15"/>
        </w:rPr>
        <w:t> </w:t>
      </w:r>
      <w:r>
        <w:rPr>
          <w:sz w:val="15"/>
        </w:rPr>
        <w:t>of</w:t>
      </w:r>
      <w:r>
        <w:rPr>
          <w:spacing w:val="17"/>
          <w:sz w:val="15"/>
        </w:rPr>
        <w:t> </w:t>
      </w:r>
      <w:r>
        <w:rPr>
          <w:sz w:val="15"/>
        </w:rPr>
        <w:t>Covid-19</w:t>
      </w:r>
      <w:r>
        <w:rPr>
          <w:spacing w:val="17"/>
          <w:sz w:val="15"/>
        </w:rPr>
        <w:t> </w:t>
      </w:r>
      <w:r>
        <w:rPr>
          <w:sz w:val="15"/>
        </w:rPr>
        <w:t>-</w:t>
      </w:r>
      <w:r>
        <w:rPr>
          <w:spacing w:val="18"/>
          <w:sz w:val="15"/>
        </w:rPr>
        <w:t> </w:t>
      </w:r>
      <w:r>
        <w:rPr>
          <w:sz w:val="15"/>
        </w:rPr>
        <w:t>Triangle</w:t>
      </w:r>
      <w:r>
        <w:rPr>
          <w:spacing w:val="17"/>
          <w:sz w:val="15"/>
        </w:rPr>
        <w:t> </w:t>
      </w:r>
      <w:r>
        <w:rPr>
          <w:sz w:val="15"/>
        </w:rPr>
        <w:t>Business</w:t>
      </w:r>
      <w:r>
        <w:rPr>
          <w:spacing w:val="17"/>
          <w:sz w:val="15"/>
        </w:rPr>
        <w:t> </w:t>
      </w:r>
      <w:r>
        <w:rPr>
          <w:sz w:val="15"/>
        </w:rPr>
        <w:t>Journal.</w:t>
      </w:r>
    </w:p>
    <w:p>
      <w:pPr>
        <w:spacing w:after="0" w:line="264" w:lineRule="auto"/>
        <w:jc w:val="both"/>
        <w:rPr>
          <w:sz w:val="15"/>
        </w:rPr>
        <w:sectPr>
          <w:type w:val="continuous"/>
          <w:pgSz w:w="11910" w:h="15600"/>
          <w:pgMar w:top="520" w:bottom="760" w:left="800" w:right="760"/>
          <w:cols w:num="2" w:equalWidth="0">
            <w:col w:w="5028" w:space="187"/>
            <w:col w:w="5135"/>
          </w:cols>
        </w:sectPr>
      </w:pPr>
    </w:p>
    <w:p>
      <w:pPr>
        <w:pStyle w:val="BodyText"/>
        <w:spacing w:before="9"/>
        <w:ind w:left="0"/>
        <w:rPr>
          <w:sz w:val="23"/>
        </w:rPr>
      </w:pPr>
    </w:p>
    <w:p>
      <w:pPr>
        <w:spacing w:after="0"/>
        <w:rPr>
          <w:sz w:val="23"/>
        </w:rPr>
        <w:sectPr>
          <w:pgSz w:w="11910" w:h="15600"/>
          <w:pgMar w:header="544" w:footer="579" w:top="840" w:bottom="760" w:left="800" w:right="760"/>
        </w:sectPr>
      </w:pPr>
    </w:p>
    <w:p>
      <w:pPr>
        <w:spacing w:line="264" w:lineRule="auto" w:before="87"/>
        <w:ind w:left="306" w:right="50" w:firstLine="0"/>
        <w:jc w:val="both"/>
        <w:rPr>
          <w:sz w:val="15"/>
        </w:rPr>
      </w:pPr>
      <w:r>
        <w:rPr>
          <w:spacing w:val="-5"/>
          <w:sz w:val="15"/>
        </w:rPr>
        <w:t>Available</w:t>
      </w:r>
      <w:r>
        <w:rPr>
          <w:spacing w:val="-4"/>
          <w:sz w:val="15"/>
        </w:rPr>
        <w:t> </w:t>
      </w:r>
      <w:r>
        <w:rPr>
          <w:spacing w:val="-5"/>
          <w:sz w:val="15"/>
        </w:rPr>
        <w:t>at:</w:t>
      </w:r>
      <w:r>
        <w:rPr>
          <w:spacing w:val="-4"/>
          <w:sz w:val="15"/>
        </w:rPr>
        <w:t> </w:t>
      </w:r>
      <w:hyperlink r:id="rId79">
        <w:r>
          <w:rPr>
            <w:spacing w:val="-5"/>
            <w:sz w:val="15"/>
          </w:rPr>
          <w:t>https://www.bizjournals.com/triangle/news/2020/11/17/construction-</w:t>
        </w:r>
      </w:hyperlink>
      <w:r>
        <w:rPr>
          <w:spacing w:val="-4"/>
          <w:sz w:val="15"/>
        </w:rPr>
        <w:t> </w:t>
      </w:r>
      <w:hyperlink r:id="rId79">
        <w:bookmarkStart w:name="_bookmark93" w:id="115"/>
        <w:bookmarkEnd w:id="115"/>
        <w:r>
          <w:rPr>
            <w:sz w:val="15"/>
          </w:rPr>
          <w:t>compa</w:t>
        </w:r>
        <w:r>
          <w:rPr>
            <w:sz w:val="15"/>
          </w:rPr>
          <w:t>ny-is-cultivating-resilience.html</w:t>
        </w:r>
        <w:r>
          <w:rPr>
            <w:spacing w:val="8"/>
            <w:sz w:val="15"/>
          </w:rPr>
          <w:t> </w:t>
        </w:r>
      </w:hyperlink>
      <w:r>
        <w:rPr>
          <w:sz w:val="15"/>
        </w:rPr>
        <w:t>(Mar</w:t>
      </w:r>
      <w:r>
        <w:rPr>
          <w:spacing w:val="3"/>
          <w:sz w:val="15"/>
        </w:rPr>
        <w:t> </w:t>
      </w:r>
      <w:r>
        <w:rPr>
          <w:sz w:val="15"/>
        </w:rPr>
        <w:t>30,</w:t>
      </w:r>
      <w:r>
        <w:rPr>
          <w:spacing w:val="3"/>
          <w:sz w:val="15"/>
        </w:rPr>
        <w:t> </w:t>
      </w:r>
      <w:r>
        <w:rPr>
          <w:sz w:val="15"/>
        </w:rPr>
        <w:t>2021).</w:t>
      </w:r>
    </w:p>
    <w:p>
      <w:pPr>
        <w:spacing w:line="261" w:lineRule="auto" w:before="0"/>
        <w:ind w:left="306" w:right="42" w:hanging="200"/>
        <w:jc w:val="both"/>
        <w:rPr>
          <w:sz w:val="15"/>
        </w:rPr>
      </w:pPr>
      <w:r>
        <w:rPr>
          <w:sz w:val="15"/>
        </w:rPr>
        <w:t>Nassereddine, H., El Jazzar, M., and Piskernik, M. (2020a). </w:t>
      </w:r>
      <w:r>
        <w:rPr>
          <w:rFonts w:ascii="Arial MT" w:hAnsi="Arial MT"/>
          <w:sz w:val="15"/>
        </w:rPr>
        <w:t>“</w:t>
      </w:r>
      <w:r>
        <w:rPr>
          <w:sz w:val="15"/>
        </w:rPr>
        <w:t>Transforming the</w:t>
      </w:r>
      <w:r>
        <w:rPr>
          <w:spacing w:val="1"/>
          <w:sz w:val="15"/>
        </w:rPr>
        <w:t> </w:t>
      </w:r>
      <w:r>
        <w:rPr>
          <w:sz w:val="15"/>
        </w:rPr>
        <w:t>AEC</w:t>
      </w:r>
      <w:r>
        <w:rPr>
          <w:spacing w:val="1"/>
          <w:sz w:val="15"/>
        </w:rPr>
        <w:t> </w:t>
      </w:r>
      <w:r>
        <w:rPr>
          <w:sz w:val="15"/>
        </w:rPr>
        <w:t>Industry:</w:t>
      </w:r>
      <w:r>
        <w:rPr>
          <w:spacing w:val="1"/>
          <w:sz w:val="15"/>
        </w:rPr>
        <w:t> </w:t>
      </w:r>
      <w:r>
        <w:rPr>
          <w:sz w:val="15"/>
        </w:rPr>
        <w:t>A</w:t>
      </w:r>
      <w:r>
        <w:rPr>
          <w:spacing w:val="1"/>
          <w:sz w:val="15"/>
        </w:rPr>
        <w:t> </w:t>
      </w:r>
      <w:r>
        <w:rPr>
          <w:sz w:val="15"/>
        </w:rPr>
        <w:t>Model-Centric</w:t>
      </w:r>
      <w:r>
        <w:rPr>
          <w:spacing w:val="1"/>
          <w:sz w:val="15"/>
        </w:rPr>
        <w:t> </w:t>
      </w:r>
      <w:r>
        <w:rPr>
          <w:sz w:val="15"/>
        </w:rPr>
        <w:t>Approach,</w:t>
      </w:r>
      <w:r>
        <w:rPr>
          <w:rFonts w:ascii="Arial MT" w:hAnsi="Arial MT"/>
          <w:sz w:val="15"/>
        </w:rPr>
        <w:t>”</w:t>
      </w:r>
      <w:r>
        <w:rPr>
          <w:rFonts w:ascii="Arial MT" w:hAnsi="Arial MT"/>
          <w:spacing w:val="1"/>
          <w:sz w:val="15"/>
        </w:rPr>
        <w:t> </w:t>
      </w:r>
      <w:r>
        <w:rPr>
          <w:sz w:val="15"/>
        </w:rPr>
        <w:t>in</w:t>
      </w:r>
      <w:r>
        <w:rPr>
          <w:spacing w:val="1"/>
          <w:sz w:val="15"/>
        </w:rPr>
        <w:t> </w:t>
      </w:r>
      <w:r>
        <w:rPr>
          <w:sz w:val="15"/>
        </w:rPr>
        <w:t>Creative</w:t>
      </w:r>
      <w:r>
        <w:rPr>
          <w:spacing w:val="1"/>
          <w:sz w:val="15"/>
        </w:rPr>
        <w:t> </w:t>
      </w:r>
      <w:r>
        <w:rPr>
          <w:sz w:val="15"/>
        </w:rPr>
        <w:t>Construction</w:t>
      </w:r>
      <w:r>
        <w:rPr>
          <w:spacing w:val="1"/>
          <w:sz w:val="15"/>
        </w:rPr>
        <w:t> </w:t>
      </w:r>
      <w:r>
        <w:rPr>
          <w:sz w:val="15"/>
        </w:rPr>
        <w:t>e-Conference</w:t>
      </w:r>
      <w:r>
        <w:rPr>
          <w:spacing w:val="1"/>
          <w:sz w:val="15"/>
        </w:rPr>
        <w:t> </w:t>
      </w:r>
      <w:r>
        <w:rPr>
          <w:sz w:val="15"/>
        </w:rPr>
        <w:t>2020</w:t>
      </w:r>
      <w:r>
        <w:rPr>
          <w:spacing w:val="1"/>
          <w:sz w:val="15"/>
        </w:rPr>
        <w:t> </w:t>
      </w:r>
      <w:r>
        <w:rPr>
          <w:sz w:val="15"/>
        </w:rPr>
        <w:t>(Budapest:</w:t>
      </w:r>
      <w:r>
        <w:rPr>
          <w:spacing w:val="1"/>
          <w:sz w:val="15"/>
        </w:rPr>
        <w:t> </w:t>
      </w:r>
      <w:r>
        <w:rPr>
          <w:sz w:val="15"/>
        </w:rPr>
        <w:t>Budapest</w:t>
      </w:r>
      <w:r>
        <w:rPr>
          <w:spacing w:val="1"/>
          <w:sz w:val="15"/>
        </w:rPr>
        <w:t> </w:t>
      </w:r>
      <w:r>
        <w:rPr>
          <w:sz w:val="15"/>
        </w:rPr>
        <w:t>University</w:t>
      </w:r>
      <w:r>
        <w:rPr>
          <w:spacing w:val="1"/>
          <w:sz w:val="15"/>
        </w:rPr>
        <w:t> </w:t>
      </w:r>
      <w:r>
        <w:rPr>
          <w:sz w:val="15"/>
        </w:rPr>
        <w:t>of</w:t>
      </w:r>
      <w:r>
        <w:rPr>
          <w:spacing w:val="1"/>
          <w:sz w:val="15"/>
        </w:rPr>
        <w:t> </w:t>
      </w:r>
      <w:r>
        <w:rPr>
          <w:sz w:val="15"/>
        </w:rPr>
        <w:t>Technology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bookmarkStart w:name="_bookmark94" w:id="116"/>
      <w:bookmarkEnd w:id="116"/>
      <w:r>
        <w:rPr>
          <w:sz w:val="15"/>
        </w:rPr>
        <w:t>E</w:t>
      </w:r>
      <w:r>
        <w:rPr>
          <w:sz w:val="15"/>
        </w:rPr>
        <w:t>conomics),</w:t>
      </w:r>
      <w:r>
        <w:rPr>
          <w:spacing w:val="12"/>
          <w:sz w:val="15"/>
        </w:rPr>
        <w:t> </w:t>
      </w:r>
      <w:r>
        <w:rPr>
          <w:sz w:val="15"/>
        </w:rPr>
        <w:t>13</w:t>
      </w:r>
      <w:r>
        <w:rPr>
          <w:rFonts w:ascii="Arial MT" w:hAnsi="Arial MT"/>
          <w:sz w:val="15"/>
        </w:rPr>
        <w:t>–</w:t>
      </w:r>
      <w:r>
        <w:rPr>
          <w:sz w:val="15"/>
        </w:rPr>
        <w:t>18.</w:t>
      </w:r>
    </w:p>
    <w:p>
      <w:pPr>
        <w:spacing w:line="264" w:lineRule="auto" w:before="3"/>
        <w:ind w:left="306" w:right="44" w:hanging="200"/>
        <w:jc w:val="both"/>
        <w:rPr>
          <w:sz w:val="15"/>
        </w:rPr>
      </w:pPr>
      <w:r>
        <w:rPr>
          <w:spacing w:val="-1"/>
          <w:sz w:val="15"/>
        </w:rPr>
        <w:t>Nassereddine,</w:t>
      </w:r>
      <w:r>
        <w:rPr>
          <w:spacing w:val="-7"/>
          <w:sz w:val="15"/>
        </w:rPr>
        <w:t> </w:t>
      </w:r>
      <w:r>
        <w:rPr>
          <w:sz w:val="15"/>
        </w:rPr>
        <w:t>H.,</w:t>
      </w:r>
      <w:r>
        <w:rPr>
          <w:spacing w:val="-8"/>
          <w:sz w:val="15"/>
        </w:rPr>
        <w:t> </w:t>
      </w:r>
      <w:r>
        <w:rPr>
          <w:sz w:val="15"/>
        </w:rPr>
        <w:t>Hanna,</w:t>
      </w:r>
      <w:r>
        <w:rPr>
          <w:spacing w:val="-8"/>
          <w:sz w:val="15"/>
        </w:rPr>
        <w:t> </w:t>
      </w:r>
      <w:r>
        <w:rPr>
          <w:sz w:val="15"/>
        </w:rPr>
        <w:t>A.</w:t>
      </w:r>
      <w:r>
        <w:rPr>
          <w:spacing w:val="-7"/>
          <w:sz w:val="15"/>
        </w:rPr>
        <w:t> </w:t>
      </w:r>
      <w:r>
        <w:rPr>
          <w:sz w:val="15"/>
        </w:rPr>
        <w:t>S.,</w:t>
      </w:r>
      <w:r>
        <w:rPr>
          <w:spacing w:val="-9"/>
          <w:sz w:val="15"/>
        </w:rPr>
        <w:t> </w:t>
      </w:r>
      <w:r>
        <w:rPr>
          <w:sz w:val="15"/>
        </w:rPr>
        <w:t>and</w:t>
      </w:r>
      <w:r>
        <w:rPr>
          <w:spacing w:val="-7"/>
          <w:sz w:val="15"/>
        </w:rPr>
        <w:t> </w:t>
      </w:r>
      <w:r>
        <w:rPr>
          <w:sz w:val="15"/>
        </w:rPr>
        <w:t>Veeramani,</w:t>
      </w:r>
      <w:r>
        <w:rPr>
          <w:spacing w:val="-8"/>
          <w:sz w:val="15"/>
        </w:rPr>
        <w:t> </w:t>
      </w:r>
      <w:r>
        <w:rPr>
          <w:sz w:val="15"/>
        </w:rPr>
        <w:t>D.</w:t>
      </w:r>
      <w:r>
        <w:rPr>
          <w:spacing w:val="-7"/>
          <w:sz w:val="15"/>
        </w:rPr>
        <w:t> </w:t>
      </w:r>
      <w:r>
        <w:rPr>
          <w:sz w:val="15"/>
        </w:rPr>
        <w:t>(2020b).</w:t>
      </w:r>
      <w:r>
        <w:rPr>
          <w:spacing w:val="-8"/>
          <w:sz w:val="15"/>
        </w:rPr>
        <w:t> </w:t>
      </w:r>
      <w:r>
        <w:rPr>
          <w:i/>
          <w:sz w:val="15"/>
        </w:rPr>
        <w:t>Augmented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Reality</w:t>
      </w:r>
      <w:r>
        <w:rPr>
          <w:i/>
          <w:spacing w:val="-8"/>
          <w:sz w:val="15"/>
        </w:rPr>
        <w:t> </w:t>
      </w:r>
      <w:r>
        <w:rPr>
          <w:i/>
          <w:sz w:val="15"/>
        </w:rPr>
        <w:t>in</w:t>
      </w:r>
      <w:r>
        <w:rPr>
          <w:i/>
          <w:spacing w:val="-35"/>
          <w:sz w:val="15"/>
        </w:rPr>
        <w:t> </w:t>
      </w:r>
      <w:r>
        <w:rPr>
          <w:i/>
          <w:sz w:val="15"/>
        </w:rPr>
        <w:t>the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Construction</w:t>
      </w:r>
      <w:r>
        <w:rPr>
          <w:i/>
          <w:spacing w:val="-1"/>
          <w:sz w:val="15"/>
        </w:rPr>
        <w:t> </w:t>
      </w:r>
      <w:r>
        <w:rPr>
          <w:i/>
          <w:sz w:val="15"/>
        </w:rPr>
        <w:t>Industry: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An</w:t>
      </w:r>
      <w:r>
        <w:rPr>
          <w:i/>
          <w:spacing w:val="-1"/>
          <w:sz w:val="15"/>
        </w:rPr>
        <w:t> </w:t>
      </w:r>
      <w:r>
        <w:rPr>
          <w:i/>
          <w:sz w:val="15"/>
        </w:rPr>
        <w:t>Industry</w:t>
      </w:r>
      <w:r>
        <w:rPr>
          <w:rFonts w:ascii="Arial MT" w:hAnsi="Arial MT"/>
          <w:sz w:val="15"/>
        </w:rPr>
        <w:t>’</w:t>
      </w:r>
      <w:r>
        <w:rPr>
          <w:i/>
          <w:sz w:val="15"/>
        </w:rPr>
        <w:t>s Perspective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of</w:t>
      </w:r>
      <w:r>
        <w:rPr>
          <w:i/>
          <w:spacing w:val="-1"/>
          <w:sz w:val="15"/>
        </w:rPr>
        <w:t> </w:t>
      </w:r>
      <w:r>
        <w:rPr>
          <w:i/>
          <w:sz w:val="15"/>
        </w:rPr>
        <w:t>its</w:t>
      </w:r>
      <w:r>
        <w:rPr>
          <w:i/>
          <w:spacing w:val="-1"/>
          <w:sz w:val="15"/>
        </w:rPr>
        <w:t> </w:t>
      </w:r>
      <w:r>
        <w:rPr>
          <w:i/>
          <w:sz w:val="15"/>
        </w:rPr>
        <w:t>Users, Phases,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and</w:t>
      </w:r>
      <w:r>
        <w:rPr>
          <w:i/>
          <w:spacing w:val="-35"/>
          <w:sz w:val="15"/>
        </w:rPr>
        <w:t> </w:t>
      </w:r>
      <w:r>
        <w:rPr>
          <w:i/>
          <w:w w:val="95"/>
          <w:sz w:val="15"/>
        </w:rPr>
        <w:t>Future Trends Construction Research Congress 2020: Computer Applications</w:t>
      </w:r>
      <w:r>
        <w:rPr>
          <w:w w:val="95"/>
          <w:sz w:val="15"/>
        </w:rPr>
        <w:t>.</w:t>
      </w:r>
      <w:r>
        <w:rPr>
          <w:spacing w:val="1"/>
          <w:w w:val="95"/>
          <w:sz w:val="15"/>
        </w:rPr>
        <w:t> </w:t>
      </w:r>
      <w:bookmarkStart w:name="_bookmark95" w:id="117"/>
      <w:bookmarkEnd w:id="117"/>
      <w:r>
        <w:rPr>
          <w:sz w:val="15"/>
        </w:rPr>
        <w:t>VA:</w:t>
      </w:r>
      <w:r>
        <w:rPr>
          <w:spacing w:val="7"/>
          <w:sz w:val="15"/>
        </w:rPr>
        <w:t> </w:t>
      </w:r>
      <w:r>
        <w:rPr>
          <w:sz w:val="15"/>
        </w:rPr>
        <w:t>American</w:t>
      </w:r>
      <w:r>
        <w:rPr>
          <w:spacing w:val="7"/>
          <w:sz w:val="15"/>
        </w:rPr>
        <w:t> </w:t>
      </w:r>
      <w:r>
        <w:rPr>
          <w:sz w:val="15"/>
        </w:rPr>
        <w:t>Society</w:t>
      </w:r>
      <w:r>
        <w:rPr>
          <w:spacing w:val="8"/>
          <w:sz w:val="15"/>
        </w:rPr>
        <w:t> </w:t>
      </w:r>
      <w:r>
        <w:rPr>
          <w:sz w:val="15"/>
        </w:rPr>
        <w:t>of</w:t>
      </w:r>
      <w:r>
        <w:rPr>
          <w:spacing w:val="7"/>
          <w:sz w:val="15"/>
        </w:rPr>
        <w:t> </w:t>
      </w:r>
      <w:r>
        <w:rPr>
          <w:sz w:val="15"/>
        </w:rPr>
        <w:t>Civil</w:t>
      </w:r>
      <w:r>
        <w:rPr>
          <w:spacing w:val="9"/>
          <w:sz w:val="15"/>
        </w:rPr>
        <w:t> </w:t>
      </w:r>
      <w:r>
        <w:rPr>
          <w:sz w:val="15"/>
        </w:rPr>
        <w:t>Engineers</w:t>
      </w:r>
      <w:r>
        <w:rPr>
          <w:spacing w:val="8"/>
          <w:sz w:val="15"/>
        </w:rPr>
        <w:t> </w:t>
      </w:r>
      <w:r>
        <w:rPr>
          <w:sz w:val="15"/>
        </w:rPr>
        <w:t>Reston,</w:t>
      </w:r>
      <w:r>
        <w:rPr>
          <w:spacing w:val="7"/>
          <w:sz w:val="15"/>
        </w:rPr>
        <w:t> </w:t>
      </w:r>
      <w:r>
        <w:rPr>
          <w:sz w:val="15"/>
        </w:rPr>
        <w:t>743</w:t>
      </w:r>
      <w:r>
        <w:rPr>
          <w:rFonts w:ascii="Arial MT" w:hAnsi="Arial MT"/>
          <w:sz w:val="15"/>
        </w:rPr>
        <w:t>–</w:t>
      </w:r>
      <w:r>
        <w:rPr>
          <w:sz w:val="15"/>
        </w:rPr>
        <w:t>752.</w:t>
      </w:r>
    </w:p>
    <w:p>
      <w:pPr>
        <w:spacing w:line="261" w:lineRule="auto" w:before="0"/>
        <w:ind w:left="306" w:right="44" w:hanging="200"/>
        <w:jc w:val="both"/>
        <w:rPr>
          <w:sz w:val="15"/>
        </w:rPr>
      </w:pPr>
      <w:r>
        <w:rPr>
          <w:sz w:val="15"/>
        </w:rPr>
        <w:t>Nassereddine,</w:t>
      </w:r>
      <w:r>
        <w:rPr>
          <w:spacing w:val="1"/>
          <w:sz w:val="15"/>
        </w:rPr>
        <w:t> </w:t>
      </w:r>
      <w:r>
        <w:rPr>
          <w:sz w:val="15"/>
        </w:rPr>
        <w:t>H.,</w:t>
      </w:r>
      <w:r>
        <w:rPr>
          <w:spacing w:val="1"/>
          <w:sz w:val="15"/>
        </w:rPr>
        <w:t> </w:t>
      </w:r>
      <w:r>
        <w:rPr>
          <w:sz w:val="15"/>
        </w:rPr>
        <w:t>Lotfallah,</w:t>
      </w:r>
      <w:r>
        <w:rPr>
          <w:spacing w:val="1"/>
          <w:sz w:val="15"/>
        </w:rPr>
        <w:t> </w:t>
      </w:r>
      <w:r>
        <w:rPr>
          <w:sz w:val="15"/>
        </w:rPr>
        <w:t>W.,</w:t>
      </w:r>
      <w:r>
        <w:rPr>
          <w:spacing w:val="1"/>
          <w:sz w:val="15"/>
        </w:rPr>
        <w:t> </w:t>
      </w:r>
      <w:r>
        <w:rPr>
          <w:sz w:val="15"/>
        </w:rPr>
        <w:t>Hanna,</w:t>
      </w:r>
      <w:r>
        <w:rPr>
          <w:spacing w:val="1"/>
          <w:sz w:val="15"/>
        </w:rPr>
        <w:t> </w:t>
      </w:r>
      <w:r>
        <w:rPr>
          <w:sz w:val="15"/>
        </w:rPr>
        <w:t>A.,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Veeramani,</w:t>
      </w:r>
      <w:r>
        <w:rPr>
          <w:spacing w:val="1"/>
          <w:sz w:val="15"/>
        </w:rPr>
        <w:t> </w:t>
      </w:r>
      <w:r>
        <w:rPr>
          <w:sz w:val="15"/>
        </w:rPr>
        <w:t>D.</w:t>
      </w:r>
      <w:r>
        <w:rPr>
          <w:spacing w:val="1"/>
          <w:sz w:val="15"/>
        </w:rPr>
        <w:t> </w:t>
      </w:r>
      <w:r>
        <w:rPr>
          <w:sz w:val="15"/>
        </w:rPr>
        <w:t>(2020c).</w:t>
      </w:r>
      <w:r>
        <w:rPr>
          <w:spacing w:val="1"/>
          <w:sz w:val="15"/>
        </w:rPr>
        <w:t> </w:t>
      </w:r>
      <w:r>
        <w:rPr>
          <w:rFonts w:ascii="Arial MT" w:hAnsi="Arial MT"/>
          <w:sz w:val="15"/>
        </w:rPr>
        <w:t>“</w:t>
      </w:r>
      <w:r>
        <w:rPr>
          <w:sz w:val="15"/>
        </w:rPr>
        <w:t>Development of an Augmented Reality Fitness Index for Contractors,</w:t>
      </w:r>
      <w:r>
        <w:rPr>
          <w:rFonts w:ascii="Arial MT" w:hAnsi="Arial MT"/>
          <w:sz w:val="15"/>
        </w:rPr>
        <w:t>” </w:t>
      </w:r>
      <w:r>
        <w:rPr>
          <w:sz w:val="15"/>
        </w:rPr>
        <w:t>in</w:t>
      </w:r>
      <w:r>
        <w:rPr>
          <w:spacing w:val="1"/>
          <w:sz w:val="15"/>
        </w:rPr>
        <w:t> </w:t>
      </w:r>
      <w:r>
        <w:rPr>
          <w:spacing w:val="-1"/>
          <w:sz w:val="15"/>
        </w:rPr>
        <w:t>Proceedings</w:t>
      </w:r>
      <w:r>
        <w:rPr>
          <w:spacing w:val="-8"/>
          <w:sz w:val="15"/>
        </w:rPr>
        <w:t> </w:t>
      </w:r>
      <w:r>
        <w:rPr>
          <w:sz w:val="15"/>
        </w:rPr>
        <w:t>of</w:t>
      </w:r>
      <w:r>
        <w:rPr>
          <w:spacing w:val="-9"/>
          <w:sz w:val="15"/>
        </w:rPr>
        <w:t> </w:t>
      </w:r>
      <w:r>
        <w:rPr>
          <w:sz w:val="15"/>
        </w:rPr>
        <w:t>the</w:t>
      </w:r>
      <w:r>
        <w:rPr>
          <w:spacing w:val="-9"/>
          <w:sz w:val="15"/>
        </w:rPr>
        <w:t> </w:t>
      </w:r>
      <w:r>
        <w:rPr>
          <w:sz w:val="15"/>
        </w:rPr>
        <w:t>37th</w:t>
      </w:r>
      <w:r>
        <w:rPr>
          <w:spacing w:val="-8"/>
          <w:sz w:val="15"/>
        </w:rPr>
        <w:t> </w:t>
      </w:r>
      <w:r>
        <w:rPr>
          <w:sz w:val="15"/>
        </w:rPr>
        <w:t>International</w:t>
      </w:r>
      <w:r>
        <w:rPr>
          <w:spacing w:val="-8"/>
          <w:sz w:val="15"/>
        </w:rPr>
        <w:t> </w:t>
      </w:r>
      <w:r>
        <w:rPr>
          <w:sz w:val="15"/>
        </w:rPr>
        <w:t>Symposium</w:t>
      </w:r>
      <w:r>
        <w:rPr>
          <w:spacing w:val="-8"/>
          <w:sz w:val="15"/>
        </w:rPr>
        <w:t> </w:t>
      </w:r>
      <w:r>
        <w:rPr>
          <w:sz w:val="15"/>
        </w:rPr>
        <w:t>on</w:t>
      </w:r>
      <w:r>
        <w:rPr>
          <w:spacing w:val="-8"/>
          <w:sz w:val="15"/>
        </w:rPr>
        <w:t> </w:t>
      </w:r>
      <w:r>
        <w:rPr>
          <w:sz w:val="15"/>
        </w:rPr>
        <w:t>Automation</w:t>
      </w:r>
      <w:r>
        <w:rPr>
          <w:spacing w:val="-8"/>
          <w:sz w:val="15"/>
        </w:rPr>
        <w:t> </w:t>
      </w:r>
      <w:r>
        <w:rPr>
          <w:sz w:val="15"/>
        </w:rPr>
        <w:t>and</w:t>
      </w:r>
      <w:r>
        <w:rPr>
          <w:spacing w:val="-9"/>
          <w:sz w:val="15"/>
        </w:rPr>
        <w:t> </w:t>
      </w:r>
      <w:r>
        <w:rPr>
          <w:sz w:val="15"/>
        </w:rPr>
        <w:t>Robotics</w:t>
      </w:r>
      <w:r>
        <w:rPr>
          <w:spacing w:val="-35"/>
          <w:sz w:val="15"/>
        </w:rPr>
        <w:t> </w:t>
      </w:r>
      <w:r>
        <w:rPr>
          <w:sz w:val="15"/>
        </w:rPr>
        <w:t>in Construction (ISARC). Editors H. Osumi, H. Furuya, and K. Tateyama</w:t>
      </w:r>
      <w:r>
        <w:rPr>
          <w:spacing w:val="1"/>
          <w:sz w:val="15"/>
        </w:rPr>
        <w:t> </w:t>
      </w:r>
      <w:r>
        <w:rPr>
          <w:sz w:val="15"/>
        </w:rPr>
        <w:t>(Kitakyushu,</w:t>
      </w:r>
      <w:r>
        <w:rPr>
          <w:spacing w:val="-3"/>
          <w:sz w:val="15"/>
        </w:rPr>
        <w:t> </w:t>
      </w:r>
      <w:r>
        <w:rPr>
          <w:sz w:val="15"/>
        </w:rPr>
        <w:t>Japan:</w:t>
      </w:r>
      <w:r>
        <w:rPr>
          <w:spacing w:val="-3"/>
          <w:sz w:val="15"/>
        </w:rPr>
        <w:t> </w:t>
      </w:r>
      <w:r>
        <w:rPr>
          <w:sz w:val="15"/>
        </w:rPr>
        <w:t>International</w:t>
      </w:r>
      <w:r>
        <w:rPr>
          <w:spacing w:val="-4"/>
          <w:sz w:val="15"/>
        </w:rPr>
        <w:t> </w:t>
      </w:r>
      <w:r>
        <w:rPr>
          <w:sz w:val="15"/>
        </w:rPr>
        <w:t>Association</w:t>
      </w:r>
      <w:r>
        <w:rPr>
          <w:spacing w:val="-4"/>
          <w:sz w:val="15"/>
        </w:rPr>
        <w:t> </w:t>
      </w:r>
      <w:r>
        <w:rPr>
          <w:sz w:val="15"/>
        </w:rPr>
        <w:t>for</w:t>
      </w:r>
      <w:r>
        <w:rPr>
          <w:spacing w:val="-3"/>
          <w:sz w:val="15"/>
        </w:rPr>
        <w:t> </w:t>
      </w:r>
      <w:r>
        <w:rPr>
          <w:sz w:val="15"/>
        </w:rPr>
        <w:t>Automation</w:t>
      </w:r>
      <w:r>
        <w:rPr>
          <w:spacing w:val="-4"/>
          <w:sz w:val="15"/>
        </w:rPr>
        <w:t> </w:t>
      </w:r>
      <w:r>
        <w:rPr>
          <w:sz w:val="15"/>
        </w:rPr>
        <w:t>and</w:t>
      </w:r>
      <w:r>
        <w:rPr>
          <w:spacing w:val="-2"/>
          <w:sz w:val="15"/>
        </w:rPr>
        <w:t> </w:t>
      </w:r>
      <w:r>
        <w:rPr>
          <w:sz w:val="15"/>
        </w:rPr>
        <w:t>Robotics</w:t>
      </w:r>
      <w:r>
        <w:rPr>
          <w:spacing w:val="-4"/>
          <w:sz w:val="15"/>
        </w:rPr>
        <w:t> </w:t>
      </w:r>
      <w:r>
        <w:rPr>
          <w:sz w:val="15"/>
        </w:rPr>
        <w:t>in</w:t>
      </w:r>
      <w:r>
        <w:rPr>
          <w:spacing w:val="-35"/>
          <w:sz w:val="15"/>
        </w:rPr>
        <w:t> </w:t>
      </w:r>
      <w:bookmarkStart w:name="_bookmark96" w:id="118"/>
      <w:bookmarkEnd w:id="118"/>
      <w:r>
        <w:rPr>
          <w:sz w:val="15"/>
        </w:rPr>
        <w:t>Construction</w:t>
      </w:r>
      <w:r>
        <w:rPr>
          <w:spacing w:val="12"/>
          <w:sz w:val="15"/>
        </w:rPr>
        <w:t> </w:t>
      </w:r>
      <w:r>
        <w:rPr>
          <w:sz w:val="15"/>
        </w:rPr>
        <w:t>(IAARC)),</w:t>
      </w:r>
      <w:r>
        <w:rPr>
          <w:spacing w:val="12"/>
          <w:sz w:val="15"/>
        </w:rPr>
        <w:t> </w:t>
      </w:r>
      <w:r>
        <w:rPr>
          <w:sz w:val="15"/>
        </w:rPr>
        <w:t>40</w:t>
      </w:r>
      <w:r>
        <w:rPr>
          <w:rFonts w:ascii="Arial MT" w:hAnsi="Arial MT"/>
          <w:sz w:val="15"/>
        </w:rPr>
        <w:t>–</w:t>
      </w:r>
      <w:r>
        <w:rPr>
          <w:sz w:val="15"/>
        </w:rPr>
        <w:t>47.</w:t>
      </w:r>
    </w:p>
    <w:p>
      <w:pPr>
        <w:spacing w:line="264" w:lineRule="auto" w:before="3"/>
        <w:ind w:left="306" w:right="44" w:hanging="200"/>
        <w:jc w:val="both"/>
        <w:rPr>
          <w:sz w:val="15"/>
        </w:rPr>
      </w:pPr>
      <w:r>
        <w:rPr>
          <w:sz w:val="15"/>
        </w:rPr>
        <w:t>Nassereddine,</w:t>
      </w:r>
      <w:r>
        <w:rPr>
          <w:spacing w:val="1"/>
          <w:sz w:val="15"/>
        </w:rPr>
        <w:t> </w:t>
      </w:r>
      <w:r>
        <w:rPr>
          <w:sz w:val="15"/>
        </w:rPr>
        <w:t>H.</w:t>
      </w:r>
      <w:r>
        <w:rPr>
          <w:spacing w:val="1"/>
          <w:sz w:val="15"/>
        </w:rPr>
        <w:t> </w:t>
      </w:r>
      <w:r>
        <w:rPr>
          <w:sz w:val="15"/>
        </w:rPr>
        <w:t>M.</w:t>
      </w:r>
      <w:r>
        <w:rPr>
          <w:spacing w:val="1"/>
          <w:sz w:val="15"/>
        </w:rPr>
        <w:t> </w:t>
      </w:r>
      <w:r>
        <w:rPr>
          <w:sz w:val="15"/>
        </w:rPr>
        <w:t>(2019).</w:t>
      </w:r>
      <w:r>
        <w:rPr>
          <w:spacing w:val="1"/>
          <w:sz w:val="15"/>
        </w:rPr>
        <w:t> </w:t>
      </w:r>
      <w:r>
        <w:rPr>
          <w:i/>
          <w:sz w:val="15"/>
        </w:rPr>
        <w:t>Design,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Development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and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Validation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of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an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Augmented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Reality-Enabled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Production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Strategy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Process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for</w:t>
      </w:r>
      <w:r>
        <w:rPr>
          <w:i/>
          <w:spacing w:val="38"/>
          <w:sz w:val="15"/>
        </w:rPr>
        <w:t> </w:t>
      </w:r>
      <w:r>
        <w:rPr>
          <w:i/>
          <w:sz w:val="15"/>
        </w:rPr>
        <w:t>the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Construction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Industry</w:t>
      </w:r>
      <w:r>
        <w:rPr>
          <w:sz w:val="15"/>
        </w:rPr>
        <w:t>.</w:t>
      </w:r>
      <w:r>
        <w:rPr>
          <w:spacing w:val="1"/>
          <w:sz w:val="15"/>
        </w:rPr>
        <w:t> </w:t>
      </w:r>
      <w:r>
        <w:rPr>
          <w:sz w:val="15"/>
        </w:rPr>
        <w:t>The</w:t>
      </w:r>
      <w:r>
        <w:rPr>
          <w:spacing w:val="38"/>
          <w:sz w:val="15"/>
        </w:rPr>
        <w:t> </w:t>
      </w:r>
      <w:r>
        <w:rPr>
          <w:sz w:val="15"/>
        </w:rPr>
        <w:t>University</w:t>
      </w:r>
      <w:r>
        <w:rPr>
          <w:spacing w:val="38"/>
          <w:sz w:val="15"/>
        </w:rPr>
        <w:t> </w:t>
      </w:r>
      <w:r>
        <w:rPr>
          <w:sz w:val="15"/>
        </w:rPr>
        <w:t>of</w:t>
      </w:r>
      <w:r>
        <w:rPr>
          <w:spacing w:val="38"/>
          <w:sz w:val="15"/>
        </w:rPr>
        <w:t> </w:t>
      </w:r>
      <w:r>
        <w:rPr>
          <w:sz w:val="15"/>
        </w:rPr>
        <w:t>Wisconsin-Madison.</w:t>
      </w:r>
      <w:r>
        <w:rPr>
          <w:spacing w:val="38"/>
          <w:sz w:val="15"/>
        </w:rPr>
        <w:t> </w:t>
      </w:r>
      <w:r>
        <w:rPr>
          <w:sz w:val="15"/>
        </w:rPr>
        <w:t>Ph.D.</w:t>
      </w:r>
      <w:r>
        <w:rPr>
          <w:spacing w:val="1"/>
          <w:sz w:val="15"/>
        </w:rPr>
        <w:t> </w:t>
      </w:r>
      <w:bookmarkStart w:name="_bookmark97" w:id="119"/>
      <w:bookmarkEnd w:id="119"/>
      <w:r>
        <w:rPr>
          <w:sz w:val="15"/>
        </w:rPr>
        <w:t>T</w:t>
      </w:r>
      <w:r>
        <w:rPr>
          <w:sz w:val="15"/>
        </w:rPr>
        <w:t>hesis.</w:t>
      </w:r>
      <w:r>
        <w:rPr>
          <w:spacing w:val="16"/>
          <w:sz w:val="15"/>
        </w:rPr>
        <w:t> </w:t>
      </w:r>
      <w:r>
        <w:rPr>
          <w:sz w:val="15"/>
        </w:rPr>
        <w:t>doi</w:t>
      </w:r>
      <w:hyperlink r:id="rId80">
        <w:r>
          <w:rPr>
            <w:sz w:val="15"/>
          </w:rPr>
          <w:t>:10.22260/isarc2019/0040</w:t>
        </w:r>
      </w:hyperlink>
    </w:p>
    <w:p>
      <w:pPr>
        <w:spacing w:line="264" w:lineRule="auto" w:before="0"/>
        <w:ind w:left="306" w:right="44" w:hanging="200"/>
        <w:jc w:val="both"/>
        <w:rPr>
          <w:sz w:val="15"/>
        </w:rPr>
      </w:pPr>
      <w:r>
        <w:rPr>
          <w:sz w:val="15"/>
        </w:rPr>
        <w:t>Nassereddine, H., Veeramani, A., and Veeramani, D. (2021). </w:t>
      </w:r>
      <w:r>
        <w:rPr>
          <w:rFonts w:ascii="Arial MT" w:hAnsi="Arial MT"/>
          <w:sz w:val="15"/>
        </w:rPr>
        <w:t>“</w:t>
      </w:r>
      <w:r>
        <w:rPr>
          <w:sz w:val="15"/>
        </w:rPr>
        <w:t>Exploring the</w:t>
      </w:r>
      <w:r>
        <w:rPr>
          <w:spacing w:val="1"/>
          <w:sz w:val="15"/>
        </w:rPr>
        <w:t> </w:t>
      </w:r>
      <w:r>
        <w:rPr>
          <w:sz w:val="15"/>
        </w:rPr>
        <w:t>Current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Future</w:t>
      </w:r>
      <w:r>
        <w:rPr>
          <w:spacing w:val="1"/>
          <w:sz w:val="15"/>
        </w:rPr>
        <w:t> </w:t>
      </w:r>
      <w:r>
        <w:rPr>
          <w:sz w:val="15"/>
        </w:rPr>
        <w:t>States</w:t>
      </w:r>
      <w:r>
        <w:rPr>
          <w:spacing w:val="1"/>
          <w:sz w:val="15"/>
        </w:rPr>
        <w:t> </w:t>
      </w:r>
      <w:r>
        <w:rPr>
          <w:sz w:val="15"/>
        </w:rPr>
        <w:t>of</w:t>
      </w:r>
      <w:r>
        <w:rPr>
          <w:spacing w:val="1"/>
          <w:sz w:val="15"/>
        </w:rPr>
        <w:t> </w:t>
      </w:r>
      <w:r>
        <w:rPr>
          <w:sz w:val="15"/>
        </w:rPr>
        <w:t>Augmented</w:t>
      </w:r>
      <w:r>
        <w:rPr>
          <w:spacing w:val="1"/>
          <w:sz w:val="15"/>
        </w:rPr>
        <w:t> </w:t>
      </w:r>
      <w:r>
        <w:rPr>
          <w:sz w:val="15"/>
        </w:rPr>
        <w:t>Reality</w:t>
      </w:r>
      <w:r>
        <w:rPr>
          <w:spacing w:val="1"/>
          <w:sz w:val="15"/>
        </w:rPr>
        <w:t> </w:t>
      </w:r>
      <w:r>
        <w:rPr>
          <w:sz w:val="15"/>
        </w:rPr>
        <w:t>in</w:t>
      </w:r>
      <w:r>
        <w:rPr>
          <w:spacing w:val="1"/>
          <w:sz w:val="15"/>
        </w:rPr>
        <w:t> </w:t>
      </w:r>
      <w:r>
        <w:rPr>
          <w:sz w:val="15"/>
        </w:rPr>
        <w:t>the</w:t>
      </w:r>
      <w:r>
        <w:rPr>
          <w:spacing w:val="1"/>
          <w:sz w:val="15"/>
        </w:rPr>
        <w:t> </w:t>
      </w:r>
      <w:r>
        <w:rPr>
          <w:sz w:val="15"/>
        </w:rPr>
        <w:t>Construction</w:t>
      </w:r>
      <w:r>
        <w:rPr>
          <w:spacing w:val="1"/>
          <w:sz w:val="15"/>
        </w:rPr>
        <w:t> </w:t>
      </w:r>
      <w:r>
        <w:rPr>
          <w:sz w:val="15"/>
        </w:rPr>
        <w:t>Industry,</w:t>
      </w:r>
      <w:r>
        <w:rPr>
          <w:rFonts w:ascii="Arial MT" w:hAnsi="Arial MT"/>
          <w:sz w:val="15"/>
        </w:rPr>
        <w:t>” </w:t>
      </w:r>
      <w:r>
        <w:rPr>
          <w:sz w:val="15"/>
        </w:rPr>
        <w:t>in </w:t>
      </w:r>
      <w:r>
        <w:rPr>
          <w:i/>
          <w:sz w:val="15"/>
        </w:rPr>
        <w:t>Collaboration And Integration In Construction, Engineering,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Management And Technology </w:t>
      </w:r>
      <w:r>
        <w:rPr>
          <w:sz w:val="15"/>
        </w:rPr>
        <w:t>(Springer), 185</w:t>
      </w:r>
      <w:r>
        <w:rPr>
          <w:rFonts w:ascii="Arial MT" w:hAnsi="Arial MT"/>
          <w:sz w:val="15"/>
        </w:rPr>
        <w:t>–</w:t>
      </w:r>
      <w:r>
        <w:rPr>
          <w:sz w:val="15"/>
        </w:rPr>
        <w:t>189. </w:t>
      </w:r>
      <w:hyperlink r:id="rId81">
        <w:r>
          <w:rPr>
            <w:sz w:val="15"/>
          </w:rPr>
          <w:t>doi:10.1007/978-3-030-</w:t>
        </w:r>
      </w:hyperlink>
      <w:r>
        <w:rPr>
          <w:spacing w:val="1"/>
          <w:sz w:val="15"/>
        </w:rPr>
        <w:t> </w:t>
      </w:r>
      <w:hyperlink r:id="rId81">
        <w:bookmarkStart w:name="_bookmark98" w:id="120"/>
        <w:bookmarkEnd w:id="120"/>
        <w:r>
          <w:rPr>
            <w:sz w:val="15"/>
          </w:rPr>
          <w:t>48465-1_31</w:t>
        </w:r>
      </w:hyperlink>
    </w:p>
    <w:p>
      <w:pPr>
        <w:spacing w:line="264" w:lineRule="auto" w:before="0"/>
        <w:ind w:left="306" w:right="44" w:hanging="200"/>
        <w:jc w:val="both"/>
        <w:rPr>
          <w:sz w:val="15"/>
        </w:rPr>
      </w:pPr>
      <w:r>
        <w:rPr>
          <w:sz w:val="15"/>
        </w:rPr>
        <w:t>Nassereddine, H., Veeramani, D., and Hanna, A. (2019). Augmented Reality-</w:t>
      </w:r>
      <w:r>
        <w:rPr>
          <w:spacing w:val="1"/>
          <w:sz w:val="15"/>
        </w:rPr>
        <w:t> </w:t>
      </w:r>
      <w:r>
        <w:rPr>
          <w:sz w:val="15"/>
        </w:rPr>
        <w:t>Enabled</w:t>
      </w:r>
      <w:r>
        <w:rPr>
          <w:spacing w:val="1"/>
          <w:sz w:val="15"/>
        </w:rPr>
        <w:t> </w:t>
      </w:r>
      <w:r>
        <w:rPr>
          <w:sz w:val="15"/>
        </w:rPr>
        <w:t>Production</w:t>
      </w:r>
      <w:r>
        <w:rPr>
          <w:spacing w:val="1"/>
          <w:sz w:val="15"/>
        </w:rPr>
        <w:t> </w:t>
      </w:r>
      <w:r>
        <w:rPr>
          <w:sz w:val="15"/>
        </w:rPr>
        <w:t>Strategy</w:t>
      </w:r>
      <w:r>
        <w:rPr>
          <w:spacing w:val="1"/>
          <w:sz w:val="15"/>
        </w:rPr>
        <w:t> </w:t>
      </w:r>
      <w:r>
        <w:rPr>
          <w:sz w:val="15"/>
        </w:rPr>
        <w:t>Process.</w:t>
      </w:r>
      <w:r>
        <w:rPr>
          <w:spacing w:val="1"/>
          <w:sz w:val="15"/>
        </w:rPr>
        <w:t> </w:t>
      </w:r>
      <w:r>
        <w:rPr>
          <w:i/>
          <w:sz w:val="15"/>
        </w:rPr>
        <w:t>Proc.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36th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Int.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Symp.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Automation</w:t>
      </w:r>
      <w:r>
        <w:rPr>
          <w:i/>
          <w:spacing w:val="1"/>
          <w:sz w:val="15"/>
        </w:rPr>
        <w:t> </w:t>
      </w:r>
      <w:bookmarkStart w:name="_bookmark99" w:id="121"/>
      <w:bookmarkEnd w:id="121"/>
      <w:r>
        <w:rPr>
          <w:i/>
          <w:sz w:val="15"/>
        </w:rPr>
        <w:t>Robotics</w:t>
      </w:r>
      <w:r>
        <w:rPr>
          <w:i/>
          <w:spacing w:val="10"/>
          <w:sz w:val="15"/>
        </w:rPr>
        <w:t> </w:t>
      </w:r>
      <w:r>
        <w:rPr>
          <w:i/>
          <w:sz w:val="15"/>
        </w:rPr>
        <w:t>Construction</w:t>
      </w:r>
      <w:r>
        <w:rPr>
          <w:i/>
          <w:spacing w:val="11"/>
          <w:sz w:val="15"/>
        </w:rPr>
        <w:t> </w:t>
      </w:r>
      <w:r>
        <w:rPr>
          <w:i/>
          <w:sz w:val="15"/>
        </w:rPr>
        <w:t>(Isarc)</w:t>
      </w:r>
      <w:r>
        <w:rPr>
          <w:sz w:val="15"/>
        </w:rPr>
        <w:t>,</w:t>
      </w:r>
      <w:r>
        <w:rPr>
          <w:spacing w:val="9"/>
          <w:sz w:val="15"/>
        </w:rPr>
        <w:t> </w:t>
      </w:r>
      <w:r>
        <w:rPr>
          <w:sz w:val="15"/>
        </w:rPr>
        <w:t>297</w:t>
      </w:r>
      <w:r>
        <w:rPr>
          <w:rFonts w:ascii="Arial MT" w:hAnsi="Arial MT"/>
          <w:sz w:val="15"/>
        </w:rPr>
        <w:t>–</w:t>
      </w:r>
      <w:r>
        <w:rPr>
          <w:sz w:val="15"/>
        </w:rPr>
        <w:t>305.</w:t>
      </w:r>
    </w:p>
    <w:p>
      <w:pPr>
        <w:spacing w:line="261" w:lineRule="auto" w:before="0"/>
        <w:ind w:left="306" w:right="44" w:hanging="200"/>
        <w:jc w:val="both"/>
        <w:rPr>
          <w:sz w:val="15"/>
        </w:rPr>
      </w:pPr>
      <w:r>
        <w:rPr>
          <w:sz w:val="15"/>
        </w:rPr>
        <w:t>Nassereddine,</w:t>
      </w:r>
      <w:r>
        <w:rPr>
          <w:spacing w:val="1"/>
          <w:sz w:val="15"/>
        </w:rPr>
        <w:t> </w:t>
      </w:r>
      <w:r>
        <w:rPr>
          <w:sz w:val="15"/>
        </w:rPr>
        <w:t>H.,</w:t>
      </w:r>
      <w:r>
        <w:rPr>
          <w:spacing w:val="1"/>
          <w:sz w:val="15"/>
        </w:rPr>
        <w:t> </w:t>
      </w:r>
      <w:r>
        <w:rPr>
          <w:sz w:val="15"/>
        </w:rPr>
        <w:t>Veeramani,</w:t>
      </w:r>
      <w:r>
        <w:rPr>
          <w:spacing w:val="1"/>
          <w:sz w:val="15"/>
        </w:rPr>
        <w:t> </w:t>
      </w:r>
      <w:r>
        <w:rPr>
          <w:sz w:val="15"/>
        </w:rPr>
        <w:t>D.,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Hanna,</w:t>
      </w:r>
      <w:r>
        <w:rPr>
          <w:spacing w:val="1"/>
          <w:sz w:val="15"/>
        </w:rPr>
        <w:t> </w:t>
      </w:r>
      <w:r>
        <w:rPr>
          <w:sz w:val="15"/>
        </w:rPr>
        <w:t>A.</w:t>
      </w:r>
      <w:r>
        <w:rPr>
          <w:spacing w:val="1"/>
          <w:sz w:val="15"/>
        </w:rPr>
        <w:t> </w:t>
      </w:r>
      <w:r>
        <w:rPr>
          <w:sz w:val="15"/>
        </w:rPr>
        <w:t>(2020d).</w:t>
      </w:r>
      <w:r>
        <w:rPr>
          <w:spacing w:val="1"/>
          <w:sz w:val="15"/>
        </w:rPr>
        <w:t> </w:t>
      </w:r>
      <w:r>
        <w:rPr>
          <w:rFonts w:ascii="Arial MT" w:hAnsi="Arial MT"/>
          <w:sz w:val="15"/>
        </w:rPr>
        <w:t>“</w:t>
      </w:r>
      <w:r>
        <w:rPr>
          <w:sz w:val="15"/>
        </w:rPr>
        <w:t>The</w:t>
      </w:r>
      <w:r>
        <w:rPr>
          <w:spacing w:val="1"/>
          <w:sz w:val="15"/>
        </w:rPr>
        <w:t> </w:t>
      </w:r>
      <w:r>
        <w:rPr>
          <w:sz w:val="15"/>
        </w:rPr>
        <w:t>Impact</w:t>
      </w:r>
      <w:r>
        <w:rPr>
          <w:spacing w:val="1"/>
          <w:sz w:val="15"/>
        </w:rPr>
        <w:t> </w:t>
      </w:r>
      <w:r>
        <w:rPr>
          <w:sz w:val="15"/>
        </w:rPr>
        <w:t>of</w:t>
      </w:r>
      <w:r>
        <w:rPr>
          <w:spacing w:val="1"/>
          <w:sz w:val="15"/>
        </w:rPr>
        <w:t> </w:t>
      </w:r>
      <w:r>
        <w:rPr>
          <w:sz w:val="15"/>
        </w:rPr>
        <w:t>Integrating</w:t>
      </w:r>
      <w:r>
        <w:rPr>
          <w:spacing w:val="1"/>
          <w:sz w:val="15"/>
        </w:rPr>
        <w:t> </w:t>
      </w:r>
      <w:r>
        <w:rPr>
          <w:sz w:val="15"/>
        </w:rPr>
        <w:t>Augmented</w:t>
      </w:r>
      <w:r>
        <w:rPr>
          <w:spacing w:val="1"/>
          <w:sz w:val="15"/>
        </w:rPr>
        <w:t> </w:t>
      </w:r>
      <w:r>
        <w:rPr>
          <w:sz w:val="15"/>
        </w:rPr>
        <w:t>Reality</w:t>
      </w:r>
      <w:r>
        <w:rPr>
          <w:spacing w:val="1"/>
          <w:sz w:val="15"/>
        </w:rPr>
        <w:t> </w:t>
      </w:r>
      <w:r>
        <w:rPr>
          <w:sz w:val="15"/>
        </w:rPr>
        <w:t>into</w:t>
      </w:r>
      <w:r>
        <w:rPr>
          <w:spacing w:val="1"/>
          <w:sz w:val="15"/>
        </w:rPr>
        <w:t> </w:t>
      </w:r>
      <w:r>
        <w:rPr>
          <w:sz w:val="15"/>
        </w:rPr>
        <w:t>the</w:t>
      </w:r>
      <w:r>
        <w:rPr>
          <w:spacing w:val="1"/>
          <w:sz w:val="15"/>
        </w:rPr>
        <w:t> </w:t>
      </w:r>
      <w:r>
        <w:rPr>
          <w:sz w:val="15"/>
        </w:rPr>
        <w:t>Production</w:t>
      </w:r>
      <w:r>
        <w:rPr>
          <w:spacing w:val="1"/>
          <w:sz w:val="15"/>
        </w:rPr>
        <w:t> </w:t>
      </w:r>
      <w:r>
        <w:rPr>
          <w:sz w:val="15"/>
        </w:rPr>
        <w:t>Strategy</w:t>
      </w:r>
      <w:r>
        <w:rPr>
          <w:spacing w:val="1"/>
          <w:sz w:val="15"/>
        </w:rPr>
        <w:t> </w:t>
      </w:r>
      <w:r>
        <w:rPr>
          <w:sz w:val="15"/>
        </w:rPr>
        <w:t>Process,</w:t>
      </w:r>
      <w:r>
        <w:rPr>
          <w:rFonts w:ascii="Arial MT" w:hAnsi="Arial MT"/>
          <w:sz w:val="15"/>
        </w:rPr>
        <w:t>” </w:t>
      </w:r>
      <w:r>
        <w:rPr>
          <w:sz w:val="15"/>
        </w:rPr>
        <w:t>in</w:t>
      </w:r>
      <w:r>
        <w:rPr>
          <w:spacing w:val="1"/>
          <w:sz w:val="15"/>
        </w:rPr>
        <w:t> </w:t>
      </w:r>
      <w:r>
        <w:rPr>
          <w:sz w:val="15"/>
        </w:rPr>
        <w:t>Proceedings</w:t>
      </w:r>
      <w:r>
        <w:rPr>
          <w:spacing w:val="1"/>
          <w:sz w:val="15"/>
        </w:rPr>
        <w:t> </w:t>
      </w:r>
      <w:r>
        <w:rPr>
          <w:sz w:val="15"/>
        </w:rPr>
        <w:t>of</w:t>
      </w:r>
      <w:r>
        <w:rPr>
          <w:spacing w:val="1"/>
          <w:sz w:val="15"/>
        </w:rPr>
        <w:t> </w:t>
      </w:r>
      <w:r>
        <w:rPr>
          <w:sz w:val="15"/>
        </w:rPr>
        <w:t>the</w:t>
      </w:r>
      <w:r>
        <w:rPr>
          <w:spacing w:val="1"/>
          <w:sz w:val="15"/>
        </w:rPr>
        <w:t> </w:t>
      </w:r>
      <w:r>
        <w:rPr>
          <w:sz w:val="15"/>
        </w:rPr>
        <w:t>37th</w:t>
      </w:r>
      <w:r>
        <w:rPr>
          <w:spacing w:val="1"/>
          <w:sz w:val="15"/>
        </w:rPr>
        <w:t> </w:t>
      </w:r>
      <w:r>
        <w:rPr>
          <w:sz w:val="15"/>
        </w:rPr>
        <w:t>International</w:t>
      </w:r>
      <w:r>
        <w:rPr>
          <w:spacing w:val="1"/>
          <w:sz w:val="15"/>
        </w:rPr>
        <w:t> </w:t>
      </w:r>
      <w:r>
        <w:rPr>
          <w:sz w:val="15"/>
        </w:rPr>
        <w:t>Symposium</w:t>
      </w:r>
      <w:r>
        <w:rPr>
          <w:spacing w:val="1"/>
          <w:sz w:val="15"/>
        </w:rPr>
        <w:t> </w:t>
      </w:r>
      <w:r>
        <w:rPr>
          <w:sz w:val="15"/>
        </w:rPr>
        <w:t>on</w:t>
      </w:r>
      <w:r>
        <w:rPr>
          <w:spacing w:val="1"/>
          <w:sz w:val="15"/>
        </w:rPr>
        <w:t> </w:t>
      </w:r>
      <w:r>
        <w:rPr>
          <w:sz w:val="15"/>
        </w:rPr>
        <w:t>Automation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Robotics</w:t>
      </w:r>
      <w:r>
        <w:rPr>
          <w:spacing w:val="16"/>
          <w:sz w:val="15"/>
        </w:rPr>
        <w:t> </w:t>
      </w:r>
      <w:r>
        <w:rPr>
          <w:sz w:val="15"/>
        </w:rPr>
        <w:t>in</w:t>
      </w:r>
      <w:r>
        <w:rPr>
          <w:spacing w:val="15"/>
          <w:sz w:val="15"/>
        </w:rPr>
        <w:t> </w:t>
      </w:r>
      <w:r>
        <w:rPr>
          <w:sz w:val="15"/>
        </w:rPr>
        <w:t>Construction</w:t>
      </w:r>
      <w:r>
        <w:rPr>
          <w:spacing w:val="16"/>
          <w:sz w:val="15"/>
        </w:rPr>
        <w:t> </w:t>
      </w:r>
      <w:r>
        <w:rPr>
          <w:sz w:val="15"/>
        </w:rPr>
        <w:t>(ISARC).</w:t>
      </w:r>
      <w:r>
        <w:rPr>
          <w:spacing w:val="16"/>
          <w:sz w:val="15"/>
        </w:rPr>
        <w:t> </w:t>
      </w:r>
      <w:r>
        <w:rPr>
          <w:sz w:val="15"/>
        </w:rPr>
        <w:t>Editors</w:t>
      </w:r>
      <w:r>
        <w:rPr>
          <w:spacing w:val="16"/>
          <w:sz w:val="15"/>
        </w:rPr>
        <w:t> </w:t>
      </w:r>
      <w:r>
        <w:rPr>
          <w:sz w:val="15"/>
        </w:rPr>
        <w:t>H.</w:t>
      </w:r>
      <w:r>
        <w:rPr>
          <w:spacing w:val="16"/>
          <w:sz w:val="15"/>
        </w:rPr>
        <w:t> </w:t>
      </w:r>
      <w:r>
        <w:rPr>
          <w:sz w:val="15"/>
        </w:rPr>
        <w:t>Osumi,</w:t>
      </w:r>
      <w:r>
        <w:rPr>
          <w:spacing w:val="15"/>
          <w:sz w:val="15"/>
        </w:rPr>
        <w:t> </w:t>
      </w:r>
      <w:r>
        <w:rPr>
          <w:sz w:val="15"/>
        </w:rPr>
        <w:t>H.</w:t>
      </w:r>
      <w:r>
        <w:rPr>
          <w:spacing w:val="16"/>
          <w:sz w:val="15"/>
        </w:rPr>
        <w:t> </w:t>
      </w:r>
      <w:r>
        <w:rPr>
          <w:sz w:val="15"/>
        </w:rPr>
        <w:t>Furuya,</w:t>
      </w:r>
      <w:r>
        <w:rPr>
          <w:spacing w:val="16"/>
          <w:sz w:val="15"/>
        </w:rPr>
        <w:t> </w:t>
      </w:r>
      <w:r>
        <w:rPr>
          <w:sz w:val="15"/>
        </w:rPr>
        <w:t>and</w:t>
      </w:r>
    </w:p>
    <w:p>
      <w:pPr>
        <w:spacing w:line="261" w:lineRule="auto" w:before="0"/>
        <w:ind w:left="306" w:right="44" w:firstLine="0"/>
        <w:jc w:val="both"/>
        <w:rPr>
          <w:sz w:val="15"/>
        </w:rPr>
      </w:pPr>
      <w:r>
        <w:rPr>
          <w:sz w:val="15"/>
        </w:rPr>
        <w:t>K. Tateyama (Kitakyushu, Japan: International Association for Automation</w:t>
      </w:r>
      <w:r>
        <w:rPr>
          <w:spacing w:val="1"/>
          <w:sz w:val="15"/>
        </w:rPr>
        <w:t> </w:t>
      </w:r>
      <w:bookmarkStart w:name="_bookmark100" w:id="122"/>
      <w:bookmarkEnd w:id="122"/>
      <w:r>
        <w:rPr>
          <w:sz w:val="15"/>
        </w:rPr>
        <w:t>and</w:t>
      </w:r>
      <w:r>
        <w:rPr>
          <w:spacing w:val="11"/>
          <w:sz w:val="15"/>
        </w:rPr>
        <w:t> </w:t>
      </w:r>
      <w:r>
        <w:rPr>
          <w:sz w:val="15"/>
        </w:rPr>
        <w:t>Robotics</w:t>
      </w:r>
      <w:r>
        <w:rPr>
          <w:spacing w:val="10"/>
          <w:sz w:val="15"/>
        </w:rPr>
        <w:t> </w:t>
      </w:r>
      <w:r>
        <w:rPr>
          <w:sz w:val="15"/>
        </w:rPr>
        <w:t>in</w:t>
      </w:r>
      <w:r>
        <w:rPr>
          <w:spacing w:val="10"/>
          <w:sz w:val="15"/>
        </w:rPr>
        <w:t> </w:t>
      </w:r>
      <w:r>
        <w:rPr>
          <w:sz w:val="15"/>
        </w:rPr>
        <w:t>Construction</w:t>
      </w:r>
      <w:r>
        <w:rPr>
          <w:spacing w:val="11"/>
          <w:sz w:val="15"/>
        </w:rPr>
        <w:t> </w:t>
      </w:r>
      <w:r>
        <w:rPr>
          <w:sz w:val="15"/>
        </w:rPr>
        <w:t>(IAARC)),</w:t>
      </w:r>
      <w:r>
        <w:rPr>
          <w:spacing w:val="11"/>
          <w:sz w:val="15"/>
        </w:rPr>
        <w:t> </w:t>
      </w:r>
      <w:r>
        <w:rPr>
          <w:sz w:val="15"/>
        </w:rPr>
        <w:t>1160</w:t>
      </w:r>
      <w:r>
        <w:rPr>
          <w:rFonts w:ascii="Arial MT" w:hAnsi="Arial MT"/>
          <w:sz w:val="15"/>
        </w:rPr>
        <w:t>–</w:t>
      </w:r>
      <w:r>
        <w:rPr>
          <w:sz w:val="15"/>
        </w:rPr>
        <w:t>1167.</w:t>
      </w:r>
    </w:p>
    <w:p>
      <w:pPr>
        <w:spacing w:line="264" w:lineRule="auto" w:before="0"/>
        <w:ind w:left="306" w:right="44" w:hanging="200"/>
        <w:jc w:val="both"/>
        <w:rPr>
          <w:sz w:val="15"/>
        </w:rPr>
      </w:pPr>
      <w:r>
        <w:rPr>
          <w:sz w:val="15"/>
        </w:rPr>
        <w:t>NBS</w:t>
      </w:r>
      <w:r>
        <w:rPr>
          <w:spacing w:val="1"/>
          <w:sz w:val="15"/>
        </w:rPr>
        <w:t> </w:t>
      </w:r>
      <w:r>
        <w:rPr>
          <w:sz w:val="15"/>
        </w:rPr>
        <w:t>(2020).</w:t>
      </w:r>
      <w:r>
        <w:rPr>
          <w:spacing w:val="1"/>
          <w:sz w:val="15"/>
        </w:rPr>
        <w:t> </w:t>
      </w:r>
      <w:r>
        <w:rPr>
          <w:i/>
          <w:sz w:val="15"/>
        </w:rPr>
        <w:t>10th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Annual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BIM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Report</w:t>
      </w:r>
      <w:r>
        <w:rPr>
          <w:sz w:val="15"/>
        </w:rPr>
        <w:t>.</w:t>
      </w:r>
      <w:r>
        <w:rPr>
          <w:spacing w:val="38"/>
          <w:sz w:val="15"/>
        </w:rPr>
        <w:t> </w:t>
      </w:r>
      <w:r>
        <w:rPr>
          <w:sz w:val="15"/>
        </w:rPr>
        <w:t>Newcastle</w:t>
      </w:r>
      <w:r>
        <w:rPr>
          <w:spacing w:val="38"/>
          <w:sz w:val="15"/>
        </w:rPr>
        <w:t> </w:t>
      </w:r>
      <w:r>
        <w:rPr>
          <w:sz w:val="15"/>
        </w:rPr>
        <w:t>Upon</w:t>
      </w:r>
      <w:r>
        <w:rPr>
          <w:spacing w:val="38"/>
          <w:sz w:val="15"/>
        </w:rPr>
        <w:t> </w:t>
      </w:r>
      <w:r>
        <w:rPr>
          <w:sz w:val="15"/>
        </w:rPr>
        <w:t>Tyne:</w:t>
      </w:r>
      <w:r>
        <w:rPr>
          <w:spacing w:val="38"/>
          <w:sz w:val="15"/>
        </w:rPr>
        <w:t> </w:t>
      </w:r>
      <w:r>
        <w:rPr>
          <w:sz w:val="15"/>
        </w:rPr>
        <w:t>NBS</w:t>
      </w:r>
      <w:r>
        <w:rPr>
          <w:spacing w:val="1"/>
          <w:sz w:val="15"/>
        </w:rPr>
        <w:t> </w:t>
      </w:r>
      <w:bookmarkStart w:name="_bookmark101" w:id="123"/>
      <w:bookmarkEnd w:id="123"/>
      <w:r>
        <w:rPr>
          <w:sz w:val="15"/>
        </w:rPr>
        <w:t>E</w:t>
      </w:r>
      <w:r>
        <w:rPr>
          <w:sz w:val="15"/>
        </w:rPr>
        <w:t>nterprises</w:t>
      </w:r>
      <w:r>
        <w:rPr>
          <w:spacing w:val="14"/>
          <w:sz w:val="15"/>
        </w:rPr>
        <w:t> </w:t>
      </w:r>
      <w:r>
        <w:rPr>
          <w:sz w:val="15"/>
        </w:rPr>
        <w:t>Ltd.</w:t>
      </w:r>
    </w:p>
    <w:p>
      <w:pPr>
        <w:spacing w:line="264" w:lineRule="auto" w:before="0"/>
        <w:ind w:left="306" w:right="45" w:hanging="200"/>
        <w:jc w:val="both"/>
        <w:rPr>
          <w:sz w:val="15"/>
        </w:rPr>
      </w:pPr>
      <w:r>
        <w:rPr>
          <w:sz w:val="15"/>
        </w:rPr>
        <w:t>Nelson,</w:t>
      </w:r>
      <w:r>
        <w:rPr>
          <w:spacing w:val="-6"/>
          <w:sz w:val="15"/>
        </w:rPr>
        <w:t> </w:t>
      </w:r>
      <w:r>
        <w:rPr>
          <w:sz w:val="15"/>
        </w:rPr>
        <w:t>D.</w:t>
      </w:r>
      <w:r>
        <w:rPr>
          <w:spacing w:val="-5"/>
          <w:sz w:val="15"/>
        </w:rPr>
        <w:t> </w:t>
      </w:r>
      <w:r>
        <w:rPr>
          <w:sz w:val="15"/>
        </w:rPr>
        <w:t>R.,</w:t>
      </w:r>
      <w:r>
        <w:rPr>
          <w:spacing w:val="-6"/>
          <w:sz w:val="15"/>
        </w:rPr>
        <w:t> </w:t>
      </w:r>
      <w:r>
        <w:rPr>
          <w:sz w:val="15"/>
        </w:rPr>
        <w:t>Adger,</w:t>
      </w:r>
      <w:r>
        <w:rPr>
          <w:spacing w:val="-6"/>
          <w:sz w:val="15"/>
        </w:rPr>
        <w:t> </w:t>
      </w:r>
      <w:r>
        <w:rPr>
          <w:sz w:val="15"/>
        </w:rPr>
        <w:t>W.</w:t>
      </w:r>
      <w:r>
        <w:rPr>
          <w:spacing w:val="-5"/>
          <w:sz w:val="15"/>
        </w:rPr>
        <w:t> </w:t>
      </w:r>
      <w:r>
        <w:rPr>
          <w:sz w:val="15"/>
        </w:rPr>
        <w:t>N.,</w:t>
      </w:r>
      <w:r>
        <w:rPr>
          <w:spacing w:val="-6"/>
          <w:sz w:val="15"/>
        </w:rPr>
        <w:t> </w:t>
      </w:r>
      <w:r>
        <w:rPr>
          <w:sz w:val="15"/>
        </w:rPr>
        <w:t>and</w:t>
      </w:r>
      <w:r>
        <w:rPr>
          <w:spacing w:val="-6"/>
          <w:sz w:val="15"/>
        </w:rPr>
        <w:t> </w:t>
      </w:r>
      <w:r>
        <w:rPr>
          <w:sz w:val="15"/>
        </w:rPr>
        <w:t>Brown,</w:t>
      </w:r>
      <w:r>
        <w:rPr>
          <w:spacing w:val="-5"/>
          <w:sz w:val="15"/>
        </w:rPr>
        <w:t> </w:t>
      </w:r>
      <w:r>
        <w:rPr>
          <w:sz w:val="15"/>
        </w:rPr>
        <w:t>K.</w:t>
      </w:r>
      <w:r>
        <w:rPr>
          <w:spacing w:val="-6"/>
          <w:sz w:val="15"/>
        </w:rPr>
        <w:t> </w:t>
      </w:r>
      <w:r>
        <w:rPr>
          <w:sz w:val="15"/>
        </w:rPr>
        <w:t>(2007).</w:t>
      </w:r>
      <w:r>
        <w:rPr>
          <w:spacing w:val="-5"/>
          <w:sz w:val="15"/>
        </w:rPr>
        <w:t> </w:t>
      </w:r>
      <w:r>
        <w:rPr>
          <w:sz w:val="15"/>
        </w:rPr>
        <w:t>Adaptation</w:t>
      </w:r>
      <w:r>
        <w:rPr>
          <w:spacing w:val="-5"/>
          <w:sz w:val="15"/>
        </w:rPr>
        <w:t> </w:t>
      </w:r>
      <w:r>
        <w:rPr>
          <w:sz w:val="15"/>
        </w:rPr>
        <w:t>to</w:t>
      </w:r>
      <w:r>
        <w:rPr>
          <w:spacing w:val="-6"/>
          <w:sz w:val="15"/>
        </w:rPr>
        <w:t> </w:t>
      </w:r>
      <w:r>
        <w:rPr>
          <w:sz w:val="15"/>
        </w:rPr>
        <w:t>Environmental</w:t>
      </w:r>
      <w:r>
        <w:rPr>
          <w:spacing w:val="-35"/>
          <w:sz w:val="15"/>
        </w:rPr>
        <w:t> </w:t>
      </w:r>
      <w:r>
        <w:rPr>
          <w:w w:val="95"/>
          <w:sz w:val="15"/>
        </w:rPr>
        <w:t>Change: Contributions of a Resilience Framework. </w:t>
      </w:r>
      <w:r>
        <w:rPr>
          <w:i/>
          <w:w w:val="95"/>
          <w:sz w:val="15"/>
        </w:rPr>
        <w:t>Annu. Rev. Environ. Resour.</w:t>
      </w:r>
      <w:r>
        <w:rPr>
          <w:i/>
          <w:spacing w:val="1"/>
          <w:w w:val="95"/>
          <w:sz w:val="15"/>
        </w:rPr>
        <w:t> </w:t>
      </w:r>
      <w:bookmarkStart w:name="_bookmark102" w:id="124"/>
      <w:bookmarkEnd w:id="124"/>
      <w:r>
        <w:rPr>
          <w:sz w:val="15"/>
        </w:rPr>
        <w:t>32,</w:t>
      </w:r>
      <w:r>
        <w:rPr>
          <w:spacing w:val="6"/>
          <w:sz w:val="15"/>
        </w:rPr>
        <w:t> </w:t>
      </w:r>
      <w:r>
        <w:rPr>
          <w:sz w:val="15"/>
        </w:rPr>
        <w:t>395</w:t>
      </w:r>
      <w:r>
        <w:rPr>
          <w:rFonts w:ascii="Arial MT" w:hAnsi="Arial MT"/>
          <w:sz w:val="15"/>
        </w:rPr>
        <w:t>–</w:t>
      </w:r>
      <w:r>
        <w:rPr>
          <w:sz w:val="15"/>
        </w:rPr>
        <w:t>419.</w:t>
      </w:r>
      <w:r>
        <w:rPr>
          <w:spacing w:val="6"/>
          <w:sz w:val="15"/>
        </w:rPr>
        <w:t> </w:t>
      </w:r>
      <w:r>
        <w:rPr>
          <w:sz w:val="15"/>
        </w:rPr>
        <w:t>doi:10.1146/a</w:t>
      </w:r>
      <w:hyperlink r:id="rId82">
        <w:r>
          <w:rPr>
            <w:sz w:val="15"/>
          </w:rPr>
          <w:t>nnurev.energy.32.051807.090348</w:t>
        </w:r>
      </w:hyperlink>
    </w:p>
    <w:p>
      <w:pPr>
        <w:spacing w:line="261" w:lineRule="auto" w:before="0"/>
        <w:ind w:left="107" w:right="44" w:firstLine="0"/>
        <w:jc w:val="both"/>
        <w:rPr>
          <w:sz w:val="15"/>
        </w:rPr>
      </w:pPr>
      <w:bookmarkStart w:name="_bookmark103" w:id="125"/>
      <w:bookmarkEnd w:id="125"/>
      <w:r>
        <w:rPr/>
      </w:r>
      <w:r>
        <w:rPr>
          <w:sz w:val="15"/>
        </w:rPr>
        <w:t>NEXT Coalition n.d. Available at: </w:t>
      </w:r>
      <w:hyperlink r:id="rId83">
        <w:r>
          <w:rPr>
            <w:sz w:val="15"/>
          </w:rPr>
          <w:t>https://nextcoalition.co/ </w:t>
        </w:r>
      </w:hyperlink>
      <w:r>
        <w:rPr>
          <w:sz w:val="15"/>
        </w:rPr>
        <w:t>(March 20, 2021).</w:t>
      </w:r>
      <w:r>
        <w:rPr>
          <w:spacing w:val="1"/>
          <w:sz w:val="15"/>
        </w:rPr>
        <w:t> </w:t>
      </w:r>
      <w:r>
        <w:rPr>
          <w:sz w:val="15"/>
        </w:rPr>
        <w:t>Ojansivu,</w:t>
      </w:r>
      <w:r>
        <w:rPr>
          <w:spacing w:val="30"/>
          <w:sz w:val="15"/>
        </w:rPr>
        <w:t> </w:t>
      </w:r>
      <w:r>
        <w:rPr>
          <w:sz w:val="15"/>
        </w:rPr>
        <w:t>I.</w:t>
      </w:r>
      <w:r>
        <w:rPr>
          <w:spacing w:val="30"/>
          <w:sz w:val="15"/>
        </w:rPr>
        <w:t> </w:t>
      </w:r>
      <w:r>
        <w:rPr>
          <w:sz w:val="15"/>
        </w:rPr>
        <w:t>T.,</w:t>
      </w:r>
      <w:r>
        <w:rPr>
          <w:spacing w:val="30"/>
          <w:sz w:val="15"/>
        </w:rPr>
        <w:t> </w:t>
      </w:r>
      <w:r>
        <w:rPr>
          <w:sz w:val="15"/>
        </w:rPr>
        <w:t>and</w:t>
      </w:r>
      <w:r>
        <w:rPr>
          <w:spacing w:val="29"/>
          <w:sz w:val="15"/>
        </w:rPr>
        <w:t> </w:t>
      </w:r>
      <w:r>
        <w:rPr>
          <w:sz w:val="15"/>
        </w:rPr>
        <w:t>Hermes,</w:t>
      </w:r>
      <w:r>
        <w:rPr>
          <w:spacing w:val="30"/>
          <w:sz w:val="15"/>
        </w:rPr>
        <w:t> </w:t>
      </w:r>
      <w:r>
        <w:rPr>
          <w:sz w:val="15"/>
        </w:rPr>
        <w:t>J.</w:t>
      </w:r>
      <w:r>
        <w:rPr>
          <w:spacing w:val="30"/>
          <w:sz w:val="15"/>
        </w:rPr>
        <w:t> </w:t>
      </w:r>
      <w:r>
        <w:rPr>
          <w:sz w:val="15"/>
        </w:rPr>
        <w:t>(2019).</w:t>
      </w:r>
      <w:r>
        <w:rPr>
          <w:spacing w:val="31"/>
          <w:sz w:val="15"/>
        </w:rPr>
        <w:t> </w:t>
      </w:r>
      <w:r>
        <w:rPr>
          <w:rFonts w:ascii="Arial MT" w:hAnsi="Arial MT"/>
          <w:sz w:val="15"/>
        </w:rPr>
        <w:t>“</w:t>
      </w:r>
      <w:r>
        <w:rPr>
          <w:sz w:val="15"/>
        </w:rPr>
        <w:t>Maintaining</w:t>
      </w:r>
      <w:r>
        <w:rPr>
          <w:spacing w:val="29"/>
          <w:sz w:val="15"/>
        </w:rPr>
        <w:t> </w:t>
      </w:r>
      <w:r>
        <w:rPr>
          <w:sz w:val="15"/>
        </w:rPr>
        <w:t>Business</w:t>
      </w:r>
      <w:r>
        <w:rPr>
          <w:spacing w:val="30"/>
          <w:sz w:val="15"/>
        </w:rPr>
        <w:t> </w:t>
      </w:r>
      <w:r>
        <w:rPr>
          <w:sz w:val="15"/>
        </w:rPr>
        <w:t>Relationships:</w:t>
      </w:r>
    </w:p>
    <w:p>
      <w:pPr>
        <w:spacing w:line="264" w:lineRule="auto" w:before="0"/>
        <w:ind w:left="306" w:right="44" w:firstLine="0"/>
        <w:jc w:val="both"/>
        <w:rPr>
          <w:sz w:val="15"/>
        </w:rPr>
      </w:pPr>
      <w:r>
        <w:rPr>
          <w:sz w:val="15"/>
        </w:rPr>
        <w:t>Resilience</w:t>
      </w:r>
      <w:r>
        <w:rPr>
          <w:spacing w:val="1"/>
          <w:sz w:val="15"/>
        </w:rPr>
        <w:t> </w:t>
      </w:r>
      <w:r>
        <w:rPr>
          <w:sz w:val="15"/>
        </w:rPr>
        <w:t>through</w:t>
      </w:r>
      <w:r>
        <w:rPr>
          <w:spacing w:val="1"/>
          <w:sz w:val="15"/>
        </w:rPr>
        <w:t> </w:t>
      </w:r>
      <w:r>
        <w:rPr>
          <w:sz w:val="15"/>
        </w:rPr>
        <w:t>Institutional</w:t>
      </w:r>
      <w:r>
        <w:rPr>
          <w:spacing w:val="1"/>
          <w:sz w:val="15"/>
        </w:rPr>
        <w:t> </w:t>
      </w:r>
      <w:r>
        <w:rPr>
          <w:sz w:val="15"/>
        </w:rPr>
        <w:t>Work.</w:t>
      </w:r>
      <w:r>
        <w:rPr>
          <w:rFonts w:ascii="Arial MT" w:hAnsi="Arial MT"/>
          <w:sz w:val="15"/>
        </w:rPr>
        <w:t>”</w:t>
      </w:r>
      <w:r>
        <w:rPr>
          <w:rFonts w:ascii="Arial MT" w:hAnsi="Arial MT"/>
          <w:spacing w:val="1"/>
          <w:sz w:val="15"/>
        </w:rPr>
        <w:t> </w:t>
      </w:r>
      <w:r>
        <w:rPr>
          <w:i/>
          <w:sz w:val="15"/>
        </w:rPr>
        <w:t>J.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Business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Ind.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Marketing</w:t>
      </w:r>
      <w:r>
        <w:rPr>
          <w:sz w:val="15"/>
        </w:rPr>
        <w:t>.</w:t>
      </w:r>
      <w:r>
        <w:rPr>
          <w:spacing w:val="1"/>
          <w:sz w:val="15"/>
        </w:rPr>
        <w:t> </w:t>
      </w:r>
      <w:hyperlink r:id="rId84">
        <w:bookmarkStart w:name="_bookmark104" w:id="126"/>
        <w:bookmarkEnd w:id="126"/>
        <w:r>
          <w:rPr>
            <w:sz w:val="15"/>
          </w:rPr>
          <w:t>doi:10.1108/JBIM-05-2019-0</w:t>
        </w:r>
        <w:r>
          <w:rPr>
            <w:sz w:val="15"/>
          </w:rPr>
          <w:t>260</w:t>
        </w:r>
      </w:hyperlink>
    </w:p>
    <w:p>
      <w:pPr>
        <w:spacing w:line="264" w:lineRule="auto" w:before="0"/>
        <w:ind w:left="306" w:right="44" w:hanging="200"/>
        <w:jc w:val="both"/>
        <w:rPr>
          <w:sz w:val="15"/>
        </w:rPr>
      </w:pPr>
      <w:r>
        <w:rPr>
          <w:sz w:val="15"/>
        </w:rPr>
        <w:t>Pasquire, C. (2012). </w:t>
      </w:r>
      <w:r>
        <w:rPr>
          <w:rFonts w:ascii="Arial MT" w:hAnsi="Arial MT"/>
          <w:sz w:val="15"/>
        </w:rPr>
        <w:t>“</w:t>
      </w:r>
      <w:r>
        <w:rPr>
          <w:sz w:val="15"/>
        </w:rPr>
        <w:t>The 8</w:t>
      </w:r>
      <w:r>
        <w:rPr>
          <w:sz w:val="15"/>
          <w:vertAlign w:val="superscript"/>
        </w:rPr>
        <w:t>th</w:t>
      </w:r>
      <w:r>
        <w:rPr>
          <w:sz w:val="15"/>
          <w:vertAlign w:val="baseline"/>
        </w:rPr>
        <w:t> Flow</w:t>
      </w:r>
      <w:r>
        <w:rPr>
          <w:rFonts w:ascii="Arial MT" w:hAnsi="Arial MT"/>
          <w:sz w:val="15"/>
          <w:vertAlign w:val="baseline"/>
        </w:rPr>
        <w:t>—</w:t>
      </w:r>
      <w:r>
        <w:rPr>
          <w:sz w:val="15"/>
          <w:vertAlign w:val="baseline"/>
        </w:rPr>
        <w:t>Common Understanding,</w:t>
      </w:r>
      <w:r>
        <w:rPr>
          <w:rFonts w:ascii="Arial MT" w:hAnsi="Arial MT"/>
          <w:sz w:val="15"/>
          <w:vertAlign w:val="baseline"/>
        </w:rPr>
        <w:t>” </w:t>
      </w:r>
      <w:r>
        <w:rPr>
          <w:sz w:val="15"/>
          <w:vertAlign w:val="baseline"/>
        </w:rPr>
        <w:t>in Proceedings of</w:t>
      </w:r>
      <w:r>
        <w:rPr>
          <w:spacing w:val="-35"/>
          <w:sz w:val="15"/>
          <w:vertAlign w:val="baseline"/>
        </w:rPr>
        <w:t> </w:t>
      </w:r>
      <w:r>
        <w:rPr>
          <w:sz w:val="15"/>
          <w:vertAlign w:val="baseline"/>
        </w:rPr>
        <w:t>the 20th Annual Conference of the International Group of Lean Construction</w:t>
      </w:r>
      <w:r>
        <w:rPr>
          <w:spacing w:val="1"/>
          <w:sz w:val="15"/>
          <w:vertAlign w:val="baseline"/>
        </w:rPr>
        <w:t> </w:t>
      </w:r>
      <w:bookmarkStart w:name="_bookmark105" w:id="127"/>
      <w:bookmarkEnd w:id="127"/>
      <w:r>
        <w:rPr>
          <w:sz w:val="15"/>
          <w:vertAlign w:val="baseline"/>
        </w:rPr>
        <w:t>San</w:t>
      </w:r>
      <w:r>
        <w:rPr>
          <w:spacing w:val="11"/>
          <w:sz w:val="15"/>
          <w:vertAlign w:val="baseline"/>
        </w:rPr>
        <w:t> </w:t>
      </w:r>
      <w:r>
        <w:rPr>
          <w:sz w:val="15"/>
          <w:vertAlign w:val="baseline"/>
        </w:rPr>
        <w:t>Diego,</w:t>
      </w:r>
      <w:r>
        <w:rPr>
          <w:spacing w:val="11"/>
          <w:sz w:val="15"/>
          <w:vertAlign w:val="baseline"/>
        </w:rPr>
        <w:t> </w:t>
      </w:r>
      <w:r>
        <w:rPr>
          <w:sz w:val="15"/>
          <w:vertAlign w:val="baseline"/>
        </w:rPr>
        <w:t>CA</w:t>
      </w:r>
      <w:r>
        <w:rPr>
          <w:spacing w:val="12"/>
          <w:sz w:val="15"/>
          <w:vertAlign w:val="baseline"/>
        </w:rPr>
        <w:t> </w:t>
      </w:r>
      <w:r>
        <w:rPr>
          <w:sz w:val="15"/>
          <w:vertAlign w:val="baseline"/>
        </w:rPr>
        <w:t>USA.</w:t>
      </w:r>
    </w:p>
    <w:p>
      <w:pPr>
        <w:spacing w:line="261" w:lineRule="auto" w:before="0"/>
        <w:ind w:left="306" w:right="44" w:hanging="200"/>
        <w:jc w:val="both"/>
        <w:rPr>
          <w:sz w:val="15"/>
        </w:rPr>
      </w:pPr>
      <w:r>
        <w:rPr>
          <w:sz w:val="15"/>
        </w:rPr>
        <w:t>Potting,</w:t>
      </w:r>
      <w:r>
        <w:rPr>
          <w:spacing w:val="1"/>
          <w:sz w:val="15"/>
        </w:rPr>
        <w:t> </w:t>
      </w:r>
      <w:r>
        <w:rPr>
          <w:sz w:val="15"/>
        </w:rPr>
        <w:t>J.,</w:t>
      </w:r>
      <w:r>
        <w:rPr>
          <w:spacing w:val="1"/>
          <w:sz w:val="15"/>
        </w:rPr>
        <w:t> </w:t>
      </w:r>
      <w:r>
        <w:rPr>
          <w:sz w:val="15"/>
        </w:rPr>
        <w:t>Hekkert,</w:t>
      </w:r>
      <w:r>
        <w:rPr>
          <w:spacing w:val="1"/>
          <w:sz w:val="15"/>
        </w:rPr>
        <w:t> </w:t>
      </w:r>
      <w:r>
        <w:rPr>
          <w:sz w:val="15"/>
        </w:rPr>
        <w:t>M.,</w:t>
      </w:r>
      <w:r>
        <w:rPr>
          <w:spacing w:val="1"/>
          <w:sz w:val="15"/>
        </w:rPr>
        <w:t> </w:t>
      </w:r>
      <w:r>
        <w:rPr>
          <w:sz w:val="15"/>
        </w:rPr>
        <w:t>Worrell,</w:t>
      </w:r>
      <w:r>
        <w:rPr>
          <w:spacing w:val="1"/>
          <w:sz w:val="15"/>
        </w:rPr>
        <w:t> </w:t>
      </w:r>
      <w:r>
        <w:rPr>
          <w:sz w:val="15"/>
        </w:rPr>
        <w:t>E.,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Hanemaaijer,</w:t>
      </w:r>
      <w:r>
        <w:rPr>
          <w:spacing w:val="1"/>
          <w:sz w:val="15"/>
        </w:rPr>
        <w:t> </w:t>
      </w:r>
      <w:r>
        <w:rPr>
          <w:sz w:val="15"/>
        </w:rPr>
        <w:t>A.</w:t>
      </w:r>
      <w:r>
        <w:rPr>
          <w:spacing w:val="1"/>
          <w:sz w:val="15"/>
        </w:rPr>
        <w:t> </w:t>
      </w:r>
      <w:r>
        <w:rPr>
          <w:sz w:val="15"/>
        </w:rPr>
        <w:t>(2017).</w:t>
      </w:r>
      <w:r>
        <w:rPr>
          <w:spacing w:val="1"/>
          <w:sz w:val="15"/>
        </w:rPr>
        <w:t> </w:t>
      </w:r>
      <w:r>
        <w:rPr>
          <w:i/>
          <w:sz w:val="15"/>
        </w:rPr>
        <w:t>Circular</w:t>
      </w:r>
      <w:r>
        <w:rPr>
          <w:i/>
          <w:spacing w:val="-35"/>
          <w:sz w:val="15"/>
        </w:rPr>
        <w:t> </w:t>
      </w:r>
      <w:r>
        <w:rPr>
          <w:i/>
          <w:sz w:val="15"/>
        </w:rPr>
        <w:t>Economy: Measuring Innovation in the Product Chain</w:t>
      </w:r>
      <w:r>
        <w:rPr>
          <w:sz w:val="15"/>
        </w:rPr>
        <w:t>. The Hague: PBL</w:t>
      </w:r>
      <w:r>
        <w:rPr>
          <w:spacing w:val="1"/>
          <w:sz w:val="15"/>
        </w:rPr>
        <w:t> </w:t>
      </w:r>
      <w:bookmarkStart w:name="_bookmark106" w:id="128"/>
      <w:bookmarkEnd w:id="128"/>
      <w:r>
        <w:rPr>
          <w:sz w:val="15"/>
        </w:rPr>
        <w:t>Netherlands</w:t>
      </w:r>
      <w:r>
        <w:rPr>
          <w:spacing w:val="12"/>
          <w:sz w:val="15"/>
        </w:rPr>
        <w:t> </w:t>
      </w:r>
      <w:r>
        <w:rPr>
          <w:sz w:val="15"/>
        </w:rPr>
        <w:t>Environmental</w:t>
      </w:r>
      <w:r>
        <w:rPr>
          <w:spacing w:val="11"/>
          <w:sz w:val="15"/>
        </w:rPr>
        <w:t> </w:t>
      </w:r>
      <w:r>
        <w:rPr>
          <w:sz w:val="15"/>
        </w:rPr>
        <w:t>Assessment</w:t>
      </w:r>
      <w:r>
        <w:rPr>
          <w:spacing w:val="11"/>
          <w:sz w:val="15"/>
        </w:rPr>
        <w:t> </w:t>
      </w:r>
      <w:r>
        <w:rPr>
          <w:sz w:val="15"/>
        </w:rPr>
        <w:t>Agency.</w:t>
      </w:r>
    </w:p>
    <w:p>
      <w:pPr>
        <w:spacing w:line="264" w:lineRule="auto" w:before="0"/>
        <w:ind w:left="306" w:right="46" w:hanging="200"/>
        <w:jc w:val="both"/>
        <w:rPr>
          <w:sz w:val="15"/>
        </w:rPr>
      </w:pPr>
      <w:r>
        <w:rPr>
          <w:w w:val="95"/>
          <w:sz w:val="15"/>
        </w:rPr>
        <w:t>Rajabi, S., and Bheiry, S. (2020). Portfolio Management for Construction Company</w:t>
      </w:r>
      <w:r>
        <w:rPr>
          <w:spacing w:val="1"/>
          <w:w w:val="95"/>
          <w:sz w:val="15"/>
        </w:rPr>
        <w:t> </w:t>
      </w:r>
      <w:r>
        <w:rPr>
          <w:sz w:val="15"/>
        </w:rPr>
        <w:t>during</w:t>
      </w:r>
      <w:r>
        <w:rPr>
          <w:spacing w:val="1"/>
          <w:sz w:val="15"/>
        </w:rPr>
        <w:t> </w:t>
      </w:r>
      <w:r>
        <w:rPr>
          <w:sz w:val="15"/>
        </w:rPr>
        <w:t>Covid-19</w:t>
      </w:r>
      <w:r>
        <w:rPr>
          <w:spacing w:val="1"/>
          <w:sz w:val="15"/>
        </w:rPr>
        <w:t> </w:t>
      </w:r>
      <w:r>
        <w:rPr>
          <w:sz w:val="15"/>
        </w:rPr>
        <w:t>Using</w:t>
      </w:r>
      <w:r>
        <w:rPr>
          <w:spacing w:val="1"/>
          <w:sz w:val="15"/>
        </w:rPr>
        <w:t> </w:t>
      </w:r>
      <w:r>
        <w:rPr>
          <w:sz w:val="15"/>
        </w:rPr>
        <w:t>AHP</w:t>
      </w:r>
      <w:r>
        <w:rPr>
          <w:spacing w:val="1"/>
          <w:sz w:val="15"/>
        </w:rPr>
        <w:t> </w:t>
      </w:r>
      <w:r>
        <w:rPr>
          <w:sz w:val="15"/>
        </w:rPr>
        <w:t>Technique.</w:t>
      </w:r>
      <w:r>
        <w:rPr>
          <w:spacing w:val="1"/>
          <w:sz w:val="15"/>
        </w:rPr>
        <w:t> </w:t>
      </w:r>
      <w:r>
        <w:rPr>
          <w:i/>
          <w:sz w:val="15"/>
        </w:rPr>
        <w:t>Int.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J.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Ind.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Syst.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Eng.</w:t>
      </w:r>
      <w:r>
        <w:rPr>
          <w:i/>
          <w:spacing w:val="1"/>
          <w:sz w:val="15"/>
        </w:rPr>
        <w:t> </w:t>
      </w:r>
      <w:r>
        <w:rPr>
          <w:sz w:val="15"/>
        </w:rPr>
        <w:t>14</w:t>
      </w:r>
      <w:r>
        <w:rPr>
          <w:spacing w:val="1"/>
          <w:sz w:val="15"/>
        </w:rPr>
        <w:t> </w:t>
      </w:r>
      <w:r>
        <w:rPr>
          <w:sz w:val="15"/>
        </w:rPr>
        <w:t>(11),</w:t>
      </w:r>
      <w:r>
        <w:rPr>
          <w:spacing w:val="-35"/>
          <w:sz w:val="15"/>
        </w:rPr>
        <w:t> </w:t>
      </w:r>
      <w:bookmarkStart w:name="_bookmark107" w:id="129"/>
      <w:bookmarkEnd w:id="129"/>
      <w:r>
        <w:rPr>
          <w:sz w:val="15"/>
        </w:rPr>
        <w:t>1053</w:t>
      </w:r>
      <w:r>
        <w:rPr>
          <w:rFonts w:ascii="Arial MT" w:hAnsi="Arial MT"/>
          <w:sz w:val="15"/>
        </w:rPr>
        <w:t>–</w:t>
      </w:r>
      <w:r>
        <w:rPr>
          <w:sz w:val="15"/>
        </w:rPr>
        <w:t>1063.</w:t>
      </w:r>
    </w:p>
    <w:p>
      <w:pPr>
        <w:spacing w:line="264" w:lineRule="auto" w:before="0"/>
        <w:ind w:left="306" w:right="45" w:hanging="200"/>
        <w:jc w:val="both"/>
        <w:rPr>
          <w:sz w:val="15"/>
        </w:rPr>
      </w:pPr>
      <w:r>
        <w:rPr>
          <w:sz w:val="15"/>
        </w:rPr>
        <w:t>Ralston, P., and Blackhurst, J. (2020). Industry 4.0 and Resilience in the Supply</w:t>
      </w:r>
      <w:r>
        <w:rPr>
          <w:spacing w:val="1"/>
          <w:sz w:val="15"/>
        </w:rPr>
        <w:t> </w:t>
      </w:r>
      <w:r>
        <w:rPr>
          <w:w w:val="95"/>
          <w:sz w:val="15"/>
        </w:rPr>
        <w:t>Chain: a Driver of Capability Enhancement or Capability Loss?. </w:t>
      </w:r>
      <w:r>
        <w:rPr>
          <w:i/>
          <w:w w:val="95"/>
          <w:sz w:val="15"/>
        </w:rPr>
        <w:t>Int. J. Prod. Res.</w:t>
      </w:r>
      <w:r>
        <w:rPr>
          <w:i/>
          <w:spacing w:val="-33"/>
          <w:w w:val="95"/>
          <w:sz w:val="15"/>
        </w:rPr>
        <w:t> </w:t>
      </w:r>
      <w:bookmarkStart w:name="_bookmark108" w:id="130"/>
      <w:bookmarkEnd w:id="130"/>
      <w:r>
        <w:rPr>
          <w:sz w:val="15"/>
        </w:rPr>
        <w:t>58</w:t>
      </w:r>
      <w:r>
        <w:rPr>
          <w:spacing w:val="6"/>
          <w:sz w:val="15"/>
        </w:rPr>
        <w:t> </w:t>
      </w:r>
      <w:r>
        <w:rPr>
          <w:sz w:val="15"/>
        </w:rPr>
        <w:t>(16),</w:t>
      </w:r>
      <w:r>
        <w:rPr>
          <w:spacing w:val="7"/>
          <w:sz w:val="15"/>
        </w:rPr>
        <w:t> </w:t>
      </w:r>
      <w:r>
        <w:rPr>
          <w:sz w:val="15"/>
        </w:rPr>
        <w:t>5006</w:t>
      </w:r>
      <w:r>
        <w:rPr>
          <w:rFonts w:ascii="Arial MT" w:hAnsi="Arial MT"/>
          <w:sz w:val="15"/>
        </w:rPr>
        <w:t>–</w:t>
      </w:r>
      <w:r>
        <w:rPr>
          <w:sz w:val="15"/>
        </w:rPr>
        <w:t>5019.</w:t>
      </w:r>
      <w:r>
        <w:rPr>
          <w:spacing w:val="8"/>
          <w:sz w:val="15"/>
        </w:rPr>
        <w:t> </w:t>
      </w:r>
      <w:hyperlink r:id="rId85">
        <w:r>
          <w:rPr>
            <w:sz w:val="15"/>
          </w:rPr>
          <w:t>doi:10.1080/00207543.2020.1736724</w:t>
        </w:r>
      </w:hyperlink>
    </w:p>
    <w:p>
      <w:pPr>
        <w:spacing w:line="261" w:lineRule="auto" w:before="0"/>
        <w:ind w:left="306" w:right="45" w:hanging="200"/>
        <w:jc w:val="both"/>
        <w:rPr>
          <w:rFonts w:ascii="Arial MT" w:hAnsi="Arial MT"/>
          <w:sz w:val="15"/>
        </w:rPr>
      </w:pPr>
      <w:r>
        <w:rPr>
          <w:w w:val="95"/>
          <w:sz w:val="15"/>
        </w:rPr>
        <w:t>Ramya, G. (2020). </w:t>
      </w:r>
      <w:r>
        <w:rPr>
          <w:rFonts w:ascii="Arial MT" w:hAnsi="Arial MT"/>
          <w:w w:val="95"/>
          <w:sz w:val="15"/>
        </w:rPr>
        <w:t>“</w:t>
      </w:r>
      <w:r>
        <w:rPr>
          <w:i/>
          <w:w w:val="95"/>
          <w:sz w:val="15"/>
        </w:rPr>
        <w:t>Overcoming the Impact of COVID-19 Using Integrated Project</w:t>
      </w:r>
      <w:r>
        <w:rPr>
          <w:i/>
          <w:spacing w:val="1"/>
          <w:w w:val="95"/>
          <w:sz w:val="15"/>
        </w:rPr>
        <w:t> </w:t>
      </w:r>
      <w:bookmarkStart w:name="_bookmark109" w:id="131"/>
      <w:bookmarkEnd w:id="131"/>
      <w:r>
        <w:rPr>
          <w:i/>
          <w:sz w:val="15"/>
        </w:rPr>
        <w:t>Delivery</w:t>
      </w:r>
      <w:r>
        <w:rPr>
          <w:i/>
          <w:spacing w:val="12"/>
          <w:sz w:val="15"/>
        </w:rPr>
        <w:t> </w:t>
      </w:r>
      <w:r>
        <w:rPr>
          <w:i/>
          <w:sz w:val="15"/>
        </w:rPr>
        <w:t>Model</w:t>
      </w:r>
      <w:r>
        <w:rPr>
          <w:sz w:val="15"/>
        </w:rPr>
        <w:t>.</w:t>
      </w:r>
      <w:r>
        <w:rPr>
          <w:rFonts w:ascii="Arial MT" w:hAnsi="Arial MT"/>
          <w:sz w:val="15"/>
        </w:rPr>
        <w:t>”</w:t>
      </w:r>
    </w:p>
    <w:p>
      <w:pPr>
        <w:spacing w:line="264" w:lineRule="auto" w:before="0"/>
        <w:ind w:left="306" w:right="45" w:hanging="200"/>
        <w:jc w:val="both"/>
        <w:rPr>
          <w:sz w:val="15"/>
        </w:rPr>
      </w:pPr>
      <w:r>
        <w:rPr>
          <w:w w:val="95"/>
          <w:sz w:val="15"/>
        </w:rPr>
        <w:t>Riba (2019). RIBA: Code of Practice. Available at: </w:t>
      </w:r>
      <w:hyperlink r:id="rId86">
        <w:r>
          <w:rPr>
            <w:w w:val="95"/>
            <w:sz w:val="15"/>
          </w:rPr>
          <w:t>https://www.architecture.com/-/</w:t>
        </w:r>
      </w:hyperlink>
      <w:r>
        <w:rPr>
          <w:spacing w:val="1"/>
          <w:w w:val="95"/>
          <w:sz w:val="15"/>
        </w:rPr>
        <w:t> </w:t>
      </w:r>
      <w:hyperlink r:id="rId86">
        <w:r>
          <w:rPr>
            <w:spacing w:val="-2"/>
            <w:sz w:val="15"/>
          </w:rPr>
          <w:t>media/GatherContent/Test-resources-page/Additional-Documents/RIBA-Code-</w:t>
        </w:r>
      </w:hyperlink>
      <w:r>
        <w:rPr>
          <w:spacing w:val="-1"/>
          <w:sz w:val="15"/>
        </w:rPr>
        <w:t> </w:t>
      </w:r>
      <w:hyperlink r:id="rId86">
        <w:bookmarkStart w:name="_bookmark110" w:id="132"/>
        <w:bookmarkEnd w:id="132"/>
        <w:r>
          <w:rPr>
            <w:sz w:val="15"/>
          </w:rPr>
          <w:t>o</w:t>
        </w:r>
        <w:r>
          <w:rPr>
            <w:sz w:val="15"/>
          </w:rPr>
          <w:t>f-Practice</w:t>
        </w:r>
        <w:r>
          <w:rPr>
            <w:rFonts w:ascii="Arial MT" w:hAnsi="Arial MT"/>
            <w:sz w:val="15"/>
          </w:rPr>
          <w:t>–</w:t>
        </w:r>
        <w:r>
          <w:rPr>
            <w:sz w:val="15"/>
          </w:rPr>
          <w:t>May-2019pdf.pdf</w:t>
        </w:r>
        <w:r>
          <w:rPr>
            <w:spacing w:val="7"/>
            <w:sz w:val="15"/>
          </w:rPr>
          <w:t> </w:t>
        </w:r>
      </w:hyperlink>
      <w:r>
        <w:rPr>
          <w:sz w:val="15"/>
        </w:rPr>
        <w:t>(Feb</w:t>
      </w:r>
      <w:r>
        <w:rPr>
          <w:spacing w:val="9"/>
          <w:sz w:val="15"/>
        </w:rPr>
        <w:t> </w:t>
      </w:r>
      <w:r>
        <w:rPr>
          <w:sz w:val="15"/>
        </w:rPr>
        <w:t>13,</w:t>
      </w:r>
      <w:r>
        <w:rPr>
          <w:spacing w:val="9"/>
          <w:sz w:val="15"/>
        </w:rPr>
        <w:t> </w:t>
      </w:r>
      <w:r>
        <w:rPr>
          <w:sz w:val="15"/>
        </w:rPr>
        <w:t>2021).</w:t>
      </w:r>
    </w:p>
    <w:p>
      <w:pPr>
        <w:spacing w:line="264" w:lineRule="auto" w:before="0"/>
        <w:ind w:left="306" w:right="38" w:hanging="200"/>
        <w:jc w:val="both"/>
        <w:rPr>
          <w:sz w:val="15"/>
        </w:rPr>
      </w:pPr>
      <w:r>
        <w:rPr>
          <w:sz w:val="15"/>
        </w:rPr>
        <w:t>Riba</w:t>
      </w:r>
      <w:r>
        <w:rPr>
          <w:spacing w:val="1"/>
          <w:sz w:val="15"/>
        </w:rPr>
        <w:t> </w:t>
      </w:r>
      <w:r>
        <w:rPr>
          <w:sz w:val="15"/>
        </w:rPr>
        <w:t>(2020a).</w:t>
      </w:r>
      <w:r>
        <w:rPr>
          <w:spacing w:val="1"/>
          <w:sz w:val="15"/>
        </w:rPr>
        <w:t> </w:t>
      </w:r>
      <w:r>
        <w:rPr>
          <w:rFonts w:ascii="Arial MT" w:hAnsi="Arial MT"/>
          <w:sz w:val="15"/>
        </w:rPr>
        <w:t>“</w:t>
      </w:r>
      <w:r>
        <w:rPr>
          <w:i/>
          <w:sz w:val="15"/>
        </w:rPr>
        <w:t>How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to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Ensure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Business</w:t>
      </w:r>
      <w:r>
        <w:rPr>
          <w:i/>
          <w:spacing w:val="37"/>
          <w:sz w:val="15"/>
        </w:rPr>
        <w:t> </w:t>
      </w:r>
      <w:r>
        <w:rPr>
          <w:i/>
          <w:sz w:val="15"/>
        </w:rPr>
        <w:t>Continuity</w:t>
      </w:r>
      <w:r>
        <w:rPr>
          <w:i/>
          <w:spacing w:val="38"/>
          <w:sz w:val="15"/>
        </w:rPr>
        <w:t> </w:t>
      </w:r>
      <w:r>
        <w:rPr>
          <w:i/>
          <w:sz w:val="15"/>
        </w:rPr>
        <w:t>during</w:t>
      </w:r>
      <w:r>
        <w:rPr>
          <w:i/>
          <w:spacing w:val="37"/>
          <w:sz w:val="15"/>
        </w:rPr>
        <w:t> </w:t>
      </w:r>
      <w:r>
        <w:rPr>
          <w:i/>
          <w:sz w:val="15"/>
        </w:rPr>
        <w:t>lockdown.</w:t>
      </w:r>
      <w:r>
        <w:rPr>
          <w:rFonts w:ascii="Arial MT" w:hAnsi="Arial MT"/>
          <w:sz w:val="15"/>
        </w:rPr>
        <w:t>”</w:t>
      </w:r>
      <w:r>
        <w:rPr>
          <w:rFonts w:ascii="Arial MT" w:hAnsi="Arial MT"/>
          <w:spacing w:val="42"/>
          <w:sz w:val="15"/>
        </w:rPr>
        <w:t> </w:t>
      </w:r>
      <w:r>
        <w:rPr>
          <w:i/>
          <w:sz w:val="15"/>
        </w:rPr>
        <w:t>the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RIBA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Recovery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Roadmap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Phase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1</w:t>
      </w:r>
      <w:r>
        <w:rPr>
          <w:sz w:val="15"/>
        </w:rPr>
        <w:t>Available</w:t>
      </w:r>
      <w:r>
        <w:rPr>
          <w:spacing w:val="1"/>
          <w:sz w:val="15"/>
        </w:rPr>
        <w:t> </w:t>
      </w:r>
      <w:r>
        <w:rPr>
          <w:sz w:val="15"/>
        </w:rPr>
        <w:t>at:</w:t>
      </w:r>
      <w:r>
        <w:rPr>
          <w:spacing w:val="1"/>
          <w:sz w:val="15"/>
        </w:rPr>
        <w:t> </w:t>
      </w:r>
      <w:hyperlink r:id="rId87">
        <w:r>
          <w:rPr>
            <w:sz w:val="15"/>
          </w:rPr>
          <w:t>https://www.architecture.</w:t>
        </w:r>
      </w:hyperlink>
      <w:r>
        <w:rPr>
          <w:spacing w:val="1"/>
          <w:sz w:val="15"/>
        </w:rPr>
        <w:t> </w:t>
      </w:r>
      <w:hyperlink r:id="rId87">
        <w:r>
          <w:rPr>
            <w:sz w:val="15"/>
          </w:rPr>
          <w:t>com/knowledge-and-resources/knowledge-landing-page/how-to-ensure-</w:t>
        </w:r>
      </w:hyperlink>
      <w:r>
        <w:rPr>
          <w:spacing w:val="1"/>
          <w:sz w:val="15"/>
        </w:rPr>
        <w:t> </w:t>
      </w:r>
      <w:hyperlink r:id="rId87">
        <w:bookmarkStart w:name="_bookmark111" w:id="133"/>
        <w:bookmarkEnd w:id="133"/>
        <w:r>
          <w:rPr>
            <w:sz w:val="15"/>
          </w:rPr>
          <w:t>b</w:t>
        </w:r>
        <w:r>
          <w:rPr>
            <w:sz w:val="15"/>
          </w:rPr>
          <w:t>usiness-continuity-during-lockdown</w:t>
        </w:r>
        <w:r>
          <w:rPr>
            <w:spacing w:val="16"/>
            <w:sz w:val="15"/>
          </w:rPr>
          <w:t> </w:t>
        </w:r>
      </w:hyperlink>
      <w:r>
        <w:rPr>
          <w:sz w:val="15"/>
        </w:rPr>
        <w:t>(Feb</w:t>
      </w:r>
      <w:r>
        <w:rPr>
          <w:spacing w:val="20"/>
          <w:sz w:val="15"/>
        </w:rPr>
        <w:t> </w:t>
      </w:r>
      <w:r>
        <w:rPr>
          <w:sz w:val="15"/>
        </w:rPr>
        <w:t>09,</w:t>
      </w:r>
      <w:r>
        <w:rPr>
          <w:spacing w:val="20"/>
          <w:sz w:val="15"/>
        </w:rPr>
        <w:t> </w:t>
      </w:r>
      <w:r>
        <w:rPr>
          <w:sz w:val="15"/>
        </w:rPr>
        <w:t>2021).</w:t>
      </w:r>
    </w:p>
    <w:p>
      <w:pPr>
        <w:spacing w:line="261" w:lineRule="auto" w:before="0"/>
        <w:ind w:left="306" w:right="45" w:hanging="200"/>
        <w:jc w:val="both"/>
        <w:rPr>
          <w:sz w:val="15"/>
        </w:rPr>
      </w:pPr>
      <w:r>
        <w:rPr>
          <w:w w:val="95"/>
          <w:sz w:val="15"/>
        </w:rPr>
        <w:t>Riba (2020b). How to Develop Your Recovery plan.</w:t>
      </w:r>
      <w:r>
        <w:rPr>
          <w:rFonts w:ascii="Arial MT" w:hAnsi="Arial MT"/>
          <w:w w:val="95"/>
          <w:sz w:val="15"/>
        </w:rPr>
        <w:t>” </w:t>
      </w:r>
      <w:r>
        <w:rPr>
          <w:w w:val="95"/>
          <w:sz w:val="15"/>
        </w:rPr>
        <w:t>the RIBA Recovery Roadmap</w:t>
      </w:r>
      <w:r>
        <w:rPr>
          <w:spacing w:val="1"/>
          <w:w w:val="95"/>
          <w:sz w:val="15"/>
        </w:rPr>
        <w:t> </w:t>
      </w:r>
      <w:r>
        <w:rPr>
          <w:sz w:val="15"/>
        </w:rPr>
        <w:t>Phase. Available at: </w:t>
      </w:r>
      <w:hyperlink r:id="rId88">
        <w:r>
          <w:rPr>
            <w:sz w:val="15"/>
          </w:rPr>
          <w:t>https://www.architecture.com/knowledge-and-resources/</w:t>
        </w:r>
      </w:hyperlink>
      <w:r>
        <w:rPr>
          <w:spacing w:val="1"/>
          <w:sz w:val="15"/>
        </w:rPr>
        <w:t> </w:t>
      </w:r>
      <w:hyperlink r:id="rId88">
        <w:r>
          <w:rPr>
            <w:sz w:val="15"/>
          </w:rPr>
          <w:t>knowledge-landing-page/developing-a-recovery-plan</w:t>
        </w:r>
        <w:r>
          <w:rPr>
            <w:spacing w:val="7"/>
            <w:sz w:val="15"/>
          </w:rPr>
          <w:t> </w:t>
        </w:r>
      </w:hyperlink>
      <w:r>
        <w:rPr>
          <w:sz w:val="15"/>
        </w:rPr>
        <w:t>(Feb</w:t>
      </w:r>
      <w:r>
        <w:rPr>
          <w:spacing w:val="7"/>
          <w:sz w:val="15"/>
        </w:rPr>
        <w:t> </w:t>
      </w:r>
      <w:r>
        <w:rPr>
          <w:sz w:val="15"/>
        </w:rPr>
        <w:t>09,</w:t>
      </w:r>
      <w:r>
        <w:rPr>
          <w:spacing w:val="6"/>
          <w:sz w:val="15"/>
        </w:rPr>
        <w:t> </w:t>
      </w:r>
      <w:r>
        <w:rPr>
          <w:sz w:val="15"/>
        </w:rPr>
        <w:t>2021).</w:t>
      </w:r>
    </w:p>
    <w:p>
      <w:pPr>
        <w:spacing w:line="264" w:lineRule="auto" w:before="87"/>
        <w:ind w:left="306" w:right="146" w:hanging="200"/>
        <w:jc w:val="both"/>
        <w:rPr>
          <w:sz w:val="15"/>
        </w:rPr>
      </w:pPr>
      <w:r>
        <w:rPr/>
        <w:br w:type="column"/>
      </w:r>
      <w:bookmarkStart w:name="_bookmark113" w:id="134"/>
      <w:bookmarkEnd w:id="134"/>
      <w:r>
        <w:rPr/>
      </w:r>
      <w:r>
        <w:rPr>
          <w:sz w:val="15"/>
        </w:rPr>
        <w:t>Riba (2020c). How to Win New work.</w:t>
      </w:r>
      <w:r>
        <w:rPr>
          <w:rFonts w:ascii="Arial MT" w:hAnsi="Arial MT"/>
          <w:sz w:val="15"/>
        </w:rPr>
        <w:t>” </w:t>
      </w:r>
      <w:r>
        <w:rPr>
          <w:sz w:val="15"/>
        </w:rPr>
        <w:t>the RIBA Recovery Roadmap Phase.</w:t>
      </w:r>
      <w:r>
        <w:rPr>
          <w:spacing w:val="1"/>
          <w:sz w:val="15"/>
        </w:rPr>
        <w:t> </w:t>
      </w:r>
      <w:r>
        <w:rPr>
          <w:sz w:val="15"/>
        </w:rPr>
        <w:t>Available</w:t>
      </w:r>
      <w:r>
        <w:rPr>
          <w:spacing w:val="1"/>
          <w:sz w:val="15"/>
        </w:rPr>
        <w:t> </w:t>
      </w:r>
      <w:r>
        <w:rPr>
          <w:sz w:val="15"/>
        </w:rPr>
        <w:t>at:</w:t>
      </w:r>
      <w:r>
        <w:rPr>
          <w:spacing w:val="1"/>
          <w:sz w:val="15"/>
        </w:rPr>
        <w:t> </w:t>
      </w:r>
      <w:hyperlink r:id="rId89">
        <w:r>
          <w:rPr>
            <w:sz w:val="15"/>
          </w:rPr>
          <w:t>https://www.architecture.com/knowledge-and-resources/</w:t>
        </w:r>
      </w:hyperlink>
      <w:r>
        <w:rPr>
          <w:spacing w:val="-35"/>
          <w:sz w:val="15"/>
        </w:rPr>
        <w:t> </w:t>
      </w:r>
      <w:hyperlink r:id="rId89">
        <w:bookmarkStart w:name="_bookmark112" w:id="135"/>
        <w:bookmarkEnd w:id="135"/>
        <w:r>
          <w:rPr>
            <w:sz w:val="15"/>
          </w:rPr>
          <w:t>knowledge-landi</w:t>
        </w:r>
        <w:r>
          <w:rPr>
            <w:sz w:val="15"/>
          </w:rPr>
          <w:t>ng-page/how-to-win-new-work</w:t>
        </w:r>
        <w:r>
          <w:rPr>
            <w:spacing w:val="9"/>
            <w:sz w:val="15"/>
          </w:rPr>
          <w:t> </w:t>
        </w:r>
      </w:hyperlink>
      <w:r>
        <w:rPr>
          <w:sz w:val="15"/>
        </w:rPr>
        <w:t>(Feb</w:t>
      </w:r>
      <w:r>
        <w:rPr>
          <w:spacing w:val="9"/>
          <w:sz w:val="15"/>
        </w:rPr>
        <w:t> </w:t>
      </w:r>
      <w:r>
        <w:rPr>
          <w:sz w:val="15"/>
        </w:rPr>
        <w:t>09,</w:t>
      </w:r>
      <w:r>
        <w:rPr>
          <w:spacing w:val="9"/>
          <w:sz w:val="15"/>
        </w:rPr>
        <w:t> </w:t>
      </w:r>
      <w:r>
        <w:rPr>
          <w:sz w:val="15"/>
        </w:rPr>
        <w:t>2021).</w:t>
      </w:r>
    </w:p>
    <w:p>
      <w:pPr>
        <w:spacing w:line="264" w:lineRule="auto" w:before="0"/>
        <w:ind w:left="306" w:right="140" w:hanging="200"/>
        <w:jc w:val="both"/>
        <w:rPr>
          <w:sz w:val="15"/>
        </w:rPr>
      </w:pPr>
      <w:r>
        <w:rPr>
          <w:w w:val="95"/>
          <w:sz w:val="15"/>
        </w:rPr>
        <w:t>Rubin, D., Buckley, B., Berardi, E., and Yoders, J. (2021). A Resilient Workforce</w:t>
      </w:r>
      <w:r>
        <w:rPr>
          <w:spacing w:val="1"/>
          <w:w w:val="95"/>
          <w:sz w:val="15"/>
        </w:rPr>
        <w:t> </w:t>
      </w:r>
      <w:r>
        <w:rPr>
          <w:sz w:val="15"/>
        </w:rPr>
        <w:t>Triumphs</w:t>
      </w:r>
      <w:r>
        <w:rPr>
          <w:spacing w:val="1"/>
          <w:sz w:val="15"/>
        </w:rPr>
        <w:t> </w:t>
      </w:r>
      <w:r>
        <w:rPr>
          <w:sz w:val="15"/>
        </w:rPr>
        <w:t>through</w:t>
      </w:r>
      <w:r>
        <w:rPr>
          <w:spacing w:val="1"/>
          <w:sz w:val="15"/>
        </w:rPr>
        <w:t> </w:t>
      </w:r>
      <w:r>
        <w:rPr>
          <w:sz w:val="15"/>
        </w:rPr>
        <w:t>a</w:t>
      </w:r>
      <w:r>
        <w:rPr>
          <w:spacing w:val="1"/>
          <w:sz w:val="15"/>
        </w:rPr>
        <w:t> </w:t>
      </w:r>
      <w:r>
        <w:rPr>
          <w:sz w:val="15"/>
        </w:rPr>
        <w:t>Tough</w:t>
      </w:r>
      <w:r>
        <w:rPr>
          <w:spacing w:val="1"/>
          <w:sz w:val="15"/>
        </w:rPr>
        <w:t> </w:t>
      </w:r>
      <w:r>
        <w:rPr>
          <w:sz w:val="15"/>
        </w:rPr>
        <w:t>2020.</w:t>
      </w:r>
      <w:r>
        <w:rPr>
          <w:spacing w:val="1"/>
          <w:sz w:val="15"/>
        </w:rPr>
        <w:t> </w:t>
      </w:r>
      <w:r>
        <w:rPr>
          <w:sz w:val="15"/>
        </w:rPr>
        <w:t>Available</w:t>
      </w:r>
      <w:r>
        <w:rPr>
          <w:spacing w:val="1"/>
          <w:sz w:val="15"/>
        </w:rPr>
        <w:t> </w:t>
      </w:r>
      <w:r>
        <w:rPr>
          <w:sz w:val="15"/>
        </w:rPr>
        <w:t>at:</w:t>
      </w:r>
      <w:r>
        <w:rPr>
          <w:spacing w:val="1"/>
          <w:sz w:val="15"/>
        </w:rPr>
        <w:t> </w:t>
      </w:r>
      <w:hyperlink r:id="rId90">
        <w:r>
          <w:rPr>
            <w:sz w:val="15"/>
          </w:rPr>
          <w:t>https://www.enr.com/</w:t>
        </w:r>
      </w:hyperlink>
      <w:r>
        <w:rPr>
          <w:spacing w:val="1"/>
          <w:sz w:val="15"/>
        </w:rPr>
        <w:t> </w:t>
      </w:r>
      <w:hyperlink r:id="rId90">
        <w:r>
          <w:rPr>
            <w:sz w:val="15"/>
          </w:rPr>
          <w:t>articles/51043-a-resilient-workforce-triumphs-through-a-tough-year</w:t>
        </w:r>
      </w:hyperlink>
      <w:r>
        <w:rPr>
          <w:sz w:val="15"/>
        </w:rPr>
        <w:t>   </w:t>
      </w:r>
      <w:r>
        <w:rPr>
          <w:spacing w:val="1"/>
          <w:sz w:val="15"/>
        </w:rPr>
        <w:t> </w:t>
      </w:r>
      <w:r>
        <w:rPr>
          <w:sz w:val="15"/>
        </w:rPr>
        <w:t>(Feb</w:t>
      </w:r>
      <w:r>
        <w:rPr>
          <w:spacing w:val="1"/>
          <w:sz w:val="15"/>
        </w:rPr>
        <w:t> </w:t>
      </w:r>
      <w:bookmarkStart w:name="_bookmark114" w:id="136"/>
      <w:bookmarkEnd w:id="136"/>
      <w:r>
        <w:rPr>
          <w:sz w:val="15"/>
        </w:rPr>
        <w:t>2</w:t>
      </w:r>
      <w:r>
        <w:rPr>
          <w:sz w:val="15"/>
        </w:rPr>
        <w:t>2,</w:t>
      </w:r>
      <w:r>
        <w:rPr>
          <w:spacing w:val="15"/>
          <w:sz w:val="15"/>
        </w:rPr>
        <w:t> </w:t>
      </w:r>
      <w:r>
        <w:rPr>
          <w:sz w:val="15"/>
        </w:rPr>
        <w:t>2021).</w:t>
      </w:r>
    </w:p>
    <w:p>
      <w:pPr>
        <w:spacing w:line="261" w:lineRule="auto" w:before="0"/>
        <w:ind w:left="306" w:right="145" w:hanging="200"/>
        <w:jc w:val="both"/>
        <w:rPr>
          <w:sz w:val="15"/>
        </w:rPr>
      </w:pPr>
      <w:r>
        <w:rPr>
          <w:sz w:val="15"/>
        </w:rPr>
        <w:t>Rybkowski, Z. K., Abdelhamid, T., and Forbes, L. (2013). </w:t>
      </w:r>
      <w:r>
        <w:rPr>
          <w:rFonts w:ascii="Arial MT" w:hAnsi="Arial MT"/>
          <w:sz w:val="15"/>
        </w:rPr>
        <w:t>“</w:t>
      </w:r>
      <w:r>
        <w:rPr>
          <w:sz w:val="15"/>
        </w:rPr>
        <w:t>On the Back of a</w:t>
      </w:r>
      <w:r>
        <w:rPr>
          <w:spacing w:val="1"/>
          <w:sz w:val="15"/>
        </w:rPr>
        <w:t> </w:t>
      </w:r>
      <w:r>
        <w:rPr>
          <w:w w:val="95"/>
          <w:sz w:val="15"/>
        </w:rPr>
        <w:t>Cocktail</w:t>
      </w:r>
      <w:r>
        <w:rPr>
          <w:spacing w:val="10"/>
          <w:w w:val="95"/>
          <w:sz w:val="15"/>
        </w:rPr>
        <w:t> </w:t>
      </w:r>
      <w:r>
        <w:rPr>
          <w:w w:val="95"/>
          <w:sz w:val="15"/>
        </w:rPr>
        <w:t>Napkin:</w:t>
      </w:r>
      <w:r>
        <w:rPr>
          <w:spacing w:val="11"/>
          <w:w w:val="95"/>
          <w:sz w:val="15"/>
        </w:rPr>
        <w:t> </w:t>
      </w:r>
      <w:r>
        <w:rPr>
          <w:w w:val="95"/>
          <w:sz w:val="15"/>
        </w:rPr>
        <w:t>An</w:t>
      </w:r>
      <w:r>
        <w:rPr>
          <w:spacing w:val="12"/>
          <w:w w:val="95"/>
          <w:sz w:val="15"/>
        </w:rPr>
        <w:t> </w:t>
      </w:r>
      <w:r>
        <w:rPr>
          <w:w w:val="95"/>
          <w:sz w:val="15"/>
        </w:rPr>
        <w:t>Exploration</w:t>
      </w:r>
      <w:r>
        <w:rPr>
          <w:spacing w:val="11"/>
          <w:w w:val="95"/>
          <w:sz w:val="15"/>
        </w:rPr>
        <w:t> </w:t>
      </w:r>
      <w:r>
        <w:rPr>
          <w:w w:val="95"/>
          <w:sz w:val="15"/>
        </w:rPr>
        <w:t>of</w:t>
      </w:r>
      <w:r>
        <w:rPr>
          <w:spacing w:val="11"/>
          <w:w w:val="95"/>
          <w:sz w:val="15"/>
        </w:rPr>
        <w:t> </w:t>
      </w:r>
      <w:r>
        <w:rPr>
          <w:w w:val="95"/>
          <w:sz w:val="15"/>
        </w:rPr>
        <w:t>Graphic</w:t>
      </w:r>
      <w:r>
        <w:rPr>
          <w:spacing w:val="11"/>
          <w:w w:val="95"/>
          <w:sz w:val="15"/>
        </w:rPr>
        <w:t> </w:t>
      </w:r>
      <w:r>
        <w:rPr>
          <w:w w:val="95"/>
          <w:sz w:val="15"/>
        </w:rPr>
        <w:t>Deﬁnitions</w:t>
      </w:r>
      <w:r>
        <w:rPr>
          <w:spacing w:val="10"/>
          <w:w w:val="95"/>
          <w:sz w:val="15"/>
        </w:rPr>
        <w:t> </w:t>
      </w:r>
      <w:r>
        <w:rPr>
          <w:w w:val="95"/>
          <w:sz w:val="15"/>
        </w:rPr>
        <w:t>of</w:t>
      </w:r>
      <w:r>
        <w:rPr>
          <w:spacing w:val="11"/>
          <w:w w:val="95"/>
          <w:sz w:val="15"/>
        </w:rPr>
        <w:t> </w:t>
      </w:r>
      <w:r>
        <w:rPr>
          <w:w w:val="95"/>
          <w:sz w:val="15"/>
        </w:rPr>
        <w:t>Lean</w:t>
      </w:r>
      <w:r>
        <w:rPr>
          <w:spacing w:val="12"/>
          <w:w w:val="95"/>
          <w:sz w:val="15"/>
        </w:rPr>
        <w:t> </w:t>
      </w:r>
      <w:r>
        <w:rPr>
          <w:w w:val="95"/>
          <w:sz w:val="15"/>
        </w:rPr>
        <w:t>Construction,</w:t>
      </w:r>
      <w:r>
        <w:rPr>
          <w:rFonts w:ascii="Arial MT" w:hAnsi="Arial MT"/>
          <w:w w:val="95"/>
          <w:sz w:val="15"/>
        </w:rPr>
        <w:t>”</w:t>
      </w:r>
      <w:r>
        <w:rPr>
          <w:rFonts w:ascii="Arial MT" w:hAnsi="Arial MT"/>
          <w:spacing w:val="1"/>
          <w:w w:val="95"/>
          <w:sz w:val="15"/>
        </w:rPr>
        <w:t> </w:t>
      </w:r>
      <w:r>
        <w:rPr>
          <w:sz w:val="15"/>
        </w:rPr>
        <w:t>in Proceedings of the 21st Annual Conference for the International Group for</w:t>
      </w:r>
      <w:r>
        <w:rPr>
          <w:spacing w:val="1"/>
          <w:sz w:val="15"/>
        </w:rPr>
        <w:t> </w:t>
      </w:r>
      <w:bookmarkStart w:name="_bookmark115" w:id="137"/>
      <w:bookmarkEnd w:id="137"/>
      <w:r>
        <w:rPr>
          <w:sz w:val="15"/>
        </w:rPr>
        <w:t>Lean</w:t>
      </w:r>
      <w:r>
        <w:rPr>
          <w:spacing w:val="10"/>
          <w:sz w:val="15"/>
        </w:rPr>
        <w:t> </w:t>
      </w:r>
      <w:r>
        <w:rPr>
          <w:sz w:val="15"/>
        </w:rPr>
        <w:t>Construction</w:t>
      </w:r>
      <w:r>
        <w:rPr>
          <w:spacing w:val="11"/>
          <w:sz w:val="15"/>
        </w:rPr>
        <w:t> </w:t>
      </w:r>
      <w:r>
        <w:rPr>
          <w:sz w:val="15"/>
        </w:rPr>
        <w:t>(Brazil:</w:t>
      </w:r>
      <w:r>
        <w:rPr>
          <w:spacing w:val="11"/>
          <w:sz w:val="15"/>
        </w:rPr>
        <w:t> </w:t>
      </w:r>
      <w:r>
        <w:rPr>
          <w:sz w:val="15"/>
        </w:rPr>
        <w:t>Fortaleza),</w:t>
      </w:r>
      <w:r>
        <w:rPr>
          <w:spacing w:val="12"/>
          <w:sz w:val="15"/>
        </w:rPr>
        <w:t> </w:t>
      </w:r>
      <w:r>
        <w:rPr>
          <w:sz w:val="15"/>
        </w:rPr>
        <w:t>83</w:t>
      </w:r>
      <w:r>
        <w:rPr>
          <w:rFonts w:ascii="Arial MT" w:hAnsi="Arial MT"/>
          <w:sz w:val="15"/>
        </w:rPr>
        <w:t>–</w:t>
      </w:r>
      <w:r>
        <w:rPr>
          <w:sz w:val="15"/>
        </w:rPr>
        <w:t>92.</w:t>
      </w:r>
    </w:p>
    <w:p>
      <w:pPr>
        <w:spacing w:line="264" w:lineRule="auto" w:before="0"/>
        <w:ind w:left="306" w:right="145" w:hanging="200"/>
        <w:jc w:val="both"/>
        <w:rPr>
          <w:sz w:val="15"/>
        </w:rPr>
      </w:pPr>
      <w:r>
        <w:rPr>
          <w:sz w:val="15"/>
        </w:rPr>
        <w:t>Rybkowski, Z. K., and Forbes, L. (2016). </w:t>
      </w:r>
      <w:r>
        <w:rPr>
          <w:rFonts w:ascii="Arial MT" w:hAnsi="Arial MT"/>
          <w:sz w:val="15"/>
        </w:rPr>
        <w:t>“</w:t>
      </w:r>
      <w:r>
        <w:rPr>
          <w:sz w:val="15"/>
        </w:rPr>
        <w:t>Chapter 8: Lean Construction,,</w:t>
      </w:r>
      <w:r>
        <w:rPr>
          <w:rFonts w:ascii="Arial MT" w:hAnsi="Arial MT"/>
          <w:sz w:val="15"/>
        </w:rPr>
        <w:t>” </w:t>
      </w:r>
      <w:r>
        <w:rPr>
          <w:sz w:val="15"/>
        </w:rPr>
        <w:t>in</w:t>
      </w:r>
      <w:r>
        <w:rPr>
          <w:spacing w:val="1"/>
          <w:sz w:val="15"/>
        </w:rPr>
        <w:t> </w:t>
      </w:r>
      <w:r>
        <w:rPr>
          <w:i/>
          <w:spacing w:val="-1"/>
          <w:sz w:val="15"/>
        </w:rPr>
        <w:t>Handbook </w:t>
      </w:r>
      <w:r>
        <w:rPr>
          <w:i/>
          <w:sz w:val="15"/>
        </w:rPr>
        <w:t>Of Construction Management: Scope, Schedule, and Cost Control</w:t>
      </w:r>
      <w:r>
        <w:rPr>
          <w:sz w:val="15"/>
        </w:rPr>
        <w:t>.</w:t>
      </w:r>
      <w:r>
        <w:rPr>
          <w:spacing w:val="-35"/>
          <w:sz w:val="15"/>
        </w:rPr>
        <w:t> </w:t>
      </w:r>
      <w:bookmarkStart w:name="_bookmark116" w:id="138"/>
      <w:bookmarkEnd w:id="138"/>
      <w:r>
        <w:rPr>
          <w:sz w:val="15"/>
        </w:rPr>
        <w:t>Editor</w:t>
      </w:r>
      <w:r>
        <w:rPr>
          <w:spacing w:val="6"/>
          <w:sz w:val="15"/>
        </w:rPr>
        <w:t> </w:t>
      </w:r>
      <w:r>
        <w:rPr>
          <w:sz w:val="15"/>
        </w:rPr>
        <w:t>A.</w:t>
      </w:r>
      <w:r>
        <w:rPr>
          <w:spacing w:val="6"/>
          <w:sz w:val="15"/>
        </w:rPr>
        <w:t> </w:t>
      </w:r>
      <w:r>
        <w:rPr>
          <w:sz w:val="15"/>
        </w:rPr>
        <w:t>Razzak</w:t>
      </w:r>
      <w:r>
        <w:rPr>
          <w:spacing w:val="7"/>
          <w:sz w:val="15"/>
        </w:rPr>
        <w:t> </w:t>
      </w:r>
      <w:r>
        <w:rPr>
          <w:sz w:val="15"/>
        </w:rPr>
        <w:t>Rumane</w:t>
      </w:r>
      <w:r>
        <w:rPr>
          <w:spacing w:val="6"/>
          <w:sz w:val="15"/>
        </w:rPr>
        <w:t> </w:t>
      </w:r>
      <w:r>
        <w:rPr>
          <w:sz w:val="15"/>
        </w:rPr>
        <w:t>(Florida:</w:t>
      </w:r>
      <w:r>
        <w:rPr>
          <w:spacing w:val="7"/>
          <w:sz w:val="15"/>
        </w:rPr>
        <w:t> </w:t>
      </w:r>
      <w:r>
        <w:rPr>
          <w:sz w:val="15"/>
        </w:rPr>
        <w:t>CRC</w:t>
      </w:r>
      <w:r>
        <w:rPr>
          <w:spacing w:val="6"/>
          <w:sz w:val="15"/>
        </w:rPr>
        <w:t> </w:t>
      </w:r>
      <w:r>
        <w:rPr>
          <w:sz w:val="15"/>
        </w:rPr>
        <w:t>Press</w:t>
      </w:r>
      <w:r>
        <w:rPr>
          <w:spacing w:val="6"/>
          <w:sz w:val="15"/>
        </w:rPr>
        <w:t> </w:t>
      </w:r>
      <w:r>
        <w:rPr>
          <w:sz w:val="15"/>
        </w:rPr>
        <w:t>Taylor</w:t>
      </w:r>
      <w:r>
        <w:rPr>
          <w:spacing w:val="7"/>
          <w:sz w:val="15"/>
        </w:rPr>
        <w:t> </w:t>
      </w:r>
      <w:r>
        <w:rPr>
          <w:sz w:val="15"/>
        </w:rPr>
        <w:t>&amp;</w:t>
      </w:r>
      <w:r>
        <w:rPr>
          <w:spacing w:val="6"/>
          <w:sz w:val="15"/>
        </w:rPr>
        <w:t> </w:t>
      </w:r>
      <w:r>
        <w:rPr>
          <w:sz w:val="15"/>
        </w:rPr>
        <w:t>Francis</w:t>
      </w:r>
      <w:r>
        <w:rPr>
          <w:spacing w:val="6"/>
          <w:sz w:val="15"/>
        </w:rPr>
        <w:t> </w:t>
      </w:r>
      <w:r>
        <w:rPr>
          <w:sz w:val="15"/>
        </w:rPr>
        <w:t>Group).</w:t>
      </w:r>
    </w:p>
    <w:p>
      <w:pPr>
        <w:spacing w:line="264" w:lineRule="auto" w:before="0"/>
        <w:ind w:left="306" w:right="145" w:hanging="200"/>
        <w:jc w:val="both"/>
        <w:rPr>
          <w:sz w:val="15"/>
        </w:rPr>
      </w:pPr>
      <w:r>
        <w:rPr>
          <w:sz w:val="15"/>
        </w:rPr>
        <w:t>Schranz,</w:t>
      </w:r>
      <w:r>
        <w:rPr>
          <w:spacing w:val="-4"/>
          <w:sz w:val="15"/>
        </w:rPr>
        <w:t> </w:t>
      </w:r>
      <w:r>
        <w:rPr>
          <w:sz w:val="15"/>
        </w:rPr>
        <w:t>C.,</w:t>
      </w:r>
      <w:r>
        <w:rPr>
          <w:spacing w:val="-3"/>
          <w:sz w:val="15"/>
        </w:rPr>
        <w:t> </w:t>
      </w:r>
      <w:r>
        <w:rPr>
          <w:sz w:val="15"/>
        </w:rPr>
        <w:t>Gerger,</w:t>
      </w:r>
      <w:r>
        <w:rPr>
          <w:spacing w:val="-3"/>
          <w:sz w:val="15"/>
        </w:rPr>
        <w:t> </w:t>
      </w:r>
      <w:r>
        <w:rPr>
          <w:sz w:val="15"/>
        </w:rPr>
        <w:t>A.,</w:t>
      </w:r>
      <w:r>
        <w:rPr>
          <w:spacing w:val="-4"/>
          <w:sz w:val="15"/>
        </w:rPr>
        <w:t> </w:t>
      </w:r>
      <w:r>
        <w:rPr>
          <w:sz w:val="15"/>
        </w:rPr>
        <w:t>and</w:t>
      </w:r>
      <w:r>
        <w:rPr>
          <w:spacing w:val="-3"/>
          <w:sz w:val="15"/>
        </w:rPr>
        <w:t> </w:t>
      </w:r>
      <w:r>
        <w:rPr>
          <w:sz w:val="15"/>
        </w:rPr>
        <w:t>Urban,</w:t>
      </w:r>
      <w:r>
        <w:rPr>
          <w:spacing w:val="-3"/>
          <w:sz w:val="15"/>
        </w:rPr>
        <w:t> </w:t>
      </w:r>
      <w:r>
        <w:rPr>
          <w:sz w:val="15"/>
        </w:rPr>
        <w:t>H.</w:t>
      </w:r>
      <w:r>
        <w:rPr>
          <w:spacing w:val="-3"/>
          <w:sz w:val="15"/>
        </w:rPr>
        <w:t> </w:t>
      </w:r>
      <w:r>
        <w:rPr>
          <w:sz w:val="15"/>
        </w:rPr>
        <w:t>(2020).</w:t>
      </w:r>
      <w:r>
        <w:rPr>
          <w:spacing w:val="-4"/>
          <w:sz w:val="15"/>
        </w:rPr>
        <w:t> </w:t>
      </w:r>
      <w:r>
        <w:rPr>
          <w:sz w:val="15"/>
        </w:rPr>
        <w:t>Augmented</w:t>
      </w:r>
      <w:r>
        <w:rPr>
          <w:spacing w:val="-3"/>
          <w:sz w:val="15"/>
        </w:rPr>
        <w:t> </w:t>
      </w:r>
      <w:r>
        <w:rPr>
          <w:sz w:val="15"/>
        </w:rPr>
        <w:t>Reality</w:t>
      </w:r>
      <w:r>
        <w:rPr>
          <w:spacing w:val="-3"/>
          <w:sz w:val="15"/>
        </w:rPr>
        <w:t> </w:t>
      </w:r>
      <w:r>
        <w:rPr>
          <w:sz w:val="15"/>
        </w:rPr>
        <w:t>im</w:t>
      </w:r>
      <w:r>
        <w:rPr>
          <w:spacing w:val="-4"/>
          <w:sz w:val="15"/>
        </w:rPr>
        <w:t> </w:t>
      </w:r>
      <w:r>
        <w:rPr>
          <w:sz w:val="15"/>
        </w:rPr>
        <w:t>Bauwesen:</w:t>
      </w:r>
      <w:r>
        <w:rPr>
          <w:spacing w:val="-35"/>
          <w:sz w:val="15"/>
        </w:rPr>
        <w:t> </w:t>
      </w:r>
      <w:r>
        <w:rPr>
          <w:sz w:val="15"/>
        </w:rPr>
        <w:t>Teil 1 - Anwendungs- und Anforderungsanalyse/Augmented Reality in civil</w:t>
      </w:r>
      <w:r>
        <w:rPr>
          <w:spacing w:val="1"/>
          <w:sz w:val="15"/>
        </w:rPr>
        <w:t> </w:t>
      </w:r>
      <w:r>
        <w:rPr>
          <w:sz w:val="15"/>
        </w:rPr>
        <w:t>engineering:</w:t>
      </w:r>
      <w:r>
        <w:rPr>
          <w:spacing w:val="-9"/>
          <w:sz w:val="15"/>
        </w:rPr>
        <w:t> </w:t>
      </w:r>
      <w:r>
        <w:rPr>
          <w:sz w:val="15"/>
        </w:rPr>
        <w:t>Part</w:t>
      </w:r>
      <w:r>
        <w:rPr>
          <w:spacing w:val="-8"/>
          <w:sz w:val="15"/>
        </w:rPr>
        <w:t> </w:t>
      </w:r>
      <w:r>
        <w:rPr>
          <w:sz w:val="15"/>
        </w:rPr>
        <w:t>1</w:t>
      </w:r>
      <w:r>
        <w:rPr>
          <w:spacing w:val="-9"/>
          <w:sz w:val="15"/>
        </w:rPr>
        <w:t> </w:t>
      </w:r>
      <w:r>
        <w:rPr>
          <w:sz w:val="15"/>
        </w:rPr>
        <w:t>-</w:t>
      </w:r>
      <w:r>
        <w:rPr>
          <w:spacing w:val="-9"/>
          <w:sz w:val="15"/>
        </w:rPr>
        <w:t> </w:t>
      </w:r>
      <w:r>
        <w:rPr>
          <w:sz w:val="15"/>
        </w:rPr>
        <w:t>Use-case</w:t>
      </w:r>
      <w:r>
        <w:rPr>
          <w:spacing w:val="-8"/>
          <w:sz w:val="15"/>
        </w:rPr>
        <w:t> </w:t>
      </w:r>
      <w:r>
        <w:rPr>
          <w:sz w:val="15"/>
        </w:rPr>
        <w:t>and</w:t>
      </w:r>
      <w:r>
        <w:rPr>
          <w:spacing w:val="-9"/>
          <w:sz w:val="15"/>
        </w:rPr>
        <w:t> </w:t>
      </w:r>
      <w:r>
        <w:rPr>
          <w:sz w:val="15"/>
        </w:rPr>
        <w:t>requirement</w:t>
      </w:r>
      <w:r>
        <w:rPr>
          <w:spacing w:val="-9"/>
          <w:sz w:val="15"/>
        </w:rPr>
        <w:t> </w:t>
      </w:r>
      <w:r>
        <w:rPr>
          <w:sz w:val="15"/>
        </w:rPr>
        <w:t>analysis.</w:t>
      </w:r>
      <w:r>
        <w:rPr>
          <w:spacing w:val="-7"/>
          <w:sz w:val="15"/>
        </w:rPr>
        <w:t> </w:t>
      </w:r>
      <w:r>
        <w:rPr>
          <w:i/>
          <w:sz w:val="15"/>
        </w:rPr>
        <w:t>Bauingenieur</w:t>
      </w:r>
      <w:r>
        <w:rPr>
          <w:i/>
          <w:spacing w:val="-8"/>
          <w:sz w:val="15"/>
        </w:rPr>
        <w:t> </w:t>
      </w:r>
      <w:r>
        <w:rPr>
          <w:sz w:val="15"/>
        </w:rPr>
        <w:t>95</w:t>
      </w:r>
      <w:r>
        <w:rPr>
          <w:spacing w:val="-9"/>
          <w:sz w:val="15"/>
        </w:rPr>
        <w:t> </w:t>
      </w:r>
      <w:r>
        <w:rPr>
          <w:sz w:val="15"/>
        </w:rPr>
        <w:t>(10),</w:t>
      </w:r>
      <w:r>
        <w:rPr>
          <w:spacing w:val="-35"/>
          <w:sz w:val="15"/>
        </w:rPr>
        <w:t> </w:t>
      </w:r>
      <w:bookmarkStart w:name="_bookmark117" w:id="139"/>
      <w:bookmarkEnd w:id="139"/>
      <w:r>
        <w:rPr>
          <w:sz w:val="15"/>
        </w:rPr>
        <w:t>37</w:t>
      </w:r>
      <w:r>
        <w:rPr>
          <w:sz w:val="15"/>
        </w:rPr>
        <w:t>9</w:t>
      </w:r>
      <w:r>
        <w:rPr>
          <w:rFonts w:ascii="Arial MT" w:hAnsi="Arial MT"/>
          <w:sz w:val="15"/>
        </w:rPr>
        <w:t>–</w:t>
      </w:r>
      <w:r>
        <w:rPr>
          <w:sz w:val="15"/>
        </w:rPr>
        <w:t>388.</w:t>
      </w:r>
      <w:r>
        <w:rPr>
          <w:spacing w:val="9"/>
          <w:sz w:val="15"/>
        </w:rPr>
        <w:t> </w:t>
      </w:r>
      <w:hyperlink r:id="rId91">
        <w:r>
          <w:rPr>
            <w:sz w:val="15"/>
          </w:rPr>
          <w:t>doi:10.37544/0005-6650-2020-10-49</w:t>
        </w:r>
      </w:hyperlink>
    </w:p>
    <w:p>
      <w:pPr>
        <w:spacing w:line="264" w:lineRule="auto" w:before="0"/>
        <w:ind w:left="306" w:right="146" w:hanging="200"/>
        <w:jc w:val="both"/>
        <w:rPr>
          <w:sz w:val="15"/>
        </w:rPr>
      </w:pPr>
      <w:r>
        <w:rPr>
          <w:sz w:val="15"/>
        </w:rPr>
        <w:t>Snyder,</w:t>
      </w:r>
      <w:r>
        <w:rPr>
          <w:spacing w:val="-4"/>
          <w:sz w:val="15"/>
        </w:rPr>
        <w:t> </w:t>
      </w:r>
      <w:r>
        <w:rPr>
          <w:sz w:val="15"/>
        </w:rPr>
        <w:t>J.</w:t>
      </w:r>
      <w:r>
        <w:rPr>
          <w:spacing w:val="-3"/>
          <w:sz w:val="15"/>
        </w:rPr>
        <w:t> </w:t>
      </w:r>
      <w:r>
        <w:rPr>
          <w:sz w:val="15"/>
        </w:rPr>
        <w:t>(2020).</w:t>
      </w:r>
      <w:r>
        <w:rPr>
          <w:spacing w:val="-5"/>
          <w:sz w:val="15"/>
        </w:rPr>
        <w:t> </w:t>
      </w:r>
      <w:r>
        <w:rPr>
          <w:sz w:val="15"/>
        </w:rPr>
        <w:t>The</w:t>
      </w:r>
      <w:r>
        <w:rPr>
          <w:spacing w:val="-5"/>
          <w:sz w:val="15"/>
        </w:rPr>
        <w:t> </w:t>
      </w:r>
      <w:r>
        <w:rPr>
          <w:sz w:val="15"/>
        </w:rPr>
        <w:t>Role</w:t>
      </w:r>
      <w:r>
        <w:rPr>
          <w:spacing w:val="-3"/>
          <w:sz w:val="15"/>
        </w:rPr>
        <w:t> </w:t>
      </w:r>
      <w:r>
        <w:rPr>
          <w:sz w:val="15"/>
        </w:rPr>
        <w:t>of</w:t>
      </w:r>
      <w:r>
        <w:rPr>
          <w:spacing w:val="-4"/>
          <w:sz w:val="15"/>
        </w:rPr>
        <w:t> </w:t>
      </w:r>
      <w:r>
        <w:rPr>
          <w:sz w:val="15"/>
        </w:rPr>
        <w:t>Construction</w:t>
      </w:r>
      <w:r>
        <w:rPr>
          <w:spacing w:val="-3"/>
          <w:sz w:val="15"/>
        </w:rPr>
        <w:t> </w:t>
      </w:r>
      <w:r>
        <w:rPr>
          <w:sz w:val="15"/>
        </w:rPr>
        <w:t>Technology</w:t>
      </w:r>
      <w:r>
        <w:rPr>
          <w:spacing w:val="-4"/>
          <w:sz w:val="15"/>
        </w:rPr>
        <w:t> </w:t>
      </w:r>
      <w:r>
        <w:rPr>
          <w:sz w:val="15"/>
        </w:rPr>
        <w:t>in</w:t>
      </w:r>
      <w:r>
        <w:rPr>
          <w:spacing w:val="-3"/>
          <w:sz w:val="15"/>
        </w:rPr>
        <w:t> </w:t>
      </w:r>
      <w:r>
        <w:rPr>
          <w:sz w:val="15"/>
        </w:rPr>
        <w:t>COVID-19</w:t>
      </w:r>
      <w:r>
        <w:rPr>
          <w:spacing w:val="-3"/>
          <w:sz w:val="15"/>
        </w:rPr>
        <w:t> </w:t>
      </w:r>
      <w:r>
        <w:rPr>
          <w:sz w:val="15"/>
        </w:rPr>
        <w:t>Recovery.</w:t>
      </w:r>
      <w:r>
        <w:rPr>
          <w:spacing w:val="-35"/>
          <w:sz w:val="15"/>
        </w:rPr>
        <w:t> </w:t>
      </w:r>
      <w:r>
        <w:rPr>
          <w:sz w:val="15"/>
        </w:rPr>
        <w:t>Available at: </w:t>
      </w:r>
      <w:hyperlink r:id="rId92">
        <w:r>
          <w:rPr>
            <w:sz w:val="15"/>
          </w:rPr>
          <w:t>https://www.fminet.com/fmi-quarterly/article/2020/06/the-role-</w:t>
        </w:r>
      </w:hyperlink>
      <w:r>
        <w:rPr>
          <w:spacing w:val="1"/>
          <w:sz w:val="15"/>
        </w:rPr>
        <w:t> </w:t>
      </w:r>
      <w:hyperlink r:id="rId92">
        <w:bookmarkStart w:name="_bookmark118" w:id="140"/>
        <w:bookmarkEnd w:id="140"/>
        <w:r>
          <w:rPr>
            <w:sz w:val="15"/>
          </w:rPr>
          <w:t>of-construction-tech</w:t>
        </w:r>
        <w:r>
          <w:rPr>
            <w:sz w:val="15"/>
          </w:rPr>
          <w:t>nology-in-covid-19-recovery/</w:t>
        </w:r>
        <w:r>
          <w:rPr>
            <w:spacing w:val="9"/>
            <w:sz w:val="15"/>
          </w:rPr>
          <w:t> </w:t>
        </w:r>
      </w:hyperlink>
      <w:r>
        <w:rPr>
          <w:sz w:val="15"/>
        </w:rPr>
        <w:t>(Feb</w:t>
      </w:r>
      <w:r>
        <w:rPr>
          <w:spacing w:val="9"/>
          <w:sz w:val="15"/>
        </w:rPr>
        <w:t> </w:t>
      </w:r>
      <w:r>
        <w:rPr>
          <w:sz w:val="15"/>
        </w:rPr>
        <w:t>22,</w:t>
      </w:r>
      <w:r>
        <w:rPr>
          <w:spacing w:val="9"/>
          <w:sz w:val="15"/>
        </w:rPr>
        <w:t> </w:t>
      </w:r>
      <w:r>
        <w:rPr>
          <w:sz w:val="15"/>
        </w:rPr>
        <w:t>2021).</w:t>
      </w:r>
    </w:p>
    <w:p>
      <w:pPr>
        <w:spacing w:line="264" w:lineRule="auto" w:before="0"/>
        <w:ind w:left="306" w:right="146" w:hanging="200"/>
        <w:jc w:val="both"/>
        <w:rPr>
          <w:sz w:val="15"/>
        </w:rPr>
      </w:pPr>
      <w:r>
        <w:rPr>
          <w:sz w:val="15"/>
        </w:rPr>
        <w:t>Souza, E. (2021). </w:t>
      </w:r>
      <w:r>
        <w:rPr>
          <w:i/>
          <w:sz w:val="15"/>
        </w:rPr>
        <w:t>Lightwight &amp; Detachable Solutions: Building as a Reserve of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Materials for the Future</w:t>
      </w:r>
      <w:r>
        <w:rPr>
          <w:sz w:val="15"/>
        </w:rPr>
        <w:t>. Available at: </w:t>
      </w:r>
      <w:hyperlink r:id="rId93">
        <w:r>
          <w:rPr>
            <w:sz w:val="15"/>
          </w:rPr>
          <w:t>https://www.archdaily.com/951050/</w:t>
        </w:r>
      </w:hyperlink>
      <w:r>
        <w:rPr>
          <w:spacing w:val="1"/>
          <w:sz w:val="15"/>
        </w:rPr>
        <w:t> </w:t>
      </w:r>
      <w:hyperlink r:id="rId93">
        <w:r>
          <w:rPr>
            <w:sz w:val="15"/>
          </w:rPr>
          <w:t>lightweight-and-detachable-solutions-buildings-as-a-reserve-of-materials-for-</w:t>
        </w:r>
      </w:hyperlink>
      <w:r>
        <w:rPr>
          <w:spacing w:val="-36"/>
          <w:sz w:val="15"/>
        </w:rPr>
        <w:t> </w:t>
      </w:r>
      <w:hyperlink r:id="rId93">
        <w:bookmarkStart w:name="_bookmark119" w:id="141"/>
        <w:bookmarkEnd w:id="141"/>
        <w:r>
          <w:rPr>
            <w:sz w:val="15"/>
          </w:rPr>
          <w:t>th</w:t>
        </w:r>
        <w:r>
          <w:rPr>
            <w:sz w:val="15"/>
          </w:rPr>
          <w:t>e-future?utm_medium</w:t>
        </w:r>
      </w:hyperlink>
      <w:r>
        <w:rPr>
          <w:rFonts w:ascii="Microsoft Sans Serif"/>
          <w:sz w:val="15"/>
        </w:rPr>
        <w:t>=</w:t>
      </w:r>
      <w:hyperlink r:id="rId93">
        <w:r>
          <w:rPr>
            <w:sz w:val="15"/>
          </w:rPr>
          <w:t>email&amp;%E2%80%A6</w:t>
        </w:r>
        <w:r>
          <w:rPr>
            <w:spacing w:val="7"/>
            <w:sz w:val="15"/>
          </w:rPr>
          <w:t> </w:t>
        </w:r>
      </w:hyperlink>
      <w:r>
        <w:rPr>
          <w:sz w:val="15"/>
        </w:rPr>
        <w:t>(Feb</w:t>
      </w:r>
      <w:r>
        <w:rPr>
          <w:spacing w:val="8"/>
          <w:sz w:val="15"/>
        </w:rPr>
        <w:t> </w:t>
      </w:r>
      <w:r>
        <w:rPr>
          <w:sz w:val="15"/>
        </w:rPr>
        <w:t>22,</w:t>
      </w:r>
      <w:r>
        <w:rPr>
          <w:spacing w:val="8"/>
          <w:sz w:val="15"/>
        </w:rPr>
        <w:t> </w:t>
      </w:r>
      <w:r>
        <w:rPr>
          <w:sz w:val="15"/>
        </w:rPr>
        <w:t>2021).</w:t>
      </w:r>
    </w:p>
    <w:p>
      <w:pPr>
        <w:spacing w:line="264" w:lineRule="auto" w:before="0"/>
        <w:ind w:left="306" w:right="144" w:hanging="200"/>
        <w:jc w:val="both"/>
        <w:rPr>
          <w:sz w:val="15"/>
        </w:rPr>
      </w:pPr>
      <w:r>
        <w:rPr>
          <w:sz w:val="15"/>
        </w:rPr>
        <w:t>Succar, B. (2009). Building Information Modelling Framework: a Research and</w:t>
      </w:r>
      <w:r>
        <w:rPr>
          <w:spacing w:val="1"/>
          <w:sz w:val="15"/>
        </w:rPr>
        <w:t> </w:t>
      </w:r>
      <w:r>
        <w:rPr>
          <w:w w:val="95"/>
          <w:sz w:val="15"/>
        </w:rPr>
        <w:t>Delivery Foundation for Industry Stakeholders. </w:t>
      </w:r>
      <w:r>
        <w:rPr>
          <w:i/>
          <w:w w:val="95"/>
          <w:sz w:val="15"/>
        </w:rPr>
        <w:t>Automation in Construction </w:t>
      </w:r>
      <w:r>
        <w:rPr>
          <w:w w:val="95"/>
          <w:sz w:val="15"/>
        </w:rPr>
        <w:t>18</w:t>
      </w:r>
      <w:r>
        <w:rPr>
          <w:spacing w:val="1"/>
          <w:w w:val="95"/>
          <w:sz w:val="15"/>
        </w:rPr>
        <w:t> </w:t>
      </w:r>
      <w:bookmarkStart w:name="_bookmark120" w:id="142"/>
      <w:bookmarkEnd w:id="142"/>
      <w:r>
        <w:rPr>
          <w:sz w:val="15"/>
        </w:rPr>
        <w:t>(3),</w:t>
      </w:r>
      <w:r>
        <w:rPr>
          <w:spacing w:val="9"/>
          <w:sz w:val="15"/>
        </w:rPr>
        <w:t> </w:t>
      </w:r>
      <w:r>
        <w:rPr>
          <w:sz w:val="15"/>
        </w:rPr>
        <w:t>357</w:t>
      </w:r>
      <w:r>
        <w:rPr>
          <w:rFonts w:ascii="Arial MT" w:hAnsi="Arial MT"/>
          <w:sz w:val="15"/>
        </w:rPr>
        <w:t>–</w:t>
      </w:r>
      <w:r>
        <w:rPr>
          <w:sz w:val="15"/>
        </w:rPr>
        <w:t>375.</w:t>
      </w:r>
      <w:r>
        <w:rPr>
          <w:spacing w:val="10"/>
          <w:sz w:val="15"/>
        </w:rPr>
        <w:t> </w:t>
      </w:r>
      <w:hyperlink r:id="rId94">
        <w:r>
          <w:rPr>
            <w:sz w:val="15"/>
          </w:rPr>
          <w:t>doi:10.1016/j.autcon.2008.10.003</w:t>
        </w:r>
      </w:hyperlink>
    </w:p>
    <w:p>
      <w:pPr>
        <w:spacing w:line="261" w:lineRule="auto" w:before="0"/>
        <w:ind w:left="306" w:right="145" w:hanging="200"/>
        <w:jc w:val="both"/>
        <w:rPr>
          <w:sz w:val="15"/>
        </w:rPr>
      </w:pPr>
      <w:r>
        <w:rPr>
          <w:w w:val="95"/>
          <w:sz w:val="15"/>
        </w:rPr>
        <w:t>Tay,</w:t>
      </w:r>
      <w:r>
        <w:rPr>
          <w:spacing w:val="-6"/>
          <w:w w:val="95"/>
          <w:sz w:val="15"/>
        </w:rPr>
        <w:t> </w:t>
      </w:r>
      <w:r>
        <w:rPr>
          <w:w w:val="95"/>
          <w:sz w:val="15"/>
        </w:rPr>
        <w:t>Y.</w:t>
      </w:r>
      <w:r>
        <w:rPr>
          <w:spacing w:val="-5"/>
          <w:w w:val="95"/>
          <w:sz w:val="15"/>
        </w:rPr>
        <w:t> </w:t>
      </w:r>
      <w:r>
        <w:rPr>
          <w:w w:val="95"/>
          <w:sz w:val="15"/>
        </w:rPr>
        <w:t>W.</w:t>
      </w:r>
      <w:r>
        <w:rPr>
          <w:spacing w:val="-5"/>
          <w:w w:val="95"/>
          <w:sz w:val="15"/>
        </w:rPr>
        <w:t> </w:t>
      </w:r>
      <w:r>
        <w:rPr>
          <w:w w:val="95"/>
          <w:sz w:val="15"/>
        </w:rPr>
        <w:t>D.,</w:t>
      </w:r>
      <w:r>
        <w:rPr>
          <w:spacing w:val="-6"/>
          <w:w w:val="95"/>
          <w:sz w:val="15"/>
        </w:rPr>
        <w:t> </w:t>
      </w:r>
      <w:r>
        <w:rPr>
          <w:w w:val="95"/>
          <w:sz w:val="15"/>
        </w:rPr>
        <w:t>Panda,</w:t>
      </w:r>
      <w:r>
        <w:rPr>
          <w:spacing w:val="-6"/>
          <w:w w:val="95"/>
          <w:sz w:val="15"/>
        </w:rPr>
        <w:t> </w:t>
      </w:r>
      <w:r>
        <w:rPr>
          <w:w w:val="95"/>
          <w:sz w:val="15"/>
        </w:rPr>
        <w:t>B.,</w:t>
      </w:r>
      <w:r>
        <w:rPr>
          <w:spacing w:val="-5"/>
          <w:w w:val="95"/>
          <w:sz w:val="15"/>
        </w:rPr>
        <w:t> </w:t>
      </w:r>
      <w:r>
        <w:rPr>
          <w:w w:val="95"/>
          <w:sz w:val="15"/>
        </w:rPr>
        <w:t>Paul,</w:t>
      </w:r>
      <w:r>
        <w:rPr>
          <w:spacing w:val="-4"/>
          <w:w w:val="95"/>
          <w:sz w:val="15"/>
        </w:rPr>
        <w:t> </w:t>
      </w:r>
      <w:r>
        <w:rPr>
          <w:w w:val="95"/>
          <w:sz w:val="15"/>
        </w:rPr>
        <w:t>S.</w:t>
      </w:r>
      <w:r>
        <w:rPr>
          <w:spacing w:val="-6"/>
          <w:w w:val="95"/>
          <w:sz w:val="15"/>
        </w:rPr>
        <w:t> </w:t>
      </w:r>
      <w:r>
        <w:rPr>
          <w:w w:val="95"/>
          <w:sz w:val="15"/>
        </w:rPr>
        <w:t>C.,</w:t>
      </w:r>
      <w:r>
        <w:rPr>
          <w:spacing w:val="-4"/>
          <w:w w:val="95"/>
          <w:sz w:val="15"/>
        </w:rPr>
        <w:t> </w:t>
      </w:r>
      <w:r>
        <w:rPr>
          <w:w w:val="95"/>
          <w:sz w:val="15"/>
        </w:rPr>
        <w:t>Noor</w:t>
      </w:r>
      <w:r>
        <w:rPr>
          <w:spacing w:val="-5"/>
          <w:w w:val="95"/>
          <w:sz w:val="15"/>
        </w:rPr>
        <w:t> </w:t>
      </w:r>
      <w:r>
        <w:rPr>
          <w:w w:val="95"/>
          <w:sz w:val="15"/>
        </w:rPr>
        <w:t>Mohamed,</w:t>
      </w:r>
      <w:r>
        <w:rPr>
          <w:spacing w:val="-4"/>
          <w:w w:val="95"/>
          <w:sz w:val="15"/>
        </w:rPr>
        <w:t> </w:t>
      </w:r>
      <w:r>
        <w:rPr>
          <w:w w:val="95"/>
          <w:sz w:val="15"/>
        </w:rPr>
        <w:t>N.</w:t>
      </w:r>
      <w:r>
        <w:rPr>
          <w:spacing w:val="-7"/>
          <w:w w:val="95"/>
          <w:sz w:val="15"/>
        </w:rPr>
        <w:t> </w:t>
      </w:r>
      <w:r>
        <w:rPr>
          <w:w w:val="95"/>
          <w:sz w:val="15"/>
        </w:rPr>
        <w:t>A.,</w:t>
      </w:r>
      <w:r>
        <w:rPr>
          <w:spacing w:val="-5"/>
          <w:w w:val="95"/>
          <w:sz w:val="15"/>
        </w:rPr>
        <w:t> </w:t>
      </w:r>
      <w:r>
        <w:rPr>
          <w:w w:val="95"/>
          <w:sz w:val="15"/>
        </w:rPr>
        <w:t>Tan,</w:t>
      </w:r>
      <w:r>
        <w:rPr>
          <w:spacing w:val="-4"/>
          <w:w w:val="95"/>
          <w:sz w:val="15"/>
        </w:rPr>
        <w:t> </w:t>
      </w:r>
      <w:r>
        <w:rPr>
          <w:w w:val="95"/>
          <w:sz w:val="15"/>
        </w:rPr>
        <w:t>M.</w:t>
      </w:r>
      <w:r>
        <w:rPr>
          <w:spacing w:val="-5"/>
          <w:w w:val="95"/>
          <w:sz w:val="15"/>
        </w:rPr>
        <w:t> </w:t>
      </w:r>
      <w:r>
        <w:rPr>
          <w:w w:val="95"/>
          <w:sz w:val="15"/>
        </w:rPr>
        <w:t>J.,</w:t>
      </w:r>
      <w:r>
        <w:rPr>
          <w:spacing w:val="-7"/>
          <w:w w:val="95"/>
          <w:sz w:val="15"/>
        </w:rPr>
        <w:t> </w:t>
      </w:r>
      <w:r>
        <w:rPr>
          <w:w w:val="95"/>
          <w:sz w:val="15"/>
        </w:rPr>
        <w:t>Leong,</w:t>
      </w:r>
      <w:r>
        <w:rPr>
          <w:spacing w:val="-5"/>
          <w:w w:val="95"/>
          <w:sz w:val="15"/>
        </w:rPr>
        <w:t> </w:t>
      </w:r>
      <w:r>
        <w:rPr>
          <w:w w:val="95"/>
          <w:sz w:val="15"/>
        </w:rPr>
        <w:t>K.</w:t>
      </w:r>
      <w:r>
        <w:rPr>
          <w:spacing w:val="-4"/>
          <w:w w:val="95"/>
          <w:sz w:val="15"/>
        </w:rPr>
        <w:t> </w:t>
      </w:r>
      <w:r>
        <w:rPr>
          <w:w w:val="95"/>
          <w:sz w:val="15"/>
        </w:rPr>
        <w:t>F.,</w:t>
      </w:r>
      <w:r>
        <w:rPr>
          <w:spacing w:val="-33"/>
          <w:w w:val="95"/>
          <w:sz w:val="15"/>
        </w:rPr>
        <w:t> </w:t>
      </w:r>
      <w:r>
        <w:rPr>
          <w:sz w:val="15"/>
        </w:rPr>
        <w:t>et al. (2017). 3D Printing Trends in Building and Construction Industry: a</w:t>
      </w:r>
      <w:r>
        <w:rPr>
          <w:spacing w:val="1"/>
          <w:sz w:val="15"/>
        </w:rPr>
        <w:t> </w:t>
      </w:r>
      <w:r>
        <w:rPr>
          <w:sz w:val="15"/>
        </w:rPr>
        <w:t>Review.</w:t>
      </w:r>
      <w:r>
        <w:rPr>
          <w:spacing w:val="1"/>
          <w:sz w:val="15"/>
        </w:rPr>
        <w:t> </w:t>
      </w:r>
      <w:r>
        <w:rPr>
          <w:i/>
          <w:sz w:val="15"/>
        </w:rPr>
        <w:t>Virtual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Phys.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Prototyping</w:t>
      </w:r>
      <w:r>
        <w:rPr>
          <w:i/>
          <w:spacing w:val="1"/>
          <w:sz w:val="15"/>
        </w:rPr>
        <w:t> </w:t>
      </w:r>
      <w:r>
        <w:rPr>
          <w:sz w:val="15"/>
        </w:rPr>
        <w:t>12,</w:t>
      </w:r>
      <w:r>
        <w:rPr>
          <w:spacing w:val="1"/>
          <w:sz w:val="15"/>
        </w:rPr>
        <w:t> </w:t>
      </w:r>
      <w:r>
        <w:rPr>
          <w:sz w:val="15"/>
        </w:rPr>
        <w:t>261</w:t>
      </w:r>
      <w:r>
        <w:rPr>
          <w:rFonts w:ascii="Arial MT" w:hAnsi="Arial MT"/>
          <w:sz w:val="15"/>
        </w:rPr>
        <w:t>–</w:t>
      </w:r>
      <w:r>
        <w:rPr>
          <w:sz w:val="15"/>
        </w:rPr>
        <w:t>276.</w:t>
      </w:r>
      <w:r>
        <w:rPr>
          <w:spacing w:val="1"/>
          <w:sz w:val="15"/>
        </w:rPr>
        <w:t> </w:t>
      </w:r>
      <w:r>
        <w:rPr>
          <w:sz w:val="15"/>
        </w:rPr>
        <w:t>d</w:t>
      </w:r>
      <w:hyperlink r:id="rId95">
        <w:r>
          <w:rPr>
            <w:sz w:val="15"/>
          </w:rPr>
          <w:t>oi:10.1080/</w:t>
        </w:r>
      </w:hyperlink>
      <w:r>
        <w:rPr>
          <w:spacing w:val="1"/>
          <w:sz w:val="15"/>
        </w:rPr>
        <w:t> </w:t>
      </w:r>
      <w:hyperlink r:id="rId95">
        <w:bookmarkStart w:name="_bookmark121" w:id="143"/>
        <w:bookmarkEnd w:id="143"/>
        <w:r>
          <w:rPr>
            <w:sz w:val="15"/>
          </w:rPr>
          <w:t>17452759.2017.13</w:t>
        </w:r>
        <w:r>
          <w:rPr>
            <w:sz w:val="15"/>
          </w:rPr>
          <w:t>26724</w:t>
        </w:r>
      </w:hyperlink>
    </w:p>
    <w:p>
      <w:pPr>
        <w:spacing w:line="261" w:lineRule="auto" w:before="0"/>
        <w:ind w:left="107" w:right="432" w:hanging="1"/>
        <w:jc w:val="left"/>
        <w:rPr>
          <w:sz w:val="15"/>
        </w:rPr>
      </w:pPr>
      <w:bookmarkStart w:name="_bookmark123" w:id="144"/>
      <w:bookmarkEnd w:id="144"/>
      <w:r>
        <w:rPr/>
      </w:r>
      <w:r>
        <w:rPr>
          <w:sz w:val="15"/>
        </w:rPr>
        <w:t>Tengblad,</w:t>
      </w:r>
      <w:r>
        <w:rPr>
          <w:spacing w:val="-3"/>
          <w:sz w:val="15"/>
        </w:rPr>
        <w:t> </w:t>
      </w:r>
      <w:r>
        <w:rPr>
          <w:sz w:val="15"/>
        </w:rPr>
        <w:t>S.,</w:t>
      </w:r>
      <w:r>
        <w:rPr>
          <w:spacing w:val="-2"/>
          <w:sz w:val="15"/>
        </w:rPr>
        <w:t> </w:t>
      </w:r>
      <w:r>
        <w:rPr>
          <w:sz w:val="15"/>
        </w:rPr>
        <w:t>and</w:t>
      </w:r>
      <w:r>
        <w:rPr>
          <w:spacing w:val="-4"/>
          <w:sz w:val="15"/>
        </w:rPr>
        <w:t> </w:t>
      </w:r>
      <w:r>
        <w:rPr>
          <w:sz w:val="15"/>
        </w:rPr>
        <w:t>Oudhuis,</w:t>
      </w:r>
      <w:r>
        <w:rPr>
          <w:spacing w:val="-3"/>
          <w:sz w:val="15"/>
        </w:rPr>
        <w:t> </w:t>
      </w:r>
      <w:r>
        <w:rPr>
          <w:sz w:val="15"/>
        </w:rPr>
        <w:t>M.</w:t>
      </w:r>
      <w:r>
        <w:rPr>
          <w:spacing w:val="-4"/>
          <w:sz w:val="15"/>
        </w:rPr>
        <w:t> </w:t>
      </w:r>
      <w:r>
        <w:rPr>
          <w:sz w:val="15"/>
        </w:rPr>
        <w:t>(2018).</w:t>
      </w:r>
      <w:r>
        <w:rPr>
          <w:spacing w:val="-3"/>
          <w:sz w:val="15"/>
        </w:rPr>
        <w:t> </w:t>
      </w:r>
      <w:r>
        <w:rPr>
          <w:i/>
          <w:sz w:val="15"/>
        </w:rPr>
        <w:t>The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Resilience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Framework</w:t>
      </w:r>
      <w:r>
        <w:rPr>
          <w:sz w:val="15"/>
        </w:rPr>
        <w:t>.</w:t>
      </w:r>
      <w:r>
        <w:rPr>
          <w:spacing w:val="-3"/>
          <w:sz w:val="15"/>
        </w:rPr>
        <w:t> </w:t>
      </w:r>
      <w:r>
        <w:rPr>
          <w:sz w:val="15"/>
        </w:rPr>
        <w:t>Springer.</w:t>
      </w:r>
      <w:r>
        <w:rPr>
          <w:spacing w:val="-35"/>
          <w:sz w:val="15"/>
        </w:rPr>
        <w:t> </w:t>
      </w:r>
      <w:bookmarkStart w:name="_bookmark122" w:id="145"/>
      <w:bookmarkEnd w:id="145"/>
      <w:r>
        <w:rPr>
          <w:sz w:val="15"/>
        </w:rPr>
        <w:t>The</w:t>
      </w:r>
      <w:r>
        <w:rPr>
          <w:spacing w:val="3"/>
          <w:sz w:val="15"/>
        </w:rPr>
        <w:t> </w:t>
      </w:r>
      <w:r>
        <w:rPr>
          <w:sz w:val="15"/>
        </w:rPr>
        <w:t>Economist</w:t>
      </w:r>
      <w:r>
        <w:rPr>
          <w:spacing w:val="5"/>
          <w:sz w:val="15"/>
        </w:rPr>
        <w:t> </w:t>
      </w:r>
      <w:r>
        <w:rPr>
          <w:sz w:val="15"/>
        </w:rPr>
        <w:t>(2020).</w:t>
      </w:r>
      <w:r>
        <w:rPr>
          <w:spacing w:val="4"/>
          <w:sz w:val="15"/>
        </w:rPr>
        <w:t> </w:t>
      </w:r>
      <w:r>
        <w:rPr>
          <w:i/>
          <w:sz w:val="15"/>
        </w:rPr>
        <w:t>Work-life</w:t>
      </w:r>
      <w:r>
        <w:rPr>
          <w:i/>
          <w:spacing w:val="3"/>
          <w:sz w:val="15"/>
        </w:rPr>
        <w:t> </w:t>
      </w:r>
      <w:r>
        <w:rPr>
          <w:i/>
          <w:sz w:val="15"/>
        </w:rPr>
        <w:t>Balance</w:t>
      </w:r>
      <w:r>
        <w:rPr>
          <w:sz w:val="15"/>
        </w:rPr>
        <w:t>,</w:t>
      </w:r>
      <w:r>
        <w:rPr>
          <w:spacing w:val="4"/>
          <w:sz w:val="15"/>
        </w:rPr>
        <w:t> </w:t>
      </w:r>
      <w:r>
        <w:rPr>
          <w:sz w:val="15"/>
        </w:rPr>
        <w:t>17</w:t>
      </w:r>
      <w:r>
        <w:rPr>
          <w:rFonts w:ascii="Arial MT" w:hAnsi="Arial MT"/>
          <w:sz w:val="15"/>
        </w:rPr>
        <w:t>–</w:t>
      </w:r>
      <w:r>
        <w:rPr>
          <w:sz w:val="15"/>
        </w:rPr>
        <w:t>18.</w:t>
      </w:r>
      <w:r>
        <w:rPr>
          <w:spacing w:val="4"/>
          <w:sz w:val="15"/>
        </w:rPr>
        <w:t> </w:t>
      </w:r>
      <w:r>
        <w:rPr>
          <w:sz w:val="15"/>
        </w:rPr>
        <w:t>London:</w:t>
      </w:r>
      <w:r>
        <w:rPr>
          <w:spacing w:val="3"/>
          <w:sz w:val="15"/>
        </w:rPr>
        <w:t> </w:t>
      </w:r>
      <w:r>
        <w:rPr>
          <w:sz w:val="15"/>
        </w:rPr>
        <w:t>Union</w:t>
      </w:r>
      <w:r>
        <w:rPr>
          <w:spacing w:val="4"/>
          <w:sz w:val="15"/>
        </w:rPr>
        <w:t> </w:t>
      </w:r>
      <w:r>
        <w:rPr>
          <w:sz w:val="15"/>
        </w:rPr>
        <w:t>slack.</w:t>
      </w:r>
    </w:p>
    <w:p>
      <w:pPr>
        <w:spacing w:line="264" w:lineRule="auto" w:before="0"/>
        <w:ind w:left="107" w:right="0" w:firstLine="0"/>
        <w:jc w:val="left"/>
        <w:rPr>
          <w:sz w:val="15"/>
        </w:rPr>
      </w:pPr>
      <w:bookmarkStart w:name="_bookmark124" w:id="146"/>
      <w:bookmarkEnd w:id="146"/>
      <w:r>
        <w:rPr/>
      </w:r>
      <w:r>
        <w:rPr>
          <w:sz w:val="15"/>
        </w:rPr>
        <w:t>The</w:t>
      </w:r>
      <w:r>
        <w:rPr>
          <w:spacing w:val="3"/>
          <w:sz w:val="15"/>
        </w:rPr>
        <w:t> </w:t>
      </w:r>
      <w:r>
        <w:rPr>
          <w:sz w:val="15"/>
        </w:rPr>
        <w:t>Fees</w:t>
      </w:r>
      <w:r>
        <w:rPr>
          <w:spacing w:val="5"/>
          <w:sz w:val="15"/>
        </w:rPr>
        <w:t> </w:t>
      </w:r>
      <w:r>
        <w:rPr>
          <w:sz w:val="15"/>
        </w:rPr>
        <w:t>Bureau</w:t>
      </w:r>
      <w:r>
        <w:rPr>
          <w:spacing w:val="4"/>
          <w:sz w:val="15"/>
        </w:rPr>
        <w:t> </w:t>
      </w:r>
      <w:r>
        <w:rPr>
          <w:sz w:val="15"/>
        </w:rPr>
        <w:t>(2020).</w:t>
      </w:r>
      <w:r>
        <w:rPr>
          <w:spacing w:val="4"/>
          <w:sz w:val="15"/>
        </w:rPr>
        <w:t> </w:t>
      </w:r>
      <w:r>
        <w:rPr>
          <w:i/>
          <w:sz w:val="15"/>
        </w:rPr>
        <w:t>Architects</w:t>
      </w:r>
      <w:r>
        <w:rPr>
          <w:i/>
          <w:spacing w:val="5"/>
          <w:sz w:val="15"/>
        </w:rPr>
        <w:t> </w:t>
      </w:r>
      <w:r>
        <w:rPr>
          <w:i/>
          <w:sz w:val="15"/>
        </w:rPr>
        <w:t>Markets</w:t>
      </w:r>
      <w:r>
        <w:rPr>
          <w:sz w:val="15"/>
        </w:rPr>
        <w:t>.</w:t>
      </w:r>
      <w:r>
        <w:rPr>
          <w:spacing w:val="3"/>
          <w:sz w:val="15"/>
        </w:rPr>
        <w:t> </w:t>
      </w:r>
      <w:r>
        <w:rPr>
          <w:sz w:val="15"/>
        </w:rPr>
        <w:t>Mirza</w:t>
      </w:r>
      <w:r>
        <w:rPr>
          <w:spacing w:val="4"/>
          <w:sz w:val="15"/>
        </w:rPr>
        <w:t> </w:t>
      </w:r>
      <w:r>
        <w:rPr>
          <w:sz w:val="15"/>
        </w:rPr>
        <w:t>&amp;</w:t>
      </w:r>
      <w:r>
        <w:rPr>
          <w:spacing w:val="5"/>
          <w:sz w:val="15"/>
        </w:rPr>
        <w:t> </w:t>
      </w:r>
      <w:r>
        <w:rPr>
          <w:sz w:val="15"/>
        </w:rPr>
        <w:t>Nacey</w:t>
      </w:r>
      <w:r>
        <w:rPr>
          <w:spacing w:val="3"/>
          <w:sz w:val="15"/>
        </w:rPr>
        <w:t> </w:t>
      </w:r>
      <w:r>
        <w:rPr>
          <w:sz w:val="15"/>
        </w:rPr>
        <w:t>Research</w:t>
      </w:r>
      <w:r>
        <w:rPr>
          <w:spacing w:val="4"/>
          <w:sz w:val="15"/>
        </w:rPr>
        <w:t> </w:t>
      </w:r>
      <w:r>
        <w:rPr>
          <w:sz w:val="15"/>
        </w:rPr>
        <w:t>Ltd.</w:t>
      </w:r>
      <w:r>
        <w:rPr>
          <w:spacing w:val="1"/>
          <w:sz w:val="15"/>
        </w:rPr>
        <w:t> </w:t>
      </w:r>
      <w:r>
        <w:rPr>
          <w:sz w:val="15"/>
        </w:rPr>
        <w:t>Tierney,</w:t>
      </w:r>
      <w:r>
        <w:rPr>
          <w:spacing w:val="8"/>
          <w:sz w:val="15"/>
        </w:rPr>
        <w:t> </w:t>
      </w:r>
      <w:r>
        <w:rPr>
          <w:sz w:val="15"/>
        </w:rPr>
        <w:t>K.</w:t>
      </w:r>
      <w:r>
        <w:rPr>
          <w:spacing w:val="7"/>
          <w:sz w:val="15"/>
        </w:rPr>
        <w:t> </w:t>
      </w:r>
      <w:r>
        <w:rPr>
          <w:sz w:val="15"/>
        </w:rPr>
        <w:t>(2008).</w:t>
      </w:r>
      <w:r>
        <w:rPr>
          <w:spacing w:val="8"/>
          <w:sz w:val="15"/>
        </w:rPr>
        <w:t> </w:t>
      </w:r>
      <w:r>
        <w:rPr>
          <w:sz w:val="15"/>
        </w:rPr>
        <w:t>Structure</w:t>
      </w:r>
      <w:r>
        <w:rPr>
          <w:spacing w:val="7"/>
          <w:sz w:val="15"/>
        </w:rPr>
        <w:t> </w:t>
      </w:r>
      <w:r>
        <w:rPr>
          <w:sz w:val="15"/>
        </w:rPr>
        <w:t>and</w:t>
      </w:r>
      <w:r>
        <w:rPr>
          <w:spacing w:val="8"/>
          <w:sz w:val="15"/>
        </w:rPr>
        <w:t> </w:t>
      </w:r>
      <w:r>
        <w:rPr>
          <w:sz w:val="15"/>
        </w:rPr>
        <w:t>Process</w:t>
      </w:r>
      <w:r>
        <w:rPr>
          <w:spacing w:val="8"/>
          <w:sz w:val="15"/>
        </w:rPr>
        <w:t> </w:t>
      </w:r>
      <w:r>
        <w:rPr>
          <w:sz w:val="15"/>
        </w:rPr>
        <w:t>in</w:t>
      </w:r>
      <w:r>
        <w:rPr>
          <w:spacing w:val="8"/>
          <w:sz w:val="15"/>
        </w:rPr>
        <w:t> </w:t>
      </w:r>
      <w:r>
        <w:rPr>
          <w:sz w:val="15"/>
        </w:rPr>
        <w:t>the</w:t>
      </w:r>
      <w:r>
        <w:rPr>
          <w:spacing w:val="7"/>
          <w:sz w:val="15"/>
        </w:rPr>
        <w:t> </w:t>
      </w:r>
      <w:r>
        <w:rPr>
          <w:sz w:val="15"/>
        </w:rPr>
        <w:t>Study</w:t>
      </w:r>
      <w:r>
        <w:rPr>
          <w:spacing w:val="8"/>
          <w:sz w:val="15"/>
        </w:rPr>
        <w:t> </w:t>
      </w:r>
      <w:r>
        <w:rPr>
          <w:sz w:val="15"/>
        </w:rPr>
        <w:t>of</w:t>
      </w:r>
      <w:r>
        <w:rPr>
          <w:spacing w:val="7"/>
          <w:sz w:val="15"/>
        </w:rPr>
        <w:t> </w:t>
      </w:r>
      <w:r>
        <w:rPr>
          <w:sz w:val="15"/>
        </w:rPr>
        <w:t>Disaster</w:t>
      </w:r>
      <w:r>
        <w:rPr>
          <w:spacing w:val="8"/>
          <w:sz w:val="15"/>
        </w:rPr>
        <w:t> </w:t>
      </w:r>
      <w:r>
        <w:rPr>
          <w:sz w:val="15"/>
        </w:rPr>
        <w:t>Resilience</w:t>
      </w:r>
      <w:r>
        <w:rPr>
          <w:spacing w:val="8"/>
          <w:sz w:val="15"/>
        </w:rPr>
        <w:t> </w:t>
      </w:r>
      <w:r>
        <w:rPr>
          <w:sz w:val="15"/>
        </w:rPr>
        <w:t>in</w:t>
      </w:r>
    </w:p>
    <w:p>
      <w:pPr>
        <w:spacing w:line="264" w:lineRule="auto" w:before="0"/>
        <w:ind w:left="306" w:right="0" w:firstLine="0"/>
        <w:jc w:val="left"/>
        <w:rPr>
          <w:sz w:val="15"/>
        </w:rPr>
      </w:pPr>
      <w:r>
        <w:rPr>
          <w:sz w:val="15"/>
        </w:rPr>
        <w:t>Proceedings</w:t>
      </w:r>
      <w:r>
        <w:rPr>
          <w:spacing w:val="-4"/>
          <w:sz w:val="15"/>
        </w:rPr>
        <w:t> </w:t>
      </w:r>
      <w:r>
        <w:rPr>
          <w:sz w:val="15"/>
        </w:rPr>
        <w:t>of</w:t>
      </w:r>
      <w:r>
        <w:rPr>
          <w:spacing w:val="-4"/>
          <w:sz w:val="15"/>
        </w:rPr>
        <w:t> </w:t>
      </w:r>
      <w:r>
        <w:rPr>
          <w:sz w:val="15"/>
        </w:rPr>
        <w:t>the</w:t>
      </w:r>
      <w:r>
        <w:rPr>
          <w:spacing w:val="-4"/>
          <w:sz w:val="15"/>
        </w:rPr>
        <w:t> </w:t>
      </w:r>
      <w:r>
        <w:rPr>
          <w:sz w:val="15"/>
        </w:rPr>
        <w:t>14th</w:t>
      </w:r>
      <w:r>
        <w:rPr>
          <w:spacing w:val="-4"/>
          <w:sz w:val="15"/>
        </w:rPr>
        <w:t> </w:t>
      </w:r>
      <w:r>
        <w:rPr>
          <w:sz w:val="15"/>
        </w:rPr>
        <w:t>world</w:t>
      </w:r>
      <w:r>
        <w:rPr>
          <w:spacing w:val="-5"/>
          <w:sz w:val="15"/>
        </w:rPr>
        <w:t> </w:t>
      </w:r>
      <w:r>
        <w:rPr>
          <w:sz w:val="15"/>
        </w:rPr>
        <w:t>conference</w:t>
      </w:r>
      <w:r>
        <w:rPr>
          <w:spacing w:val="-4"/>
          <w:sz w:val="15"/>
        </w:rPr>
        <w:t> </w:t>
      </w:r>
      <w:r>
        <w:rPr>
          <w:sz w:val="15"/>
        </w:rPr>
        <w:t>on</w:t>
      </w:r>
      <w:r>
        <w:rPr>
          <w:spacing w:val="-4"/>
          <w:sz w:val="15"/>
        </w:rPr>
        <w:t> </w:t>
      </w:r>
      <w:r>
        <w:rPr>
          <w:sz w:val="15"/>
        </w:rPr>
        <w:t>earthquake</w:t>
      </w:r>
      <w:r>
        <w:rPr>
          <w:spacing w:val="-3"/>
          <w:sz w:val="15"/>
        </w:rPr>
        <w:t> </w:t>
      </w:r>
      <w:r>
        <w:rPr>
          <w:sz w:val="15"/>
        </w:rPr>
        <w:t>engineering</w:t>
      </w:r>
      <w:r>
        <w:rPr>
          <w:spacing w:val="-4"/>
          <w:sz w:val="15"/>
        </w:rPr>
        <w:t> </w:t>
      </w:r>
      <w:r>
        <w:rPr>
          <w:sz w:val="15"/>
        </w:rPr>
        <w:t>(Beijing,</w:t>
      </w:r>
      <w:r>
        <w:rPr>
          <w:spacing w:val="-35"/>
          <w:sz w:val="15"/>
        </w:rPr>
        <w:t> </w:t>
      </w:r>
      <w:bookmarkStart w:name="_bookmark125" w:id="147"/>
      <w:bookmarkEnd w:id="147"/>
      <w:r>
        <w:rPr>
          <w:sz w:val="15"/>
        </w:rPr>
        <w:t>China:</w:t>
      </w:r>
      <w:r>
        <w:rPr>
          <w:spacing w:val="12"/>
          <w:sz w:val="15"/>
        </w:rPr>
        <w:t> </w:t>
      </w:r>
      <w:r>
        <w:rPr>
          <w:sz w:val="15"/>
        </w:rPr>
        <w:t>.</w:t>
      </w:r>
      <w:r>
        <w:rPr>
          <w:spacing w:val="12"/>
          <w:sz w:val="15"/>
        </w:rPr>
        <w:t> </w:t>
      </w:r>
      <w:r>
        <w:rPr>
          <w:sz w:val="15"/>
        </w:rPr>
        <w:t>CAEE).</w:t>
      </w:r>
    </w:p>
    <w:p>
      <w:pPr>
        <w:spacing w:line="264" w:lineRule="auto" w:before="0"/>
        <w:ind w:left="306" w:right="145" w:hanging="200"/>
        <w:jc w:val="both"/>
        <w:rPr>
          <w:sz w:val="15"/>
        </w:rPr>
      </w:pPr>
      <w:r>
        <w:rPr>
          <w:sz w:val="15"/>
        </w:rPr>
        <w:t>Tokazhanov,</w:t>
      </w:r>
      <w:r>
        <w:rPr>
          <w:spacing w:val="-3"/>
          <w:sz w:val="15"/>
        </w:rPr>
        <w:t> </w:t>
      </w:r>
      <w:r>
        <w:rPr>
          <w:sz w:val="15"/>
        </w:rPr>
        <w:t>G.,</w:t>
      </w:r>
      <w:r>
        <w:rPr>
          <w:spacing w:val="-2"/>
          <w:sz w:val="15"/>
        </w:rPr>
        <w:t> </w:t>
      </w:r>
      <w:r>
        <w:rPr>
          <w:sz w:val="15"/>
        </w:rPr>
        <w:t>Tleuken,</w:t>
      </w:r>
      <w:r>
        <w:rPr>
          <w:spacing w:val="-3"/>
          <w:sz w:val="15"/>
        </w:rPr>
        <w:t> </w:t>
      </w:r>
      <w:r>
        <w:rPr>
          <w:sz w:val="15"/>
        </w:rPr>
        <w:t>A.,</w:t>
      </w:r>
      <w:r>
        <w:rPr>
          <w:spacing w:val="-2"/>
          <w:sz w:val="15"/>
        </w:rPr>
        <w:t> </w:t>
      </w:r>
      <w:r>
        <w:rPr>
          <w:sz w:val="15"/>
        </w:rPr>
        <w:t>Guney,</w:t>
      </w:r>
      <w:r>
        <w:rPr>
          <w:spacing w:val="-2"/>
          <w:sz w:val="15"/>
        </w:rPr>
        <w:t> </w:t>
      </w:r>
      <w:r>
        <w:rPr>
          <w:sz w:val="15"/>
        </w:rPr>
        <w:t>M.,</w:t>
      </w:r>
      <w:r>
        <w:rPr>
          <w:spacing w:val="-2"/>
          <w:sz w:val="15"/>
        </w:rPr>
        <w:t> </w:t>
      </w:r>
      <w:r>
        <w:rPr>
          <w:sz w:val="15"/>
        </w:rPr>
        <w:t>Turkyilmaz,</w:t>
      </w:r>
      <w:r>
        <w:rPr>
          <w:spacing w:val="-3"/>
          <w:sz w:val="15"/>
        </w:rPr>
        <w:t> </w:t>
      </w:r>
      <w:r>
        <w:rPr>
          <w:sz w:val="15"/>
        </w:rPr>
        <w:t>A.,</w:t>
      </w:r>
      <w:r>
        <w:rPr>
          <w:spacing w:val="-2"/>
          <w:sz w:val="15"/>
        </w:rPr>
        <w:t> </w:t>
      </w:r>
      <w:r>
        <w:rPr>
          <w:sz w:val="15"/>
        </w:rPr>
        <w:t>and</w:t>
      </w:r>
      <w:r>
        <w:rPr>
          <w:spacing w:val="-2"/>
          <w:sz w:val="15"/>
        </w:rPr>
        <w:t> </w:t>
      </w:r>
      <w:r>
        <w:rPr>
          <w:sz w:val="15"/>
        </w:rPr>
        <w:t>Karaca,</w:t>
      </w:r>
      <w:r>
        <w:rPr>
          <w:spacing w:val="-2"/>
          <w:sz w:val="15"/>
        </w:rPr>
        <w:t> </w:t>
      </w:r>
      <w:r>
        <w:rPr>
          <w:sz w:val="15"/>
        </w:rPr>
        <w:t>F.</w:t>
      </w:r>
      <w:r>
        <w:rPr>
          <w:spacing w:val="-2"/>
          <w:sz w:val="15"/>
        </w:rPr>
        <w:t> </w:t>
      </w:r>
      <w:r>
        <w:rPr>
          <w:sz w:val="15"/>
        </w:rPr>
        <w:t>(2020).</w:t>
      </w:r>
      <w:r>
        <w:rPr>
          <w:spacing w:val="-36"/>
          <w:sz w:val="15"/>
        </w:rPr>
        <w:t> </w:t>
      </w:r>
      <w:r>
        <w:rPr>
          <w:sz w:val="15"/>
        </w:rPr>
        <w:t>How Is COVID-19 Experience Transforming Sustainability Requirements of</w:t>
      </w:r>
      <w:r>
        <w:rPr>
          <w:spacing w:val="1"/>
          <w:sz w:val="15"/>
        </w:rPr>
        <w:t> </w:t>
      </w:r>
      <w:r>
        <w:rPr>
          <w:sz w:val="15"/>
        </w:rPr>
        <w:t>Residential Buildings? A Review. </w:t>
      </w:r>
      <w:r>
        <w:rPr>
          <w:i/>
          <w:sz w:val="15"/>
        </w:rPr>
        <w:t>Sustainability </w:t>
      </w:r>
      <w:r>
        <w:rPr>
          <w:sz w:val="15"/>
        </w:rPr>
        <w:t>12 (20), 8732. </w:t>
      </w:r>
      <w:hyperlink r:id="rId96">
        <w:r>
          <w:rPr>
            <w:sz w:val="15"/>
          </w:rPr>
          <w:t>doi:10.3390/</w:t>
        </w:r>
      </w:hyperlink>
      <w:r>
        <w:rPr>
          <w:spacing w:val="1"/>
          <w:sz w:val="15"/>
        </w:rPr>
        <w:t> </w:t>
      </w:r>
      <w:hyperlink r:id="rId96">
        <w:bookmarkStart w:name="_bookmark126" w:id="148"/>
        <w:bookmarkEnd w:id="148"/>
        <w:r>
          <w:rPr>
            <w:sz w:val="15"/>
          </w:rPr>
          <w:t>su12208732</w:t>
        </w:r>
      </w:hyperlink>
    </w:p>
    <w:p>
      <w:pPr>
        <w:spacing w:line="264" w:lineRule="auto" w:before="0"/>
        <w:ind w:left="306" w:right="146" w:hanging="200"/>
        <w:jc w:val="both"/>
        <w:rPr>
          <w:sz w:val="15"/>
        </w:rPr>
      </w:pPr>
      <w:r>
        <w:rPr>
          <w:w w:val="95"/>
          <w:sz w:val="15"/>
        </w:rPr>
        <w:t>Trimble Buildings (2020). </w:t>
      </w:r>
      <w:r>
        <w:rPr>
          <w:i/>
          <w:w w:val="95"/>
          <w:sz w:val="15"/>
        </w:rPr>
        <w:t>Digital Resilience in Construction: Industry Leaders and</w:t>
      </w:r>
      <w:r>
        <w:rPr>
          <w:i/>
          <w:spacing w:val="1"/>
          <w:w w:val="95"/>
          <w:sz w:val="15"/>
        </w:rPr>
        <w:t> </w:t>
      </w:r>
      <w:bookmarkStart w:name="_bookmark127" w:id="149"/>
      <w:bookmarkEnd w:id="149"/>
      <w:r>
        <w:rPr>
          <w:i/>
          <w:sz w:val="15"/>
        </w:rPr>
        <w:t>Analysts</w:t>
      </w:r>
      <w:r>
        <w:rPr>
          <w:i/>
          <w:spacing w:val="10"/>
          <w:sz w:val="15"/>
        </w:rPr>
        <w:t> </w:t>
      </w:r>
      <w:r>
        <w:rPr>
          <w:i/>
          <w:sz w:val="15"/>
        </w:rPr>
        <w:t>Explain</w:t>
      </w:r>
      <w:r>
        <w:rPr>
          <w:i/>
          <w:spacing w:val="11"/>
          <w:sz w:val="15"/>
        </w:rPr>
        <w:t> </w:t>
      </w:r>
      <w:r>
        <w:rPr>
          <w:i/>
          <w:sz w:val="15"/>
        </w:rPr>
        <w:t>How</w:t>
      </w:r>
      <w:r>
        <w:rPr>
          <w:i/>
          <w:spacing w:val="10"/>
          <w:sz w:val="15"/>
        </w:rPr>
        <w:t> </w:t>
      </w:r>
      <w:r>
        <w:rPr>
          <w:i/>
          <w:sz w:val="15"/>
        </w:rPr>
        <w:t>to</w:t>
      </w:r>
      <w:r>
        <w:rPr>
          <w:i/>
          <w:spacing w:val="10"/>
          <w:sz w:val="15"/>
        </w:rPr>
        <w:t> </w:t>
      </w:r>
      <w:r>
        <w:rPr>
          <w:i/>
          <w:sz w:val="15"/>
        </w:rPr>
        <w:t>Thrive</w:t>
      </w:r>
      <w:r>
        <w:rPr>
          <w:i/>
          <w:spacing w:val="10"/>
          <w:sz w:val="15"/>
        </w:rPr>
        <w:t> </w:t>
      </w:r>
      <w:r>
        <w:rPr>
          <w:i/>
          <w:sz w:val="15"/>
        </w:rPr>
        <w:t>in</w:t>
      </w:r>
      <w:r>
        <w:rPr>
          <w:i/>
          <w:spacing w:val="11"/>
          <w:sz w:val="15"/>
        </w:rPr>
        <w:t> </w:t>
      </w:r>
      <w:r>
        <w:rPr>
          <w:i/>
          <w:sz w:val="15"/>
        </w:rPr>
        <w:t>the</w:t>
      </w:r>
      <w:r>
        <w:rPr>
          <w:i/>
          <w:spacing w:val="10"/>
          <w:sz w:val="15"/>
        </w:rPr>
        <w:t> </w:t>
      </w:r>
      <w:r>
        <w:rPr>
          <w:i/>
          <w:sz w:val="15"/>
        </w:rPr>
        <w:t>New</w:t>
      </w:r>
      <w:r>
        <w:rPr>
          <w:i/>
          <w:spacing w:val="10"/>
          <w:sz w:val="15"/>
        </w:rPr>
        <w:t> </w:t>
      </w:r>
      <w:r>
        <w:rPr>
          <w:i/>
          <w:sz w:val="15"/>
        </w:rPr>
        <w:t>Economy</w:t>
      </w:r>
      <w:r>
        <w:rPr>
          <w:sz w:val="15"/>
        </w:rPr>
        <w:t>.</w:t>
      </w:r>
    </w:p>
    <w:p>
      <w:pPr>
        <w:spacing w:line="264" w:lineRule="auto" w:before="0"/>
        <w:ind w:left="306" w:right="145" w:hanging="200"/>
        <w:jc w:val="both"/>
        <w:rPr>
          <w:sz w:val="15"/>
        </w:rPr>
      </w:pPr>
      <w:r>
        <w:rPr>
          <w:sz w:val="15"/>
        </w:rPr>
        <w:t>Turkan, Y., Bosche, F., Haas, C. T., and Haas, R. (2012). Automated Progress</w:t>
      </w:r>
      <w:r>
        <w:rPr>
          <w:spacing w:val="1"/>
          <w:sz w:val="15"/>
        </w:rPr>
        <w:t> </w:t>
      </w:r>
      <w:r>
        <w:rPr>
          <w:sz w:val="15"/>
        </w:rPr>
        <w:t>Tracking Using 4D Schedule and 3D Sensing Technologies. </w:t>
      </w:r>
      <w:r>
        <w:rPr>
          <w:i/>
          <w:sz w:val="15"/>
        </w:rPr>
        <w:t>Automation in</w:t>
      </w:r>
      <w:r>
        <w:rPr>
          <w:i/>
          <w:spacing w:val="1"/>
          <w:sz w:val="15"/>
        </w:rPr>
        <w:t> </w:t>
      </w:r>
      <w:bookmarkStart w:name="_bookmark128" w:id="150"/>
      <w:bookmarkEnd w:id="150"/>
      <w:r>
        <w:rPr>
          <w:i/>
          <w:sz w:val="15"/>
        </w:rPr>
        <w:t>Construction</w:t>
      </w:r>
      <w:r>
        <w:rPr>
          <w:i/>
          <w:spacing w:val="7"/>
          <w:sz w:val="15"/>
        </w:rPr>
        <w:t> </w:t>
      </w:r>
      <w:r>
        <w:rPr>
          <w:sz w:val="15"/>
        </w:rPr>
        <w:t>22,</w:t>
      </w:r>
      <w:r>
        <w:rPr>
          <w:spacing w:val="6"/>
          <w:sz w:val="15"/>
        </w:rPr>
        <w:t> </w:t>
      </w:r>
      <w:r>
        <w:rPr>
          <w:sz w:val="15"/>
        </w:rPr>
        <w:t>414</w:t>
      </w:r>
      <w:r>
        <w:rPr>
          <w:rFonts w:ascii="Arial MT" w:hAnsi="Arial MT"/>
          <w:sz w:val="15"/>
        </w:rPr>
        <w:t>–</w:t>
      </w:r>
      <w:r>
        <w:rPr>
          <w:sz w:val="15"/>
        </w:rPr>
        <w:t>421.</w:t>
      </w:r>
      <w:r>
        <w:rPr>
          <w:spacing w:val="7"/>
          <w:sz w:val="15"/>
        </w:rPr>
        <w:t> </w:t>
      </w:r>
      <w:hyperlink r:id="rId97">
        <w:r>
          <w:rPr>
            <w:sz w:val="15"/>
          </w:rPr>
          <w:t>doi:10.1016/j.autcon.2011.10.003</w:t>
        </w:r>
      </w:hyperlink>
    </w:p>
    <w:p>
      <w:pPr>
        <w:spacing w:line="264" w:lineRule="auto" w:before="0"/>
        <w:ind w:left="306" w:right="146" w:hanging="200"/>
        <w:jc w:val="both"/>
        <w:rPr>
          <w:sz w:val="15"/>
        </w:rPr>
      </w:pPr>
      <w:r>
        <w:rPr>
          <w:w w:val="95"/>
          <w:sz w:val="15"/>
        </w:rPr>
        <w:t>Tzortzopoulos, P., Kagioglou, M., and Koskela, L. (2020). </w:t>
      </w:r>
      <w:r>
        <w:rPr>
          <w:i/>
          <w:w w:val="95"/>
          <w:sz w:val="15"/>
        </w:rPr>
        <w:t>Lean Construction: Core</w:t>
      </w:r>
      <w:r>
        <w:rPr>
          <w:i/>
          <w:spacing w:val="1"/>
          <w:w w:val="95"/>
          <w:sz w:val="15"/>
        </w:rPr>
        <w:t> </w:t>
      </w:r>
      <w:bookmarkStart w:name="_bookmark129" w:id="151"/>
      <w:bookmarkEnd w:id="151"/>
      <w:r>
        <w:rPr>
          <w:i/>
          <w:sz w:val="15"/>
        </w:rPr>
        <w:t>Concepts</w:t>
      </w:r>
      <w:r>
        <w:rPr>
          <w:i/>
          <w:spacing w:val="6"/>
          <w:sz w:val="15"/>
        </w:rPr>
        <w:t> </w:t>
      </w:r>
      <w:r>
        <w:rPr>
          <w:i/>
          <w:sz w:val="15"/>
        </w:rPr>
        <w:t>and</w:t>
      </w:r>
      <w:r>
        <w:rPr>
          <w:i/>
          <w:spacing w:val="6"/>
          <w:sz w:val="15"/>
        </w:rPr>
        <w:t> </w:t>
      </w:r>
      <w:r>
        <w:rPr>
          <w:i/>
          <w:sz w:val="15"/>
        </w:rPr>
        <w:t>New</w:t>
      </w:r>
      <w:r>
        <w:rPr>
          <w:i/>
          <w:spacing w:val="6"/>
          <w:sz w:val="15"/>
        </w:rPr>
        <w:t> </w:t>
      </w:r>
      <w:r>
        <w:rPr>
          <w:i/>
          <w:sz w:val="15"/>
        </w:rPr>
        <w:t>Frontiers</w:t>
      </w:r>
      <w:r>
        <w:rPr>
          <w:sz w:val="15"/>
        </w:rPr>
        <w:t>.</w:t>
      </w:r>
      <w:r>
        <w:rPr>
          <w:spacing w:val="6"/>
          <w:sz w:val="15"/>
        </w:rPr>
        <w:t> </w:t>
      </w:r>
      <w:r>
        <w:rPr>
          <w:sz w:val="15"/>
        </w:rPr>
        <w:t>London:</w:t>
      </w:r>
      <w:r>
        <w:rPr>
          <w:spacing w:val="5"/>
          <w:sz w:val="15"/>
        </w:rPr>
        <w:t> </w:t>
      </w:r>
      <w:r>
        <w:rPr>
          <w:sz w:val="15"/>
        </w:rPr>
        <w:t>RoutledgeTaylor</w:t>
      </w:r>
      <w:r>
        <w:rPr>
          <w:spacing w:val="6"/>
          <w:sz w:val="15"/>
        </w:rPr>
        <w:t> </w:t>
      </w:r>
      <w:r>
        <w:rPr>
          <w:sz w:val="15"/>
        </w:rPr>
        <w:t>&amp;</w:t>
      </w:r>
      <w:r>
        <w:rPr>
          <w:spacing w:val="6"/>
          <w:sz w:val="15"/>
        </w:rPr>
        <w:t> </w:t>
      </w:r>
      <w:r>
        <w:rPr>
          <w:sz w:val="15"/>
        </w:rPr>
        <w:t>Francis.</w:t>
      </w:r>
    </w:p>
    <w:p>
      <w:pPr>
        <w:spacing w:line="264" w:lineRule="auto" w:before="0"/>
        <w:ind w:left="306" w:right="139" w:hanging="200"/>
        <w:jc w:val="both"/>
        <w:rPr>
          <w:sz w:val="15"/>
        </w:rPr>
      </w:pPr>
      <w:r>
        <w:rPr>
          <w:sz w:val="15"/>
        </w:rPr>
        <w:t>Urban,</w:t>
      </w:r>
      <w:r>
        <w:rPr>
          <w:spacing w:val="1"/>
          <w:sz w:val="15"/>
        </w:rPr>
        <w:t> </w:t>
      </w:r>
      <w:r>
        <w:rPr>
          <w:sz w:val="15"/>
        </w:rPr>
        <w:t>H.,</w:t>
      </w:r>
      <w:r>
        <w:rPr>
          <w:spacing w:val="1"/>
          <w:sz w:val="15"/>
        </w:rPr>
        <w:t> </w:t>
      </w:r>
      <w:r>
        <w:rPr>
          <w:sz w:val="15"/>
        </w:rPr>
        <w:t>Irschik,</w:t>
      </w:r>
      <w:r>
        <w:rPr>
          <w:spacing w:val="1"/>
          <w:sz w:val="15"/>
        </w:rPr>
        <w:t> </w:t>
      </w:r>
      <w:r>
        <w:rPr>
          <w:sz w:val="15"/>
        </w:rPr>
        <w:t>T.,</w:t>
      </w:r>
      <w:r>
        <w:rPr>
          <w:spacing w:val="1"/>
          <w:sz w:val="15"/>
        </w:rPr>
        <w:t> </w:t>
      </w:r>
      <w:r>
        <w:rPr>
          <w:sz w:val="15"/>
        </w:rPr>
        <w:t>Schranz,</w:t>
      </w:r>
      <w:r>
        <w:rPr>
          <w:spacing w:val="1"/>
          <w:sz w:val="15"/>
        </w:rPr>
        <w:t> </w:t>
      </w:r>
      <w:r>
        <w:rPr>
          <w:sz w:val="15"/>
        </w:rPr>
        <w:t>C.,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Schönauer,</w:t>
      </w:r>
      <w:r>
        <w:rPr>
          <w:spacing w:val="1"/>
          <w:sz w:val="15"/>
        </w:rPr>
        <w:t> </w:t>
      </w:r>
      <w:r>
        <w:rPr>
          <w:sz w:val="15"/>
        </w:rPr>
        <w:t>C.</w:t>
      </w:r>
      <w:r>
        <w:rPr>
          <w:spacing w:val="1"/>
          <w:sz w:val="15"/>
        </w:rPr>
        <w:t> </w:t>
      </w:r>
      <w:r>
        <w:rPr>
          <w:sz w:val="15"/>
        </w:rPr>
        <w:t>(2020).</w:t>
      </w:r>
      <w:r>
        <w:rPr>
          <w:spacing w:val="37"/>
          <w:sz w:val="15"/>
        </w:rPr>
        <w:t> </w:t>
      </w:r>
      <w:r>
        <w:rPr>
          <w:sz w:val="15"/>
        </w:rPr>
        <w:t>Augmented</w:t>
      </w:r>
      <w:r>
        <w:rPr>
          <w:spacing w:val="1"/>
          <w:sz w:val="15"/>
        </w:rPr>
        <w:t> </w:t>
      </w:r>
      <w:r>
        <w:rPr>
          <w:sz w:val="15"/>
        </w:rPr>
        <w:t>Reality</w:t>
      </w:r>
      <w:r>
        <w:rPr>
          <w:spacing w:val="1"/>
          <w:sz w:val="15"/>
        </w:rPr>
        <w:t> </w:t>
      </w:r>
      <w:r>
        <w:rPr>
          <w:sz w:val="15"/>
        </w:rPr>
        <w:t>im</w:t>
      </w:r>
      <w:r>
        <w:rPr>
          <w:spacing w:val="1"/>
          <w:sz w:val="15"/>
        </w:rPr>
        <w:t> </w:t>
      </w:r>
      <w:r>
        <w:rPr>
          <w:sz w:val="15"/>
        </w:rPr>
        <w:t>Bauwesen:</w:t>
      </w:r>
      <w:r>
        <w:rPr>
          <w:spacing w:val="1"/>
          <w:sz w:val="15"/>
        </w:rPr>
        <w:t> </w:t>
      </w:r>
      <w:r>
        <w:rPr>
          <w:sz w:val="15"/>
        </w:rPr>
        <w:t>Teil</w:t>
      </w:r>
      <w:r>
        <w:rPr>
          <w:spacing w:val="1"/>
          <w:sz w:val="15"/>
        </w:rPr>
        <w:t> </w:t>
      </w:r>
      <w:r>
        <w:rPr>
          <w:sz w:val="15"/>
        </w:rPr>
        <w:t>2</w:t>
      </w:r>
      <w:r>
        <w:rPr>
          <w:spacing w:val="1"/>
          <w:sz w:val="15"/>
        </w:rPr>
        <w:t> </w:t>
      </w:r>
      <w:r>
        <w:rPr>
          <w:sz w:val="15"/>
        </w:rPr>
        <w:t>-</w:t>
      </w:r>
      <w:r>
        <w:rPr>
          <w:spacing w:val="1"/>
          <w:sz w:val="15"/>
        </w:rPr>
        <w:t> </w:t>
      </w:r>
      <w:r>
        <w:rPr>
          <w:sz w:val="15"/>
        </w:rPr>
        <w:t>Baustellentaugliches</w:t>
      </w:r>
      <w:r>
        <w:rPr>
          <w:spacing w:val="1"/>
          <w:sz w:val="15"/>
        </w:rPr>
        <w:t> </w:t>
      </w:r>
      <w:r>
        <w:rPr>
          <w:sz w:val="15"/>
        </w:rPr>
        <w:t>Trackingsystem/</w:t>
      </w:r>
      <w:r>
        <w:rPr>
          <w:spacing w:val="1"/>
          <w:sz w:val="15"/>
        </w:rPr>
        <w:t> </w:t>
      </w:r>
      <w:r>
        <w:rPr>
          <w:sz w:val="15"/>
        </w:rPr>
        <w:t>Augmented</w:t>
      </w:r>
      <w:r>
        <w:rPr>
          <w:spacing w:val="38"/>
          <w:sz w:val="15"/>
        </w:rPr>
        <w:t> </w:t>
      </w:r>
      <w:r>
        <w:rPr>
          <w:sz w:val="15"/>
        </w:rPr>
        <w:t>Reality</w:t>
      </w:r>
      <w:r>
        <w:rPr>
          <w:spacing w:val="38"/>
          <w:sz w:val="15"/>
        </w:rPr>
        <w:t> </w:t>
      </w:r>
      <w:r>
        <w:rPr>
          <w:sz w:val="15"/>
        </w:rPr>
        <w:t>in</w:t>
      </w:r>
      <w:r>
        <w:rPr>
          <w:spacing w:val="38"/>
          <w:sz w:val="15"/>
        </w:rPr>
        <w:t> </w:t>
      </w:r>
      <w:r>
        <w:rPr>
          <w:sz w:val="15"/>
        </w:rPr>
        <w:t>Civil</w:t>
      </w:r>
      <w:r>
        <w:rPr>
          <w:spacing w:val="38"/>
          <w:sz w:val="15"/>
        </w:rPr>
        <w:t> </w:t>
      </w:r>
      <w:r>
        <w:rPr>
          <w:sz w:val="15"/>
        </w:rPr>
        <w:t>Engineering:</w:t>
      </w:r>
      <w:r>
        <w:rPr>
          <w:spacing w:val="38"/>
          <w:sz w:val="15"/>
        </w:rPr>
        <w:t> </w:t>
      </w:r>
      <w:r>
        <w:rPr>
          <w:sz w:val="15"/>
        </w:rPr>
        <w:t>Part</w:t>
      </w:r>
      <w:r>
        <w:rPr>
          <w:spacing w:val="38"/>
          <w:sz w:val="15"/>
        </w:rPr>
        <w:t> </w:t>
      </w:r>
      <w:r>
        <w:rPr>
          <w:sz w:val="15"/>
        </w:rPr>
        <w:t>2</w:t>
      </w:r>
      <w:r>
        <w:rPr>
          <w:spacing w:val="38"/>
          <w:sz w:val="15"/>
        </w:rPr>
        <w:t> </w:t>
      </w:r>
      <w:r>
        <w:rPr>
          <w:sz w:val="15"/>
        </w:rPr>
        <w:t>-</w:t>
      </w:r>
      <w:r>
        <w:rPr>
          <w:spacing w:val="38"/>
          <w:sz w:val="15"/>
        </w:rPr>
        <w:t> </w:t>
      </w:r>
      <w:r>
        <w:rPr>
          <w:sz w:val="15"/>
        </w:rPr>
        <w:t>site-compatible</w:t>
      </w:r>
      <w:r>
        <w:rPr>
          <w:spacing w:val="1"/>
          <w:sz w:val="15"/>
        </w:rPr>
        <w:t> </w:t>
      </w:r>
      <w:r>
        <w:rPr>
          <w:sz w:val="15"/>
        </w:rPr>
        <w:t>tracking</w:t>
      </w:r>
      <w:r>
        <w:rPr>
          <w:spacing w:val="2"/>
          <w:sz w:val="15"/>
        </w:rPr>
        <w:t> </w:t>
      </w:r>
      <w:r>
        <w:rPr>
          <w:sz w:val="15"/>
        </w:rPr>
        <w:t>system.</w:t>
      </w:r>
      <w:r>
        <w:rPr>
          <w:spacing w:val="2"/>
          <w:sz w:val="15"/>
        </w:rPr>
        <w:t> </w:t>
      </w:r>
      <w:r>
        <w:rPr>
          <w:i/>
          <w:sz w:val="15"/>
        </w:rPr>
        <w:t>Bauingenieur</w:t>
      </w:r>
      <w:r>
        <w:rPr>
          <w:i/>
          <w:spacing w:val="3"/>
          <w:sz w:val="15"/>
        </w:rPr>
        <w:t> </w:t>
      </w:r>
      <w:r>
        <w:rPr>
          <w:sz w:val="15"/>
        </w:rPr>
        <w:t>95</w:t>
      </w:r>
      <w:r>
        <w:rPr>
          <w:spacing w:val="5"/>
          <w:sz w:val="15"/>
        </w:rPr>
        <w:t> </w:t>
      </w:r>
      <w:r>
        <w:rPr>
          <w:sz w:val="15"/>
        </w:rPr>
        <w:t>(12),</w:t>
      </w:r>
      <w:r>
        <w:rPr>
          <w:spacing w:val="5"/>
          <w:sz w:val="15"/>
        </w:rPr>
        <w:t> </w:t>
      </w:r>
      <w:r>
        <w:rPr>
          <w:sz w:val="15"/>
        </w:rPr>
        <w:t>501</w:t>
      </w:r>
      <w:r>
        <w:rPr>
          <w:rFonts w:ascii="Arial MT" w:hAnsi="Arial MT"/>
          <w:sz w:val="15"/>
        </w:rPr>
        <w:t>–</w:t>
      </w:r>
      <w:r>
        <w:rPr>
          <w:sz w:val="15"/>
        </w:rPr>
        <w:t>508.</w:t>
      </w:r>
      <w:r>
        <w:rPr>
          <w:spacing w:val="3"/>
          <w:sz w:val="15"/>
        </w:rPr>
        <w:t> </w:t>
      </w:r>
      <w:r>
        <w:rPr>
          <w:sz w:val="15"/>
        </w:rPr>
        <w:t>doi:10</w:t>
      </w:r>
      <w:hyperlink r:id="rId98">
        <w:r>
          <w:rPr>
            <w:sz w:val="15"/>
          </w:rPr>
          <w:t>.37544/0005-</w:t>
        </w:r>
      </w:hyperlink>
    </w:p>
    <w:p>
      <w:pPr>
        <w:spacing w:line="170" w:lineRule="exact" w:before="0"/>
        <w:ind w:left="306" w:right="0" w:firstLine="0"/>
        <w:jc w:val="left"/>
        <w:rPr>
          <w:sz w:val="15"/>
        </w:rPr>
      </w:pPr>
      <w:bookmarkStart w:name="_bookmark130" w:id="152"/>
      <w:bookmarkEnd w:id="152"/>
      <w:r>
        <w:rPr/>
      </w:r>
      <w:hyperlink r:id="rId98">
        <w:r>
          <w:rPr>
            <w:sz w:val="15"/>
          </w:rPr>
          <w:t>6650-2020-12-67</w:t>
        </w:r>
      </w:hyperlink>
    </w:p>
    <w:p>
      <w:pPr>
        <w:spacing w:line="264" w:lineRule="auto" w:before="5"/>
        <w:ind w:left="306" w:right="142" w:hanging="200"/>
        <w:jc w:val="both"/>
        <w:rPr>
          <w:sz w:val="15"/>
        </w:rPr>
      </w:pPr>
      <w:r>
        <w:rPr>
          <w:sz w:val="15"/>
        </w:rPr>
        <w:t>Wallett, P. (2021). </w:t>
      </w:r>
      <w:r>
        <w:rPr>
          <w:rFonts w:ascii="Arial MT" w:hAnsi="Arial MT"/>
          <w:sz w:val="15"/>
        </w:rPr>
        <w:t>“</w:t>
      </w:r>
      <w:r>
        <w:rPr>
          <w:i/>
          <w:sz w:val="15"/>
        </w:rPr>
        <w:t>The Impact of COVID: How Automation Helps Rebuild the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Construction Industry</w:t>
      </w:r>
      <w:r>
        <w:rPr>
          <w:sz w:val="15"/>
        </w:rPr>
        <w:t>. </w:t>
      </w:r>
      <w:r>
        <w:rPr>
          <w:i/>
          <w:sz w:val="15"/>
        </w:rPr>
        <w:t>BW Businessworld</w:t>
      </w:r>
      <w:r>
        <w:rPr>
          <w:sz w:val="15"/>
        </w:rPr>
        <w:t>Available at: </w:t>
      </w:r>
      <w:hyperlink r:id="rId99">
        <w:r>
          <w:rPr>
            <w:sz w:val="15"/>
          </w:rPr>
          <w:t>http://businessworld.</w:t>
        </w:r>
      </w:hyperlink>
      <w:r>
        <w:rPr>
          <w:spacing w:val="1"/>
          <w:sz w:val="15"/>
        </w:rPr>
        <w:t> </w:t>
      </w:r>
      <w:hyperlink r:id="rId99">
        <w:r>
          <w:rPr>
            <w:sz w:val="15"/>
          </w:rPr>
          <w:t>in/article/The-Impact-Of-COVID-How-Automation-Helps-Rebuild-The-</w:t>
        </w:r>
      </w:hyperlink>
      <w:r>
        <w:rPr>
          <w:spacing w:val="1"/>
          <w:sz w:val="15"/>
        </w:rPr>
        <w:t> </w:t>
      </w:r>
      <w:hyperlink r:id="rId99">
        <w:bookmarkStart w:name="_bookmark131" w:id="153"/>
        <w:bookmarkEnd w:id="153"/>
        <w:r>
          <w:rPr>
            <w:sz w:val="15"/>
          </w:rPr>
          <w:t>Construction-Industry-/</w:t>
        </w:r>
        <w:r>
          <w:rPr>
            <w:sz w:val="15"/>
          </w:rPr>
          <w:t>22-07-2020-300097</w:t>
        </w:r>
        <w:r>
          <w:rPr>
            <w:spacing w:val="23"/>
            <w:sz w:val="15"/>
          </w:rPr>
          <w:t> </w:t>
        </w:r>
      </w:hyperlink>
      <w:r>
        <w:rPr>
          <w:sz w:val="15"/>
        </w:rPr>
        <w:t>(May</w:t>
      </w:r>
      <w:r>
        <w:rPr>
          <w:spacing w:val="24"/>
          <w:sz w:val="15"/>
        </w:rPr>
        <w:t> </w:t>
      </w:r>
      <w:r>
        <w:rPr>
          <w:sz w:val="15"/>
        </w:rPr>
        <w:t>4,</w:t>
      </w:r>
      <w:r>
        <w:rPr>
          <w:spacing w:val="24"/>
          <w:sz w:val="15"/>
        </w:rPr>
        <w:t> </w:t>
      </w:r>
      <w:r>
        <w:rPr>
          <w:sz w:val="15"/>
        </w:rPr>
        <w:t>2021).</w:t>
      </w:r>
    </w:p>
    <w:p>
      <w:pPr>
        <w:spacing w:line="264" w:lineRule="auto" w:before="0"/>
        <w:ind w:left="306" w:right="146" w:hanging="200"/>
        <w:jc w:val="both"/>
        <w:rPr>
          <w:sz w:val="15"/>
        </w:rPr>
      </w:pPr>
      <w:r>
        <w:rPr>
          <w:sz w:val="15"/>
        </w:rPr>
        <w:t>Wang, J., Cooke, F. L., and Huang, W. (2014a). How Resilient Is the (Future)</w:t>
      </w:r>
      <w:r>
        <w:rPr>
          <w:spacing w:val="1"/>
          <w:sz w:val="15"/>
        </w:rPr>
        <w:t> </w:t>
      </w:r>
      <w:r>
        <w:rPr>
          <w:sz w:val="15"/>
        </w:rPr>
        <w:t>Workforce in China? A Study of the Banking Sector and Implications for</w:t>
      </w:r>
      <w:r>
        <w:rPr>
          <w:spacing w:val="1"/>
          <w:sz w:val="15"/>
        </w:rPr>
        <w:t> </w:t>
      </w:r>
      <w:r>
        <w:rPr>
          <w:sz w:val="15"/>
        </w:rPr>
        <w:t>Human Resource Development. </w:t>
      </w:r>
      <w:r>
        <w:rPr>
          <w:i/>
          <w:sz w:val="15"/>
        </w:rPr>
        <w:t>Asia Pac. J. Hum. Resour. </w:t>
      </w:r>
      <w:r>
        <w:rPr>
          <w:sz w:val="15"/>
        </w:rPr>
        <w:t>52 (2), 132</w:t>
      </w:r>
      <w:r>
        <w:rPr>
          <w:rFonts w:ascii="Arial MT" w:hAnsi="Arial MT"/>
          <w:sz w:val="15"/>
        </w:rPr>
        <w:t>–</w:t>
      </w:r>
      <w:r>
        <w:rPr>
          <w:sz w:val="15"/>
        </w:rPr>
        <w:t>154.</w:t>
      </w:r>
      <w:r>
        <w:rPr>
          <w:spacing w:val="1"/>
          <w:sz w:val="15"/>
        </w:rPr>
        <w:t> </w:t>
      </w:r>
      <w:hyperlink r:id="rId100">
        <w:bookmarkStart w:name="_bookmark132" w:id="154"/>
        <w:bookmarkEnd w:id="154"/>
        <w:r>
          <w:rPr>
            <w:sz w:val="15"/>
          </w:rPr>
          <w:t>doi:10.1111/1744-7941.120</w:t>
        </w:r>
        <w:r>
          <w:rPr>
            <w:sz w:val="15"/>
          </w:rPr>
          <w:t>26</w:t>
        </w:r>
      </w:hyperlink>
    </w:p>
    <w:p>
      <w:pPr>
        <w:spacing w:line="264" w:lineRule="auto" w:before="0"/>
        <w:ind w:left="306" w:right="146" w:hanging="200"/>
        <w:jc w:val="both"/>
        <w:rPr>
          <w:sz w:val="15"/>
        </w:rPr>
      </w:pPr>
      <w:r>
        <w:rPr>
          <w:sz w:val="15"/>
        </w:rPr>
        <w:t>Wang,</w:t>
      </w:r>
      <w:r>
        <w:rPr>
          <w:spacing w:val="-8"/>
          <w:sz w:val="15"/>
        </w:rPr>
        <w:t> </w:t>
      </w:r>
      <w:r>
        <w:rPr>
          <w:sz w:val="15"/>
        </w:rPr>
        <w:t>Q.,</w:t>
      </w:r>
      <w:r>
        <w:rPr>
          <w:spacing w:val="-8"/>
          <w:sz w:val="15"/>
        </w:rPr>
        <w:t> </w:t>
      </w:r>
      <w:r>
        <w:rPr>
          <w:sz w:val="15"/>
        </w:rPr>
        <w:t>and</w:t>
      </w:r>
      <w:r>
        <w:rPr>
          <w:spacing w:val="-8"/>
          <w:sz w:val="15"/>
        </w:rPr>
        <w:t> </w:t>
      </w:r>
      <w:r>
        <w:rPr>
          <w:sz w:val="15"/>
        </w:rPr>
        <w:t>Du,</w:t>
      </w:r>
      <w:r>
        <w:rPr>
          <w:spacing w:val="-8"/>
          <w:sz w:val="15"/>
        </w:rPr>
        <w:t> </w:t>
      </w:r>
      <w:r>
        <w:rPr>
          <w:sz w:val="15"/>
        </w:rPr>
        <w:t>J.</w:t>
      </w:r>
      <w:r>
        <w:rPr>
          <w:spacing w:val="-8"/>
          <w:sz w:val="15"/>
        </w:rPr>
        <w:t> </w:t>
      </w:r>
      <w:r>
        <w:rPr>
          <w:sz w:val="15"/>
        </w:rPr>
        <w:t>(2011).</w:t>
      </w:r>
      <w:r>
        <w:rPr>
          <w:spacing w:val="-7"/>
          <w:sz w:val="15"/>
        </w:rPr>
        <w:t> </w:t>
      </w:r>
      <w:r>
        <w:rPr>
          <w:rFonts w:ascii="Arial MT" w:hAnsi="Arial MT"/>
          <w:sz w:val="15"/>
        </w:rPr>
        <w:t>“</w:t>
      </w:r>
      <w:r>
        <w:rPr>
          <w:sz w:val="15"/>
        </w:rPr>
        <w:t>A</w:t>
      </w:r>
      <w:r>
        <w:rPr>
          <w:spacing w:val="-8"/>
          <w:sz w:val="15"/>
        </w:rPr>
        <w:t> </w:t>
      </w:r>
      <w:r>
        <w:rPr>
          <w:sz w:val="15"/>
        </w:rPr>
        <w:t>Scenario</w:t>
      </w:r>
      <w:r>
        <w:rPr>
          <w:spacing w:val="-8"/>
          <w:sz w:val="15"/>
        </w:rPr>
        <w:t> </w:t>
      </w:r>
      <w:r>
        <w:rPr>
          <w:sz w:val="15"/>
        </w:rPr>
        <w:t>Simulation</w:t>
      </w:r>
      <w:r>
        <w:rPr>
          <w:spacing w:val="-8"/>
          <w:sz w:val="15"/>
        </w:rPr>
        <w:t> </w:t>
      </w:r>
      <w:r>
        <w:rPr>
          <w:sz w:val="15"/>
        </w:rPr>
        <w:t>Study</w:t>
      </w:r>
      <w:r>
        <w:rPr>
          <w:spacing w:val="-9"/>
          <w:sz w:val="15"/>
        </w:rPr>
        <w:t> </w:t>
      </w:r>
      <w:r>
        <w:rPr>
          <w:sz w:val="15"/>
        </w:rPr>
        <w:t>of</w:t>
      </w:r>
      <w:r>
        <w:rPr>
          <w:spacing w:val="-8"/>
          <w:sz w:val="15"/>
        </w:rPr>
        <w:t> </w:t>
      </w:r>
      <w:r>
        <w:rPr>
          <w:sz w:val="15"/>
        </w:rPr>
        <w:t>Decentralization</w:t>
      </w:r>
      <w:r>
        <w:rPr>
          <w:spacing w:val="-7"/>
          <w:sz w:val="15"/>
        </w:rPr>
        <w:t> </w:t>
      </w:r>
      <w:r>
        <w:rPr>
          <w:sz w:val="15"/>
        </w:rPr>
        <w:t>on</w:t>
      </w:r>
      <w:r>
        <w:rPr>
          <w:spacing w:val="-35"/>
          <w:sz w:val="15"/>
        </w:rPr>
        <w:t> </w:t>
      </w:r>
      <w:r>
        <w:rPr>
          <w:w w:val="95"/>
          <w:sz w:val="15"/>
        </w:rPr>
        <w:t>Architecture, Engineering and Construction Companies,</w:t>
      </w:r>
      <w:r>
        <w:rPr>
          <w:rFonts w:ascii="Arial MT" w:hAnsi="Arial MT"/>
          <w:w w:val="95"/>
          <w:sz w:val="15"/>
        </w:rPr>
        <w:t>” </w:t>
      </w:r>
      <w:r>
        <w:rPr>
          <w:w w:val="95"/>
          <w:sz w:val="15"/>
        </w:rPr>
        <w:t>in Proceedings of the</w:t>
      </w:r>
      <w:r>
        <w:rPr>
          <w:spacing w:val="1"/>
          <w:w w:val="95"/>
          <w:sz w:val="15"/>
        </w:rPr>
        <w:t> </w:t>
      </w:r>
      <w:bookmarkStart w:name="_bookmark133" w:id="155"/>
      <w:bookmarkEnd w:id="155"/>
      <w:r>
        <w:rPr>
          <w:sz w:val="15"/>
        </w:rPr>
        <w:t>Engineering</w:t>
      </w:r>
      <w:r>
        <w:rPr>
          <w:spacing w:val="9"/>
          <w:sz w:val="15"/>
        </w:rPr>
        <w:t> </w:t>
      </w:r>
      <w:r>
        <w:rPr>
          <w:sz w:val="15"/>
        </w:rPr>
        <w:t>Project</w:t>
      </w:r>
      <w:r>
        <w:rPr>
          <w:spacing w:val="9"/>
          <w:sz w:val="15"/>
        </w:rPr>
        <w:t> </w:t>
      </w:r>
      <w:r>
        <w:rPr>
          <w:sz w:val="15"/>
        </w:rPr>
        <w:t>Organizations</w:t>
      </w:r>
      <w:r>
        <w:rPr>
          <w:spacing w:val="9"/>
          <w:sz w:val="15"/>
        </w:rPr>
        <w:t> </w:t>
      </w:r>
      <w:r>
        <w:rPr>
          <w:sz w:val="15"/>
        </w:rPr>
        <w:t>Conference</w:t>
      </w:r>
      <w:r>
        <w:rPr>
          <w:spacing w:val="10"/>
          <w:sz w:val="15"/>
        </w:rPr>
        <w:t> </w:t>
      </w:r>
      <w:r>
        <w:rPr>
          <w:sz w:val="15"/>
        </w:rPr>
        <w:t>(Estes</w:t>
      </w:r>
      <w:r>
        <w:rPr>
          <w:spacing w:val="8"/>
          <w:sz w:val="15"/>
        </w:rPr>
        <w:t> </w:t>
      </w:r>
      <w:r>
        <w:rPr>
          <w:sz w:val="15"/>
        </w:rPr>
        <w:t>Park,</w:t>
      </w:r>
      <w:r>
        <w:rPr>
          <w:spacing w:val="9"/>
          <w:sz w:val="15"/>
        </w:rPr>
        <w:t> </w:t>
      </w:r>
      <w:r>
        <w:rPr>
          <w:sz w:val="15"/>
        </w:rPr>
        <w:t>Colorado).</w:t>
      </w:r>
    </w:p>
    <w:p>
      <w:pPr>
        <w:spacing w:line="264" w:lineRule="auto" w:before="0"/>
        <w:ind w:left="306" w:right="145" w:hanging="200"/>
        <w:jc w:val="both"/>
        <w:rPr>
          <w:sz w:val="15"/>
        </w:rPr>
      </w:pPr>
      <w:r>
        <w:rPr>
          <w:sz w:val="15"/>
        </w:rPr>
        <w:t>Wang, X., Truijens, M., Hou, L., Wang, Y., and Zhou, Y. (2014b). Integrating</w:t>
      </w:r>
      <w:r>
        <w:rPr>
          <w:spacing w:val="1"/>
          <w:sz w:val="15"/>
        </w:rPr>
        <w:t> </w:t>
      </w:r>
      <w:r>
        <w:rPr>
          <w:sz w:val="15"/>
        </w:rPr>
        <w:t>Augmented</w:t>
      </w:r>
      <w:r>
        <w:rPr>
          <w:spacing w:val="-4"/>
          <w:sz w:val="15"/>
        </w:rPr>
        <w:t> </w:t>
      </w:r>
      <w:r>
        <w:rPr>
          <w:sz w:val="15"/>
        </w:rPr>
        <w:t>Reality</w:t>
      </w:r>
      <w:r>
        <w:rPr>
          <w:spacing w:val="-5"/>
          <w:sz w:val="15"/>
        </w:rPr>
        <w:t> </w:t>
      </w:r>
      <w:r>
        <w:rPr>
          <w:sz w:val="15"/>
        </w:rPr>
        <w:t>with</w:t>
      </w:r>
      <w:r>
        <w:rPr>
          <w:spacing w:val="-6"/>
          <w:sz w:val="15"/>
        </w:rPr>
        <w:t> </w:t>
      </w:r>
      <w:r>
        <w:rPr>
          <w:sz w:val="15"/>
        </w:rPr>
        <w:t>Building</w:t>
      </w:r>
      <w:r>
        <w:rPr>
          <w:spacing w:val="-4"/>
          <w:sz w:val="15"/>
        </w:rPr>
        <w:t> </w:t>
      </w:r>
      <w:r>
        <w:rPr>
          <w:sz w:val="15"/>
        </w:rPr>
        <w:t>Information</w:t>
      </w:r>
      <w:r>
        <w:rPr>
          <w:spacing w:val="-5"/>
          <w:sz w:val="15"/>
        </w:rPr>
        <w:t> </w:t>
      </w:r>
      <w:r>
        <w:rPr>
          <w:sz w:val="15"/>
        </w:rPr>
        <w:t>Modeling:</w:t>
      </w:r>
      <w:r>
        <w:rPr>
          <w:spacing w:val="-4"/>
          <w:sz w:val="15"/>
        </w:rPr>
        <w:t> </w:t>
      </w:r>
      <w:r>
        <w:rPr>
          <w:sz w:val="15"/>
        </w:rPr>
        <w:t>Onsite</w:t>
      </w:r>
      <w:r>
        <w:rPr>
          <w:spacing w:val="-5"/>
          <w:sz w:val="15"/>
        </w:rPr>
        <w:t> </w:t>
      </w:r>
      <w:r>
        <w:rPr>
          <w:sz w:val="15"/>
        </w:rPr>
        <w:t>Construction</w:t>
      </w:r>
    </w:p>
    <w:p>
      <w:pPr>
        <w:spacing w:after="0" w:line="264" w:lineRule="auto"/>
        <w:jc w:val="both"/>
        <w:rPr>
          <w:sz w:val="15"/>
        </w:rPr>
        <w:sectPr>
          <w:type w:val="continuous"/>
          <w:pgSz w:w="11910" w:h="15600"/>
          <w:pgMar w:top="520" w:bottom="760" w:left="800" w:right="760"/>
          <w:cols w:num="2" w:equalWidth="0">
            <w:col w:w="5029" w:space="186"/>
            <w:col w:w="5135"/>
          </w:cols>
        </w:sectPr>
      </w:pPr>
    </w:p>
    <w:p>
      <w:pPr>
        <w:pStyle w:val="BodyText"/>
        <w:ind w:left="0"/>
        <w:rPr>
          <w:sz w:val="22"/>
        </w:rPr>
      </w:pPr>
    </w:p>
    <w:p>
      <w:pPr>
        <w:spacing w:after="0"/>
        <w:rPr>
          <w:sz w:val="22"/>
        </w:rPr>
        <w:sectPr>
          <w:pgSz w:w="11910" w:h="15600"/>
          <w:pgMar w:header="544" w:footer="579" w:top="840" w:bottom="760" w:left="800" w:right="760"/>
        </w:sectPr>
      </w:pPr>
    </w:p>
    <w:p>
      <w:pPr>
        <w:spacing w:line="261" w:lineRule="auto" w:before="108"/>
        <w:ind w:left="306" w:right="39" w:firstLine="0"/>
        <w:jc w:val="both"/>
        <w:rPr>
          <w:sz w:val="15"/>
        </w:rPr>
      </w:pPr>
      <w:r>
        <w:rPr>
          <w:sz w:val="15"/>
        </w:rPr>
        <w:t>Process</w:t>
      </w:r>
      <w:r>
        <w:rPr>
          <w:spacing w:val="1"/>
          <w:sz w:val="15"/>
        </w:rPr>
        <w:t> </w:t>
      </w:r>
      <w:r>
        <w:rPr>
          <w:sz w:val="15"/>
        </w:rPr>
        <w:t>Controlling</w:t>
      </w:r>
      <w:r>
        <w:rPr>
          <w:spacing w:val="1"/>
          <w:sz w:val="15"/>
        </w:rPr>
        <w:t> </w:t>
      </w:r>
      <w:r>
        <w:rPr>
          <w:sz w:val="15"/>
        </w:rPr>
        <w:t>for</w:t>
      </w:r>
      <w:r>
        <w:rPr>
          <w:spacing w:val="1"/>
          <w:sz w:val="15"/>
        </w:rPr>
        <w:t> </w:t>
      </w:r>
      <w:r>
        <w:rPr>
          <w:sz w:val="15"/>
        </w:rPr>
        <w:t>Liqueﬁed</w:t>
      </w:r>
      <w:r>
        <w:rPr>
          <w:spacing w:val="1"/>
          <w:sz w:val="15"/>
        </w:rPr>
        <w:t> </w:t>
      </w:r>
      <w:r>
        <w:rPr>
          <w:sz w:val="15"/>
        </w:rPr>
        <w:t>Natural</w:t>
      </w:r>
      <w:r>
        <w:rPr>
          <w:spacing w:val="1"/>
          <w:sz w:val="15"/>
        </w:rPr>
        <w:t> </w:t>
      </w:r>
      <w:r>
        <w:rPr>
          <w:sz w:val="15"/>
        </w:rPr>
        <w:t>Gas</w:t>
      </w:r>
      <w:r>
        <w:rPr>
          <w:spacing w:val="1"/>
          <w:sz w:val="15"/>
        </w:rPr>
        <w:t> </w:t>
      </w:r>
      <w:r>
        <w:rPr>
          <w:sz w:val="15"/>
        </w:rPr>
        <w:t>Industry.</w:t>
      </w:r>
      <w:r>
        <w:rPr>
          <w:spacing w:val="1"/>
          <w:sz w:val="15"/>
        </w:rPr>
        <w:t> </w:t>
      </w:r>
      <w:r>
        <w:rPr>
          <w:i/>
          <w:sz w:val="15"/>
        </w:rPr>
        <w:t>Automation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in</w:t>
      </w:r>
      <w:r>
        <w:rPr>
          <w:i/>
          <w:spacing w:val="1"/>
          <w:sz w:val="15"/>
        </w:rPr>
        <w:t> </w:t>
      </w:r>
      <w:bookmarkStart w:name="_bookmark134" w:id="156"/>
      <w:bookmarkEnd w:id="156"/>
      <w:r>
        <w:rPr>
          <w:i/>
          <w:sz w:val="15"/>
        </w:rPr>
        <w:t>Construction</w:t>
      </w:r>
      <w:r>
        <w:rPr>
          <w:i/>
          <w:spacing w:val="7"/>
          <w:sz w:val="15"/>
        </w:rPr>
        <w:t> </w:t>
      </w:r>
      <w:r>
        <w:rPr>
          <w:sz w:val="15"/>
        </w:rPr>
        <w:t>40,</w:t>
      </w:r>
      <w:r>
        <w:rPr>
          <w:spacing w:val="7"/>
          <w:sz w:val="15"/>
        </w:rPr>
        <w:t> </w:t>
      </w:r>
      <w:r>
        <w:rPr>
          <w:sz w:val="15"/>
        </w:rPr>
        <w:t>96</w:t>
      </w:r>
      <w:r>
        <w:rPr>
          <w:rFonts w:ascii="Arial MT" w:hAnsi="Arial MT"/>
          <w:sz w:val="15"/>
        </w:rPr>
        <w:t>–</w:t>
      </w:r>
      <w:r>
        <w:rPr>
          <w:sz w:val="15"/>
        </w:rPr>
        <w:t>105.</w:t>
      </w:r>
      <w:r>
        <w:rPr>
          <w:spacing w:val="7"/>
          <w:sz w:val="15"/>
        </w:rPr>
        <w:t> </w:t>
      </w:r>
      <w:r>
        <w:rPr>
          <w:sz w:val="15"/>
        </w:rPr>
        <w:t>doi:</w:t>
      </w:r>
      <w:hyperlink r:id="rId101">
        <w:r>
          <w:rPr>
            <w:sz w:val="15"/>
          </w:rPr>
          <w:t>10.1016/j.autcon.2013.12.003</w:t>
        </w:r>
      </w:hyperlink>
    </w:p>
    <w:p>
      <w:pPr>
        <w:spacing w:line="264" w:lineRule="auto" w:before="2"/>
        <w:ind w:left="306" w:right="38" w:hanging="200"/>
        <w:jc w:val="both"/>
        <w:rPr>
          <w:sz w:val="15"/>
        </w:rPr>
      </w:pPr>
      <w:r>
        <w:rPr>
          <w:sz w:val="15"/>
        </w:rPr>
        <w:t>Wilkinson, S., Chang-Richards, A. Y., Sapeciay, Z., and Costello, S. B. (2016).</w:t>
      </w:r>
      <w:r>
        <w:rPr>
          <w:spacing w:val="1"/>
          <w:sz w:val="15"/>
        </w:rPr>
        <w:t> </w:t>
      </w:r>
      <w:r>
        <w:rPr>
          <w:w w:val="95"/>
          <w:sz w:val="15"/>
        </w:rPr>
        <w:t>Improving Construction Sector Resilience. </w:t>
      </w:r>
      <w:r>
        <w:rPr>
          <w:i/>
          <w:w w:val="95"/>
          <w:sz w:val="15"/>
        </w:rPr>
        <w:t>Int. J. Disaster. drbe </w:t>
      </w:r>
      <w:r>
        <w:rPr>
          <w:w w:val="95"/>
          <w:sz w:val="15"/>
        </w:rPr>
        <w:t>7 (2), 173</w:t>
      </w:r>
      <w:r>
        <w:rPr>
          <w:rFonts w:ascii="Arial MT" w:hAnsi="Arial MT"/>
          <w:w w:val="95"/>
          <w:sz w:val="15"/>
        </w:rPr>
        <w:t>–</w:t>
      </w:r>
      <w:r>
        <w:rPr>
          <w:w w:val="95"/>
          <w:sz w:val="15"/>
        </w:rPr>
        <w:t>185.</w:t>
      </w:r>
      <w:r>
        <w:rPr>
          <w:spacing w:val="1"/>
          <w:w w:val="95"/>
          <w:sz w:val="15"/>
        </w:rPr>
        <w:t> </w:t>
      </w:r>
      <w:hyperlink r:id="rId102">
        <w:bookmarkStart w:name="_bookmark135" w:id="157"/>
        <w:bookmarkEnd w:id="157"/>
        <w:r>
          <w:rPr>
            <w:sz w:val="15"/>
          </w:rPr>
          <w:t>doi:10.1108/ijdrbe-04-</w:t>
        </w:r>
        <w:r>
          <w:rPr>
            <w:sz w:val="15"/>
          </w:rPr>
          <w:t>2015-0020</w:t>
        </w:r>
      </w:hyperlink>
    </w:p>
    <w:p>
      <w:pPr>
        <w:spacing w:line="264" w:lineRule="auto" w:before="0"/>
        <w:ind w:left="306" w:right="38" w:hanging="200"/>
        <w:jc w:val="both"/>
        <w:rPr>
          <w:sz w:val="15"/>
        </w:rPr>
      </w:pPr>
      <w:r>
        <w:rPr>
          <w:sz w:val="15"/>
        </w:rPr>
        <w:t>Wong, R., Fidler, C., and Singh, J. (2020). </w:t>
      </w:r>
      <w:r>
        <w:rPr>
          <w:i/>
          <w:sz w:val="15"/>
        </w:rPr>
        <w:t>Strategic Considerations for New</w:t>
      </w:r>
      <w:r>
        <w:rPr>
          <w:i/>
          <w:spacing w:val="1"/>
          <w:sz w:val="15"/>
        </w:rPr>
        <w:t> </w:t>
      </w:r>
      <w:r>
        <w:rPr>
          <w:i/>
          <w:w w:val="95"/>
          <w:sz w:val="15"/>
        </w:rPr>
        <w:t>Projects</w:t>
      </w:r>
      <w:r>
        <w:rPr>
          <w:w w:val="95"/>
          <w:sz w:val="15"/>
        </w:rPr>
        <w:t>. </w:t>
      </w:r>
      <w:r>
        <w:rPr>
          <w:rFonts w:ascii="Arial MT" w:hAnsi="Arial MT"/>
          <w:w w:val="95"/>
          <w:sz w:val="15"/>
        </w:rPr>
        <w:t>” </w:t>
      </w:r>
      <w:r>
        <w:rPr>
          <w:w w:val="95"/>
          <w:sz w:val="15"/>
        </w:rPr>
        <w:t>Osler, Hoskin &amp; Harcourt LLP. Available at: </w:t>
      </w:r>
      <w:hyperlink r:id="rId103">
        <w:r>
          <w:rPr>
            <w:w w:val="95"/>
            <w:sz w:val="15"/>
          </w:rPr>
          <w:t>http://www.osler.com/</w:t>
        </w:r>
      </w:hyperlink>
      <w:r>
        <w:rPr>
          <w:spacing w:val="1"/>
          <w:w w:val="95"/>
          <w:sz w:val="15"/>
        </w:rPr>
        <w:t> </w:t>
      </w:r>
      <w:hyperlink r:id="rId103">
        <w:r>
          <w:rPr>
            <w:spacing w:val="-4"/>
            <w:sz w:val="15"/>
          </w:rPr>
          <w:t>en/blogs/construction/july-2020/strategic-considerations-for-new-projects</w:t>
        </w:r>
        <w:r>
          <w:rPr>
            <w:spacing w:val="-5"/>
            <w:sz w:val="15"/>
          </w:rPr>
          <w:t> </w:t>
        </w:r>
      </w:hyperlink>
      <w:r>
        <w:rPr>
          <w:spacing w:val="-4"/>
          <w:sz w:val="15"/>
        </w:rPr>
        <w:t>(Apr 24,</w:t>
      </w:r>
    </w:p>
    <w:p>
      <w:pPr>
        <w:spacing w:line="171" w:lineRule="exact" w:before="0"/>
        <w:ind w:left="306" w:right="0" w:firstLine="0"/>
        <w:jc w:val="left"/>
        <w:rPr>
          <w:sz w:val="15"/>
        </w:rPr>
      </w:pPr>
      <w:bookmarkStart w:name="_bookmark136" w:id="158"/>
      <w:bookmarkEnd w:id="158"/>
      <w:r>
        <w:rPr/>
      </w:r>
      <w:r>
        <w:rPr>
          <w:sz w:val="15"/>
        </w:rPr>
        <w:t>2021).</w:t>
      </w:r>
    </w:p>
    <w:p>
      <w:pPr>
        <w:spacing w:line="259" w:lineRule="auto" w:before="15"/>
        <w:ind w:left="306" w:right="38" w:hanging="200"/>
        <w:jc w:val="both"/>
        <w:rPr>
          <w:sz w:val="15"/>
        </w:rPr>
      </w:pPr>
      <w:r>
        <w:rPr>
          <w:sz w:val="15"/>
        </w:rPr>
        <w:t>Wood, L. (2021). </w:t>
      </w:r>
      <w:r>
        <w:rPr>
          <w:i/>
          <w:sz w:val="15"/>
        </w:rPr>
        <w:t>South Africa Construction Industry Report 2020: Industry</w:t>
      </w:r>
      <w:r>
        <w:rPr>
          <w:i/>
          <w:spacing w:val="1"/>
          <w:sz w:val="15"/>
        </w:rPr>
        <w:t> </w:t>
      </w:r>
      <w:r>
        <w:rPr>
          <w:i/>
          <w:w w:val="95"/>
          <w:sz w:val="15"/>
        </w:rPr>
        <w:t>Performance,</w:t>
      </w:r>
      <w:r>
        <w:rPr>
          <w:i/>
          <w:spacing w:val="1"/>
          <w:w w:val="95"/>
          <w:sz w:val="15"/>
        </w:rPr>
        <w:t> </w:t>
      </w:r>
      <w:r>
        <w:rPr>
          <w:i/>
          <w:w w:val="95"/>
          <w:sz w:val="15"/>
        </w:rPr>
        <w:t>COVID-19</w:t>
      </w:r>
      <w:r>
        <w:rPr>
          <w:i/>
          <w:spacing w:val="1"/>
          <w:w w:val="95"/>
          <w:sz w:val="15"/>
        </w:rPr>
        <w:t> </w:t>
      </w:r>
      <w:r>
        <w:rPr>
          <w:i/>
          <w:w w:val="95"/>
          <w:sz w:val="15"/>
        </w:rPr>
        <w:t>Impact,</w:t>
      </w:r>
      <w:r>
        <w:rPr>
          <w:i/>
          <w:spacing w:val="1"/>
          <w:w w:val="95"/>
          <w:sz w:val="15"/>
        </w:rPr>
        <w:t> </w:t>
      </w:r>
      <w:r>
        <w:rPr>
          <w:i/>
          <w:w w:val="95"/>
          <w:sz w:val="15"/>
        </w:rPr>
        <w:t>In</w:t>
      </w:r>
      <w:r>
        <w:rPr>
          <w:rFonts w:ascii="Calibri" w:hAnsi="Calibri"/>
          <w:i/>
          <w:w w:val="95"/>
          <w:sz w:val="15"/>
        </w:rPr>
        <w:t>ﬂ</w:t>
      </w:r>
      <w:r>
        <w:rPr>
          <w:i/>
          <w:w w:val="95"/>
          <w:sz w:val="15"/>
        </w:rPr>
        <w:t>uencing</w:t>
      </w:r>
      <w:r>
        <w:rPr>
          <w:i/>
          <w:spacing w:val="1"/>
          <w:w w:val="95"/>
          <w:sz w:val="15"/>
        </w:rPr>
        <w:t> </w:t>
      </w:r>
      <w:r>
        <w:rPr>
          <w:i/>
          <w:w w:val="95"/>
          <w:sz w:val="15"/>
        </w:rPr>
        <w:t>Factors,</w:t>
      </w:r>
      <w:r>
        <w:rPr>
          <w:i/>
          <w:spacing w:val="1"/>
          <w:w w:val="95"/>
          <w:sz w:val="15"/>
        </w:rPr>
        <w:t> </w:t>
      </w:r>
      <w:r>
        <w:rPr>
          <w:i/>
          <w:w w:val="95"/>
          <w:sz w:val="15"/>
        </w:rPr>
        <w:t>Industry</w:t>
      </w:r>
      <w:r>
        <w:rPr>
          <w:i/>
          <w:spacing w:val="1"/>
          <w:w w:val="95"/>
          <w:sz w:val="15"/>
        </w:rPr>
        <w:t> </w:t>
      </w:r>
      <w:r>
        <w:rPr>
          <w:i/>
          <w:w w:val="95"/>
          <w:sz w:val="15"/>
        </w:rPr>
        <w:t>Associations</w:t>
      </w:r>
      <w:r>
        <w:rPr>
          <w:w w:val="95"/>
          <w:sz w:val="15"/>
        </w:rPr>
        <w:t>.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GlobeNewswire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News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Room.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Available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at:</w:t>
      </w:r>
      <w:r>
        <w:rPr>
          <w:spacing w:val="1"/>
          <w:w w:val="95"/>
          <w:sz w:val="15"/>
        </w:rPr>
        <w:t> </w:t>
      </w:r>
      <w:hyperlink r:id="rId104">
        <w:r>
          <w:rPr>
            <w:w w:val="95"/>
            <w:sz w:val="15"/>
          </w:rPr>
          <w:t>https://www.globenewswire.com/</w:t>
        </w:r>
      </w:hyperlink>
      <w:r>
        <w:rPr>
          <w:spacing w:val="1"/>
          <w:w w:val="95"/>
          <w:sz w:val="15"/>
        </w:rPr>
        <w:t> </w:t>
      </w:r>
      <w:hyperlink r:id="rId104">
        <w:r>
          <w:rPr>
            <w:sz w:val="15"/>
          </w:rPr>
          <w:t>newsrelease/2021/03/24/2198258/28124/en/South-Africa-Construction-</w:t>
        </w:r>
      </w:hyperlink>
      <w:r>
        <w:rPr>
          <w:spacing w:val="1"/>
          <w:sz w:val="15"/>
        </w:rPr>
        <w:t> </w:t>
      </w:r>
      <w:hyperlink r:id="rId104">
        <w:r>
          <w:rPr>
            <w:spacing w:val="-7"/>
            <w:sz w:val="15"/>
          </w:rPr>
          <w:t>Industry-Report-2020-Industry-Performance-COVID-19-Impact-Inﬂuencing-Factors-</w:t>
        </w:r>
      </w:hyperlink>
      <w:r>
        <w:rPr>
          <w:spacing w:val="-6"/>
          <w:sz w:val="15"/>
        </w:rPr>
        <w:t> </w:t>
      </w:r>
      <w:hyperlink r:id="rId104">
        <w:bookmarkStart w:name="_bookmark137" w:id="159"/>
        <w:bookmarkEnd w:id="159"/>
        <w:r>
          <w:rPr>
            <w:sz w:val="15"/>
          </w:rPr>
          <w:t>I</w:t>
        </w:r>
        <w:r>
          <w:rPr>
            <w:sz w:val="15"/>
          </w:rPr>
          <w:t>ndustry-Associations.html</w:t>
        </w:r>
        <w:r>
          <w:rPr>
            <w:spacing w:val="2"/>
            <w:sz w:val="15"/>
          </w:rPr>
          <w:t> </w:t>
        </w:r>
      </w:hyperlink>
      <w:r>
        <w:rPr>
          <w:sz w:val="15"/>
        </w:rPr>
        <w:t>(Apr</w:t>
      </w:r>
      <w:r>
        <w:rPr>
          <w:spacing w:val="8"/>
          <w:sz w:val="15"/>
        </w:rPr>
        <w:t> </w:t>
      </w:r>
      <w:r>
        <w:rPr>
          <w:sz w:val="15"/>
        </w:rPr>
        <w:t>24,</w:t>
      </w:r>
      <w:r>
        <w:rPr>
          <w:spacing w:val="8"/>
          <w:sz w:val="15"/>
        </w:rPr>
        <w:t> </w:t>
      </w:r>
      <w:r>
        <w:rPr>
          <w:sz w:val="15"/>
        </w:rPr>
        <w:t>2021).</w:t>
      </w:r>
    </w:p>
    <w:p>
      <w:pPr>
        <w:spacing w:line="264" w:lineRule="auto" w:before="6"/>
        <w:ind w:left="306" w:right="38" w:hanging="200"/>
        <w:jc w:val="both"/>
        <w:rPr>
          <w:sz w:val="15"/>
        </w:rPr>
      </w:pPr>
      <w:r>
        <w:rPr>
          <w:sz w:val="15"/>
        </w:rPr>
        <w:t>Zawya</w:t>
      </w:r>
      <w:r>
        <w:rPr>
          <w:spacing w:val="1"/>
          <w:sz w:val="15"/>
        </w:rPr>
        <w:t> </w:t>
      </w:r>
      <w:r>
        <w:rPr>
          <w:sz w:val="15"/>
        </w:rPr>
        <w:t>(2021).</w:t>
      </w:r>
      <w:r>
        <w:rPr>
          <w:spacing w:val="1"/>
          <w:sz w:val="15"/>
        </w:rPr>
        <w:t> </w:t>
      </w:r>
      <w:r>
        <w:rPr>
          <w:sz w:val="15"/>
        </w:rPr>
        <w:t>Interview:</w:t>
      </w:r>
      <w:r>
        <w:rPr>
          <w:spacing w:val="1"/>
          <w:sz w:val="15"/>
        </w:rPr>
        <w:t> </w:t>
      </w:r>
      <w:r>
        <w:rPr>
          <w:sz w:val="15"/>
        </w:rPr>
        <w:t>COVID-19</w:t>
      </w:r>
      <w:r>
        <w:rPr>
          <w:spacing w:val="1"/>
          <w:sz w:val="15"/>
        </w:rPr>
        <w:t> </w:t>
      </w:r>
      <w:r>
        <w:rPr>
          <w:sz w:val="15"/>
        </w:rPr>
        <w:t>Sharpens</w:t>
      </w:r>
      <w:r>
        <w:rPr>
          <w:spacing w:val="1"/>
          <w:sz w:val="15"/>
        </w:rPr>
        <w:t> </w:t>
      </w:r>
      <w:r>
        <w:rPr>
          <w:sz w:val="15"/>
        </w:rPr>
        <w:t>Focus</w:t>
      </w:r>
      <w:r>
        <w:rPr>
          <w:spacing w:val="1"/>
          <w:sz w:val="15"/>
        </w:rPr>
        <w:t> </w:t>
      </w:r>
      <w:r>
        <w:rPr>
          <w:sz w:val="15"/>
        </w:rPr>
        <w:t>on</w:t>
      </w:r>
      <w:r>
        <w:rPr>
          <w:spacing w:val="1"/>
          <w:sz w:val="15"/>
        </w:rPr>
        <w:t> </w:t>
      </w:r>
      <w:r>
        <w:rPr>
          <w:sz w:val="15"/>
        </w:rPr>
        <w:t>Resilience,</w:t>
      </w:r>
      <w:r>
        <w:rPr>
          <w:spacing w:val="1"/>
          <w:sz w:val="15"/>
        </w:rPr>
        <w:t> </w:t>
      </w:r>
      <w:r>
        <w:rPr>
          <w:sz w:val="15"/>
        </w:rPr>
        <w:t>Sustainability</w:t>
      </w:r>
      <w:r>
        <w:rPr>
          <w:spacing w:val="1"/>
          <w:sz w:val="15"/>
        </w:rPr>
        <w:t> </w:t>
      </w:r>
      <w:r>
        <w:rPr>
          <w:sz w:val="15"/>
        </w:rPr>
        <w:t>-</w:t>
      </w:r>
      <w:r>
        <w:rPr>
          <w:spacing w:val="1"/>
          <w:sz w:val="15"/>
        </w:rPr>
        <w:t> </w:t>
      </w:r>
      <w:r>
        <w:rPr>
          <w:sz w:val="15"/>
        </w:rPr>
        <w:t>Rockwell</w:t>
      </w:r>
      <w:r>
        <w:rPr>
          <w:spacing w:val="1"/>
          <w:sz w:val="15"/>
        </w:rPr>
        <w:t> </w:t>
      </w:r>
      <w:r>
        <w:rPr>
          <w:sz w:val="15"/>
        </w:rPr>
        <w:t>Automation</w:t>
      </w:r>
      <w:r>
        <w:rPr>
          <w:spacing w:val="1"/>
          <w:sz w:val="15"/>
        </w:rPr>
        <w:t> </w:t>
      </w:r>
      <w:r>
        <w:rPr>
          <w:sz w:val="15"/>
        </w:rPr>
        <w:t>Chief.</w:t>
      </w:r>
      <w:r>
        <w:rPr>
          <w:spacing w:val="1"/>
          <w:sz w:val="15"/>
        </w:rPr>
        <w:t> </w:t>
      </w:r>
      <w:r>
        <w:rPr>
          <w:sz w:val="15"/>
        </w:rPr>
        <w:t>Available</w:t>
      </w:r>
      <w:r>
        <w:rPr>
          <w:spacing w:val="1"/>
          <w:sz w:val="15"/>
        </w:rPr>
        <w:t> </w:t>
      </w:r>
      <w:r>
        <w:rPr>
          <w:sz w:val="15"/>
        </w:rPr>
        <w:t>at:</w:t>
      </w:r>
      <w:r>
        <w:rPr>
          <w:spacing w:val="1"/>
          <w:sz w:val="15"/>
        </w:rPr>
        <w:t> </w:t>
      </w:r>
      <w:hyperlink r:id="rId105">
        <w:r>
          <w:rPr>
            <w:sz w:val="15"/>
          </w:rPr>
          <w:t>https://www.</w:t>
        </w:r>
      </w:hyperlink>
      <w:r>
        <w:rPr>
          <w:spacing w:val="1"/>
          <w:sz w:val="15"/>
        </w:rPr>
        <w:t> </w:t>
      </w:r>
      <w:hyperlink r:id="rId105">
        <w:r>
          <w:rPr>
            <w:spacing w:val="-1"/>
            <w:sz w:val="15"/>
          </w:rPr>
          <w:t>zawya.com/mena/en/business/story/Interview_COVID19_sharpens_focus_on_</w:t>
        </w:r>
      </w:hyperlink>
      <w:r>
        <w:rPr>
          <w:spacing w:val="-36"/>
          <w:sz w:val="15"/>
        </w:rPr>
        <w:t> </w:t>
      </w:r>
      <w:hyperlink r:id="rId105">
        <w:r>
          <w:rPr>
            <w:spacing w:val="-2"/>
            <w:w w:val="95"/>
            <w:sz w:val="15"/>
          </w:rPr>
          <w:t>resilience_sustainability__Rockwell_Automation_Chief-ZAWYA20210114030345</w:t>
        </w:r>
      </w:hyperlink>
      <w:r>
        <w:rPr>
          <w:spacing w:val="-1"/>
          <w:w w:val="95"/>
          <w:sz w:val="15"/>
        </w:rPr>
        <w:t> </w:t>
      </w:r>
      <w:r>
        <w:rPr>
          <w:sz w:val="15"/>
        </w:rPr>
        <w:t>(Feb</w:t>
      </w:r>
      <w:r>
        <w:rPr>
          <w:spacing w:val="17"/>
          <w:sz w:val="15"/>
        </w:rPr>
        <w:t> </w:t>
      </w:r>
      <w:r>
        <w:rPr>
          <w:sz w:val="15"/>
        </w:rPr>
        <w:t>22,</w:t>
      </w:r>
      <w:r>
        <w:rPr>
          <w:spacing w:val="16"/>
          <w:sz w:val="15"/>
        </w:rPr>
        <w:t> </w:t>
      </w:r>
      <w:r>
        <w:rPr>
          <w:sz w:val="15"/>
        </w:rPr>
        <w:t>2021).</w:t>
      </w:r>
    </w:p>
    <w:p>
      <w:pPr>
        <w:spacing w:line="261" w:lineRule="auto" w:before="108"/>
        <w:ind w:left="306" w:right="145" w:hanging="200"/>
        <w:jc w:val="both"/>
        <w:rPr>
          <w:sz w:val="15"/>
        </w:rPr>
      </w:pPr>
      <w:r>
        <w:rPr/>
        <w:br w:type="column"/>
      </w:r>
      <w:bookmarkStart w:name="_bookmark139" w:id="160"/>
      <w:bookmarkEnd w:id="160"/>
      <w:r>
        <w:rPr/>
      </w:r>
      <w:r>
        <w:rPr>
          <w:sz w:val="15"/>
        </w:rPr>
        <w:t>Zhang,</w:t>
      </w:r>
      <w:r>
        <w:rPr>
          <w:spacing w:val="-8"/>
          <w:sz w:val="15"/>
        </w:rPr>
        <w:t> </w:t>
      </w:r>
      <w:r>
        <w:rPr>
          <w:sz w:val="15"/>
        </w:rPr>
        <w:t>W.</w:t>
      </w:r>
      <w:r>
        <w:rPr>
          <w:spacing w:val="-8"/>
          <w:sz w:val="15"/>
        </w:rPr>
        <w:t> </w:t>
      </w:r>
      <w:r>
        <w:rPr>
          <w:sz w:val="15"/>
        </w:rPr>
        <w:t>J.,</w:t>
      </w:r>
      <w:r>
        <w:rPr>
          <w:spacing w:val="-6"/>
          <w:sz w:val="15"/>
        </w:rPr>
        <w:t> </w:t>
      </w:r>
      <w:r>
        <w:rPr>
          <w:sz w:val="15"/>
        </w:rPr>
        <w:t>and</w:t>
      </w:r>
      <w:r>
        <w:rPr>
          <w:spacing w:val="-7"/>
          <w:sz w:val="15"/>
        </w:rPr>
        <w:t> </w:t>
      </w:r>
      <w:r>
        <w:rPr>
          <w:sz w:val="15"/>
        </w:rPr>
        <w:t>Van</w:t>
      </w:r>
      <w:r>
        <w:rPr>
          <w:spacing w:val="-7"/>
          <w:sz w:val="15"/>
        </w:rPr>
        <w:t> </w:t>
      </w:r>
      <w:r>
        <w:rPr>
          <w:sz w:val="15"/>
        </w:rPr>
        <w:t>Luttervelt,</w:t>
      </w:r>
      <w:r>
        <w:rPr>
          <w:spacing w:val="-7"/>
          <w:sz w:val="15"/>
        </w:rPr>
        <w:t> </w:t>
      </w:r>
      <w:r>
        <w:rPr>
          <w:sz w:val="15"/>
        </w:rPr>
        <w:t>C.</w:t>
      </w:r>
      <w:r>
        <w:rPr>
          <w:spacing w:val="-8"/>
          <w:sz w:val="15"/>
        </w:rPr>
        <w:t> </w:t>
      </w:r>
      <w:r>
        <w:rPr>
          <w:sz w:val="15"/>
        </w:rPr>
        <w:t>A.</w:t>
      </w:r>
      <w:r>
        <w:rPr>
          <w:spacing w:val="-7"/>
          <w:sz w:val="15"/>
        </w:rPr>
        <w:t> </w:t>
      </w:r>
      <w:r>
        <w:rPr>
          <w:sz w:val="15"/>
        </w:rPr>
        <w:t>(2011).</w:t>
      </w:r>
      <w:r>
        <w:rPr>
          <w:spacing w:val="-7"/>
          <w:sz w:val="15"/>
        </w:rPr>
        <w:t> </w:t>
      </w:r>
      <w:r>
        <w:rPr>
          <w:sz w:val="15"/>
        </w:rPr>
        <w:t>Toward</w:t>
      </w:r>
      <w:r>
        <w:rPr>
          <w:spacing w:val="-7"/>
          <w:sz w:val="15"/>
        </w:rPr>
        <w:t> </w:t>
      </w:r>
      <w:r>
        <w:rPr>
          <w:sz w:val="15"/>
        </w:rPr>
        <w:t>a</w:t>
      </w:r>
      <w:r>
        <w:rPr>
          <w:spacing w:val="-7"/>
          <w:sz w:val="15"/>
        </w:rPr>
        <w:t> </w:t>
      </w:r>
      <w:r>
        <w:rPr>
          <w:sz w:val="15"/>
        </w:rPr>
        <w:t>Resilient</w:t>
      </w:r>
      <w:r>
        <w:rPr>
          <w:spacing w:val="-8"/>
          <w:sz w:val="15"/>
        </w:rPr>
        <w:t> </w:t>
      </w:r>
      <w:r>
        <w:rPr>
          <w:sz w:val="15"/>
        </w:rPr>
        <w:t>Manufacturing</w:t>
      </w:r>
      <w:r>
        <w:rPr>
          <w:spacing w:val="-35"/>
          <w:sz w:val="15"/>
        </w:rPr>
        <w:t> </w:t>
      </w:r>
      <w:bookmarkStart w:name="_bookmark138" w:id="161"/>
      <w:bookmarkEnd w:id="161"/>
      <w:r>
        <w:rPr>
          <w:sz w:val="15"/>
        </w:rPr>
        <w:t>System.</w:t>
      </w:r>
      <w:r>
        <w:rPr>
          <w:spacing w:val="4"/>
          <w:sz w:val="15"/>
        </w:rPr>
        <w:t> </w:t>
      </w:r>
      <w:r>
        <w:rPr>
          <w:i/>
          <w:sz w:val="15"/>
        </w:rPr>
        <w:t>CIRP</w:t>
      </w:r>
      <w:r>
        <w:rPr>
          <w:i/>
          <w:spacing w:val="4"/>
          <w:sz w:val="15"/>
        </w:rPr>
        <w:t> </w:t>
      </w:r>
      <w:r>
        <w:rPr>
          <w:i/>
          <w:sz w:val="15"/>
        </w:rPr>
        <w:t>Ann.</w:t>
      </w:r>
      <w:r>
        <w:rPr>
          <w:i/>
          <w:spacing w:val="3"/>
          <w:sz w:val="15"/>
        </w:rPr>
        <w:t> </w:t>
      </w:r>
      <w:r>
        <w:rPr>
          <w:sz w:val="15"/>
        </w:rPr>
        <w:t>60</w:t>
      </w:r>
      <w:r>
        <w:rPr>
          <w:spacing w:val="5"/>
          <w:sz w:val="15"/>
        </w:rPr>
        <w:t> </w:t>
      </w:r>
      <w:r>
        <w:rPr>
          <w:sz w:val="15"/>
        </w:rPr>
        <w:t>(1),</w:t>
      </w:r>
      <w:r>
        <w:rPr>
          <w:spacing w:val="4"/>
          <w:sz w:val="15"/>
        </w:rPr>
        <w:t> </w:t>
      </w:r>
      <w:r>
        <w:rPr>
          <w:sz w:val="15"/>
        </w:rPr>
        <w:t>469</w:t>
      </w:r>
      <w:r>
        <w:rPr>
          <w:rFonts w:ascii="Arial MT" w:hAnsi="Arial MT"/>
          <w:sz w:val="15"/>
        </w:rPr>
        <w:t>–</w:t>
      </w:r>
      <w:r>
        <w:rPr>
          <w:sz w:val="15"/>
        </w:rPr>
        <w:t>472.</w:t>
      </w:r>
      <w:r>
        <w:rPr>
          <w:spacing w:val="4"/>
          <w:sz w:val="15"/>
        </w:rPr>
        <w:t> </w:t>
      </w:r>
      <w:hyperlink r:id="rId106">
        <w:r>
          <w:rPr>
            <w:sz w:val="15"/>
          </w:rPr>
          <w:t>doi:10.1016/j.cirp.2011.03.041</w:t>
        </w:r>
      </w:hyperlink>
    </w:p>
    <w:p>
      <w:pPr>
        <w:spacing w:line="264" w:lineRule="auto" w:before="2"/>
        <w:ind w:left="306" w:right="146" w:hanging="200"/>
        <w:jc w:val="both"/>
        <w:rPr>
          <w:sz w:val="15"/>
        </w:rPr>
      </w:pPr>
      <w:r>
        <w:rPr>
          <w:sz w:val="15"/>
        </w:rPr>
        <w:t>Zheng, L., Chen, K., and Ma, L. (2020). Knowledge, Attitudes, and Practices</w:t>
      </w:r>
      <w:r>
        <w:rPr>
          <w:spacing w:val="1"/>
          <w:sz w:val="15"/>
        </w:rPr>
        <w:t> </w:t>
      </w:r>
      <w:r>
        <w:rPr>
          <w:sz w:val="15"/>
        </w:rPr>
        <w:t>towards</w:t>
      </w:r>
      <w:r>
        <w:rPr>
          <w:spacing w:val="1"/>
          <w:sz w:val="15"/>
        </w:rPr>
        <w:t> </w:t>
      </w:r>
      <w:r>
        <w:rPr>
          <w:sz w:val="15"/>
        </w:rPr>
        <w:t>COVID-19 Among Construction</w:t>
      </w:r>
      <w:r>
        <w:rPr>
          <w:spacing w:val="1"/>
          <w:sz w:val="15"/>
        </w:rPr>
        <w:t> </w:t>
      </w:r>
      <w:r>
        <w:rPr>
          <w:sz w:val="15"/>
        </w:rPr>
        <w:t>Industry</w:t>
      </w:r>
      <w:r>
        <w:rPr>
          <w:spacing w:val="1"/>
          <w:sz w:val="15"/>
        </w:rPr>
        <w:t> </w:t>
      </w:r>
      <w:r>
        <w:rPr>
          <w:sz w:val="15"/>
        </w:rPr>
        <w:t>Practitioners</w:t>
      </w:r>
      <w:r>
        <w:rPr>
          <w:spacing w:val="1"/>
          <w:sz w:val="15"/>
        </w:rPr>
        <w:t> </w:t>
      </w:r>
      <w:r>
        <w:rPr>
          <w:sz w:val="15"/>
        </w:rPr>
        <w:t>in</w:t>
      </w:r>
      <w:r>
        <w:rPr>
          <w:spacing w:val="1"/>
          <w:sz w:val="15"/>
        </w:rPr>
        <w:t> </w:t>
      </w:r>
      <w:r>
        <w:rPr>
          <w:sz w:val="15"/>
        </w:rPr>
        <w:t>China.</w:t>
      </w:r>
      <w:r>
        <w:rPr>
          <w:spacing w:val="1"/>
          <w:sz w:val="15"/>
        </w:rPr>
        <w:t> </w:t>
      </w:r>
      <w:bookmarkStart w:name="_bookmark140" w:id="162"/>
      <w:bookmarkEnd w:id="162"/>
      <w:r>
        <w:rPr>
          <w:i/>
          <w:sz w:val="15"/>
        </w:rPr>
        <w:t>Front.</w:t>
      </w:r>
      <w:r>
        <w:rPr>
          <w:i/>
          <w:spacing w:val="3"/>
          <w:sz w:val="15"/>
        </w:rPr>
        <w:t> </w:t>
      </w:r>
      <w:r>
        <w:rPr>
          <w:i/>
          <w:sz w:val="15"/>
        </w:rPr>
        <w:t>Public</w:t>
      </w:r>
      <w:r>
        <w:rPr>
          <w:i/>
          <w:spacing w:val="3"/>
          <w:sz w:val="15"/>
        </w:rPr>
        <w:t> </w:t>
      </w:r>
      <w:r>
        <w:rPr>
          <w:i/>
          <w:sz w:val="15"/>
        </w:rPr>
        <w:t>Health</w:t>
      </w:r>
      <w:r>
        <w:rPr>
          <w:i/>
          <w:spacing w:val="5"/>
          <w:sz w:val="15"/>
        </w:rPr>
        <w:t> </w:t>
      </w:r>
      <w:r>
        <w:rPr>
          <w:i/>
          <w:sz w:val="15"/>
        </w:rPr>
        <w:t>Front.</w:t>
      </w:r>
      <w:r>
        <w:rPr>
          <w:i/>
          <w:spacing w:val="4"/>
          <w:sz w:val="15"/>
        </w:rPr>
        <w:t> </w:t>
      </w:r>
      <w:r>
        <w:rPr>
          <w:sz w:val="15"/>
        </w:rPr>
        <w:t>8,</w:t>
      </w:r>
      <w:r>
        <w:rPr>
          <w:spacing w:val="4"/>
          <w:sz w:val="15"/>
        </w:rPr>
        <w:t> </w:t>
      </w:r>
      <w:r>
        <w:rPr>
          <w:sz w:val="15"/>
        </w:rPr>
        <w:t>981.</w:t>
      </w:r>
      <w:r>
        <w:rPr>
          <w:spacing w:val="5"/>
          <w:sz w:val="15"/>
        </w:rPr>
        <w:t> </w:t>
      </w:r>
      <w:hyperlink r:id="rId107">
        <w:r>
          <w:rPr>
            <w:sz w:val="15"/>
          </w:rPr>
          <w:t>doi:10.3389/fpubh.2020.599769</w:t>
        </w:r>
      </w:hyperlink>
    </w:p>
    <w:p>
      <w:pPr>
        <w:spacing w:line="264" w:lineRule="auto" w:before="0"/>
        <w:ind w:left="306" w:right="146" w:hanging="200"/>
        <w:jc w:val="both"/>
        <w:rPr>
          <w:sz w:val="15"/>
        </w:rPr>
      </w:pPr>
      <w:r>
        <w:rPr>
          <w:sz w:val="15"/>
        </w:rPr>
        <w:t>Zhu,</w:t>
      </w:r>
      <w:r>
        <w:rPr>
          <w:spacing w:val="1"/>
          <w:sz w:val="15"/>
        </w:rPr>
        <w:t> </w:t>
      </w:r>
      <w:r>
        <w:rPr>
          <w:sz w:val="15"/>
        </w:rPr>
        <w:t>A.,</w:t>
      </w:r>
      <w:r>
        <w:rPr>
          <w:spacing w:val="1"/>
          <w:sz w:val="15"/>
        </w:rPr>
        <w:t> </w:t>
      </w:r>
      <w:r>
        <w:rPr>
          <w:sz w:val="15"/>
        </w:rPr>
        <w:t>Dutta,</w:t>
      </w:r>
      <w:r>
        <w:rPr>
          <w:spacing w:val="1"/>
          <w:sz w:val="15"/>
        </w:rPr>
        <w:t> </w:t>
      </w:r>
      <w:r>
        <w:rPr>
          <w:sz w:val="15"/>
        </w:rPr>
        <w:t>A.,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Dai,</w:t>
      </w:r>
      <w:r>
        <w:rPr>
          <w:spacing w:val="1"/>
          <w:sz w:val="15"/>
        </w:rPr>
        <w:t> </w:t>
      </w:r>
      <w:r>
        <w:rPr>
          <w:sz w:val="15"/>
        </w:rPr>
        <w:t>R.</w:t>
      </w:r>
      <w:r>
        <w:rPr>
          <w:spacing w:val="1"/>
          <w:sz w:val="15"/>
        </w:rPr>
        <w:t> </w:t>
      </w:r>
      <w:r>
        <w:rPr>
          <w:sz w:val="15"/>
        </w:rPr>
        <w:t>(2021).</w:t>
      </w:r>
      <w:r>
        <w:rPr>
          <w:spacing w:val="1"/>
          <w:sz w:val="15"/>
        </w:rPr>
        <w:t> </w:t>
      </w:r>
      <w:r>
        <w:rPr>
          <w:rFonts w:ascii="Arial MT" w:hAnsi="Arial MT"/>
          <w:sz w:val="15"/>
        </w:rPr>
        <w:t>“</w:t>
      </w:r>
      <w:r>
        <w:rPr>
          <w:sz w:val="15"/>
        </w:rPr>
        <w:t>Exoskeletons</w:t>
      </w:r>
      <w:r>
        <w:rPr>
          <w:spacing w:val="1"/>
          <w:sz w:val="15"/>
        </w:rPr>
        <w:t> </w:t>
      </w:r>
      <w:r>
        <w:rPr>
          <w:sz w:val="15"/>
        </w:rPr>
        <w:t>for</w:t>
      </w:r>
      <w:r>
        <w:rPr>
          <w:spacing w:val="1"/>
          <w:sz w:val="15"/>
        </w:rPr>
        <w:t> </w:t>
      </w:r>
      <w:r>
        <w:rPr>
          <w:sz w:val="15"/>
        </w:rPr>
        <w:t>Manual</w:t>
      </w:r>
      <w:r>
        <w:rPr>
          <w:spacing w:val="1"/>
          <w:sz w:val="15"/>
        </w:rPr>
        <w:t> </w:t>
      </w:r>
      <w:r>
        <w:rPr>
          <w:sz w:val="15"/>
        </w:rPr>
        <w:t>Material</w:t>
      </w:r>
      <w:r>
        <w:rPr>
          <w:spacing w:val="-35"/>
          <w:sz w:val="15"/>
        </w:rPr>
        <w:t> </w:t>
      </w:r>
      <w:r>
        <w:rPr>
          <w:sz w:val="15"/>
        </w:rPr>
        <w:t>Handling</w:t>
      </w:r>
      <w:r>
        <w:rPr>
          <w:rFonts w:ascii="Arial MT" w:hAnsi="Arial MT"/>
          <w:sz w:val="15"/>
        </w:rPr>
        <w:t>—</w:t>
      </w:r>
      <w:r>
        <w:rPr>
          <w:sz w:val="15"/>
        </w:rPr>
        <w:t>A</w:t>
      </w:r>
      <w:r>
        <w:rPr>
          <w:spacing w:val="1"/>
          <w:sz w:val="15"/>
        </w:rPr>
        <w:t> </w:t>
      </w:r>
      <w:r>
        <w:rPr>
          <w:sz w:val="15"/>
        </w:rPr>
        <w:t>Review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Implication</w:t>
      </w:r>
      <w:r>
        <w:rPr>
          <w:spacing w:val="1"/>
          <w:sz w:val="15"/>
        </w:rPr>
        <w:t> </w:t>
      </w:r>
      <w:r>
        <w:rPr>
          <w:sz w:val="15"/>
        </w:rPr>
        <w:t>for</w:t>
      </w:r>
      <w:r>
        <w:rPr>
          <w:spacing w:val="1"/>
          <w:sz w:val="15"/>
        </w:rPr>
        <w:t> </w:t>
      </w:r>
      <w:r>
        <w:rPr>
          <w:sz w:val="15"/>
        </w:rPr>
        <w:t>Construction</w:t>
      </w:r>
      <w:r>
        <w:rPr>
          <w:spacing w:val="1"/>
          <w:sz w:val="15"/>
        </w:rPr>
        <w:t> </w:t>
      </w:r>
      <w:r>
        <w:rPr>
          <w:sz w:val="15"/>
        </w:rPr>
        <w:t>Applications.</w:t>
      </w:r>
      <w:r>
        <w:rPr>
          <w:spacing w:val="1"/>
          <w:sz w:val="15"/>
        </w:rPr>
        <w:t> </w:t>
      </w:r>
      <w:r>
        <w:rPr>
          <w:i/>
          <w:sz w:val="15"/>
        </w:rPr>
        <w:t>Automation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in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Construction</w:t>
      </w:r>
      <w:r>
        <w:rPr>
          <w:i/>
          <w:spacing w:val="-2"/>
          <w:sz w:val="15"/>
        </w:rPr>
        <w:t> </w:t>
      </w:r>
      <w:r>
        <w:rPr>
          <w:sz w:val="15"/>
        </w:rPr>
        <w:t>122,</w:t>
      </w:r>
      <w:r>
        <w:rPr>
          <w:spacing w:val="-2"/>
          <w:sz w:val="15"/>
        </w:rPr>
        <w:t> </w:t>
      </w:r>
      <w:r>
        <w:rPr>
          <w:sz w:val="15"/>
        </w:rPr>
        <w:t>303493.</w:t>
      </w:r>
      <w:r>
        <w:rPr>
          <w:spacing w:val="-3"/>
          <w:sz w:val="15"/>
        </w:rPr>
        <w:t> </w:t>
      </w:r>
      <w:hyperlink r:id="rId108">
        <w:r>
          <w:rPr>
            <w:sz w:val="15"/>
          </w:rPr>
          <w:t>doi:10.1016/j.autcon.2020.103493</w:t>
        </w:r>
      </w:hyperlink>
    </w:p>
    <w:p>
      <w:pPr>
        <w:pStyle w:val="BodyText"/>
        <w:spacing w:before="1"/>
        <w:ind w:left="0"/>
        <w:rPr>
          <w:sz w:val="16"/>
        </w:rPr>
      </w:pPr>
    </w:p>
    <w:p>
      <w:pPr>
        <w:spacing w:line="261" w:lineRule="auto" w:before="1"/>
        <w:ind w:left="107" w:right="145" w:firstLine="0"/>
        <w:jc w:val="both"/>
        <w:rPr>
          <w:sz w:val="15"/>
        </w:rPr>
      </w:pPr>
      <w:r>
        <w:rPr>
          <w:sz w:val="15"/>
        </w:rPr>
        <w:t>Conﬂict of Interest: The authors declare that the research was conducted in the</w:t>
      </w:r>
      <w:r>
        <w:rPr>
          <w:spacing w:val="1"/>
          <w:sz w:val="15"/>
        </w:rPr>
        <w:t> </w:t>
      </w:r>
      <w:r>
        <w:rPr>
          <w:sz w:val="15"/>
        </w:rPr>
        <w:t>absence of any commercial or ﬁnancial relationships that could be construed as a</w:t>
      </w:r>
      <w:r>
        <w:rPr>
          <w:spacing w:val="-35"/>
          <w:sz w:val="15"/>
        </w:rPr>
        <w:t> </w:t>
      </w:r>
      <w:r>
        <w:rPr>
          <w:sz w:val="15"/>
        </w:rPr>
        <w:t>potential</w:t>
      </w:r>
      <w:r>
        <w:rPr>
          <w:spacing w:val="12"/>
          <w:sz w:val="15"/>
        </w:rPr>
        <w:t> </w:t>
      </w:r>
      <w:r>
        <w:rPr>
          <w:sz w:val="15"/>
        </w:rPr>
        <w:t>conﬂict</w:t>
      </w:r>
      <w:r>
        <w:rPr>
          <w:spacing w:val="12"/>
          <w:sz w:val="15"/>
        </w:rPr>
        <w:t> </w:t>
      </w:r>
      <w:r>
        <w:rPr>
          <w:sz w:val="15"/>
        </w:rPr>
        <w:t>of</w:t>
      </w:r>
      <w:r>
        <w:rPr>
          <w:spacing w:val="13"/>
          <w:sz w:val="15"/>
        </w:rPr>
        <w:t> </w:t>
      </w:r>
      <w:r>
        <w:rPr>
          <w:sz w:val="15"/>
        </w:rPr>
        <w:t>interest.</w:t>
      </w:r>
    </w:p>
    <w:p>
      <w:pPr>
        <w:pStyle w:val="BodyText"/>
        <w:spacing w:before="8"/>
        <w:ind w:left="0"/>
        <w:rPr>
          <w:sz w:val="16"/>
        </w:rPr>
      </w:pPr>
    </w:p>
    <w:p>
      <w:pPr>
        <w:spacing w:line="264" w:lineRule="auto" w:before="0"/>
        <w:ind w:left="107" w:right="145" w:firstLine="0"/>
        <w:jc w:val="both"/>
        <w:rPr>
          <w:i/>
          <w:sz w:val="15"/>
        </w:rPr>
      </w:pPr>
      <w:r>
        <w:rPr>
          <w:i/>
          <w:sz w:val="15"/>
        </w:rPr>
        <w:t>Copyright © 2021 Nassereddine, Seo, Rybkowski, Schranz and Urban. This is an</w:t>
      </w:r>
      <w:r>
        <w:rPr>
          <w:i/>
          <w:spacing w:val="-35"/>
          <w:sz w:val="15"/>
        </w:rPr>
        <w:t> </w:t>
      </w:r>
      <w:r>
        <w:rPr>
          <w:i/>
          <w:w w:val="95"/>
          <w:sz w:val="15"/>
        </w:rPr>
        <w:t>open-access article distributed under the terms of the </w:t>
      </w:r>
      <w:hyperlink r:id="rId109">
        <w:r>
          <w:rPr>
            <w:i/>
            <w:w w:val="95"/>
            <w:sz w:val="15"/>
          </w:rPr>
          <w:t>Creative Commons Attribution</w:t>
        </w:r>
      </w:hyperlink>
      <w:r>
        <w:rPr>
          <w:i/>
          <w:spacing w:val="1"/>
          <w:w w:val="95"/>
          <w:sz w:val="15"/>
        </w:rPr>
        <w:t> </w:t>
      </w:r>
      <w:hyperlink r:id="rId109">
        <w:r>
          <w:rPr>
            <w:i/>
            <w:w w:val="95"/>
            <w:sz w:val="15"/>
          </w:rPr>
          <w:t>License (CC BY). </w:t>
        </w:r>
      </w:hyperlink>
      <w:r>
        <w:rPr>
          <w:i/>
          <w:w w:val="95"/>
          <w:sz w:val="15"/>
        </w:rPr>
        <w:t>The use, distribution or reproduction in other forums is permitted,</w:t>
      </w:r>
      <w:r>
        <w:rPr>
          <w:i/>
          <w:spacing w:val="1"/>
          <w:w w:val="95"/>
          <w:sz w:val="15"/>
        </w:rPr>
        <w:t> </w:t>
      </w:r>
      <w:r>
        <w:rPr>
          <w:i/>
          <w:w w:val="95"/>
          <w:sz w:val="15"/>
        </w:rPr>
        <w:t>provided the original author(s) and the copyright owner(s) are credited and that the</w:t>
      </w:r>
      <w:r>
        <w:rPr>
          <w:i/>
          <w:spacing w:val="1"/>
          <w:w w:val="95"/>
          <w:sz w:val="15"/>
        </w:rPr>
        <w:t> </w:t>
      </w:r>
      <w:r>
        <w:rPr>
          <w:i/>
          <w:w w:val="95"/>
          <w:sz w:val="15"/>
        </w:rPr>
        <w:t>original publication in this journal is cited, in accordance with accepted academic</w:t>
      </w:r>
      <w:r>
        <w:rPr>
          <w:i/>
          <w:spacing w:val="1"/>
          <w:w w:val="95"/>
          <w:sz w:val="15"/>
        </w:rPr>
        <w:t> </w:t>
      </w:r>
      <w:r>
        <w:rPr>
          <w:i/>
          <w:sz w:val="15"/>
        </w:rPr>
        <w:t>practice.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No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use,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distribution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or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reproduction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is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permitted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which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does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not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comply</w:t>
      </w:r>
      <w:r>
        <w:rPr>
          <w:i/>
          <w:spacing w:val="-35"/>
          <w:sz w:val="15"/>
        </w:rPr>
        <w:t> </w:t>
      </w:r>
      <w:r>
        <w:rPr>
          <w:i/>
          <w:sz w:val="15"/>
        </w:rPr>
        <w:t>with</w:t>
      </w:r>
      <w:r>
        <w:rPr>
          <w:i/>
          <w:spacing w:val="12"/>
          <w:sz w:val="15"/>
        </w:rPr>
        <w:t> </w:t>
      </w:r>
      <w:r>
        <w:rPr>
          <w:i/>
          <w:sz w:val="15"/>
        </w:rPr>
        <w:t>these</w:t>
      </w:r>
      <w:r>
        <w:rPr>
          <w:i/>
          <w:spacing w:val="12"/>
          <w:sz w:val="15"/>
        </w:rPr>
        <w:t> </w:t>
      </w:r>
      <w:r>
        <w:rPr>
          <w:i/>
          <w:sz w:val="15"/>
        </w:rPr>
        <w:t>terms.</w:t>
      </w:r>
    </w:p>
    <w:sectPr>
      <w:type w:val="continuous"/>
      <w:pgSz w:w="11910" w:h="15600"/>
      <w:pgMar w:top="520" w:bottom="760" w:left="800" w:right="760"/>
      <w:cols w:num="2" w:equalWidth="0">
        <w:col w:w="5024" w:space="192"/>
        <w:col w:w="5134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rect style="position:absolute;margin-left:45.354pt;margin-top:736.554565pt;width:504.567pt;height:.28348pt;mso-position-horizontal-relative:page;mso-position-vertical-relative:page;z-index:-16401920" filled="true" fillcolor="#6d6e71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4.354301pt;margin-top:739.985718pt;width:153.75pt;height:10.15pt;mso-position-horizontal-relative:page;mso-position-vertical-relative:page;z-index:-164014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Tahoma"/>
                    <w:sz w:val="14"/>
                  </w:rPr>
                </w:pPr>
                <w:hyperlink r:id="rId1">
                  <w:r>
                    <w:rPr>
                      <w:rFonts w:ascii="Tahoma"/>
                      <w:color w:val="6D6E71"/>
                      <w:w w:val="95"/>
                      <w:sz w:val="14"/>
                    </w:rPr>
                    <w:t>Frontiers</w:t>
                  </w:r>
                  <w:r>
                    <w:rPr>
                      <w:rFonts w:ascii="Tahoma"/>
                      <w:color w:val="6D6E71"/>
                      <w:spacing w:val="-2"/>
                      <w:w w:val="95"/>
                      <w:sz w:val="14"/>
                    </w:rPr>
                    <w:t> </w:t>
                  </w:r>
                  <w:r>
                    <w:rPr>
                      <w:rFonts w:ascii="Tahoma"/>
                      <w:color w:val="6D6E71"/>
                      <w:w w:val="95"/>
                      <w:sz w:val="14"/>
                    </w:rPr>
                    <w:t>in</w:t>
                  </w:r>
                  <w:r>
                    <w:rPr>
                      <w:rFonts w:ascii="Tahoma"/>
                      <w:color w:val="6D6E71"/>
                      <w:spacing w:val="-2"/>
                      <w:w w:val="95"/>
                      <w:sz w:val="14"/>
                    </w:rPr>
                    <w:t> </w:t>
                  </w:r>
                  <w:r>
                    <w:rPr>
                      <w:rFonts w:ascii="Tahoma"/>
                      <w:color w:val="6D6E71"/>
                      <w:w w:val="95"/>
                      <w:sz w:val="14"/>
                    </w:rPr>
                    <w:t>Built</w:t>
                  </w:r>
                  <w:r>
                    <w:rPr>
                      <w:rFonts w:ascii="Tahoma"/>
                      <w:color w:val="6D6E71"/>
                      <w:spacing w:val="-1"/>
                      <w:w w:val="95"/>
                      <w:sz w:val="14"/>
                    </w:rPr>
                    <w:t> </w:t>
                  </w:r>
                  <w:r>
                    <w:rPr>
                      <w:rFonts w:ascii="Tahoma"/>
                      <w:color w:val="6D6E71"/>
                      <w:w w:val="95"/>
                      <w:sz w:val="14"/>
                    </w:rPr>
                    <w:t>Environment</w:t>
                  </w:r>
                  <w:r>
                    <w:rPr>
                      <w:rFonts w:ascii="Tahoma"/>
                      <w:color w:val="6D6E71"/>
                      <w:spacing w:val="-1"/>
                      <w:w w:val="95"/>
                      <w:sz w:val="14"/>
                    </w:rPr>
                    <w:t> </w:t>
                  </w:r>
                </w:hyperlink>
                <w:r>
                  <w:rPr>
                    <w:rFonts w:ascii="Tahoma"/>
                    <w:color w:val="6D6E71"/>
                    <w:w w:val="95"/>
                    <w:sz w:val="14"/>
                  </w:rPr>
                  <w:t>|</w:t>
                </w:r>
                <w:r>
                  <w:rPr>
                    <w:rFonts w:ascii="Tahoma"/>
                    <w:color w:val="6D6E71"/>
                    <w:spacing w:val="-2"/>
                    <w:w w:val="95"/>
                    <w:sz w:val="14"/>
                  </w:rPr>
                  <w:t> </w:t>
                </w:r>
                <w:hyperlink r:id="rId2">
                  <w:r>
                    <w:rPr>
                      <w:rFonts w:ascii="Tahoma"/>
                      <w:color w:val="6D6E71"/>
                      <w:w w:val="95"/>
                      <w:sz w:val="14"/>
                    </w:rPr>
                    <w:t>www.frontiersin.org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292.710236pt;margin-top:739.915955pt;width:9.85pt;height:10.25pt;mso-position-horizontal-relative:page;mso-position-vertical-relative:page;z-index:-16400896" type="#_x0000_t202" filled="false" stroked="false">
          <v:textbox inset="0,0,0,0">
            <w:txbxContent>
              <w:p>
                <w:pPr>
                  <w:spacing w:before="15"/>
                  <w:ind w:left="60" w:right="0" w:firstLine="0"/>
                  <w:jc w:val="left"/>
                  <w:rPr>
                    <w:rFonts w:ascii="Tahoma"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rFonts w:ascii="Tahoma"/>
                    <w:color w:val="6D6E71"/>
                    <w:w w:val="100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35.138855pt;margin-top:739.985718pt;width:115.8pt;height:10.15pt;mso-position-horizontal-relative:page;mso-position-vertical-relative:page;z-index:-164003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Tahoma"/>
                    <w:sz w:val="14"/>
                  </w:rPr>
                </w:pPr>
                <w:hyperlink r:id="rId3">
                  <w:r>
                    <w:rPr>
                      <w:rFonts w:ascii="Tahoma"/>
                      <w:color w:val="6D6E71"/>
                      <w:sz w:val="14"/>
                    </w:rPr>
                    <w:t>July</w:t>
                  </w:r>
                  <w:r>
                    <w:rPr>
                      <w:rFonts w:ascii="Tahoma"/>
                      <w:color w:val="6D6E71"/>
                      <w:spacing w:val="-8"/>
                      <w:sz w:val="14"/>
                    </w:rPr>
                    <w:t> </w:t>
                  </w:r>
                  <w:r>
                    <w:rPr>
                      <w:rFonts w:ascii="Tahoma"/>
                      <w:color w:val="6D6E71"/>
                      <w:sz w:val="14"/>
                    </w:rPr>
                    <w:t>2021</w:t>
                  </w:r>
                  <w:r>
                    <w:rPr>
                      <w:rFonts w:ascii="Tahoma"/>
                      <w:color w:val="6D6E71"/>
                      <w:spacing w:val="-8"/>
                      <w:sz w:val="14"/>
                    </w:rPr>
                    <w:t> </w:t>
                  </w:r>
                  <w:r>
                    <w:rPr>
                      <w:rFonts w:ascii="Tahoma"/>
                      <w:color w:val="6D6E71"/>
                      <w:w w:val="95"/>
                      <w:sz w:val="14"/>
                    </w:rPr>
                    <w:t>|</w:t>
                  </w:r>
                  <w:r>
                    <w:rPr>
                      <w:rFonts w:ascii="Tahoma"/>
                      <w:color w:val="6D6E71"/>
                      <w:spacing w:val="-6"/>
                      <w:w w:val="95"/>
                      <w:sz w:val="14"/>
                    </w:rPr>
                    <w:t> </w:t>
                  </w:r>
                  <w:r>
                    <w:rPr>
                      <w:rFonts w:ascii="Tahoma"/>
                      <w:color w:val="6D6E71"/>
                      <w:sz w:val="14"/>
                    </w:rPr>
                    <w:t>Volume</w:t>
                  </w:r>
                  <w:r>
                    <w:rPr>
                      <w:rFonts w:ascii="Tahoma"/>
                      <w:color w:val="6D6E71"/>
                      <w:spacing w:val="-7"/>
                      <w:sz w:val="14"/>
                    </w:rPr>
                    <w:t> </w:t>
                  </w:r>
                  <w:r>
                    <w:rPr>
                      <w:rFonts w:ascii="Tahoma"/>
                      <w:color w:val="6D6E71"/>
                      <w:sz w:val="14"/>
                    </w:rPr>
                    <w:t>7</w:t>
                  </w:r>
                  <w:r>
                    <w:rPr>
                      <w:rFonts w:ascii="Tahoma"/>
                      <w:color w:val="6D6E71"/>
                      <w:spacing w:val="-9"/>
                      <w:sz w:val="14"/>
                    </w:rPr>
                    <w:t> </w:t>
                  </w:r>
                  <w:r>
                    <w:rPr>
                      <w:rFonts w:ascii="Tahoma"/>
                      <w:color w:val="6D6E71"/>
                      <w:w w:val="95"/>
                      <w:sz w:val="14"/>
                    </w:rPr>
                    <w:t>|</w:t>
                  </w:r>
                  <w:r>
                    <w:rPr>
                      <w:rFonts w:ascii="Tahoma"/>
                      <w:color w:val="6D6E71"/>
                      <w:spacing w:val="-6"/>
                      <w:w w:val="95"/>
                      <w:sz w:val="14"/>
                    </w:rPr>
                    <w:t> </w:t>
                  </w:r>
                  <w:r>
                    <w:rPr>
                      <w:rFonts w:ascii="Tahoma"/>
                      <w:color w:val="6D6E71"/>
                      <w:sz w:val="14"/>
                    </w:rPr>
                    <w:t>Article</w:t>
                  </w:r>
                  <w:r>
                    <w:rPr>
                      <w:rFonts w:ascii="Tahoma"/>
                      <w:color w:val="6D6E71"/>
                      <w:spacing w:val="-7"/>
                      <w:sz w:val="14"/>
                    </w:rPr>
                    <w:t> </w:t>
                  </w:r>
                  <w:r>
                    <w:rPr>
                      <w:rFonts w:ascii="Tahoma"/>
                      <w:color w:val="6D6E71"/>
                      <w:sz w:val="14"/>
                    </w:rPr>
                    <w:t>687021</w:t>
                  </w:r>
                </w:hyperlink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rect style="position:absolute;margin-left:45.354pt;margin-top:736.554565pt;width:504.567pt;height:.28348pt;mso-position-horizontal-relative:page;mso-position-vertical-relative:page;z-index:-16398336" filled="true" fillcolor="#6d6e71" stroked="false">
          <v:fill type="solid"/>
          <w10:wrap type="none"/>
        </v:rect>
      </w:pict>
    </w:r>
    <w:r>
      <w:rPr/>
      <w:pict>
        <v:shape style="position:absolute;margin-left:44.354301pt;margin-top:739.985718pt;width:153.75pt;height:10.15pt;mso-position-horizontal-relative:page;mso-position-vertical-relative:page;z-index:-163978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Tahoma"/>
                    <w:sz w:val="14"/>
                  </w:rPr>
                </w:pPr>
                <w:hyperlink r:id="rId1">
                  <w:r>
                    <w:rPr>
                      <w:rFonts w:ascii="Tahoma"/>
                      <w:color w:val="6D6E71"/>
                      <w:w w:val="95"/>
                      <w:sz w:val="14"/>
                    </w:rPr>
                    <w:t>Frontiers</w:t>
                  </w:r>
                  <w:r>
                    <w:rPr>
                      <w:rFonts w:ascii="Tahoma"/>
                      <w:color w:val="6D6E71"/>
                      <w:spacing w:val="-2"/>
                      <w:w w:val="95"/>
                      <w:sz w:val="14"/>
                    </w:rPr>
                    <w:t> </w:t>
                  </w:r>
                  <w:r>
                    <w:rPr>
                      <w:rFonts w:ascii="Tahoma"/>
                      <w:color w:val="6D6E71"/>
                      <w:w w:val="95"/>
                      <w:sz w:val="14"/>
                    </w:rPr>
                    <w:t>in</w:t>
                  </w:r>
                  <w:r>
                    <w:rPr>
                      <w:rFonts w:ascii="Tahoma"/>
                      <w:color w:val="6D6E71"/>
                      <w:spacing w:val="-2"/>
                      <w:w w:val="95"/>
                      <w:sz w:val="14"/>
                    </w:rPr>
                    <w:t> </w:t>
                  </w:r>
                  <w:r>
                    <w:rPr>
                      <w:rFonts w:ascii="Tahoma"/>
                      <w:color w:val="6D6E71"/>
                      <w:w w:val="95"/>
                      <w:sz w:val="14"/>
                    </w:rPr>
                    <w:t>Built</w:t>
                  </w:r>
                  <w:r>
                    <w:rPr>
                      <w:rFonts w:ascii="Tahoma"/>
                      <w:color w:val="6D6E71"/>
                      <w:spacing w:val="-1"/>
                      <w:w w:val="95"/>
                      <w:sz w:val="14"/>
                    </w:rPr>
                    <w:t> </w:t>
                  </w:r>
                  <w:r>
                    <w:rPr>
                      <w:rFonts w:ascii="Tahoma"/>
                      <w:color w:val="6D6E71"/>
                      <w:w w:val="95"/>
                      <w:sz w:val="14"/>
                    </w:rPr>
                    <w:t>Environment</w:t>
                  </w:r>
                  <w:r>
                    <w:rPr>
                      <w:rFonts w:ascii="Tahoma"/>
                      <w:color w:val="6D6E71"/>
                      <w:spacing w:val="-1"/>
                      <w:w w:val="95"/>
                      <w:sz w:val="14"/>
                    </w:rPr>
                    <w:t> </w:t>
                  </w:r>
                </w:hyperlink>
                <w:r>
                  <w:rPr>
                    <w:rFonts w:ascii="Tahoma"/>
                    <w:color w:val="6D6E71"/>
                    <w:w w:val="95"/>
                    <w:sz w:val="14"/>
                  </w:rPr>
                  <w:t>|</w:t>
                </w:r>
                <w:r>
                  <w:rPr>
                    <w:rFonts w:ascii="Tahoma"/>
                    <w:color w:val="6D6E71"/>
                    <w:spacing w:val="-2"/>
                    <w:w w:val="95"/>
                    <w:sz w:val="14"/>
                  </w:rPr>
                  <w:t> </w:t>
                </w:r>
                <w:hyperlink r:id="rId2">
                  <w:r>
                    <w:rPr>
                      <w:rFonts w:ascii="Tahoma"/>
                      <w:color w:val="6D6E71"/>
                      <w:w w:val="95"/>
                      <w:sz w:val="14"/>
                    </w:rPr>
                    <w:t>www.frontiersin.org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290.782684pt;margin-top:739.915955pt;width:13.7pt;height:10.25pt;mso-position-horizontal-relative:page;mso-position-vertical-relative:page;z-index:-16397312" type="#_x0000_t202" filled="false" stroked="false">
          <v:textbox inset="0,0,0,0">
            <w:txbxContent>
              <w:p>
                <w:pPr>
                  <w:spacing w:before="15"/>
                  <w:ind w:left="60" w:right="0" w:firstLine="0"/>
                  <w:jc w:val="left"/>
                  <w:rPr>
                    <w:rFonts w:ascii="Tahoma"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rFonts w:ascii="Tahoma"/>
                    <w:color w:val="6D6E71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35.138855pt;margin-top:739.985718pt;width:115.8pt;height:10.15pt;mso-position-horizontal-relative:page;mso-position-vertical-relative:page;z-index:-1639680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Tahoma"/>
                    <w:sz w:val="14"/>
                  </w:rPr>
                </w:pPr>
                <w:hyperlink r:id="rId3">
                  <w:r>
                    <w:rPr>
                      <w:rFonts w:ascii="Tahoma"/>
                      <w:color w:val="6D6E71"/>
                      <w:sz w:val="14"/>
                    </w:rPr>
                    <w:t>July</w:t>
                  </w:r>
                  <w:r>
                    <w:rPr>
                      <w:rFonts w:ascii="Tahoma"/>
                      <w:color w:val="6D6E71"/>
                      <w:spacing w:val="-8"/>
                      <w:sz w:val="14"/>
                    </w:rPr>
                    <w:t> </w:t>
                  </w:r>
                  <w:r>
                    <w:rPr>
                      <w:rFonts w:ascii="Tahoma"/>
                      <w:color w:val="6D6E71"/>
                      <w:sz w:val="14"/>
                    </w:rPr>
                    <w:t>2021</w:t>
                  </w:r>
                  <w:r>
                    <w:rPr>
                      <w:rFonts w:ascii="Tahoma"/>
                      <w:color w:val="6D6E71"/>
                      <w:spacing w:val="-8"/>
                      <w:sz w:val="14"/>
                    </w:rPr>
                    <w:t> </w:t>
                  </w:r>
                  <w:r>
                    <w:rPr>
                      <w:rFonts w:ascii="Tahoma"/>
                      <w:color w:val="6D6E71"/>
                      <w:w w:val="95"/>
                      <w:sz w:val="14"/>
                    </w:rPr>
                    <w:t>|</w:t>
                  </w:r>
                  <w:r>
                    <w:rPr>
                      <w:rFonts w:ascii="Tahoma"/>
                      <w:color w:val="6D6E71"/>
                      <w:spacing w:val="-6"/>
                      <w:w w:val="95"/>
                      <w:sz w:val="14"/>
                    </w:rPr>
                    <w:t> </w:t>
                  </w:r>
                  <w:r>
                    <w:rPr>
                      <w:rFonts w:ascii="Tahoma"/>
                      <w:color w:val="6D6E71"/>
                      <w:sz w:val="14"/>
                    </w:rPr>
                    <w:t>Volume</w:t>
                  </w:r>
                  <w:r>
                    <w:rPr>
                      <w:rFonts w:ascii="Tahoma"/>
                      <w:color w:val="6D6E71"/>
                      <w:spacing w:val="-7"/>
                      <w:sz w:val="14"/>
                    </w:rPr>
                    <w:t> </w:t>
                  </w:r>
                  <w:r>
                    <w:rPr>
                      <w:rFonts w:ascii="Tahoma"/>
                      <w:color w:val="6D6E71"/>
                      <w:sz w:val="14"/>
                    </w:rPr>
                    <w:t>7</w:t>
                  </w:r>
                  <w:r>
                    <w:rPr>
                      <w:rFonts w:ascii="Tahoma"/>
                      <w:color w:val="6D6E71"/>
                      <w:spacing w:val="-9"/>
                      <w:sz w:val="14"/>
                    </w:rPr>
                    <w:t> </w:t>
                  </w:r>
                  <w:r>
                    <w:rPr>
                      <w:rFonts w:ascii="Tahoma"/>
                      <w:color w:val="6D6E71"/>
                      <w:w w:val="95"/>
                      <w:sz w:val="14"/>
                    </w:rPr>
                    <w:t>|</w:t>
                  </w:r>
                  <w:r>
                    <w:rPr>
                      <w:rFonts w:ascii="Tahoma"/>
                      <w:color w:val="6D6E71"/>
                      <w:spacing w:val="-6"/>
                      <w:w w:val="95"/>
                      <w:sz w:val="14"/>
                    </w:rPr>
                    <w:t> </w:t>
                  </w:r>
                  <w:r>
                    <w:rPr>
                      <w:rFonts w:ascii="Tahoma"/>
                      <w:color w:val="6D6E71"/>
                      <w:sz w:val="14"/>
                    </w:rPr>
                    <w:t>Article</w:t>
                  </w:r>
                  <w:r>
                    <w:rPr>
                      <w:rFonts w:ascii="Tahoma"/>
                      <w:color w:val="6D6E71"/>
                      <w:spacing w:val="-7"/>
                      <w:sz w:val="14"/>
                    </w:rPr>
                    <w:t> </w:t>
                  </w:r>
                  <w:r>
                    <w:rPr>
                      <w:rFonts w:ascii="Tahoma"/>
                      <w:color w:val="6D6E71"/>
                      <w:sz w:val="14"/>
                    </w:rPr>
                    <w:t>687021</w:t>
                  </w:r>
                </w:hyperlink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rect style="position:absolute;margin-left:45.354pt;margin-top:42.123203pt;width:504.567pt;height:.22681pt;mso-position-horizontal-relative:page;mso-position-vertical-relative:page;z-index:-16399872" filled="true" fillcolor="#6d6e71" stroked="false">
          <v:fill type="solid"/>
          <w10:wrap type="none"/>
        </v:rect>
      </w:pict>
    </w:r>
    <w:r>
      <w:rPr/>
      <w:pict>
        <v:shape style="position:absolute;margin-left:44.354301pt;margin-top:26.222115pt;width:59.9pt;height:10.15pt;mso-position-horizontal-relative:page;mso-position-vertical-relative:page;z-index:-163993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Tahoma"/>
                    <w:sz w:val="14"/>
                  </w:rPr>
                </w:pPr>
                <w:r>
                  <w:rPr>
                    <w:rFonts w:ascii="Tahoma"/>
                    <w:color w:val="6D6E71"/>
                    <w:w w:val="95"/>
                    <w:sz w:val="14"/>
                  </w:rPr>
                  <w:t>Nassereddine</w:t>
                </w:r>
                <w:r>
                  <w:rPr>
                    <w:rFonts w:ascii="Tahoma"/>
                    <w:color w:val="6D6E71"/>
                    <w:spacing w:val="14"/>
                    <w:w w:val="95"/>
                    <w:sz w:val="14"/>
                  </w:rPr>
                  <w:t> </w:t>
                </w:r>
                <w:r>
                  <w:rPr>
                    <w:rFonts w:ascii="Tahoma"/>
                    <w:color w:val="6D6E71"/>
                    <w:w w:val="95"/>
                    <w:sz w:val="14"/>
                  </w:rPr>
                  <w:t>et</w:t>
                </w:r>
                <w:r>
                  <w:rPr>
                    <w:rFonts w:ascii="Tahoma"/>
                    <w:color w:val="6D6E71"/>
                    <w:spacing w:val="13"/>
                    <w:w w:val="95"/>
                    <w:sz w:val="14"/>
                  </w:rPr>
                  <w:t> </w:t>
                </w:r>
                <w:r>
                  <w:rPr>
                    <w:rFonts w:ascii="Tahoma"/>
                    <w:color w:val="6D6E71"/>
                    <w:w w:val="95"/>
                    <w:sz w:val="14"/>
                  </w:rPr>
                  <w:t>al.</w:t>
                </w:r>
              </w:p>
            </w:txbxContent>
          </v:textbox>
          <w10:wrap type="none"/>
        </v:shape>
      </w:pict>
    </w:r>
    <w:r>
      <w:rPr/>
      <w:pict>
        <v:shape style="position:absolute;margin-left:453.507141pt;margin-top:26.222115pt;width:97.4pt;height:10.15pt;mso-position-horizontal-relative:page;mso-position-vertical-relative:page;z-index:-1639884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Tahoma"/>
                    <w:sz w:val="14"/>
                  </w:rPr>
                </w:pPr>
                <w:r>
                  <w:rPr>
                    <w:rFonts w:ascii="Tahoma"/>
                    <w:color w:val="6D6E71"/>
                    <w:w w:val="95"/>
                    <w:sz w:val="14"/>
                  </w:rPr>
                  <w:t>Resilient</w:t>
                </w:r>
                <w:r>
                  <w:rPr>
                    <w:rFonts w:ascii="Tahoma"/>
                    <w:color w:val="6D6E71"/>
                    <w:spacing w:val="6"/>
                    <w:w w:val="95"/>
                    <w:sz w:val="14"/>
                  </w:rPr>
                  <w:t> </w:t>
                </w:r>
                <w:r>
                  <w:rPr>
                    <w:rFonts w:ascii="Tahoma"/>
                    <w:color w:val="6D6E71"/>
                    <w:w w:val="95"/>
                    <w:sz w:val="14"/>
                  </w:rPr>
                  <w:t>Future</w:t>
                </w:r>
                <w:r>
                  <w:rPr>
                    <w:rFonts w:ascii="Tahoma"/>
                    <w:color w:val="6D6E71"/>
                    <w:spacing w:val="6"/>
                    <w:w w:val="95"/>
                    <w:sz w:val="14"/>
                  </w:rPr>
                  <w:t> </w:t>
                </w:r>
                <w:r>
                  <w:rPr>
                    <w:rFonts w:ascii="Tahoma"/>
                    <w:color w:val="6D6E71"/>
                    <w:w w:val="95"/>
                    <w:sz w:val="14"/>
                  </w:rPr>
                  <w:t>of</w:t>
                </w:r>
                <w:r>
                  <w:rPr>
                    <w:rFonts w:ascii="Tahoma"/>
                    <w:color w:val="6D6E71"/>
                    <w:spacing w:val="7"/>
                    <w:w w:val="95"/>
                    <w:sz w:val="14"/>
                  </w:rPr>
                  <w:t> </w:t>
                </w:r>
                <w:r>
                  <w:rPr>
                    <w:rFonts w:ascii="Tahoma"/>
                    <w:color w:val="6D6E71"/>
                    <w:w w:val="95"/>
                    <w:sz w:val="14"/>
                  </w:rPr>
                  <w:t>AEC</w:t>
                </w:r>
                <w:r>
                  <w:rPr>
                    <w:rFonts w:ascii="Tahoma"/>
                    <w:color w:val="6D6E71"/>
                    <w:spacing w:val="8"/>
                    <w:w w:val="95"/>
                    <w:sz w:val="14"/>
                  </w:rPr>
                  <w:t> </w:t>
                </w:r>
                <w:r>
                  <w:rPr>
                    <w:rFonts w:ascii="Tahoma"/>
                    <w:color w:val="6D6E71"/>
                    <w:w w:val="95"/>
                    <w:sz w:val="14"/>
                  </w:rPr>
                  <w:t>Industry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07"/>
    </w:pPr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7"/>
      <w:jc w:val="both"/>
      <w:outlineLvl w:val="1"/>
    </w:pPr>
    <w:rPr>
      <w:rFonts w:ascii="Tahoma" w:hAnsi="Tahoma" w:eastAsia="Tahoma" w:cs="Tahoma"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7"/>
      <w:outlineLvl w:val="2"/>
    </w:pPr>
    <w:rPr>
      <w:rFonts w:ascii="Tahoma" w:hAnsi="Tahoma" w:eastAsia="Tahoma" w:cs="Tahoma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4"/>
      <w:ind w:left="2714"/>
    </w:pPr>
    <w:rPr>
      <w:rFonts w:ascii="Tahoma" w:hAnsi="Tahoma" w:eastAsia="Tahoma" w:cs="Tahoma"/>
      <w:sz w:val="42"/>
      <w:szCs w:val="4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hyperlink" Target="https://www.frontiersin.org/journals/built-environment#editorial-board" TargetMode="External"/><Relationship Id="rId8" Type="http://schemas.openxmlformats.org/officeDocument/2006/relationships/image" Target="media/image2.png"/><Relationship Id="rId9" Type="http://schemas.openxmlformats.org/officeDocument/2006/relationships/hyperlink" Target="https://doi.org/10.3389/fbuil.2021.687021" TargetMode="External"/><Relationship Id="rId10" Type="http://schemas.openxmlformats.org/officeDocument/2006/relationships/hyperlink" Target="https://www.frontiersin.org/articles/10.3389/fbuil.2021.687021/full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mailto:hala.nassereddine@uky.edu" TargetMode="External"/><Relationship Id="rId14" Type="http://schemas.openxmlformats.org/officeDocument/2006/relationships/hyperlink" Target="mailto:kyung.seo@northumbria.ac.uk" TargetMode="External"/><Relationship Id="rId15" Type="http://schemas.openxmlformats.org/officeDocument/2006/relationships/hyperlink" Target="mailto:christian.schranz@tuwien.ac.at" TargetMode="External"/><Relationship Id="rId16" Type="http://schemas.openxmlformats.org/officeDocument/2006/relationships/header" Target="header1.xml"/><Relationship Id="rId17" Type="http://schemas.openxmlformats.org/officeDocument/2006/relationships/footer" Target="footer2.xml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png"/><Relationship Id="rId25" Type="http://schemas.openxmlformats.org/officeDocument/2006/relationships/image" Target="media/image12.jpeg"/><Relationship Id="rId26" Type="http://schemas.openxmlformats.org/officeDocument/2006/relationships/hyperlink" Target="http://content.aia.org/sites/default/files/2020-03/Architects-Guide-to-Business-Continuity.pdf?utm_medium=website&amp;utm_source=archdaily" TargetMode="External"/><Relationship Id="rId27" Type="http://schemas.openxmlformats.org/officeDocument/2006/relationships/hyperlink" Target="https://doi.org/10.3390/ijerph18041559" TargetMode="External"/><Relationship Id="rId28" Type="http://schemas.openxmlformats.org/officeDocument/2006/relationships/hyperlink" Target="https://doi.org/10.1016/j.scaman.2019.01.001" TargetMode="External"/><Relationship Id="rId29" Type="http://schemas.openxmlformats.org/officeDocument/2006/relationships/hyperlink" Target="https://doi.org/10.1111/1365-2664.12649" TargetMode="External"/><Relationship Id="rId30" Type="http://schemas.openxmlformats.org/officeDocument/2006/relationships/hyperlink" Target="https://doi.org/10.1016/j.ssci.2020.105022" TargetMode="External"/><Relationship Id="rId31" Type="http://schemas.openxmlformats.org/officeDocument/2006/relationships/hyperlink" Target="https://www.buildingenclosureonline.com/articles/89199-modular-construction-as-a-post-covid-19-design-alternative?v=preview" TargetMode="External"/><Relationship Id="rId32" Type="http://schemas.openxmlformats.org/officeDocument/2006/relationships/hyperlink" Target="https://doi.org/10.1007/s10479-021-03956-x" TargetMode="External"/><Relationship Id="rId33" Type="http://schemas.openxmlformats.org/officeDocument/2006/relationships/hyperlink" Target="https://hbr.org/2020/08/research-knowledge-workers-are-more-productive-from-home" TargetMode="External"/><Relationship Id="rId34" Type="http://schemas.openxmlformats.org/officeDocument/2006/relationships/hyperlink" Target="https://doi.org/10.1016/j.autcon.2015.07.022" TargetMode="External"/><Relationship Id="rId35" Type="http://schemas.openxmlformats.org/officeDocument/2006/relationships/hyperlink" Target="https://www.forconstructionpros.com/business/construction-safety/article/21342920/build-media-group-management-trends-emerging-in-the-construction-industry-due-to-covid19-pandemic" TargetMode="External"/><Relationship Id="rId36" Type="http://schemas.openxmlformats.org/officeDocument/2006/relationships/hyperlink" Target="http://constructionexec.com/article/post-pandemic-construction-could-covid-19-be-the-catalyst-for-digital-adoption" TargetMode="External"/><Relationship Id="rId37" Type="http://schemas.openxmlformats.org/officeDocument/2006/relationships/hyperlink" Target="https://doi.org/10.3390/su13042100" TargetMode="External"/><Relationship Id="rId38" Type="http://schemas.openxmlformats.org/officeDocument/2006/relationships/hyperlink" Target="https://doi.org/10.1016/j.jum.2021.01.002" TargetMode="External"/><Relationship Id="rId39" Type="http://schemas.openxmlformats.org/officeDocument/2006/relationships/hyperlink" Target="https://www.mckinsey.com/business-functions/organization/our-insights/agile-resilience-in-the-uk-lessons-from-covid-19-for-the-next-normal" TargetMode="External"/><Relationship Id="rId40" Type="http://schemas.openxmlformats.org/officeDocument/2006/relationships/hyperlink" Target="https://doi.org/10.1016/j.hrmr.2020.100747" TargetMode="External"/><Relationship Id="rId41" Type="http://schemas.openxmlformats.org/officeDocument/2006/relationships/hyperlink" Target="https://www.enr.com/articles/49021-make-the-call-for-more-construction-technology-in-a-time-of-crisis" TargetMode="External"/><Relationship Id="rId42" Type="http://schemas.openxmlformats.org/officeDocument/2006/relationships/hyperlink" Target="https://doi.org/10.3386/w26670" TargetMode="External"/><Relationship Id="rId43" Type="http://schemas.openxmlformats.org/officeDocument/2006/relationships/hyperlink" Target="https://www.archdaily.com/943366/a-guide-to-design-for-disassembly" TargetMode="External"/><Relationship Id="rId44" Type="http://schemas.openxmlformats.org/officeDocument/2006/relationships/hyperlink" Target="https://doi.org/10.1016/j.autcon.2018.06.014" TargetMode="External"/><Relationship Id="rId45" Type="http://schemas.openxmlformats.org/officeDocument/2006/relationships/hyperlink" Target="https://doi.org/10.1016/j.autcon.2016.05.009" TargetMode="External"/><Relationship Id="rId46" Type="http://schemas.openxmlformats.org/officeDocument/2006/relationships/hyperlink" Target="http://www.bamb2020.eu/wpcontent/uploads/2016/03/D1_Synthesis-report-on-State-of-the-art_20161129_FINAL.pdf" TargetMode="External"/><Relationship Id="rId47" Type="http://schemas.openxmlformats.org/officeDocument/2006/relationships/hyperlink" Target="https://doi.org/10.1016/j.spc.2020.12.032" TargetMode="External"/><Relationship Id="rId48" Type="http://schemas.openxmlformats.org/officeDocument/2006/relationships/hyperlink" Target="https://doi.org/10.1016/j.scs.2021.102803" TargetMode="External"/><Relationship Id="rId49" Type="http://schemas.openxmlformats.org/officeDocument/2006/relationships/hyperlink" Target="https://doi.org/10.1016/j.istruc.2021.02.004" TargetMode="External"/><Relationship Id="rId50" Type="http://schemas.openxmlformats.org/officeDocument/2006/relationships/hyperlink" Target="https://doi.org/10.9734/cjast/2019/v36i230224" TargetMode="External"/><Relationship Id="rId51" Type="http://schemas.openxmlformats.org/officeDocument/2006/relationships/hyperlink" Target="https://www.archdaily.com/939534/architecture-post-covid-19-the-profession-the-firms-and-the-individuals" TargetMode="External"/><Relationship Id="rId52" Type="http://schemas.openxmlformats.org/officeDocument/2006/relationships/hyperlink" Target="https://aec-business.com/the-future-of-construction-post-covid-19-an-interview-with-aarni-heiskanen/" TargetMode="External"/><Relationship Id="rId53" Type="http://schemas.openxmlformats.org/officeDocument/2006/relationships/hyperlink" Target="https://doi.org/10.5194/bg-2020-370-ac1" TargetMode="External"/><Relationship Id="rId54" Type="http://schemas.openxmlformats.org/officeDocument/2006/relationships/hyperlink" Target="https://doi.org/10.1146/annurev.es.04.110173.000245" TargetMode="External"/><Relationship Id="rId55" Type="http://schemas.openxmlformats.org/officeDocument/2006/relationships/hyperlink" Target="https://doi.org/10.1016/j.ress.2015.08.006" TargetMode="External"/><Relationship Id="rId56" Type="http://schemas.openxmlformats.org/officeDocument/2006/relationships/hyperlink" Target="https://doi.org/10.1016/j.resconrec.2020.105169" TargetMode="External"/><Relationship Id="rId57" Type="http://schemas.openxmlformats.org/officeDocument/2006/relationships/hyperlink" Target="http://www.ilo.org/sector/Resources/publications/WCMS_767303/lang--en/index.htm" TargetMode="External"/><Relationship Id="rId58" Type="http://schemas.openxmlformats.org/officeDocument/2006/relationships/hyperlink" Target="https://doi.org/10.1016/j.wasman.2008.02.015" TargetMode="External"/><Relationship Id="rId59" Type="http://schemas.openxmlformats.org/officeDocument/2006/relationships/hyperlink" Target="https://doi.org/10.1016/j.autcon.2013.09.006" TargetMode="External"/><Relationship Id="rId60" Type="http://schemas.openxmlformats.org/officeDocument/2006/relationships/hyperlink" Target="https://www.constructconnect.com/blog/how-the-construction-industry-will-change-due-to-covid-19" TargetMode="External"/><Relationship Id="rId61" Type="http://schemas.openxmlformats.org/officeDocument/2006/relationships/hyperlink" Target="https://doi.org/10.3386/w28251" TargetMode="External"/><Relationship Id="rId62" Type="http://schemas.openxmlformats.org/officeDocument/2006/relationships/hyperlink" Target="https://doi.org/10.1016/j.psep.2018.05.009" TargetMode="External"/><Relationship Id="rId63" Type="http://schemas.openxmlformats.org/officeDocument/2006/relationships/hyperlink" Target="https://doi.org/10.1007/s10669-020-09773-0" TargetMode="External"/><Relationship Id="rId64" Type="http://schemas.openxmlformats.org/officeDocument/2006/relationships/hyperlink" Target="https://doi.org/10.1287/orsc.9.4.506" TargetMode="External"/><Relationship Id="rId65" Type="http://schemas.openxmlformats.org/officeDocument/2006/relationships/hyperlink" Target="https://doi.org/10.1093/ehjqcco/qcaa036" TargetMode="External"/><Relationship Id="rId66" Type="http://schemas.openxmlformats.org/officeDocument/2006/relationships/hyperlink" Target="https://hbr.org/2019/07/the-4-things-resilient-teams-do" TargetMode="External"/><Relationship Id="rId67" Type="http://schemas.openxmlformats.org/officeDocument/2006/relationships/hyperlink" Target="https://doi.org/10.1088/1755-1315/225/1/012033" TargetMode="External"/><Relationship Id="rId68" Type="http://schemas.openxmlformats.org/officeDocument/2006/relationships/hyperlink" Target="https://doi.org/10.1080/09613218.2018.1452489" TargetMode="External"/><Relationship Id="rId69" Type="http://schemas.openxmlformats.org/officeDocument/2006/relationships/hyperlink" Target="https://www.jdsupra.com/legalnews/potential-changes-in-office-retail-and-27805/" TargetMode="External"/><Relationship Id="rId70" Type="http://schemas.openxmlformats.org/officeDocument/2006/relationships/hyperlink" Target="https://doi.org/10.3390/su13094746" TargetMode="External"/><Relationship Id="rId71" Type="http://schemas.openxmlformats.org/officeDocument/2006/relationships/hyperlink" Target="https://www.building.co.uk/focus/architects-and-recession-battered-bruised-andbroke/5012558.article" TargetMode="External"/><Relationship Id="rId72" Type="http://schemas.openxmlformats.org/officeDocument/2006/relationships/hyperlink" Target="https://doi.org/10.1016/j.autcon.2020.103345" TargetMode="External"/><Relationship Id="rId73" Type="http://schemas.openxmlformats.org/officeDocument/2006/relationships/hyperlink" Target="https://www.mckinsey.com/%7E/media/mckinsey/business%20functions/risk/our%20insights/covid%2019%20implications%20for%20business/covid%2019%20july%209/covid-19-facts-and-insights-july-6.pdf" TargetMode="External"/><Relationship Id="rId74" Type="http://schemas.openxmlformats.org/officeDocument/2006/relationships/hyperlink" Target="https://www.mckinsey.com/business-functions/strategy-and-corporate-finance/our-insights/how-covid-19-has-pushed-companies-over-the-technology-tipping-point-and-transformed-business-forever" TargetMode="External"/><Relationship Id="rId75" Type="http://schemas.openxmlformats.org/officeDocument/2006/relationships/hyperlink" Target="https://www.enr.com/articles/49665-deloitte-contractors-can-combat-covid-19-crisis-with-resilience" TargetMode="External"/><Relationship Id="rId76" Type="http://schemas.openxmlformats.org/officeDocument/2006/relationships/hyperlink" Target="https://www.ribaj.com/intelligence/architects-workload-lessons-from-past-recessions-coronavirus" TargetMode="External"/><Relationship Id="rId77" Type="http://schemas.openxmlformats.org/officeDocument/2006/relationships/hyperlink" Target="https://www.architecture.com/knowledge-and-resources/knowledge-landing-page/working-remotely-with-colleagues-and-clients" TargetMode="External"/><Relationship Id="rId78" Type="http://schemas.openxmlformats.org/officeDocument/2006/relationships/hyperlink" Target="https://doi.org/10.1016/j.jclepro.2020.121134" TargetMode="External"/><Relationship Id="rId79" Type="http://schemas.openxmlformats.org/officeDocument/2006/relationships/hyperlink" Target="https://www.bizjournals.com/triangle/news/2020/11/17/construction-company-is-cultivating-resilience.html" TargetMode="External"/><Relationship Id="rId80" Type="http://schemas.openxmlformats.org/officeDocument/2006/relationships/hyperlink" Target="https://doi.org/10.22260/isarc2019/0040" TargetMode="External"/><Relationship Id="rId81" Type="http://schemas.openxmlformats.org/officeDocument/2006/relationships/hyperlink" Target="https://doi.org/10.1007/978-3-030-48465-1_31" TargetMode="External"/><Relationship Id="rId82" Type="http://schemas.openxmlformats.org/officeDocument/2006/relationships/hyperlink" Target="https://doi.org/10.1146/annurev.energy.32.051807.090348" TargetMode="External"/><Relationship Id="rId83" Type="http://schemas.openxmlformats.org/officeDocument/2006/relationships/hyperlink" Target="https://nextcoalition.co/" TargetMode="External"/><Relationship Id="rId84" Type="http://schemas.openxmlformats.org/officeDocument/2006/relationships/hyperlink" Target="https://doi.org/10.1108/JBIM-05-2019-0260" TargetMode="External"/><Relationship Id="rId85" Type="http://schemas.openxmlformats.org/officeDocument/2006/relationships/hyperlink" Target="https://doi.org/10.1080/00207543.2020.1736724" TargetMode="External"/><Relationship Id="rId86" Type="http://schemas.openxmlformats.org/officeDocument/2006/relationships/hyperlink" Target="https://www.architecture.com/-/media/GatherContent/Test-resources-page/Additional-Documents/RIBA-Code-of-Practice--May-2019pdf.pdf" TargetMode="External"/><Relationship Id="rId87" Type="http://schemas.openxmlformats.org/officeDocument/2006/relationships/hyperlink" Target="https://www.architecture.com/knowledge-and-resources/knowledge-landing-page/how-to-ensure-business-continuity-during-lockdown" TargetMode="External"/><Relationship Id="rId88" Type="http://schemas.openxmlformats.org/officeDocument/2006/relationships/hyperlink" Target="https://www.architecture.com/knowledge-and-resources/knowledge-landing-page/developing-a-recovery-plan" TargetMode="External"/><Relationship Id="rId89" Type="http://schemas.openxmlformats.org/officeDocument/2006/relationships/hyperlink" Target="https://www.architecture.com/knowledge-and-resources/knowledge-landing-page/how-to-win-new-work" TargetMode="External"/><Relationship Id="rId90" Type="http://schemas.openxmlformats.org/officeDocument/2006/relationships/hyperlink" Target="https://www.enr.com/articles/51043-a-resilient-workforce-triumphs-through-a-tough-year" TargetMode="External"/><Relationship Id="rId91" Type="http://schemas.openxmlformats.org/officeDocument/2006/relationships/hyperlink" Target="https://doi.org/10.37544/0005-6650-2020-10-49" TargetMode="External"/><Relationship Id="rId92" Type="http://schemas.openxmlformats.org/officeDocument/2006/relationships/hyperlink" Target="https://www.fminet.com/fmi-quarterly/article/2020/06/the-role-of-construction-technology-in-covid-19-recovery/" TargetMode="External"/><Relationship Id="rId93" Type="http://schemas.openxmlformats.org/officeDocument/2006/relationships/hyperlink" Target="https://www.archdaily.com/951050/lightweight-and-detachable-solutions-buildings-as-a-reserve-of-materials-for-the-future?utm_medium=email&amp;%E2%80%A6" TargetMode="External"/><Relationship Id="rId94" Type="http://schemas.openxmlformats.org/officeDocument/2006/relationships/hyperlink" Target="https://doi.org/10.1016/j.autcon.2008.10.003" TargetMode="External"/><Relationship Id="rId95" Type="http://schemas.openxmlformats.org/officeDocument/2006/relationships/hyperlink" Target="https://doi.org/10.1080/17452759.2017.1326724" TargetMode="External"/><Relationship Id="rId96" Type="http://schemas.openxmlformats.org/officeDocument/2006/relationships/hyperlink" Target="https://doi.org/10.3390/su12208732" TargetMode="External"/><Relationship Id="rId97" Type="http://schemas.openxmlformats.org/officeDocument/2006/relationships/hyperlink" Target="https://doi.org/10.1016/j.autcon.2011.10.003" TargetMode="External"/><Relationship Id="rId98" Type="http://schemas.openxmlformats.org/officeDocument/2006/relationships/hyperlink" Target="https://doi.org/10.37544/0005-6650-2020-12-67" TargetMode="External"/><Relationship Id="rId99" Type="http://schemas.openxmlformats.org/officeDocument/2006/relationships/hyperlink" Target="http://businessworld.in/article/The-Impact-Of-COVID-How-Automation-Helps-Rebuild-The-Construction-Industry-/22-07-2020-300097" TargetMode="External"/><Relationship Id="rId100" Type="http://schemas.openxmlformats.org/officeDocument/2006/relationships/hyperlink" Target="https://doi.org/10.1111/1744-7941.12026" TargetMode="External"/><Relationship Id="rId101" Type="http://schemas.openxmlformats.org/officeDocument/2006/relationships/hyperlink" Target="https://doi.org/10.1016/j.autcon.2013.12.003" TargetMode="External"/><Relationship Id="rId102" Type="http://schemas.openxmlformats.org/officeDocument/2006/relationships/hyperlink" Target="https://doi.org/10.1108/ijdrbe-04-2015-0020" TargetMode="External"/><Relationship Id="rId103" Type="http://schemas.openxmlformats.org/officeDocument/2006/relationships/hyperlink" Target="http://www.osler.com/en/blogs/construction/july-2020/strategic-considerations-for-new-projects" TargetMode="External"/><Relationship Id="rId104" Type="http://schemas.openxmlformats.org/officeDocument/2006/relationships/hyperlink" Target="https://www.globenewswire.com/newsrelease/2021/03/24/2198258/28124/en/South-Africa-Construction-Industry-Report-2020-Industry-Performance-COVID-19-Impact-Influencing-Factors-Industry-Associations.html" TargetMode="External"/><Relationship Id="rId105" Type="http://schemas.openxmlformats.org/officeDocument/2006/relationships/hyperlink" Target="https://www.zawya.com/mena/en/business/story/Interview_COVID19_sharpens_focus_on_resilience_sustainability__Rockwell_Automation_Chief-ZAWYA20210114030345" TargetMode="External"/><Relationship Id="rId106" Type="http://schemas.openxmlformats.org/officeDocument/2006/relationships/hyperlink" Target="https://doi.org/10.1016/j.cirp.2011.03.041" TargetMode="External"/><Relationship Id="rId107" Type="http://schemas.openxmlformats.org/officeDocument/2006/relationships/hyperlink" Target="https://doi.org/10.3389/fpubh.2020.599769" TargetMode="External"/><Relationship Id="rId108" Type="http://schemas.openxmlformats.org/officeDocument/2006/relationships/hyperlink" Target="https://doi.org/10.1016/j.autcon.2020.103493" TargetMode="External"/><Relationship Id="rId109" Type="http://schemas.openxmlformats.org/officeDocument/2006/relationships/hyperlink" Target="https://creativecommons.org/licenses/by/4.0/" TargetMode="Externa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s://www.frontiersin.org/journals/built-environment" TargetMode="External"/><Relationship Id="rId2" Type="http://schemas.openxmlformats.org/officeDocument/2006/relationships/hyperlink" Target="http://www.frontiersin.org/" TargetMode="External"/><Relationship Id="rId3" Type="http://schemas.openxmlformats.org/officeDocument/2006/relationships/hyperlink" Target="https://www.frontiersin.org/journals/built-environment#articles" TargetMode="Externa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hyperlink" Target="https://www.frontiersin.org/journals/built-environment" TargetMode="External"/><Relationship Id="rId2" Type="http://schemas.openxmlformats.org/officeDocument/2006/relationships/hyperlink" Target="http://www.frontiersin.org/" TargetMode="External"/><Relationship Id="rId3" Type="http://schemas.openxmlformats.org/officeDocument/2006/relationships/hyperlink" Target="https://www.frontiersin.org/journals/built-environment#articles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fbuil-2021-687021 1..16</dc:title>
  <dcterms:created xsi:type="dcterms:W3CDTF">2024-04-24T12:22:03Z</dcterms:created>
  <dcterms:modified xsi:type="dcterms:W3CDTF">2024-04-24T12:22:03Z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2021-07-06T00:00:00Z</vt:filetime>
  </property>
  <property fmtid="{D5CDD505-2E9C-101B-9397-08002B2CF9AE}" pid="3" name="Creator">
    <vt:lpwstr>Arbortext Advanced Print Publisher 9.1.510/W Unicode</vt:lpwstr>
  </property>
  <property fmtid="{D5CDD505-2E9C-101B-9397-08002B2CF9AE}" pid="4" name="LastSaved">
    <vt:filetime>2024-04-24T00:00:00Z</vt:filetime>
  </property>
</Properties>
</file>