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BÁO CÁO ĐỀ TÀI: PHẦN MỀM QUẢN LÝ TRANG TRẠI THÚ NUÔI</w:t>
      </w:r>
    </w:p>
    <w:p>
      <w:pPr>
        <w:pStyle w:val="Heading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Phần 1: Mô tả đề tài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Phần mềm được xây dựng nhằm hỗ trợ quản lý trang trại thú nuôi bao gồm các loại: Bò, Heo và Gà. Hệ thống cho phép thêm mới, hiển thị danh sách, bán thú nuôi, tính doanh thu và lưu trữ dữ liệu ra file.</w:t>
        <w:br/>
        <w:br/>
        <w:t>Chức năng chính:</w:t>
        <w:br/>
        <w:t>- Thêm các loại thú nuôi (Bò, Heo, Gà)</w:t>
        <w:br/>
        <w:t>- Hiển thị danh sách theo từng nhóm</w:t>
        <w:br/>
        <w:t>- Bán thú nuôi theo mã số</w:t>
        <w:br/>
        <w:t>- Tính tổng doanh thu</w:t>
        <w:br/>
        <w:t>- Xóa thú nuôi</w:t>
        <w:br/>
        <w:t>- Lưu và đọc dữ liệu từ file</w:t>
        <w:br/>
        <w:br/>
        <w:t>Phạm vi: Phần mềm chạy trên console, phù hợp cho bài tập lớn hoặc mô phỏng quản lý trang trại nhỏ.</w:t>
      </w:r>
    </w:p>
    <w:p>
      <w:pPr>
        <w:pStyle w:val="Heading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Phần 2: Mô tả cấu trúc lớp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Chương trình sử dụng mô hình hướng đối tượng với các lớp chính:</w:t>
        <w:br/>
        <w:t>- CThuNuoi: lớp cơ sở, chứa các thuộc tính chung của thú nuôi.</w:t>
        <w:br/>
        <w:t>- CBo, CHeo, CGa: kế thừa từ lớp CThuNuoi, mở rộng các thuộc tính riêng.</w:t>
        <w:br/>
        <w:t>- Node: cấu trúc node trong danh sách liên kết.</w:t>
        <w:br/>
        <w:t>- CDanhSachThuNuoi: quản lý danh sách thú nuôi bằng danh sách liên kết đơn.</w:t>
        <w:br/>
        <w:t>- CTrangTrai: lớp menu điều khiển hoạt động toàn phần mềm.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Mối quan hệ lớp:</w:t>
        <w:br/>
        <w:t>- Quan hệ kế thừa: CBo, CHeo, CGa ← CThuNuoi</w:t>
        <w:br/>
        <w:t>- Quan hệ chứa: CDanhSachThuNuoi chứa Node; Node chứa CthuNuoi*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Sơ đồ UML </w:t>
      </w:r>
      <w:r>
        <w:rPr>
          <w:rFonts w:ascii="Times New Roman" w:hAnsi="Times New Roman"/>
          <w:sz w:val="28"/>
          <w:szCs w:val="28"/>
        </w:rPr>
        <w:t>chi tiết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br/>
        <w:t xml:space="preserve">                 +------------------+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</w:t>
      </w:r>
      <w:r>
        <w:rPr>
          <w:rFonts w:ascii="Times New Roman" w:hAnsi="Times New Roman"/>
        </w:rPr>
        <w:t>|    CThuNuoi   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</w:t>
      </w:r>
      <w:r>
        <w:rPr>
          <w:rFonts w:ascii="Times New Roman" w:hAnsi="Times New Roman"/>
        </w:rPr>
        <w:t>+------------------+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</w:t>
      </w:r>
      <w:r>
        <w:rPr>
          <w:rFonts w:ascii="Times New Roman" w:hAnsi="Times New Roman"/>
        </w:rPr>
        <w:t>| MaSo          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</w:t>
      </w:r>
      <w:r>
        <w:rPr>
          <w:rFonts w:ascii="Times New Roman" w:hAnsi="Times New Roman"/>
        </w:rPr>
        <w:t>| Ten           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</w:t>
      </w:r>
      <w:r>
        <w:rPr>
          <w:rFonts w:ascii="Times New Roman" w:hAnsi="Times New Roman"/>
        </w:rPr>
        <w:t>| Loai          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</w:t>
      </w:r>
      <w:r>
        <w:rPr>
          <w:rFonts w:ascii="Times New Roman" w:hAnsi="Times New Roman"/>
        </w:rPr>
        <w:t>| Tuoi          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</w:t>
      </w:r>
      <w:r>
        <w:rPr>
          <w:rFonts w:ascii="Times New Roman" w:hAnsi="Times New Roman"/>
        </w:rPr>
        <w:t>| TrongLuong    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</w:t>
      </w:r>
      <w:r>
        <w:rPr>
          <w:rFonts w:ascii="Times New Roman" w:hAnsi="Times New Roman"/>
        </w:rPr>
        <w:t>| GiaBanThucTe  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</w:t>
      </w:r>
      <w:r>
        <w:rPr>
          <w:rFonts w:ascii="Times New Roman" w:hAnsi="Times New Roman"/>
        </w:rPr>
        <w:t>| DaBan         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</w:t>
      </w:r>
      <w:r>
        <w:rPr>
          <w:rFonts w:ascii="Times New Roman" w:hAnsi="Times New Roman"/>
        </w:rPr>
        <w:t>+------------------+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</w:t>
      </w:r>
      <w:r>
        <w:rPr>
          <w:rFonts w:ascii="Times New Roman" w:hAnsi="Times New Roman"/>
        </w:rPr>
        <w:t>| Nhap()        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</w:t>
      </w:r>
      <w:r>
        <w:rPr>
          <w:rFonts w:ascii="Times New Roman" w:hAnsi="Times New Roman"/>
        </w:rPr>
        <w:t>| Xuat()        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</w:t>
      </w:r>
      <w:r>
        <w:rPr>
          <w:rFonts w:ascii="Times New Roman" w:hAnsi="Times New Roman"/>
        </w:rPr>
        <w:t>| BanThu()      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</w:t>
      </w:r>
      <w:r>
        <w:rPr>
          <w:rFonts w:ascii="Times New Roman" w:hAnsi="Times New Roman"/>
        </w:rPr>
        <w:t>| LuuFile()     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</w:t>
      </w:r>
      <w:r>
        <w:rPr>
          <w:rFonts w:ascii="Times New Roman" w:hAnsi="Times New Roman"/>
        </w:rPr>
        <w:t>+------------------+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</w:t>
      </w:r>
      <w:r>
        <w:rPr>
          <w:rFonts w:ascii="Times New Roman" w:hAnsi="Times New Roman"/>
        </w:rPr>
        <w:t>^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</w:t>
      </w:r>
      <w:r>
        <w:rPr>
          <w:rFonts w:ascii="Times New Roman" w:hAnsi="Times New Roman"/>
        </w:rPr>
        <w:t>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-----------------------------------------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|                   |                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+---------------+  +----------------+   +--------------+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|     CBo       |  |    CHeo        |   |    CGa    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+---------------+  +----------------+   +--------------+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| LuongSua      |  | TyLeMo         |   | SoTrungNgay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| SoNgayChoSua  |  | SanLuongThit   |   | GiaTrung  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+---------------+  +----------------+   +--------------+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^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+----------------------+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|   Node            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| -data: CThuNuoi*  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| -next: Node*      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+----------------------+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+-------------------------------+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|     CDanhSachThuNuoi      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+-------------------------------+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| head: Node*               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+-------------------------------+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| Them()                    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| XuatDanhSach()            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| BanThuNuoi()              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| XoaThuNuoi()              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| TongDoanhThu()            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| LuuFile()                 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| DocFile()                 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+-------------------------------+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+---------------+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|  CTrangTrai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+---------------+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| MenuChinh()   |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+---------------+</w:t>
      </w:r>
    </w:p>
    <w:p>
      <w:pPr>
        <w:pStyle w:val="Heading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Phần 3: Mô tả cấu trúc dữ liệu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Chương trình sử dụng danh sách liên kết đơn (Linked List) để lưu trữ thông tin thú nuôi.</w:t>
        <w:br/>
        <w:t>- Node: chứa con trỏ đến đối tượng CThuNuoi và con trỏ next</w:t>
        <w:br/>
        <w:t>- Danh sách liên kết giúp linh hoạt trong việc thêm, xóa, duyệt dữ liệu.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Dùng các kiểu dữ liệu sau để khai báo:</w:t>
      </w:r>
    </w:p>
    <w:p>
      <w:pPr>
        <w:pStyle w:val="BodyText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string</w:t>
      </w:r>
      <w:r>
        <w:rPr>
          <w:rFonts w:ascii="Times New Roman" w:hAnsi="Times New Roman"/>
          <w:sz w:val="28"/>
          <w:szCs w:val="28"/>
        </w:rPr>
        <w:t>→ lưu mã, tên, loại</w:t>
      </w:r>
    </w:p>
    <w:p>
      <w:pPr>
        <w:pStyle w:val="BodyText"/>
        <w:numPr>
          <w:ilvl w:val="0"/>
          <w:numId w:val="7"/>
        </w:numPr>
        <w:rPr/>
      </w:pPr>
      <w:r>
        <w:rPr>
          <w:rStyle w:val="SourceText"/>
          <w:rFonts w:ascii="Times New Roman" w:hAnsi="Times New Roman"/>
          <w:sz w:val="28"/>
          <w:szCs w:val="28"/>
        </w:rPr>
        <w:t>int</w:t>
      </w:r>
      <w:r>
        <w:rPr>
          <w:rFonts w:ascii="Times New Roman" w:hAnsi="Times New Roman"/>
          <w:sz w:val="28"/>
          <w:szCs w:val="28"/>
        </w:rPr>
        <w:t xml:space="preserve"> → tuổi, số ngày, số trứng</w:t>
      </w:r>
    </w:p>
    <w:p>
      <w:pPr>
        <w:pStyle w:val="BodyText"/>
        <w:numPr>
          <w:ilvl w:val="0"/>
          <w:numId w:val="7"/>
        </w:numPr>
        <w:rPr/>
      </w:pPr>
      <w:r>
        <w:rPr>
          <w:rStyle w:val="SourceText"/>
          <w:rFonts w:ascii="Times New Roman" w:hAnsi="Times New Roman"/>
          <w:sz w:val="28"/>
          <w:szCs w:val="28"/>
        </w:rPr>
        <w:t>float</w:t>
      </w:r>
      <w:r>
        <w:rPr>
          <w:rFonts w:ascii="Times New Roman" w:hAnsi="Times New Roman"/>
          <w:sz w:val="28"/>
          <w:szCs w:val="28"/>
        </w:rPr>
        <w:t xml:space="preserve"> → trọng lượng, giá bán, sản lượng thịt, tỷ lệ mỡ</w:t>
      </w:r>
    </w:p>
    <w:p>
      <w:pPr>
        <w:pStyle w:val="BodyText"/>
        <w:numPr>
          <w:ilvl w:val="0"/>
          <w:numId w:val="7"/>
        </w:numPr>
        <w:rPr/>
      </w:pPr>
      <w:r>
        <w:rPr>
          <w:rStyle w:val="SourceText"/>
          <w:rFonts w:ascii="Times New Roman" w:hAnsi="Times New Roman"/>
          <w:sz w:val="28"/>
          <w:szCs w:val="28"/>
        </w:rPr>
        <w:t>bool</w:t>
      </w:r>
      <w:r>
        <w:rPr>
          <w:rFonts w:ascii="Times New Roman" w:hAnsi="Times New Roman"/>
          <w:sz w:val="28"/>
          <w:szCs w:val="28"/>
        </w:rPr>
        <w:t>→ đánh dấu đã bán hay chưa</w:t>
        <w:br/>
      </w:r>
    </w:p>
    <w:p>
      <w:pPr>
        <w:pStyle w:val="Heading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Phần 4: Lưu trữ dữ liệu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Phần mềm lưu trữ dữ liệu vào 3 file riêng biệt theo từng loại thú:</w:t>
        <w:br/>
        <w:t>- danhsach_bo.txt</w:t>
        <w:br/>
        <w:t>- danhsach_heo.txt</w:t>
        <w:br/>
        <w:t>- danhsach_ga.txt</w:t>
        <w:br/>
        <w:br/>
        <w:t>Mỗi dòng trong file lưu: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MaSo|Loai|GiaBan|DaBan|Tuoi|TrongLuong|ThuocTinh1|ThuocTinh2</w:t>
      </w:r>
    </w:p>
    <w:p>
      <w:pPr>
        <w:pStyle w:val="Heading3"/>
        <w:spacing w:before="0" w:after="200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Cách đọc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Fonts w:ascii="Times New Roman" w:hAnsi="Times New Roman"/>
          <w:sz w:val="28"/>
          <w:szCs w:val="28"/>
        </w:rPr>
        <w:t xml:space="preserve">Mỗi dòng được đọc bằng </w:t>
      </w:r>
      <w:r>
        <w:rPr>
          <w:rStyle w:val="SourceText"/>
          <w:rFonts w:ascii="Times New Roman" w:hAnsi="Times New Roman"/>
          <w:sz w:val="28"/>
          <w:szCs w:val="28"/>
        </w:rPr>
        <w:t>getline()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Fonts w:ascii="Times New Roman" w:hAnsi="Times New Roman"/>
          <w:sz w:val="28"/>
          <w:szCs w:val="28"/>
        </w:rPr>
        <w:t xml:space="preserve">Dùng </w:t>
      </w:r>
      <w:r>
        <w:rPr>
          <w:rStyle w:val="SourceText"/>
          <w:rFonts w:ascii="Times New Roman" w:hAnsi="Times New Roman"/>
          <w:sz w:val="28"/>
          <w:szCs w:val="28"/>
        </w:rPr>
        <w:t>stringstream</w:t>
      </w:r>
      <w:r>
        <w:rPr>
          <w:rFonts w:ascii="Times New Roman" w:hAnsi="Times New Roman"/>
          <w:sz w:val="28"/>
          <w:szCs w:val="28"/>
        </w:rPr>
        <w:t xml:space="preserve"> để tách dữ liệu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Fonts w:ascii="Times New Roman" w:hAnsi="Times New Roman"/>
          <w:sz w:val="28"/>
          <w:szCs w:val="28"/>
        </w:rPr>
        <w:t xml:space="preserve">Dùng </w:t>
      </w:r>
      <w:r>
        <w:rPr>
          <w:rStyle w:val="SourceText"/>
          <w:rFonts w:ascii="Times New Roman" w:hAnsi="Times New Roman"/>
          <w:sz w:val="28"/>
          <w:szCs w:val="28"/>
        </w:rPr>
        <w:t>new CBo()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ourceText"/>
          <w:rFonts w:ascii="Times New Roman" w:hAnsi="Times New Roman"/>
          <w:sz w:val="28"/>
          <w:szCs w:val="28"/>
        </w:rPr>
        <w:t>new CHeo()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ourceText"/>
          <w:rFonts w:ascii="Times New Roman" w:hAnsi="Times New Roman"/>
          <w:sz w:val="28"/>
          <w:szCs w:val="28"/>
        </w:rPr>
        <w:t>new CGa()</w:t>
      </w:r>
      <w:r>
        <w:rPr>
          <w:rFonts w:ascii="Times New Roman" w:hAnsi="Times New Roman"/>
          <w:sz w:val="28"/>
          <w:szCs w:val="28"/>
        </w:rPr>
        <w:t xml:space="preserve"> để khởi tạo lại đối tượng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Fonts w:ascii="Times New Roman" w:hAnsi="Times New Roman"/>
          <w:sz w:val="28"/>
          <w:szCs w:val="28"/>
        </w:rPr>
        <w:t xml:space="preserve">Thêm vào danh sách bằng </w:t>
      </w:r>
      <w:r>
        <w:rPr>
          <w:rStyle w:val="SourceText"/>
          <w:rFonts w:ascii="Times New Roman" w:hAnsi="Times New Roman"/>
          <w:sz w:val="28"/>
          <w:szCs w:val="28"/>
        </w:rPr>
        <w:t>Them()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color w:val="C9211E"/>
          <w:sz w:val="28"/>
          <w:szCs w:val="28"/>
        </w:rPr>
        <w:t>Phần 5 (Loại bỏ)</w:t>
      </w:r>
    </w:p>
    <w:p>
      <w:pPr>
        <w:pStyle w:val="Heading2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Phần 6: Tổng kết</w:t>
      </w:r>
    </w:p>
    <w:p>
      <w:pPr>
        <w:pStyle w:val="Normal"/>
        <w:spacing w:before="0" w:after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Điểm tốt:</w:t>
        <w:br/>
        <w:t>- Cấu trúc rõ ràng theo OOP.</w:t>
        <w:br/>
        <w:t>- Lưu trữ theo file riêng giúp dễ quản lý.</w:t>
        <w:br/>
        <w:t>- Dễ mở rộng thêm các loại thú nuôi khác.</w:t>
        <w:br/>
        <w:br/>
        <w:t>Điểm hạn chế:</w:t>
        <w:br/>
        <w:t>- Danh sách liên kết có thể chậm nếu dữ liệu lớn.</w:t>
        <w:br/>
        <w:t>- Chưa có chức năng tìm kiếm tối ưu.</w:t>
        <w:br/>
        <w:t>- Giao diện console đơn giản, khó sử dụng cho người không rành kỹ thuật.</w:t>
        <w:br/>
        <w:br/>
        <w:t>Hướng phát triển:</w:t>
        <w:br/>
        <w:t>- Chuyển sang vector hoặc database.</w:t>
        <w:br/>
        <w:t>- Xây dựng giao diện đồ họa.</w:t>
        <w:br/>
        <w:t>- Tự động xuất báo cáo.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DOCX_Editor_Free/25.2.1.2.0$Windows_X86_64 LibreOffice_project/58af810e8b829847e901ba487452a406fab3370b</Application>
  <AppVersion>15.0000</AppVersion>
  <Pages>5</Pages>
  <Words>666</Words>
  <Characters>2780</Characters>
  <CharactersWithSpaces>4099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2025-12-02T14:47:42Z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