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BÁO CÁO CÔNG VIỆC HÀNG TUẦN 17/03/2025</w:t>
      </w:r>
    </w:p>
    <w:p w:rsidR="00000000" w:rsidDel="00000000" w:rsidP="00000000" w:rsidRDefault="00000000" w:rsidRPr="00000000" w14:paraId="00000002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3059"/>
        <w:tblGridChange w:id="0">
          <w:tblGrid>
            <w:gridCol w:w="1885"/>
            <w:gridCol w:w="305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Họ và tên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Tạ Ngọc Trọng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Lớp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C1024L1-jv103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Ngày báo cáo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Ngày bắt đầu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Ngày kết thúc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Tự kiểm tra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Đặt ký tự       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○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để trả lời "có" và ký tự       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✕       để trả lời "không".</w:t>
      </w:r>
    </w:p>
    <w:tbl>
      <w:tblPr>
        <w:tblStyle w:val="Table2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5"/>
        <w:gridCol w:w="460"/>
        <w:gridCol w:w="4040"/>
        <w:gridCol w:w="464"/>
        <w:tblGridChange w:id="0">
          <w:tblGrid>
            <w:gridCol w:w="4045"/>
            <w:gridCol w:w="460"/>
            <w:gridCol w:w="4040"/>
            <w:gridCol w:w="46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nghiêm túc nỗ lực để hiểu các học liệu?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hiểu giải pháp để giải quyết các bài tập trước khi bài tập được giao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cùng làm việc với bạn học trên những vấn đề của bài tập?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yêu cầu giải thích các điểm cản trở bạn giải quyết các bài tập trong giờ học có hướng dẫn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thử tóm tắt lại bài tập trước khi trao đổi cùng bạn học?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đố bạn cùng lớp giải quyết thách thức nào (mà bạn đã tìm ra)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tham gia tích cực vào các buổi trao đổi về bài tập?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ngủ đủ trước ngày học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tham khảo ý kiến với giảng viên/mentor khi gặp rắc rối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Có nỗ lực để ngủ đủ trước ngày học không?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Tự học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Bạn đã dành bao nhiêu thời gian cho việc hoàn thành các nhiệm vụ học tập (được giao và tự giao việc)?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 chuyển ký tự ○ vào ô tương ứng:</w:t>
      </w:r>
    </w:p>
    <w:tbl>
      <w:tblPr>
        <w:tblStyle w:val="Table3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8"/>
        <w:gridCol w:w="1287"/>
        <w:gridCol w:w="1286"/>
        <w:gridCol w:w="1288"/>
        <w:gridCol w:w="1287"/>
        <w:gridCol w:w="1284"/>
        <w:gridCol w:w="1289"/>
        <w:tblGridChange w:id="0">
          <w:tblGrid>
            <w:gridCol w:w="1288"/>
            <w:gridCol w:w="1287"/>
            <w:gridCol w:w="1286"/>
            <w:gridCol w:w="1288"/>
            <w:gridCol w:w="1287"/>
            <w:gridCol w:w="1284"/>
            <w:gridCol w:w="12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 1h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1~2hs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3~4hs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4~6hs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6~8hs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10~15hs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&gt; 15hs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bài học đã xong hoàn toàn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Những bài học đã hoàn thành 100% nhiệm vụ bắt buộc.</w:t>
      </w:r>
    </w:p>
    <w:tbl>
      <w:tblPr>
        <w:tblStyle w:val="Table4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5234"/>
        <w:tblGridChange w:id="0">
          <w:tblGrid>
            <w:gridCol w:w="3775"/>
            <w:gridCol w:w="52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Bài học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Các công việc đã làm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283.46456692913375" w:hanging="283.46456692913375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Cơ sở dữ liệu quan hệ</w:t>
              <w:br w:type="textWrapping"/>
              <w:t xml:space="preserve">1.1. Lý thuyết (Bài đọc và bài giảng )</w:t>
              <w:br w:type="textWrapping"/>
              <w:t xml:space="preserve">1.2. Thực hành</w:t>
              <w:br w:type="textWrapping"/>
              <w:t xml:space="preserve">1.3. Bài tập Xây dựng CSDL QLSV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1.1 Đã đọc và soạn lý thuyết theo câu hỏi mà giảng viên đề ra</w:t>
              <w:br w:type="textWrapping"/>
              <w:t xml:space="preserve">1.2. Đã làm bài thực hành và update lên Github</w:t>
              <w:br w:type="textWrapping"/>
              <w:t xml:space="preserve">1.3. Đã hoàn thành bài tập và update lên Gibhub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ind w:left="283.46456692913375" w:hanging="283.4645669291337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Thiết kế và tạo CSDL</w:t>
              <w:br w:type="textWrapping"/>
              <w:t xml:space="preserve">2.1. Lý thuyết: Mô hình dữ liệu quan hệ, ERD, Quy tắc thiết kế CSDL, Tạo CSDL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ind w:left="283.46456692913375" w:hanging="283.4645669291337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2.2. Thực hành: QL đơn hàng, tạo bảng trong CSDL, tạo CSDL, Quiz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283.46456692913375" w:hanging="283.46456692913375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2.3. Bài tập: Chuyển đổi ERD sang Mô hình quan hệ, Xây dựng CSDL QLBH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2.1. Đọc hiểu về mô hình dữ liệu quan hệ, mô hình ERD trong CSDL, Các thành phần của bảng trong CSDL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2.2. Hoàn thành các bài thực hành trên james và up lên Github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2.3 Hoàn thành bài tập trên james và up lên Github</w:t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Thao tác với CSDL</w:t>
              <w:br w:type="textWrapping"/>
              <w:t xml:space="preserve">      3.1. Lý thuyết: 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Các câu lệnh trong CSDL: JOIN,  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INSERT, SELECT.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Các mệnh đề trong CSDL: WHERE, 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ORDER BY, GROUP BY, HAVING</w:t>
              <w:br w:type="textWrapping"/>
              <w:t xml:space="preserve">              Các toán tử trong CSDL: AND, OR, 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NOT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3.2.  Thực hành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3.3. Bài tập Truy vấn dữ liệu với CSDL QLSV và thao tác với CSDL QLBH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3.1. Đọc hiểu và soạn bài lý thuyết đầy đủ về  các câu lệnh truy vấn SQL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3.2. Hoàn thành các bài thực hành thêm và truy vấn trong CSDL QLSV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3.3. Hoàn thành bài tập và update lên Github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bài học còn chưa xong hoàn toàn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3690"/>
        <w:gridCol w:w="1545"/>
        <w:tblGridChange w:id="0">
          <w:tblGrid>
            <w:gridCol w:w="3775"/>
            <w:gridCol w:w="3690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Bài học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Những nội dung chưa hoàn thành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Thời gian hoàn thành dự kiến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Bài tập Thao tác với CSDL QLBH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Chưa hoàn thành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19/03/2025</w:t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line="240" w:lineRule="auto"/>
              <w:ind w:left="144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nhiệm vụ tự giao: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5"/>
        <w:gridCol w:w="5234"/>
        <w:tblGridChange w:id="0">
          <w:tblGrid>
            <w:gridCol w:w="3775"/>
            <w:gridCol w:w="5234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Nhiệm vụ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Kết quả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Hoàn thành các bài tập phần thao tác với CSDL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Đọc bài mới Các hàm thông dụng trong 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Pending -  đang hoàn thiện</w:t>
            </w:r>
          </w:p>
        </w:tc>
      </w:tr>
    </w:tbl>
    <w:p w:rsidR="00000000" w:rsidDel="00000000" w:rsidP="00000000" w:rsidRDefault="00000000" w:rsidRPr="00000000" w14:paraId="0000006B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trở ngại gặp phải: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3"/>
        <w:gridCol w:w="2251"/>
        <w:gridCol w:w="1399"/>
        <w:gridCol w:w="2126"/>
        <w:tblGridChange w:id="0">
          <w:tblGrid>
            <w:gridCol w:w="3233"/>
            <w:gridCol w:w="2251"/>
            <w:gridCol w:w="1399"/>
            <w:gridCol w:w="21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Trở ngại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Những hành động tháo gỡ đã thực hiện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Đã xong chưa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(○/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Những hành động tháo gỡ kế tiếp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Thao tác với CSDL phần JOIN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Làm bài tập và đọc lại lý thuyết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Hỏi Giảng viên trong giờ thực hành</w:t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Xác định các mối quan hệ của dữ liệu của các bảng trong một CSDL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Thực hành phần  chuyển đổi ERD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line="240" w:lineRule="auto"/>
              <w:ind w:left="72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Các câu hỏi quan trọng nhất đã đặt ra</w:t>
      </w:r>
    </w:p>
    <w:tbl>
      <w:tblPr>
        <w:tblStyle w:val="Table8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5"/>
        <w:gridCol w:w="4504"/>
        <w:tblGridChange w:id="0">
          <w:tblGrid>
            <w:gridCol w:w="4505"/>
            <w:gridCol w:w="4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Câu hỏi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Kết quả nhận được/tìm được/rút ra được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Câu hỏi về khoá chính và khoá ngoại của bảng trong CSDL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Đã nắm được nguyên lý của Khoá chính khoá ngoại trong CSDL</w:t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kiến thức/kỹ năng gia tăng có ý nghĩa nhất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54"/>
        <w:gridCol w:w="3255"/>
        <w:tblGridChange w:id="0">
          <w:tblGrid>
            <w:gridCol w:w="5754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Kiến thức/kỹ năng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Nguyên nhân nhận được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hành động cải tiến tuần tới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Đặt các hành động theo tiêu chuẩn SMART, chấm điểm từ 1 đến 4 theo mô tả trong khóa Kanban.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15"/>
        <w:gridCol w:w="437"/>
        <w:gridCol w:w="429"/>
        <w:gridCol w:w="439"/>
        <w:gridCol w:w="439"/>
        <w:gridCol w:w="451"/>
        <w:gridCol w:w="699"/>
        <w:tblGridChange w:id="0">
          <w:tblGrid>
            <w:gridCol w:w="6115"/>
            <w:gridCol w:w="437"/>
            <w:gridCol w:w="429"/>
            <w:gridCol w:w="439"/>
            <w:gridCol w:w="439"/>
            <w:gridCol w:w="451"/>
            <w:gridCol w:w="699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Hành động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Tổng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Thực hành nhiều hơn trên w3schools. </w:t>
              <w:br w:type="textWrapping"/>
              <w:t xml:space="preserve">Đọc kỹ lý thuyết trước mỗi buổi học</w:t>
              <w:br w:type="textWrapping"/>
              <w:t xml:space="preserve">Trao đổi với giảng viên nhiều hơn trong giờ thực hành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8u93x1fk87ht" w:id="1"/>
      <w:bookmarkEnd w:id="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0" w:before="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Những nhiệm vụ cốt lõi của tuần tới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34"/>
        <w:gridCol w:w="2175"/>
        <w:tblGridChange w:id="0">
          <w:tblGrid>
            <w:gridCol w:w="6834"/>
            <w:gridCol w:w="2175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Nhiệm vụ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Thời gian ước tính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Làm bài tập thực hành những kiến thức đã học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3h/ ngày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