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6B662" w14:textId="44BA58C8" w:rsidR="001B3D45" w:rsidRDefault="00F76A84">
      <w:pPr>
        <w:rPr>
          <w:rFonts w:ascii="Times New Roman" w:hAnsi="Times New Roman" w:cs="Times New Roman"/>
          <w:sz w:val="26"/>
          <w:szCs w:val="26"/>
        </w:rPr>
      </w:pPr>
      <w:r w:rsidRPr="00F76A84">
        <w:rPr>
          <w:rFonts w:ascii="Times New Roman" w:hAnsi="Times New Roman" w:cs="Times New Roman"/>
          <w:sz w:val="26"/>
          <w:szCs w:val="26"/>
        </w:rPr>
        <w:t>Những thông tin để nói về việc học ngoại ngữ cho người khiếm thị</w:t>
      </w:r>
      <w:r>
        <w:rPr>
          <w:rFonts w:ascii="Times New Roman" w:hAnsi="Times New Roman" w:cs="Times New Roman"/>
          <w:sz w:val="26"/>
          <w:szCs w:val="26"/>
        </w:rPr>
        <w:t xml:space="preserve"> và cơ hội của nó</w:t>
      </w:r>
      <w:r w:rsidRPr="00F76A84">
        <w:rPr>
          <w:rFonts w:ascii="Times New Roman" w:hAnsi="Times New Roman" w:cs="Times New Roman"/>
          <w:sz w:val="26"/>
          <w:szCs w:val="26"/>
        </w:rPr>
        <w:t>:</w:t>
      </w:r>
    </w:p>
    <w:p w14:paraId="0871612C" w14:textId="20439F8A" w:rsidR="00F76A84" w:rsidRDefault="00F76A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431637">
        <w:rPr>
          <w:rFonts w:ascii="Times New Roman" w:hAnsi="Times New Roman" w:cs="Times New Roman"/>
          <w:sz w:val="26"/>
          <w:szCs w:val="26"/>
        </w:rPr>
        <w:t xml:space="preserve"> Nói về cơ hội của người khiếm thị khi học ngoại ngữ:</w:t>
      </w:r>
      <w:r w:rsidR="00D25F49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431637" w:rsidRPr="00E748F6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https://www.youtube.com/watch?v=MDssSwi5DBU</w:t>
        </w:r>
      </w:hyperlink>
    </w:p>
    <w:p w14:paraId="556F965C" w14:textId="13B67EAC" w:rsidR="00431637" w:rsidRDefault="004316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Lớp dạy tiếng anh miễn phí cho trẻ em bị khiếm thị: </w:t>
      </w:r>
      <w:hyperlink r:id="rId5" w:history="1">
        <w:r w:rsidRPr="00E748F6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https://www.youtube.com/watch?v=9U0ELT5WH5s</w:t>
        </w:r>
      </w:hyperlink>
    </w:p>
    <w:p w14:paraId="37305B60" w14:textId="54BBBA1A" w:rsidR="00431637" w:rsidRDefault="004316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Tham khảo nền tảng tiếng anh cho người khiếm thị: </w:t>
      </w:r>
      <w:hyperlink r:id="rId6" w:history="1">
        <w:r w:rsidRPr="00E748F6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https://www.youtube.com/watch?v=NJoiJ7KxKuE</w:t>
        </w:r>
      </w:hyperlink>
    </w:p>
    <w:p w14:paraId="10434E93" w14:textId="31E966C5" w:rsidR="00431637" w:rsidRDefault="004316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Tham khảo kiếm từ để viết báo cáo: </w:t>
      </w:r>
      <w:hyperlink r:id="rId7" w:history="1">
        <w:r w:rsidRPr="00E748F6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https://www.youtube.com/watch?v=50sEWiKbtl0</w:t>
        </w:r>
      </w:hyperlink>
    </w:p>
    <w:p w14:paraId="5C60AEBF" w14:textId="39C1580D" w:rsidR="00431637" w:rsidRDefault="00E155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Tham khảo nền tảng ejoy: </w:t>
      </w:r>
      <w:hyperlink r:id="rId8" w:history="1">
        <w:r w:rsidRPr="00E748F6">
          <w:rPr>
            <w:rStyle w:val="Hyperlink"/>
            <w:rFonts w:ascii="Times New Roman" w:hAnsi="Times New Roman" w:cs="Times New Roman"/>
            <w:sz w:val="26"/>
            <w:szCs w:val="26"/>
          </w:rPr>
          <w:t>https://ejoy-english.com/blog/vi//hanh-trinh-hoc-tieng-anh-cua-mot-sinh-vien-khiem-thi</w:t>
        </w:r>
      </w:hyperlink>
    </w:p>
    <w:p w14:paraId="353F40FB" w14:textId="14DA05AF" w:rsidR="00E155CA" w:rsidRDefault="007C38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bất lợi của người khiếm thị khi học ngoại ngữ:</w:t>
      </w:r>
    </w:p>
    <w:p w14:paraId="59B93314" w14:textId="495F67D1" w:rsidR="005129CE" w:rsidRDefault="005129CE" w:rsidP="005C2A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Toàn bộ lớp học có phải là miễn phí không, khi dạy miễn phí như vậy sẽ có những bất lợi thế nào</w:t>
      </w:r>
      <w:r w:rsidR="00B91B81">
        <w:rPr>
          <w:rFonts w:ascii="Times New Roman" w:hAnsi="Times New Roman" w:cs="Times New Roman"/>
          <w:sz w:val="26"/>
          <w:szCs w:val="26"/>
        </w:rPr>
        <w:t xml:space="preserve">. </w:t>
      </w:r>
      <w:r w:rsidR="005C2A26">
        <w:rPr>
          <w:rFonts w:ascii="Times New Roman" w:hAnsi="Times New Roman" w:cs="Times New Roman"/>
          <w:sz w:val="26"/>
          <w:szCs w:val="26"/>
        </w:rPr>
        <w:t>Vd như: t</w:t>
      </w:r>
      <w:r w:rsidR="005C2A26" w:rsidRPr="005C2A26">
        <w:rPr>
          <w:rFonts w:ascii="Times New Roman" w:hAnsi="Times New Roman" w:cs="Times New Roman"/>
          <w:sz w:val="26"/>
          <w:szCs w:val="26"/>
        </w:rPr>
        <w:t>hiếu tài nguyên và phương tiện hỗ trợ phù hợp</w:t>
      </w:r>
      <w:r w:rsidR="005C2A26">
        <w:rPr>
          <w:rFonts w:ascii="Times New Roman" w:hAnsi="Times New Roman" w:cs="Times New Roman"/>
          <w:sz w:val="26"/>
          <w:szCs w:val="26"/>
        </w:rPr>
        <w:t>, g</w:t>
      </w:r>
      <w:r w:rsidR="005C2A26" w:rsidRPr="005C2A26">
        <w:rPr>
          <w:rFonts w:ascii="Times New Roman" w:hAnsi="Times New Roman" w:cs="Times New Roman"/>
          <w:sz w:val="26"/>
          <w:szCs w:val="26"/>
        </w:rPr>
        <w:t>iáo viên chưa được đào tạo chuyên biệt</w:t>
      </w:r>
      <w:r w:rsidR="005C2A26">
        <w:rPr>
          <w:rFonts w:ascii="Times New Roman" w:hAnsi="Times New Roman" w:cs="Times New Roman"/>
          <w:sz w:val="26"/>
          <w:szCs w:val="26"/>
        </w:rPr>
        <w:t>, t</w:t>
      </w:r>
      <w:r w:rsidR="005C2A26" w:rsidRPr="005C2A26">
        <w:rPr>
          <w:rFonts w:ascii="Times New Roman" w:hAnsi="Times New Roman" w:cs="Times New Roman"/>
          <w:sz w:val="26"/>
          <w:szCs w:val="26"/>
        </w:rPr>
        <w:t>ài liệu chuẩn không được chuyển đổi kịp thời</w:t>
      </w:r>
      <w:r w:rsidR="005C2A26">
        <w:rPr>
          <w:rFonts w:ascii="Times New Roman" w:hAnsi="Times New Roman" w:cs="Times New Roman"/>
          <w:sz w:val="26"/>
          <w:szCs w:val="26"/>
        </w:rPr>
        <w:t>, h</w:t>
      </w:r>
      <w:r w:rsidR="005C2A26" w:rsidRPr="005C2A26">
        <w:rPr>
          <w:rFonts w:ascii="Times New Roman" w:hAnsi="Times New Roman" w:cs="Times New Roman"/>
          <w:sz w:val="26"/>
          <w:szCs w:val="26"/>
        </w:rPr>
        <w:t>ạn chế trong đánh giá và kiểm tra</w:t>
      </w:r>
      <w:r w:rsidR="005C2A26">
        <w:rPr>
          <w:rFonts w:ascii="Times New Roman" w:hAnsi="Times New Roman" w:cs="Times New Roman"/>
          <w:sz w:val="26"/>
          <w:szCs w:val="26"/>
        </w:rPr>
        <w:t>, k</w:t>
      </w:r>
      <w:r w:rsidR="005C2A26" w:rsidRPr="005C2A26">
        <w:rPr>
          <w:rFonts w:ascii="Times New Roman" w:hAnsi="Times New Roman" w:cs="Times New Roman"/>
          <w:sz w:val="26"/>
          <w:szCs w:val="26"/>
        </w:rPr>
        <w:t>hó khăn trong việc tiếp cận đa giác quan</w:t>
      </w:r>
      <w:r w:rsidR="005C2A26">
        <w:rPr>
          <w:rFonts w:ascii="Times New Roman" w:hAnsi="Times New Roman" w:cs="Times New Roman"/>
          <w:sz w:val="26"/>
          <w:szCs w:val="26"/>
        </w:rPr>
        <w:t>, c</w:t>
      </w:r>
      <w:r w:rsidR="005C2A26" w:rsidRPr="005C2A26">
        <w:rPr>
          <w:rFonts w:ascii="Times New Roman" w:hAnsi="Times New Roman" w:cs="Times New Roman"/>
          <w:sz w:val="26"/>
          <w:szCs w:val="26"/>
        </w:rPr>
        <w:t>ô lập về xã hội và tương tác kém</w:t>
      </w:r>
    </w:p>
    <w:p w14:paraId="72F27577" w14:textId="18F65339" w:rsidR="00DE5E46" w:rsidRDefault="00DE5E46" w:rsidP="005C2A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Tài liệu về những gì học sinh khiếm thị gặp phải trong giáo dục: </w:t>
      </w:r>
      <w:hyperlink r:id="rId9" w:history="1">
        <w:r w:rsidRPr="00FF2C25">
          <w:rPr>
            <w:rStyle w:val="Hyperlink"/>
            <w:rFonts w:ascii="Times New Roman" w:hAnsi="Times New Roman" w:cs="Times New Roman"/>
            <w:sz w:val="26"/>
            <w:szCs w:val="26"/>
          </w:rPr>
          <w:t>https://www.researchgate.net/publication/323833804_Challenges_Experienced_by_Visually_Impaired_Students_in_Education?utm_source=chatgpt.com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và </w:t>
      </w:r>
      <w:hyperlink r:id="rId10" w:history="1">
        <w:r w:rsidRPr="00FF2C25">
          <w:rPr>
            <w:rStyle w:val="Hyperlink"/>
            <w:rFonts w:ascii="Times New Roman" w:hAnsi="Times New Roman" w:cs="Times New Roman"/>
            <w:sz w:val="26"/>
            <w:szCs w:val="26"/>
          </w:rPr>
          <w:t>https://www.gesrjournal.com/article/a-study-of-the-challenges-in-teaching-english-as-a-foreign-language-to-the-students-with-visual-impairment?utm_source=chatgpt.com</w:t>
        </w:r>
      </w:hyperlink>
    </w:p>
    <w:p w14:paraId="4163CB61" w14:textId="3B451394" w:rsidR="00DE5E46" w:rsidRDefault="00DE5E46" w:rsidP="005C2A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Không đủ ngân sách để đào tạo giáo viên chuyên sâu: </w:t>
      </w:r>
      <w:hyperlink r:id="rId11" w:history="1">
        <w:r w:rsidRPr="00FF2C25">
          <w:rPr>
            <w:rStyle w:val="Hyperlink"/>
            <w:rFonts w:ascii="Times New Roman" w:hAnsi="Times New Roman" w:cs="Times New Roman"/>
            <w:sz w:val="26"/>
            <w:szCs w:val="26"/>
          </w:rPr>
          <w:t>https://rjpn.org/ijcspub/papers/IJCSPTH00046.pdf?utm_source=chatgpt.com</w:t>
        </w:r>
      </w:hyperlink>
    </w:p>
    <w:p w14:paraId="28CDCA76" w14:textId="60B2CA60" w:rsidR="004F443D" w:rsidRDefault="00DE5E46" w:rsidP="005C2A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F443D" w:rsidRPr="004F443D">
        <w:rPr>
          <w:rFonts w:ascii="Times New Roman" w:hAnsi="Times New Roman" w:cs="Times New Roman"/>
          <w:sz w:val="26"/>
          <w:szCs w:val="26"/>
        </w:rPr>
        <w:t>Tiếp cận tài liệu miễn phí không đảm bảo kịp thời, có thể mất nhiều thời gian để chuyển đổi các tài liệu quan trọng</w:t>
      </w:r>
      <w:r w:rsidR="004F443D"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 w:rsidR="004F443D" w:rsidRPr="00FF2C25">
          <w:rPr>
            <w:rStyle w:val="Hyperlink"/>
            <w:rFonts w:ascii="Times New Roman" w:hAnsi="Times New Roman" w:cs="Times New Roman"/>
            <w:sz w:val="26"/>
            <w:szCs w:val="26"/>
          </w:rPr>
          <w:t>https://www.adcet.edu.au/inclusive-teaching/specific-disabilities/blind-vision-impaired?utm_source=chatgpt.com</w:t>
        </w:r>
      </w:hyperlink>
      <w:r w:rsidR="004F443D">
        <w:rPr>
          <w:rFonts w:ascii="Times New Roman" w:hAnsi="Times New Roman" w:cs="Times New Roman"/>
          <w:sz w:val="26"/>
          <w:szCs w:val="26"/>
        </w:rPr>
        <w:t xml:space="preserve"> và </w:t>
      </w:r>
      <w:hyperlink r:id="rId13" w:history="1">
        <w:r w:rsidR="004F443D" w:rsidRPr="00FF2C25">
          <w:rPr>
            <w:rStyle w:val="Hyperlink"/>
            <w:rFonts w:ascii="Times New Roman" w:hAnsi="Times New Roman" w:cs="Times New Roman"/>
            <w:sz w:val="26"/>
            <w:szCs w:val="26"/>
          </w:rPr>
          <w:t>https://www.researchgate.net/publication/283165706_A_Challenge_Teaching_English_to_Visually-impaired_Learners?utm_source=chatgpt.com</w:t>
        </w:r>
      </w:hyperlink>
    </w:p>
    <w:p w14:paraId="2C2D33C3" w14:textId="65931ED5" w:rsidR="004F443D" w:rsidRDefault="004F443D" w:rsidP="005C2A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4F443D">
        <w:rPr>
          <w:rFonts w:ascii="Times New Roman" w:hAnsi="Times New Roman" w:cs="Times New Roman"/>
          <w:sz w:val="26"/>
          <w:szCs w:val="26"/>
        </w:rPr>
        <w:t>Thiếu hỗ trợ kỹ thuật và trực tuyến nếu lớp miễn phí không có nền tảng công nghệ hoặc đào tạo sử dụng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4" w:history="1">
        <w:r w:rsidRPr="00FF2C25">
          <w:rPr>
            <w:rStyle w:val="Hyperlink"/>
            <w:rFonts w:ascii="Times New Roman" w:hAnsi="Times New Roman" w:cs="Times New Roman"/>
            <w:sz w:val="26"/>
            <w:szCs w:val="26"/>
          </w:rPr>
          <w:t>https://nafath.mada.org.qa/nafath-article/toward-accessible-online-learning-for-visually-impaired-and-blind-students/?utm_source=chatgpt.com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và </w:t>
      </w:r>
      <w:hyperlink r:id="rId15" w:history="1">
        <w:r w:rsidRPr="00FF2C25">
          <w:rPr>
            <w:rStyle w:val="Hyperlink"/>
            <w:rFonts w:ascii="Times New Roman" w:hAnsi="Times New Roman" w:cs="Times New Roman"/>
            <w:sz w:val="26"/>
            <w:szCs w:val="26"/>
          </w:rPr>
          <w:t>https://files.eric.ed.gov/fulltext/EJ1409826.pdf?utm_source=chatgpt.com</w:t>
        </w:r>
      </w:hyperlink>
    </w:p>
    <w:p w14:paraId="776526FB" w14:textId="77777777" w:rsidR="004F443D" w:rsidRPr="00F76A84" w:rsidRDefault="004F443D" w:rsidP="005C2A26">
      <w:pPr>
        <w:rPr>
          <w:rFonts w:ascii="Times New Roman" w:hAnsi="Times New Roman" w:cs="Times New Roman"/>
          <w:sz w:val="26"/>
          <w:szCs w:val="26"/>
        </w:rPr>
      </w:pPr>
    </w:p>
    <w:sectPr w:rsidR="004F443D" w:rsidRPr="00F7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51"/>
    <w:rsid w:val="000127DC"/>
    <w:rsid w:val="001B3D45"/>
    <w:rsid w:val="001E1665"/>
    <w:rsid w:val="002B4C02"/>
    <w:rsid w:val="002C0110"/>
    <w:rsid w:val="003D3765"/>
    <w:rsid w:val="004074C8"/>
    <w:rsid w:val="00431637"/>
    <w:rsid w:val="00442EA8"/>
    <w:rsid w:val="004C4657"/>
    <w:rsid w:val="004F443D"/>
    <w:rsid w:val="005129CE"/>
    <w:rsid w:val="0053048A"/>
    <w:rsid w:val="0055079E"/>
    <w:rsid w:val="005C2A26"/>
    <w:rsid w:val="005F272B"/>
    <w:rsid w:val="006538F0"/>
    <w:rsid w:val="007C3844"/>
    <w:rsid w:val="00914A1C"/>
    <w:rsid w:val="00925997"/>
    <w:rsid w:val="009B5970"/>
    <w:rsid w:val="009C14F6"/>
    <w:rsid w:val="00B629C3"/>
    <w:rsid w:val="00B91B81"/>
    <w:rsid w:val="00D25F49"/>
    <w:rsid w:val="00DE5051"/>
    <w:rsid w:val="00DE5E46"/>
    <w:rsid w:val="00E155CA"/>
    <w:rsid w:val="00E169EF"/>
    <w:rsid w:val="00E82A5C"/>
    <w:rsid w:val="00F74075"/>
    <w:rsid w:val="00F7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7406"/>
  <w15:chartTrackingRefBased/>
  <w15:docId w15:val="{CD809D53-37CF-495B-AA01-E9217796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0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6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y-english.com/blog/vi//hanh-trinh-hoc-tieng-anh-cua-mot-sinh-vien-khiem-thi" TargetMode="External"/><Relationship Id="rId13" Type="http://schemas.openxmlformats.org/officeDocument/2006/relationships/hyperlink" Target="https://www.researchgate.net/publication/283165706_A_Challenge_Teaching_English_to_Visually-impaired_Learners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0sEWiKbtl0" TargetMode="External"/><Relationship Id="rId12" Type="http://schemas.openxmlformats.org/officeDocument/2006/relationships/hyperlink" Target="https://www.adcet.edu.au/inclusive-teaching/specific-disabilities/blind-vision-impaired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JoiJ7KxKuE" TargetMode="External"/><Relationship Id="rId11" Type="http://schemas.openxmlformats.org/officeDocument/2006/relationships/hyperlink" Target="https://rjpn.org/ijcspub/papers/IJCSPTH00046.pdf?utm_source=chatgpt.com" TargetMode="External"/><Relationship Id="rId5" Type="http://schemas.openxmlformats.org/officeDocument/2006/relationships/hyperlink" Target="https://www.youtube.com/watch?v=9U0ELT5WH5s" TargetMode="External"/><Relationship Id="rId15" Type="http://schemas.openxmlformats.org/officeDocument/2006/relationships/hyperlink" Target="https://files.eric.ed.gov/fulltext/EJ1409826.pdf?utm_source=chatgpt.com" TargetMode="External"/><Relationship Id="rId10" Type="http://schemas.openxmlformats.org/officeDocument/2006/relationships/hyperlink" Target="https://www.gesrjournal.com/article/a-study-of-the-challenges-in-teaching-english-as-a-foreign-language-to-the-students-with-visual-impairment?utm_source=chatgpt.com" TargetMode="External"/><Relationship Id="rId4" Type="http://schemas.openxmlformats.org/officeDocument/2006/relationships/hyperlink" Target="https://www.youtube.com/watch?v=MDssSwi5DBU" TargetMode="External"/><Relationship Id="rId9" Type="http://schemas.openxmlformats.org/officeDocument/2006/relationships/hyperlink" Target="https://www.researchgate.net/publication/323833804_Challenges_Experienced_by_Visually_Impaired_Students_in_Education?utm_source=chatgpt.com" TargetMode="External"/><Relationship Id="rId14" Type="http://schemas.openxmlformats.org/officeDocument/2006/relationships/hyperlink" Target="https://nafath.mada.org.qa/nafath-article/toward-accessible-online-learning-for-visually-impaired-and-blind-student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Trọnk Ishere</dc:creator>
  <cp:keywords/>
  <dc:description/>
  <cp:lastModifiedBy>Trọnk Ishere</cp:lastModifiedBy>
  <cp:revision>11</cp:revision>
  <dcterms:created xsi:type="dcterms:W3CDTF">2025-09-08T14:35:00Z</dcterms:created>
  <dcterms:modified xsi:type="dcterms:W3CDTF">2025-09-08T17:40:00Z</dcterms:modified>
</cp:coreProperties>
</file>