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30"/>
          <w:szCs w:val="3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66"/>
          <w:szCs w:val="66"/>
        </w:rPr>
        <w:t xml:space="preserve">WORLD HISTORY HACK™</w:t>
      </w:r>
    </w:p>
    <w:p>
      <w:pPr>
        <w:spacing w:after="320"/>
        <w:jc w:val="center"/>
      </w:pPr>
      <w:r>
        <w:rPr>
          <w:rFonts w:ascii="Calibri" w:cs="Calibri" w:eastAsia="Calibri" w:hAnsi="Calibri"/>
          <w:b/>
          <w:bCs/>
          <w:i w:val="false"/>
          <w:iCs w:val="false"/>
          <w:caps w:val="false"/>
          <w:color w:val="1B2A4A"/>
          <w:sz w:val="30"/>
          <w:szCs w:val="30"/>
        </w:rPr>
        <w:t xml:space="preserve">TROOPTOTEACHER TECHNOLOGIES</w:t>
      </w:r>
    </w:p>
    <w:p>
      <w:pPr>
        <w:spacing w:after="60"/>
        <w:jc w:val="center"/>
      </w:pPr>
      <w:r>
        <w:rPr>
          <w:rFonts w:ascii="Calibri" w:cs="Calibri" w:eastAsia="Calibri" w:hAnsi="Calibri"/>
          <w:b/>
          <w:bCs/>
          <w:i w:val="false"/>
          <w:iCs w:val="false"/>
          <w:caps w:val="false"/>
          <w:color w:val="B22234"/>
          <w:sz w:val="78"/>
          <w:szCs w:val="78"/>
        </w:rPr>
        <w:t xml:space="preserve">UNIT 1</w:t>
      </w:r>
    </w:p>
    <w:p>
      <w:pPr>
        <w:spacing w:after="120"/>
        <w:jc w:val="center"/>
      </w:pPr>
      <w:r>
        <w:rPr>
          <w:rFonts w:ascii="Calibri" w:cs="Calibri" w:eastAsia="Calibri" w:hAnsi="Calibri"/>
          <w:b/>
          <w:bCs/>
          <w:i w:val="false"/>
          <w:iCs w:val="false"/>
          <w:caps w:val="false"/>
          <w:color w:val="1B2A4A"/>
          <w:sz w:val="48"/>
          <w:szCs w:val="48"/>
        </w:rPr>
        <w:t xml:space="preserve">Age of Revolutions</w:t>
      </w:r>
    </w:p>
    <w:p>
      <w:pPr>
        <w:spacing w:after="60"/>
        <w:jc w:val="center"/>
      </w:pPr>
      <w:r>
        <w:rPr>
          <w:rFonts w:ascii="Calibri" w:cs="Calibri" w:eastAsia="Calibri" w:hAnsi="Calibri"/>
          <w:b/>
          <w:bCs/>
          <w:i w:val="false"/>
          <w:iCs w:val="false"/>
          <w:caps w:val="false"/>
          <w:color w:val="1B2A4A"/>
          <w:sz w:val="39"/>
          <w:szCs w:val="39"/>
        </w:rPr>
        <w:t xml:space="preserve">COURSE STANDARD EDITION</w:t>
      </w:r>
    </w:p>
    <w:p>
      <w:pPr>
        <w:spacing w:after="300"/>
        <w:jc w:val="center"/>
      </w:pPr>
      <w:r>
        <w:rPr>
          <w:rFonts w:ascii="Calibri" w:cs="Calibri" w:eastAsia="Calibri" w:hAnsi="Calibri"/>
          <w:b w:val="false"/>
          <w:bCs w:val="false"/>
          <w:i w:val="false"/>
          <w:iCs w:val="false"/>
          <w:caps w:val="false"/>
          <w:color w:val="1A1A1A"/>
          <w:sz w:val="33"/>
          <w:szCs w:val="33"/>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80" w:before="280"/>
        <w:jc w:val="center"/>
      </w:pPr>
      <w:r>
        <w:rPr>
          <w:rFonts w:ascii="Calibri" w:cs="Calibri" w:eastAsia="Calibri" w:hAnsi="Calibri"/>
          <w:b w:val="false"/>
          <w:bCs w:val="false"/>
          <w:i/>
          <w:iCs/>
          <w:caps w:val="false"/>
          <w:color w:val="1B2A4A"/>
          <w:sz w:val="33"/>
          <w:szCs w:val="33"/>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33"/>
          <w:szCs w:val="33"/>
        </w:rPr>
        <w:t xml:space="preserve">Release-Ready · Pilot Edition</w:t>
      </w:r>
    </w:p>
    <w:p>
      <w:pPr>
        <w:spacing w:after="100"/>
        <w:jc w:val="center"/>
      </w:pPr>
      <w:r>
        <w:rPr>
          <w:rFonts w:ascii="Calibri" w:cs="Calibri" w:eastAsia="Calibri" w:hAnsi="Calibri"/>
          <w:b w:val="false"/>
          <w:bCs w:val="false"/>
          <w:i w:val="false"/>
          <w:iCs w:val="false"/>
          <w:caps w:val="false"/>
          <w:color w:val="6B7280"/>
          <w:sz w:val="27"/>
          <w:szCs w:val="27"/>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Copyright, Ownership &amp; Framework</w:t>
      </w:r>
    </w:p>
    <w:p>
      <w:pPr>
        <w:spacing w:after="100"/>
      </w:pPr>
      <w:r>
        <w:rPr>
          <w:rFonts w:ascii="Calibri" w:cs="Calibri" w:eastAsia="Calibri" w:hAnsi="Calibri"/>
          <w:b/>
          <w:bCs/>
          <w:i w:val="false"/>
          <w:iCs w:val="false"/>
          <w:caps w:val="false"/>
          <w:color w:val="1A1A1A"/>
          <w:sz w:val="33"/>
          <w:szCs w:val="33"/>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33"/>
          <w:szCs w:val="33"/>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33"/>
          <w:szCs w:val="33"/>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33"/>
          <w:szCs w:val="33"/>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33"/>
          <w:szCs w:val="33"/>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33"/>
          <w:szCs w:val="33"/>
        </w:rPr>
        <w:t xml:space="preserve">Pacing. </w:t>
      </w:r>
      <w:r>
        <w:rPr>
          <w:rFonts w:ascii="Calibri" w:cs="Calibri" w:eastAsia="Calibri" w:hAnsi="Calibri"/>
          <w:b w:val="false"/>
          <w:bCs w:val="false"/>
          <w:i w:val="false"/>
          <w:iCs w:val="false"/>
          <w:caps w:val="false"/>
          <w:color w:val="1A1A1A"/>
          <w:sz w:val="33"/>
          <w:szCs w:val="33"/>
        </w:rPr>
        <w:t xml:space="preserve">Each standard is built for </w:t>
      </w:r>
      <w:r>
        <w:rPr>
          <w:rFonts w:ascii="Calibri" w:cs="Calibri" w:eastAsia="Calibri" w:hAnsi="Calibri"/>
          <w:b/>
          <w:bCs/>
          <w:i w:val="false"/>
          <w:iCs w:val="false"/>
          <w:caps w:val="false"/>
          <w:color w:val="1A1A1A"/>
          <w:sz w:val="33"/>
          <w:szCs w:val="33"/>
        </w:rPr>
        <w:t xml:space="preserve">one 45-minute class period.</w:t>
      </w:r>
      <w:r>
        <w:rPr>
          <w:rFonts w:ascii="Calibri" w:cs="Calibri" w:eastAsia="Calibri" w:hAnsi="Calibri"/>
          <w:b w:val="false"/>
          <w:bCs w:val="false"/>
          <w:i w:val="false"/>
          <w:iCs w:val="false"/>
          <w:caps w:val="false"/>
          <w:color w:val="1A1A1A"/>
          <w:sz w:val="33"/>
          <w:szCs w:val="33"/>
        </w:rPr>
        <w:t xml:space="preserve"> Each activity shows a </w:t>
      </w:r>
      <w:r>
        <w:rPr>
          <w:rFonts w:ascii="Calibri" w:cs="Calibri" w:eastAsia="Calibri" w:hAnsi="Calibri"/>
          <w:b/>
          <w:bCs/>
          <w:i w:val="false"/>
          <w:iCs w:val="false"/>
          <w:caps w:val="false"/>
          <w:color w:val="C89B3C"/>
          <w:sz w:val="33"/>
          <w:szCs w:val="33"/>
        </w:rPr>
        <w:t xml:space="preserve">⏱ ~ minutes</w:t>
      </w:r>
      <w:r>
        <w:rPr>
          <w:rFonts w:ascii="Calibri" w:cs="Calibri" w:eastAsia="Calibri" w:hAnsi="Calibri"/>
          <w:b w:val="false"/>
          <w:bCs w:val="false"/>
          <w:i w:val="false"/>
          <w:iCs w:val="false"/>
          <w:caps w:val="false"/>
          <w:color w:val="1A1A1A"/>
          <w:sz w:val="33"/>
          <w:szCs w:val="33"/>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Table of Contents</w:t>
      </w:r>
    </w:p>
    <w:p>
      <w:pPr>
        <w:spacing w:after="100"/>
      </w:pPr>
      <w:r>
        <w:rPr>
          <w:rFonts w:ascii="Calibri" w:cs="Calibri" w:eastAsia="Calibri" w:hAnsi="Calibri"/>
          <w:b w:val="false"/>
          <w:bCs w:val="false"/>
          <w:i w:val="false"/>
          <w:iCs w:val="false"/>
          <w:caps w:val="false"/>
          <w:color w:val="1A1A1A"/>
          <w:sz w:val="33"/>
          <w:szCs w:val="33"/>
        </w:rPr>
        <w:t xml:space="preserve">Front matter:  Framework &amp; Ownership  ·  Accessibility, UDL &amp; MTSS  ·  How to Use This Workbook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592"/>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75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Title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r>
    </w:tbl>
    <w:p>
      <w:pPr>
        <w:spacing w:after="100"/>
      </w:pPr>
      <w:r>
        <w:rPr>
          <w:rFonts w:ascii="Calibri" w:cs="Calibri" w:eastAsia="Calibri" w:hAnsi="Calibri"/>
          <w:b w:val="false"/>
          <w:bCs w:val="false"/>
          <w:i/>
          <w:iCs/>
          <w:caps w:val="false"/>
          <w:color w:val="6B7280"/>
          <w:sz w:val="32"/>
          <w:szCs w:val="32"/>
        </w:rPr>
        <w:t xml:space="preserve">Every standard runs the same seven-activity cycle:  (1) Vocabulary Word Bank  ·  (2) Vocabulary Studio  ·  (3) Direct-Teaching Cornell Notes (+ Guided &amp; Light Support)  ·  (4) Close Read  ·  (5) Primary Source / Data  ·  (6) Practice Quiz  ·  (7) Constructed Response (CER)  —  plus a UDL Access, Choice &amp; Reflection page.</w:t>
      </w:r>
    </w:p>
    <w:p>
      <w:pPr>
        <w:spacing w:after="100"/>
      </w:pPr>
      <w:r>
        <w:rPr>
          <w:rFonts w:ascii="Calibri" w:cs="Calibri" w:eastAsia="Calibri" w:hAnsi="Calibri"/>
          <w:b w:val="false"/>
          <w:bCs w:val="false"/>
          <w:i/>
          <w:iCs/>
          <w:caps w:val="false"/>
          <w:color w:val="6B7280"/>
          <w:sz w:val="32"/>
          <w:szCs w:val="32"/>
        </w:rPr>
        <w:t xml:space="preserve">Back matter:  Your Tennessee Connection  ·  Progress Tracker &amp; Cumulative Review  ·  Optional Extension Bank  ·  CER Rubric  ·  Source Library  ·  Multiple Perspectives  ·  Unit Reflection.</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Tennessee Standards &amp; SSP Crosswalk</w:t>
      </w:r>
    </w:p>
    <w:p>
      <w:pPr>
        <w:spacing w:after="100"/>
      </w:pPr>
      <w:r>
        <w:rPr>
          <w:rFonts w:ascii="Calibri" w:cs="Calibri" w:eastAsia="Calibri" w:hAnsi="Calibri"/>
          <w:b w:val="false"/>
          <w:bCs w:val="false"/>
          <w:i w:val="false"/>
          <w:iCs w:val="false"/>
          <w:caps w:val="false"/>
          <w:color w:val="1A1A1A"/>
          <w:sz w:val="33"/>
          <w:szCs w:val="33"/>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Social Studies Practices (SSP.01–SSP.06)</w:t>
      </w:r>
    </w:p>
    <w:p>
      <w:pPr>
        <w:spacing w:after="100"/>
      </w:pPr>
      <w:r>
        <w:rPr>
          <w:rFonts w:ascii="Calibri" w:cs="Calibri" w:eastAsia="Calibri" w:hAnsi="Calibri"/>
          <w:b w:val="false"/>
          <w:bCs w:val="false"/>
          <w:i w:val="false"/>
          <w:iCs w:val="false"/>
          <w:caps w:val="false"/>
          <w:color w:val="1A1A1A"/>
          <w:sz w:val="32"/>
          <w:szCs w:val="32"/>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Accessibility, UDL &amp; Accommodations Matrix</w:t>
      </w:r>
    </w:p>
    <w:p>
      <w:pPr>
        <w:spacing w:after="100"/>
      </w:pPr>
      <w:r>
        <w:rPr>
          <w:rFonts w:ascii="Calibri" w:cs="Calibri" w:eastAsia="Calibri" w:hAnsi="Calibri"/>
          <w:b w:val="false"/>
          <w:bCs w:val="false"/>
          <w:i w:val="false"/>
          <w:iCs w:val="false"/>
          <w:caps w:val="false"/>
          <w:color w:val="1A1A1A"/>
          <w:sz w:val="33"/>
          <w:szCs w:val="33"/>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How CAST UDL 3.0 is visible in this workbook</w:t>
      </w:r>
    </w:p>
    <w:p>
      <w:pPr>
        <w:spacing w:after="100"/>
      </w:pPr>
      <w:r>
        <w:rPr>
          <w:rFonts w:ascii="Calibri" w:cs="Calibri" w:eastAsia="Calibri" w:hAnsi="Calibri"/>
          <w:b w:val="false"/>
          <w:bCs w:val="false"/>
          <w:i w:val="false"/>
          <w:iCs w:val="false"/>
          <w:caps w:val="false"/>
          <w:color w:val="1A1A1A"/>
          <w:sz w:val="32"/>
          <w:szCs w:val="32"/>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42"/>
          <w:szCs w:val="42"/>
        </w:rPr>
        <w:t xml:space="preserve">My Support Plan (optional — you choose)</w:t>
      </w:r>
    </w:p>
    <w:p>
      <w:pPr>
        <w:spacing w:after="100"/>
      </w:pPr>
      <w:r>
        <w:rPr>
          <w:rFonts w:ascii="Calibri" w:cs="Calibri" w:eastAsia="Calibri" w:hAnsi="Calibri"/>
          <w:b w:val="false"/>
          <w:bCs w:val="false"/>
          <w:i w:val="false"/>
          <w:iCs w:val="false"/>
          <w:caps w:val="false"/>
          <w:color w:val="1A1A1A"/>
          <w:sz w:val="33"/>
          <w:szCs w:val="33"/>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Response choice (say/record/diagram) · Sentence frames</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How to Use This Workbook</w:t>
      </w:r>
    </w:p>
    <w:p>
      <w:pPr>
        <w:spacing w:after="100"/>
      </w:pPr>
      <w:r>
        <w:rPr>
          <w:rFonts w:ascii="Calibri" w:cs="Calibri" w:eastAsia="Calibri" w:hAnsi="Calibri"/>
          <w:b w:val="false"/>
          <w:bCs w:val="false"/>
          <w:i w:val="false"/>
          <w:iCs w:val="false"/>
          <w:caps w:val="false"/>
          <w:color w:val="1A1A1A"/>
          <w:sz w:val="33"/>
          <w:szCs w:val="33"/>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42"/>
          <w:szCs w:val="42"/>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deeper challenge once the goal is met.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GET THE MOST FROM THIS WORKBOOK</w:t>
            </w:r>
          </w:p>
          <w:p>
            <w:pPr>
              <w:spacing w:after="40"/>
            </w:pPr>
            <w:r>
              <w:rPr>
                <w:rFonts w:ascii="Calibri" w:cs="Calibri" w:eastAsia="Calibri" w:hAnsi="Calibri"/>
                <w:b w:val="false"/>
                <w:bCs w:val="false"/>
                <w:i w:val="false"/>
                <w:iCs w:val="false"/>
                <w:caps w:val="false"/>
                <w:color w:val="1A1A1A"/>
                <w:sz w:val="33"/>
                <w:szCs w:val="33"/>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33"/>
                <w:szCs w:val="33"/>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33"/>
                <w:szCs w:val="33"/>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33"/>
                <w:szCs w:val="33"/>
              </w:rPr>
              <w:t xml:space="preserve">Show what you know your way. Any written response may be written, spoken and recorded, or drawn as a labeled diagram — the learning target is the same for everyone.</w:t>
            </w:r>
          </w:p>
        </w:tc>
      </w:tr>
    </w:tbl>
    <w:p>
      <w:r>
        <w:br w:type="page"/>
      </w:r>
    </w:p>
    <w:p>
      <w:pPr>
        <w:pStyle w:val="Heading2"/>
        <w:keepNext/>
        <w:spacing w:after="90" w:before="150"/>
      </w:pPr>
      <w:r>
        <w:rPr>
          <w:rFonts w:ascii="Calibri" w:cs="Calibri" w:eastAsia="Calibri" w:hAnsi="Calibri"/>
          <w:b/>
          <w:bCs/>
          <w:i w:val="false"/>
          <w:iCs w:val="false"/>
          <w:caps w:val="false"/>
          <w:color w:val="1B2A4A"/>
          <w:sz w:val="42"/>
          <w:szCs w:val="42"/>
        </w:rPr>
        <w:t xml:space="preserve">Before You Begin — Set Your Goal</w:t>
      </w:r>
    </w:p>
    <w:p>
      <w:pPr>
        <w:spacing w:after="100"/>
      </w:pPr>
      <w:r>
        <w:rPr>
          <w:rFonts w:ascii="Calibri" w:cs="Calibri" w:eastAsia="Calibri" w:hAnsi="Calibri"/>
          <w:b w:val="false"/>
          <w:bCs w:val="false"/>
          <w:i w:val="false"/>
          <w:iCs w:val="false"/>
          <w:caps w:val="false"/>
          <w:color w:val="1A1A1A"/>
          <w:sz w:val="33"/>
          <w:szCs w:val="33"/>
        </w:rPr>
        <w:t xml:space="preserve">This unit asks one big question: How did ideas about the source of political power shift from the divine right of kings to the consent of the governed? Set a goal for the unit, then note what you already know and what you wonder. Write in full sentences — you will look back at this on the final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 — write in complete sentences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word or idea I expect to be tricky…</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W.01 — Absolutism &amp; the Divine Right of Kings</w:t>
      </w:r>
    </w:p>
    <w:p>
      <w:pPr>
        <w:spacing w:after="60"/>
      </w:pPr>
      <w:r>
        <w:rPr>
          <w:rFonts w:ascii="Calibri" w:cs="Calibri" w:eastAsia="Calibri" w:hAnsi="Calibri"/>
          <w:b/>
          <w:bCs/>
          <w:i w:val="false"/>
          <w:iCs w:val="false"/>
          <w:caps w:val="false"/>
          <w:color w:val="1A1A1A"/>
          <w:sz w:val="33"/>
          <w:szCs w:val="33"/>
        </w:rPr>
        <w:t xml:space="preserve">TN Academic Standard W.01: </w:t>
      </w:r>
      <w:r>
        <w:rPr>
          <w:rFonts w:ascii="Calibri" w:cs="Calibri" w:eastAsia="Calibri" w:hAnsi="Calibri"/>
          <w:b w:val="false"/>
          <w:bCs w:val="false"/>
          <w:i w:val="false"/>
          <w:iCs w:val="false"/>
          <w:caps w:val="false"/>
          <w:color w:val="1A1A1A"/>
          <w:sz w:val="33"/>
          <w:szCs w:val="33"/>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32"/>
                <w:szCs w:val="32"/>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32"/>
                <w:szCs w:val="32"/>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a king says God Himself chose him to rule, who is left with the authority to tell him no?</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1 — Vocabulary (Part A: Reference / Word Bank) — W.01</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2 — Vocabulary Studio (Frayer-inspired) — W.01</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absolutism</w:t>
            </w:r>
            <w:r>
              <w:rPr>
                <w:rFonts w:ascii="Calibri" w:cs="Calibri" w:eastAsia="Calibri" w:hAnsi="Calibri"/>
                <w:b w:val="false"/>
                <w:bCs w:val="false"/>
                <w:i w:val="false"/>
                <w:iCs w:val="false"/>
                <w:caps w:val="false"/>
                <w:color w:val="D9D5C8"/>
                <w:sz w:val="27"/>
                <w:szCs w:val="27"/>
              </w:rPr>
              <w:t xml:space="preserve">      ·   ES: absolutismo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“absolutism”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divine right</w:t>
            </w:r>
            <w:r>
              <w:rPr>
                <w:rFonts w:ascii="Calibri" w:cs="Calibri" w:eastAsia="Calibri" w:hAnsi="Calibri"/>
                <w:b w:val="false"/>
                <w:bCs w:val="false"/>
                <w:i w:val="false"/>
                <w:iCs w:val="false"/>
                <w:caps w:val="false"/>
                <w:color w:val="D9D5C8"/>
                <w:sz w:val="27"/>
                <w:szCs w:val="27"/>
              </w:rPr>
              <w:t xml:space="preserve">      ·   ES: derecho divino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“divine right”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3 — Direct Teaching Cornell Notes — W.01</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W.01 — Absolutism &amp; the Divine Right of Kings  •  Teacher Deck slides W.01</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32"/>
                <w:szCs w:val="32"/>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32"/>
                <w:szCs w:val="32"/>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32"/>
                <w:szCs w:val="32"/>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32"/>
                <w:szCs w:val="32"/>
              </w:rPr>
              <w:t xml:space="preserve">D.   A monarch is chosen by a popular vote of the people</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W.01</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W.01</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 According to the passage, what is one danger built into absolute monarchy?</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4 — Close Read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33"/>
                <w:szCs w:val="33"/>
              </w:rPr>
              <w:t xml:space="preserve">Locate France (Versailles) and Russia (St. Petersburg) — how did geography shape each ruler's ambitions? Then draw a quick map below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5 — Primary Source / Data Analysis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LOUIS XIV IN CORONATION ROBES</w:t>
            </w:r>
          </w:p>
          <w:p>
            <w:pPr>
              <w:spacing w:after="40"/>
            </w:pPr>
            <w:r>
              <w:rPr>
                <w:rFonts w:ascii="Calibri" w:cs="Calibri" w:eastAsia="Calibri" w:hAnsi="Calibri"/>
                <w:b w:val="false"/>
                <w:bCs w:val="false"/>
                <w:i w:val="false"/>
                <w:iCs w:val="false"/>
                <w:caps w:val="false"/>
                <w:color w:val="1A1A1A"/>
                <w:sz w:val="33"/>
                <w:szCs w:val="33"/>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27"/>
          <w:szCs w:val="27"/>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6 — Core Application: Practice Quiz — W.01</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whu1-w01-q1 · pre-field-test]</w:t>
      </w:r>
    </w:p>
    <w:p>
      <w:pPr>
        <w:spacing w:after="100"/>
      </w:pPr>
      <w:r>
        <w:rPr>
          <w:rFonts w:ascii="Calibri" w:cs="Calibri" w:eastAsia="Calibri" w:hAnsi="Calibri"/>
          <w:b/>
          <w:bCs/>
          <w:i w:val="false"/>
          <w:iCs w:val="false"/>
          <w:caps w:val="false"/>
          <w:color w:val="1A1A1A"/>
          <w:sz w:val="32"/>
          <w:szCs w:val="32"/>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30"/>
          <w:szCs w:val="3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30"/>
          <w:szCs w:val="3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30"/>
          <w:szCs w:val="30"/>
        </w:rPr>
        <w:t xml:space="preserve">D. By turning it into a public university</w:t>
      </w:r>
    </w:p>
    <w:p>
      <w:pPr>
        <w:spacing w:after="100"/>
      </w:pPr>
      <w:r>
        <w:rPr>
          <w:rFonts w:ascii="Calibri" w:cs="Calibri" w:eastAsia="Calibri" w:hAnsi="Calibri"/>
          <w:b/>
          <w:bCs/>
          <w:i w:val="false"/>
          <w:iCs w:val="false"/>
          <w:caps w:val="false"/>
          <w:color w:val="6B7280"/>
          <w:sz w:val="27"/>
          <w:szCs w:val="27"/>
        </w:rPr>
        <w:t xml:space="preserve">[DOK 2 · item whu1-w01-q2 · pre-field-test]</w:t>
      </w:r>
    </w:p>
    <w:p>
      <w:pPr>
        <w:spacing w:after="100"/>
      </w:pPr>
      <w:r>
        <w:rPr>
          <w:rFonts w:ascii="Calibri" w:cs="Calibri" w:eastAsia="Calibri" w:hAnsi="Calibri"/>
          <w:b/>
          <w:bCs/>
          <w:i w:val="false"/>
          <w:iCs w:val="false"/>
          <w:caps w:val="false"/>
          <w:color w:val="1A1A1A"/>
          <w:sz w:val="32"/>
          <w:szCs w:val="32"/>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30"/>
          <w:szCs w:val="3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30"/>
          <w:szCs w:val="3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30"/>
          <w:szCs w:val="3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30"/>
          <w:szCs w:val="30"/>
        </w:rPr>
        <w:t xml:space="preserve">D. end the monarchy in Russia</w:t>
      </w:r>
    </w:p>
    <w:p>
      <w:pPr>
        <w:spacing w:after="100"/>
      </w:pPr>
      <w:r>
        <w:rPr>
          <w:rFonts w:ascii="Calibri" w:cs="Calibri" w:eastAsia="Calibri" w:hAnsi="Calibri"/>
          <w:b/>
          <w:bCs/>
          <w:i w:val="false"/>
          <w:iCs w:val="false"/>
          <w:caps w:val="false"/>
          <w:color w:val="6B7280"/>
          <w:sz w:val="27"/>
          <w:szCs w:val="27"/>
        </w:rPr>
        <w:t xml:space="preserve">[DOK 3 · item whu1-w01-q3 · pre-field-test]</w:t>
      </w:r>
    </w:p>
    <w:p>
      <w:pPr>
        <w:spacing w:after="100"/>
      </w:pPr>
      <w:r>
        <w:rPr>
          <w:rFonts w:ascii="Calibri" w:cs="Calibri" w:eastAsia="Calibri" w:hAnsi="Calibri"/>
          <w:b/>
          <w:bCs/>
          <w:i w:val="false"/>
          <w:iCs w:val="false"/>
          <w:caps w:val="false"/>
          <w:color w:val="1A1A1A"/>
          <w:sz w:val="32"/>
          <w:szCs w:val="32"/>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30"/>
          <w:szCs w:val="3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30"/>
          <w:szCs w:val="3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30"/>
          <w:szCs w:val="3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30"/>
          <w:szCs w:val="3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27"/>
          <w:szCs w:val="27"/>
        </w:rPr>
        <w:t xml:space="preserve">[DOK 1 · item whu1-w01-q4 · pre-field-test]</w:t>
      </w:r>
    </w:p>
    <w:p>
      <w:pPr>
        <w:spacing w:after="100"/>
      </w:pPr>
      <w:r>
        <w:rPr>
          <w:rFonts w:ascii="Calibri" w:cs="Calibri" w:eastAsia="Calibri" w:hAnsi="Calibri"/>
          <w:b/>
          <w:bCs/>
          <w:i w:val="false"/>
          <w:iCs w:val="false"/>
          <w:caps w:val="false"/>
          <w:color w:val="1A1A1A"/>
          <w:sz w:val="32"/>
          <w:szCs w:val="32"/>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30"/>
          <w:szCs w:val="30"/>
        </w:rPr>
        <w:t xml:space="preserve">A.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the social contract</w:t>
      </w:r>
    </w:p>
    <w:p>
      <w:pPr>
        <w:spacing w:after="20"/>
        <w:ind w:left="260"/>
      </w:pPr>
      <w:r>
        <w:rPr>
          <w:rFonts w:ascii="Calibri" w:cs="Calibri" w:eastAsia="Calibri" w:hAnsi="Calibri"/>
          <w:b w:val="false"/>
          <w:bCs w:val="false"/>
          <w:i w:val="false"/>
          <w:iCs w:val="false"/>
          <w:caps w:val="false"/>
          <w:color w:val="1A1A1A"/>
          <w:sz w:val="30"/>
          <w:szCs w:val="30"/>
        </w:rPr>
        <w:t xml:space="preserve">C.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D. popular sovereignty</w:t>
      </w:r>
    </w:p>
    <w:p>
      <w:pPr>
        <w:spacing w:after="100"/>
      </w:pPr>
      <w:r>
        <w:rPr>
          <w:rFonts w:ascii="Calibri" w:cs="Calibri" w:eastAsia="Calibri" w:hAnsi="Calibri"/>
          <w:b/>
          <w:bCs/>
          <w:i w:val="false"/>
          <w:iCs w:val="false"/>
          <w:caps w:val="false"/>
          <w:color w:val="6B7280"/>
          <w:sz w:val="27"/>
          <w:szCs w:val="27"/>
        </w:rPr>
        <w:t xml:space="preserve">[DOK 2 · item u1-w01-dok2-tc · pre-field-test]</w:t>
      </w:r>
    </w:p>
    <w:p>
      <w:pPr>
        <w:spacing w:after="100"/>
      </w:pPr>
      <w:r>
        <w:rPr>
          <w:rFonts w:ascii="Calibri" w:cs="Calibri" w:eastAsia="Calibri" w:hAnsi="Calibri"/>
          <w:b/>
          <w:bCs/>
          <w:i w:val="false"/>
          <w:iCs w:val="false"/>
          <w:caps w:val="false"/>
          <w:color w:val="1A1A1A"/>
          <w:sz w:val="32"/>
          <w:szCs w:val="32"/>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30"/>
          <w:szCs w:val="3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30"/>
          <w:szCs w:val="3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7 — Constructed Response (CER) — W.01</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33"/>
          <w:szCs w:val="33"/>
        </w:rPr>
        <w:t xml:space="preserve">TN Academic Standard W.02: </w:t>
      </w:r>
      <w:r>
        <w:rPr>
          <w:rFonts w:ascii="Calibri" w:cs="Calibri" w:eastAsia="Calibri" w:hAnsi="Calibri"/>
          <w:b w:val="false"/>
          <w:bCs w:val="false"/>
          <w:i w:val="false"/>
          <w:iCs w:val="false"/>
          <w:caps w:val="false"/>
          <w:color w:val="1A1A1A"/>
          <w:sz w:val="33"/>
          <w:szCs w:val="33"/>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32"/>
                <w:szCs w:val="32"/>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32"/>
                <w:szCs w:val="32"/>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if a single piece of paper could tell a king, 'Even you must obey the law'?</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1 — Vocabulary (Part A: Reference / Word Bank) — W.02</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2 — Vocabulary Studio (Frayer-inspired) — W.02</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constitutional monarchy</w:t>
            </w:r>
            <w:r>
              <w:rPr>
                <w:rFonts w:ascii="Calibri" w:cs="Calibri" w:eastAsia="Calibri" w:hAnsi="Calibri"/>
                <w:b w:val="false"/>
                <w:bCs w:val="false"/>
                <w:i w:val="false"/>
                <w:iCs w:val="false"/>
                <w:caps w:val="false"/>
                <w:color w:val="D9D5C8"/>
                <w:sz w:val="27"/>
                <w:szCs w:val="27"/>
              </w:rPr>
              <w:t xml:space="preserve">      ·   ES: monarquía constitucional</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“constitutional monarchy”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rule of law</w:t>
            </w:r>
            <w:r>
              <w:rPr>
                <w:rFonts w:ascii="Calibri" w:cs="Calibri" w:eastAsia="Calibri" w:hAnsi="Calibri"/>
                <w:b w:val="false"/>
                <w:bCs w:val="false"/>
                <w:i w:val="false"/>
                <w:iCs w:val="false"/>
                <w:caps w:val="false"/>
                <w:color w:val="D9D5C8"/>
                <w:sz w:val="27"/>
                <w:szCs w:val="27"/>
              </w:rPr>
              <w:t xml:space="preserve">      ·   ES: estado de derecho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“rule of law”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3 — Direct Teaching Cornell Notes — W.02</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W.02 — Limiting the Monarch: Magna Carta &amp; the English Bill of Rights  •  Teacher Deck slides W.02</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32"/>
                <w:szCs w:val="32"/>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32"/>
                <w:szCs w:val="32"/>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32"/>
                <w:szCs w:val="32"/>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32"/>
                <w:szCs w:val="32"/>
              </w:rPr>
              <w:t xml:space="preserve">D.   Only the church may limit the king</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W.02</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W.02</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 How does a constitutional monarchy differ from an absolute monarchy?</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4 — Close Read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5 — Primary Source / Data Analysis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33"/>
                <w:szCs w:val="33"/>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6 — Core Application: Practice Quiz — W.02</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whu1-w02-q1 · pre-field-test]</w:t>
      </w:r>
    </w:p>
    <w:p>
      <w:pPr>
        <w:spacing w:after="100"/>
      </w:pPr>
      <w:r>
        <w:rPr>
          <w:rFonts w:ascii="Calibri" w:cs="Calibri" w:eastAsia="Calibri" w:hAnsi="Calibri"/>
          <w:b/>
          <w:bCs/>
          <w:i w:val="false"/>
          <w:iCs w:val="false"/>
          <w:caps w:val="false"/>
          <w:color w:val="1A1A1A"/>
          <w:sz w:val="32"/>
          <w:szCs w:val="32"/>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30"/>
          <w:szCs w:val="3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30"/>
          <w:szCs w:val="3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30"/>
          <w:szCs w:val="3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30"/>
          <w:szCs w:val="30"/>
        </w:rPr>
        <w:t xml:space="preserve">D. nobles had no legal rights</w:t>
      </w:r>
    </w:p>
    <w:p>
      <w:pPr>
        <w:spacing w:after="100"/>
      </w:pPr>
      <w:r>
        <w:rPr>
          <w:rFonts w:ascii="Calibri" w:cs="Calibri" w:eastAsia="Calibri" w:hAnsi="Calibri"/>
          <w:b/>
          <w:bCs/>
          <w:i w:val="false"/>
          <w:iCs w:val="false"/>
          <w:caps w:val="false"/>
          <w:color w:val="6B7280"/>
          <w:sz w:val="27"/>
          <w:szCs w:val="27"/>
        </w:rPr>
        <w:t xml:space="preserve">[DOK 2 · item whu1-w02-q2 · pre-field-test]</w:t>
      </w:r>
    </w:p>
    <w:p>
      <w:pPr>
        <w:spacing w:after="100"/>
      </w:pPr>
      <w:r>
        <w:rPr>
          <w:rFonts w:ascii="Calibri" w:cs="Calibri" w:eastAsia="Calibri" w:hAnsi="Calibri"/>
          <w:b/>
          <w:bCs/>
          <w:i w:val="false"/>
          <w:iCs w:val="false"/>
          <w:caps w:val="false"/>
          <w:color w:val="1A1A1A"/>
          <w:sz w:val="32"/>
          <w:szCs w:val="32"/>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30"/>
          <w:szCs w:val="3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30"/>
          <w:szCs w:val="30"/>
        </w:rPr>
        <w:t xml:space="preserve">B. ownership of all land</w:t>
      </w:r>
    </w:p>
    <w:p>
      <w:pPr>
        <w:spacing w:after="20"/>
        <w:ind w:left="260"/>
      </w:pPr>
      <w:r>
        <w:rPr>
          <w:rFonts w:ascii="Calibri" w:cs="Calibri" w:eastAsia="Calibri" w:hAnsi="Calibri"/>
          <w:b w:val="false"/>
          <w:bCs w:val="false"/>
          <w:i w:val="false"/>
          <w:iCs w:val="false"/>
          <w:caps w:val="false"/>
          <w:color w:val="1A1A1A"/>
          <w:sz w:val="30"/>
          <w:szCs w:val="3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30"/>
          <w:szCs w:val="30"/>
        </w:rPr>
        <w:t xml:space="preserve">D. control over taxation and free elections</w:t>
      </w:r>
    </w:p>
    <w:p>
      <w:pPr>
        <w:spacing w:after="100"/>
      </w:pPr>
      <w:r>
        <w:rPr>
          <w:rFonts w:ascii="Calibri" w:cs="Calibri" w:eastAsia="Calibri" w:hAnsi="Calibri"/>
          <w:b/>
          <w:bCs/>
          <w:i w:val="false"/>
          <w:iCs w:val="false"/>
          <w:caps w:val="false"/>
          <w:color w:val="6B7280"/>
          <w:sz w:val="27"/>
          <w:szCs w:val="27"/>
        </w:rPr>
        <w:t xml:space="preserve">[DOK 1 · item whu1-w02-q3 · pre-field-test]</w:t>
      </w:r>
    </w:p>
    <w:p>
      <w:pPr>
        <w:spacing w:after="100"/>
      </w:pPr>
      <w:r>
        <w:rPr>
          <w:rFonts w:ascii="Calibri" w:cs="Calibri" w:eastAsia="Calibri" w:hAnsi="Calibri"/>
          <w:b/>
          <w:bCs/>
          <w:i w:val="false"/>
          <w:iCs w:val="false"/>
          <w:caps w:val="false"/>
          <w:color w:val="1A1A1A"/>
          <w:sz w:val="32"/>
          <w:szCs w:val="32"/>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30"/>
          <w:szCs w:val="30"/>
        </w:rPr>
        <w:t xml:space="preserve">A.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B. absolute monarchy</w:t>
      </w:r>
    </w:p>
    <w:p>
      <w:pPr>
        <w:spacing w:after="20"/>
        <w:ind w:left="260"/>
      </w:pPr>
      <w:r>
        <w:rPr>
          <w:rFonts w:ascii="Calibri" w:cs="Calibri" w:eastAsia="Calibri" w:hAnsi="Calibri"/>
          <w:b w:val="false"/>
          <w:bCs w:val="false"/>
          <w:i w:val="false"/>
          <w:iCs w:val="false"/>
          <w:caps w:val="false"/>
          <w:color w:val="1A1A1A"/>
          <w:sz w:val="30"/>
          <w:szCs w:val="30"/>
        </w:rPr>
        <w:t xml:space="preserve">C. direct democracy</w:t>
      </w:r>
    </w:p>
    <w:p>
      <w:pPr>
        <w:spacing w:after="20"/>
        <w:ind w:left="260"/>
      </w:pPr>
      <w:r>
        <w:rPr>
          <w:rFonts w:ascii="Calibri" w:cs="Calibri" w:eastAsia="Calibri" w:hAnsi="Calibri"/>
          <w:b w:val="false"/>
          <w:bCs w:val="false"/>
          <w:i w:val="false"/>
          <w:iCs w:val="false"/>
          <w:caps w:val="false"/>
          <w:color w:val="1A1A1A"/>
          <w:sz w:val="30"/>
          <w:szCs w:val="30"/>
        </w:rPr>
        <w:t xml:space="preserve">D. military dictatorship</w:t>
      </w:r>
    </w:p>
    <w:p>
      <w:pPr>
        <w:spacing w:after="100"/>
      </w:pPr>
      <w:r>
        <w:rPr>
          <w:rFonts w:ascii="Calibri" w:cs="Calibri" w:eastAsia="Calibri" w:hAnsi="Calibri"/>
          <w:b/>
          <w:bCs/>
          <w:i w:val="false"/>
          <w:iCs w:val="false"/>
          <w:caps w:val="false"/>
          <w:color w:val="6B7280"/>
          <w:sz w:val="27"/>
          <w:szCs w:val="27"/>
        </w:rPr>
        <w:t xml:space="preserve">[DOK 3 · item whu1-w02-q4 · pre-field-test]</w:t>
      </w:r>
    </w:p>
    <w:p>
      <w:pPr>
        <w:spacing w:after="100"/>
      </w:pPr>
      <w:r>
        <w:rPr>
          <w:rFonts w:ascii="Calibri" w:cs="Calibri" w:eastAsia="Calibri" w:hAnsi="Calibri"/>
          <w:b/>
          <w:bCs/>
          <w:i w:val="false"/>
          <w:iCs w:val="false"/>
          <w:caps w:val="false"/>
          <w:color w:val="1A1A1A"/>
          <w:sz w:val="32"/>
          <w:szCs w:val="32"/>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30"/>
          <w:szCs w:val="3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30"/>
          <w:szCs w:val="3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30"/>
          <w:szCs w:val="3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30"/>
          <w:szCs w:val="30"/>
        </w:rPr>
        <w:t xml:space="preserve">D. neither had a law-making body</w:t>
      </w:r>
    </w:p>
    <w:p>
      <w:pPr>
        <w:spacing w:after="100"/>
      </w:pPr>
      <w:r>
        <w:rPr>
          <w:rFonts w:ascii="Calibri" w:cs="Calibri" w:eastAsia="Calibri" w:hAnsi="Calibri"/>
          <w:b/>
          <w:bCs/>
          <w:i w:val="false"/>
          <w:iCs w:val="false"/>
          <w:caps w:val="false"/>
          <w:color w:val="6B7280"/>
          <w:sz w:val="27"/>
          <w:szCs w:val="27"/>
        </w:rPr>
        <w:t xml:space="preserve">[DOK 2 · item u1-w02-dok2-tc · pre-field-test]</w:t>
      </w:r>
    </w:p>
    <w:p>
      <w:pPr>
        <w:spacing w:after="100"/>
      </w:pPr>
      <w:r>
        <w:rPr>
          <w:rFonts w:ascii="Calibri" w:cs="Calibri" w:eastAsia="Calibri" w:hAnsi="Calibri"/>
          <w:b/>
          <w:bCs/>
          <w:i w:val="false"/>
          <w:iCs w:val="false"/>
          <w:caps w:val="false"/>
          <w:color w:val="1A1A1A"/>
          <w:sz w:val="32"/>
          <w:szCs w:val="32"/>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30"/>
          <w:szCs w:val="3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30"/>
          <w:szCs w:val="3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30"/>
          <w:szCs w:val="3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30"/>
          <w:szCs w:val="30"/>
        </w:rPr>
        <w:t xml:space="preserve">D. Only the church may limit the king</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7 — Constructed Response (CER) — W.02</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W.03 — The Enlightenment: Reason, Rights &amp; Government</w:t>
      </w:r>
    </w:p>
    <w:p>
      <w:pPr>
        <w:spacing w:after="60"/>
      </w:pPr>
      <w:r>
        <w:rPr>
          <w:rFonts w:ascii="Calibri" w:cs="Calibri" w:eastAsia="Calibri" w:hAnsi="Calibri"/>
          <w:b/>
          <w:bCs/>
          <w:i w:val="false"/>
          <w:iCs w:val="false"/>
          <w:caps w:val="false"/>
          <w:color w:val="1A1A1A"/>
          <w:sz w:val="33"/>
          <w:szCs w:val="33"/>
        </w:rPr>
        <w:t xml:space="preserve">TN Academic Standard W.03: </w:t>
      </w:r>
      <w:r>
        <w:rPr>
          <w:rFonts w:ascii="Calibri" w:cs="Calibri" w:eastAsia="Calibri" w:hAnsi="Calibri"/>
          <w:b w:val="false"/>
          <w:bCs w:val="false"/>
          <w:i w:val="false"/>
          <w:iCs w:val="false"/>
          <w:caps w:val="false"/>
          <w:color w:val="1A1A1A"/>
          <w:sz w:val="33"/>
          <w:szCs w:val="33"/>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32"/>
                <w:szCs w:val="32"/>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32"/>
                <w:szCs w:val="32"/>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people could redesign government from scratch using only reason, what would they build?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1 — Vocabulary (Part A: Reference / Word Bank) — W.03</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2 — Vocabulary Studio (Frayer-inspired) — W.03</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natural rights</w:t>
            </w:r>
            <w:r>
              <w:rPr>
                <w:rFonts w:ascii="Calibri" w:cs="Calibri" w:eastAsia="Calibri" w:hAnsi="Calibri"/>
                <w:b w:val="false"/>
                <w:bCs w:val="false"/>
                <w:i w:val="false"/>
                <w:iCs w:val="false"/>
                <w:caps w:val="false"/>
                <w:color w:val="D9D5C8"/>
                <w:sz w:val="27"/>
                <w:szCs w:val="27"/>
              </w:rPr>
              <w:t xml:space="preserve">      ·   ES: derechos naturales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“natural rights”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social contract</w:t>
            </w:r>
            <w:r>
              <w:rPr>
                <w:rFonts w:ascii="Calibri" w:cs="Calibri" w:eastAsia="Calibri" w:hAnsi="Calibri"/>
                <w:b w:val="false"/>
                <w:bCs w:val="false"/>
                <w:i w:val="false"/>
                <w:iCs w:val="false"/>
                <w:caps w:val="false"/>
                <w:color w:val="D9D5C8"/>
                <w:sz w:val="27"/>
                <w:szCs w:val="27"/>
              </w:rPr>
              <w:t xml:space="preserve">      ·   ES: contrato social</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“social contract”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3 — Direct Teaching Cornell Notes — W.03</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W.03 — The Enlightenment: Reason, Rights &amp; Government  •  Teacher Deck slides W.03</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32"/>
                <w:szCs w:val="32"/>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32"/>
                <w:szCs w:val="32"/>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32"/>
                <w:szCs w:val="32"/>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32"/>
                <w:szCs w:val="32"/>
              </w:rPr>
              <w:t xml:space="preserve">D.   keep power in the hands of the nobility</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W.03</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W.03</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 What problem is Montesquieu's separation of powers meant to solve?</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4 — Close Read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5 — Primary Source / Data Analysis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JOHN LOCKE</w:t>
            </w:r>
          </w:p>
          <w:p>
            <w:pPr>
              <w:spacing w:after="40"/>
            </w:pPr>
            <w:r>
              <w:rPr>
                <w:rFonts w:ascii="Calibri" w:cs="Calibri" w:eastAsia="Calibri" w:hAnsi="Calibri"/>
                <w:b w:val="false"/>
                <w:bCs w:val="false"/>
                <w:i w:val="false"/>
                <w:iCs w:val="false"/>
                <w:caps w:val="false"/>
                <w:color w:val="1A1A1A"/>
                <w:sz w:val="33"/>
                <w:szCs w:val="33"/>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27"/>
          <w:szCs w:val="27"/>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6 — Core Application: Practice Quiz — W.03</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whu1-w03-q1 · pre-field-test]</w:t>
      </w:r>
    </w:p>
    <w:p>
      <w:pPr>
        <w:spacing w:after="100"/>
      </w:pPr>
      <w:r>
        <w:rPr>
          <w:rFonts w:ascii="Calibri" w:cs="Calibri" w:eastAsia="Calibri" w:hAnsi="Calibri"/>
          <w:b/>
          <w:bCs/>
          <w:i w:val="false"/>
          <w:iCs w:val="false"/>
          <w:caps w:val="false"/>
          <w:color w:val="1A1A1A"/>
          <w:sz w:val="32"/>
          <w:szCs w:val="32"/>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30"/>
          <w:szCs w:val="3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30"/>
          <w:szCs w:val="3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30"/>
          <w:szCs w:val="3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30"/>
          <w:szCs w:val="30"/>
        </w:rPr>
        <w:t xml:space="preserve">D. Locke — natural rights to life, liberty, and property</w:t>
      </w:r>
    </w:p>
    <w:p>
      <w:pPr>
        <w:spacing w:after="100"/>
      </w:pPr>
      <w:r>
        <w:rPr>
          <w:rFonts w:ascii="Calibri" w:cs="Calibri" w:eastAsia="Calibri" w:hAnsi="Calibri"/>
          <w:b/>
          <w:bCs/>
          <w:i w:val="false"/>
          <w:iCs w:val="false"/>
          <w:caps w:val="false"/>
          <w:color w:val="6B7280"/>
          <w:sz w:val="27"/>
          <w:szCs w:val="27"/>
        </w:rPr>
        <w:t xml:space="preserve">[DOK 2 · item whu1-w03-q2 · pre-field-test]</w:t>
      </w:r>
    </w:p>
    <w:p>
      <w:pPr>
        <w:spacing w:after="100"/>
      </w:pPr>
      <w:r>
        <w:rPr>
          <w:rFonts w:ascii="Calibri" w:cs="Calibri" w:eastAsia="Calibri" w:hAnsi="Calibri"/>
          <w:b/>
          <w:bCs/>
          <w:i w:val="false"/>
          <w:iCs w:val="false"/>
          <w:caps w:val="false"/>
          <w:color w:val="1A1A1A"/>
          <w:sz w:val="32"/>
          <w:szCs w:val="32"/>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30"/>
          <w:szCs w:val="3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30"/>
          <w:szCs w:val="3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30"/>
          <w:szCs w:val="30"/>
        </w:rPr>
        <w:t xml:space="preserve">C. abolish all government</w:t>
      </w:r>
    </w:p>
    <w:p>
      <w:pPr>
        <w:spacing w:after="20"/>
        <w:ind w:left="260"/>
      </w:pPr>
      <w:r>
        <w:rPr>
          <w:rFonts w:ascii="Calibri" w:cs="Calibri" w:eastAsia="Calibri" w:hAnsi="Calibri"/>
          <w:b w:val="false"/>
          <w:bCs w:val="false"/>
          <w:i w:val="false"/>
          <w:iCs w:val="false"/>
          <w:caps w:val="false"/>
          <w:color w:val="1A1A1A"/>
          <w:sz w:val="30"/>
          <w:szCs w:val="30"/>
        </w:rPr>
        <w:t xml:space="preserve">D. return power to the church</w:t>
      </w:r>
    </w:p>
    <w:p>
      <w:pPr>
        <w:spacing w:after="100"/>
      </w:pPr>
      <w:r>
        <w:rPr>
          <w:rFonts w:ascii="Calibri" w:cs="Calibri" w:eastAsia="Calibri" w:hAnsi="Calibri"/>
          <w:b/>
          <w:bCs/>
          <w:i w:val="false"/>
          <w:iCs w:val="false"/>
          <w:caps w:val="false"/>
          <w:color w:val="6B7280"/>
          <w:sz w:val="27"/>
          <w:szCs w:val="27"/>
        </w:rPr>
        <w:t xml:space="preserve">[DOK 3 · item whu1-w03-q3 · pre-field-test]</w:t>
      </w:r>
    </w:p>
    <w:p>
      <w:pPr>
        <w:spacing w:after="100"/>
      </w:pPr>
      <w:r>
        <w:rPr>
          <w:rFonts w:ascii="Calibri" w:cs="Calibri" w:eastAsia="Calibri" w:hAnsi="Calibri"/>
          <w:b/>
          <w:bCs/>
          <w:i w:val="false"/>
          <w:iCs w:val="false"/>
          <w:caps w:val="false"/>
          <w:color w:val="1A1A1A"/>
          <w:sz w:val="32"/>
          <w:szCs w:val="32"/>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30"/>
          <w:szCs w:val="30"/>
        </w:rPr>
        <w:t xml:space="preserve">A. whether math is useful</w:t>
      </w:r>
    </w:p>
    <w:p>
      <w:pPr>
        <w:spacing w:after="20"/>
        <w:ind w:left="260"/>
      </w:pPr>
      <w:r>
        <w:rPr>
          <w:rFonts w:ascii="Calibri" w:cs="Calibri" w:eastAsia="Calibri" w:hAnsi="Calibri"/>
          <w:b w:val="false"/>
          <w:bCs w:val="false"/>
          <w:i w:val="false"/>
          <w:iCs w:val="false"/>
          <w:caps w:val="false"/>
          <w:color w:val="1A1A1A"/>
          <w:sz w:val="30"/>
          <w:szCs w:val="3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30"/>
          <w:szCs w:val="30"/>
        </w:rPr>
        <w:t xml:space="preserve">C. the shape of the Earth</w:t>
      </w:r>
    </w:p>
    <w:p>
      <w:pPr>
        <w:spacing w:after="20"/>
        <w:ind w:left="260"/>
      </w:pPr>
      <w:r>
        <w:rPr>
          <w:rFonts w:ascii="Calibri" w:cs="Calibri" w:eastAsia="Calibri" w:hAnsi="Calibri"/>
          <w:b w:val="false"/>
          <w:bCs w:val="false"/>
          <w:i w:val="false"/>
          <w:iCs w:val="false"/>
          <w:caps w:val="false"/>
          <w:color w:val="1A1A1A"/>
          <w:sz w:val="30"/>
          <w:szCs w:val="30"/>
        </w:rPr>
        <w:t xml:space="preserve">D. whether trade should exist</w:t>
      </w:r>
    </w:p>
    <w:p>
      <w:pPr>
        <w:spacing w:after="100"/>
      </w:pPr>
      <w:r>
        <w:rPr>
          <w:rFonts w:ascii="Calibri" w:cs="Calibri" w:eastAsia="Calibri" w:hAnsi="Calibri"/>
          <w:b/>
          <w:bCs/>
          <w:i w:val="false"/>
          <w:iCs w:val="false"/>
          <w:caps w:val="false"/>
          <w:color w:val="6B7280"/>
          <w:sz w:val="27"/>
          <w:szCs w:val="27"/>
        </w:rPr>
        <w:t xml:space="preserve">[DOK 1 · item whu1-w03-q4 · pre-field-test]</w:t>
      </w:r>
    </w:p>
    <w:p>
      <w:pPr>
        <w:spacing w:after="100"/>
      </w:pPr>
      <w:r>
        <w:rPr>
          <w:rFonts w:ascii="Calibri" w:cs="Calibri" w:eastAsia="Calibri" w:hAnsi="Calibri"/>
          <w:b/>
          <w:bCs/>
          <w:i w:val="false"/>
          <w:iCs w:val="false"/>
          <w:caps w:val="false"/>
          <w:color w:val="1A1A1A"/>
          <w:sz w:val="32"/>
          <w:szCs w:val="32"/>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30"/>
          <w:szCs w:val="30"/>
        </w:rPr>
        <w:t xml:space="preserve">A. Louis XIV</w:t>
      </w:r>
    </w:p>
    <w:p>
      <w:pPr>
        <w:spacing w:after="20"/>
        <w:ind w:left="260"/>
      </w:pPr>
      <w:r>
        <w:rPr>
          <w:rFonts w:ascii="Calibri" w:cs="Calibri" w:eastAsia="Calibri" w:hAnsi="Calibri"/>
          <w:b w:val="false"/>
          <w:bCs w:val="false"/>
          <w:i w:val="false"/>
          <w:iCs w:val="false"/>
          <w:caps w:val="false"/>
          <w:color w:val="1A1A1A"/>
          <w:sz w:val="30"/>
          <w:szCs w:val="30"/>
        </w:rPr>
        <w:t xml:space="preserve">B. Hobbes</w:t>
      </w:r>
    </w:p>
    <w:p>
      <w:pPr>
        <w:spacing w:after="20"/>
        <w:ind w:left="260"/>
      </w:pPr>
      <w:r>
        <w:rPr>
          <w:rFonts w:ascii="Calibri" w:cs="Calibri" w:eastAsia="Calibri" w:hAnsi="Calibri"/>
          <w:b w:val="false"/>
          <w:bCs w:val="false"/>
          <w:i w:val="false"/>
          <w:iCs w:val="false"/>
          <w:caps w:val="false"/>
          <w:color w:val="1A1A1A"/>
          <w:sz w:val="30"/>
          <w:szCs w:val="30"/>
        </w:rPr>
        <w:t xml:space="preserve">C. Rousseau</w:t>
      </w:r>
    </w:p>
    <w:p>
      <w:pPr>
        <w:spacing w:after="20"/>
        <w:ind w:left="260"/>
      </w:pPr>
      <w:r>
        <w:rPr>
          <w:rFonts w:ascii="Calibri" w:cs="Calibri" w:eastAsia="Calibri" w:hAnsi="Calibri"/>
          <w:b w:val="false"/>
          <w:bCs w:val="false"/>
          <w:i w:val="false"/>
          <w:iCs w:val="false"/>
          <w:caps w:val="false"/>
          <w:color w:val="1A1A1A"/>
          <w:sz w:val="30"/>
          <w:szCs w:val="30"/>
        </w:rPr>
        <w:t xml:space="preserve">D. King John</w:t>
      </w:r>
    </w:p>
    <w:p>
      <w:pPr>
        <w:spacing w:after="100"/>
      </w:pPr>
      <w:r>
        <w:rPr>
          <w:rFonts w:ascii="Calibri" w:cs="Calibri" w:eastAsia="Calibri" w:hAnsi="Calibri"/>
          <w:b/>
          <w:bCs/>
          <w:i w:val="false"/>
          <w:iCs w:val="false"/>
          <w:caps w:val="false"/>
          <w:color w:val="6B7280"/>
          <w:sz w:val="27"/>
          <w:szCs w:val="27"/>
        </w:rPr>
        <w:t xml:space="preserve">[DOK 2 · item u1-w03-dok2-tc · pre-field-test]</w:t>
      </w:r>
    </w:p>
    <w:p>
      <w:pPr>
        <w:spacing w:after="100"/>
      </w:pPr>
      <w:r>
        <w:rPr>
          <w:rFonts w:ascii="Calibri" w:cs="Calibri" w:eastAsia="Calibri" w:hAnsi="Calibri"/>
          <w:b/>
          <w:bCs/>
          <w:i w:val="false"/>
          <w:iCs w:val="false"/>
          <w:caps w:val="false"/>
          <w:color w:val="1A1A1A"/>
          <w:sz w:val="32"/>
          <w:szCs w:val="32"/>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30"/>
          <w:szCs w:val="3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30"/>
          <w:szCs w:val="3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30"/>
          <w:szCs w:val="3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30"/>
          <w:szCs w:val="30"/>
        </w:rPr>
        <w:t xml:space="preserve">D. keep power in the hands of the nobility</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7 — Constructed Response (CER) — W.03</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W.04 — The English Civil War &amp; Constitutional Monarchy</w:t>
      </w:r>
    </w:p>
    <w:p>
      <w:pPr>
        <w:spacing w:after="60"/>
      </w:pPr>
      <w:r>
        <w:rPr>
          <w:rFonts w:ascii="Calibri" w:cs="Calibri" w:eastAsia="Calibri" w:hAnsi="Calibri"/>
          <w:b/>
          <w:bCs/>
          <w:i w:val="false"/>
          <w:iCs w:val="false"/>
          <w:caps w:val="false"/>
          <w:color w:val="1A1A1A"/>
          <w:sz w:val="33"/>
          <w:szCs w:val="33"/>
        </w:rPr>
        <w:t xml:space="preserve">TN Academic Standard W.04: </w:t>
      </w:r>
      <w:r>
        <w:rPr>
          <w:rFonts w:ascii="Calibri" w:cs="Calibri" w:eastAsia="Calibri" w:hAnsi="Calibri"/>
          <w:b w:val="false"/>
          <w:bCs w:val="false"/>
          <w:i w:val="false"/>
          <w:iCs w:val="false"/>
          <w:caps w:val="false"/>
          <w:color w:val="1A1A1A"/>
          <w:sz w:val="33"/>
          <w:szCs w:val="33"/>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32"/>
                <w:szCs w:val="32"/>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32"/>
                <w:szCs w:val="32"/>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happens to the idea of divine right the moment a people put their own king on trial?</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1 — Vocabulary (Part A: Reference / Word Bank) — W.04</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2 — Vocabulary Studio (Frayer-inspired) — W.04</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English Civil War</w:t>
            </w:r>
            <w:r>
              <w:rPr>
                <w:rFonts w:ascii="Calibri" w:cs="Calibri" w:eastAsia="Calibri" w:hAnsi="Calibri"/>
                <w:b w:val="false"/>
                <w:bCs w:val="false"/>
                <w:i w:val="false"/>
                <w:iCs w:val="false"/>
                <w:caps w:val="false"/>
                <w:color w:val="D9D5C8"/>
                <w:sz w:val="27"/>
                <w:szCs w:val="27"/>
              </w:rPr>
              <w:t xml:space="preserve">      ·   ES: Guerra Civil inglesa</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“English Civil War”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Glorious Revolution</w:t>
            </w:r>
            <w:r>
              <w:rPr>
                <w:rFonts w:ascii="Calibri" w:cs="Calibri" w:eastAsia="Calibri" w:hAnsi="Calibri"/>
                <w:b w:val="false"/>
                <w:bCs w:val="false"/>
                <w:i w:val="false"/>
                <w:iCs w:val="false"/>
                <w:caps w:val="false"/>
                <w:color w:val="D9D5C8"/>
                <w:sz w:val="27"/>
                <w:szCs w:val="27"/>
              </w:rPr>
              <w:t xml:space="preserve">      ·   ES: Revolución Gloriosa</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“Glorious Revolution”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3 — Direct Teaching Cornell Notes — W.04</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W.04 — The English Civil War &amp; Constitutional Monarchy  •  Teacher Deck slides W.04</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32"/>
                <w:szCs w:val="32"/>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32"/>
                <w:szCs w:val="32"/>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32"/>
                <w:szCs w:val="32"/>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32"/>
                <w:szCs w:val="32"/>
              </w:rPr>
              <w:t xml:space="preserve">D.   the English monarch's power became limited by Parliament and law</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W.04</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W.04</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 How did the Glorious Revolution complete the shift to constitutional monarchy?</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4 — Close Read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5 — Primary Source / Data Analysis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THE EXECUTION OF CHARLES I</w:t>
            </w:r>
          </w:p>
          <w:p>
            <w:pPr>
              <w:spacing w:after="40"/>
            </w:pPr>
            <w:r>
              <w:rPr>
                <w:rFonts w:ascii="Calibri" w:cs="Calibri" w:eastAsia="Calibri" w:hAnsi="Calibri"/>
                <w:b w:val="false"/>
                <w:bCs w:val="false"/>
                <w:i w:val="false"/>
                <w:iCs w:val="false"/>
                <w:caps w:val="false"/>
                <w:color w:val="1A1A1A"/>
                <w:sz w:val="33"/>
                <w:szCs w:val="33"/>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6 — Core Application: Practice Quiz — W.04</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1 · item whu1-w04-q1 · pre-field-test]</w:t>
      </w:r>
    </w:p>
    <w:p>
      <w:pPr>
        <w:spacing w:after="100"/>
      </w:pPr>
      <w:r>
        <w:rPr>
          <w:rFonts w:ascii="Calibri" w:cs="Calibri" w:eastAsia="Calibri" w:hAnsi="Calibri"/>
          <w:b/>
          <w:bCs/>
          <w:i w:val="false"/>
          <w:iCs w:val="false"/>
          <w:caps w:val="false"/>
          <w:color w:val="1A1A1A"/>
          <w:sz w:val="32"/>
          <w:szCs w:val="32"/>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30"/>
          <w:szCs w:val="30"/>
        </w:rPr>
        <w:t xml:space="preserve">A. the king and Parliament</w:t>
      </w:r>
    </w:p>
    <w:p>
      <w:pPr>
        <w:spacing w:after="20"/>
        <w:ind w:left="260"/>
      </w:pPr>
      <w:r>
        <w:rPr>
          <w:rFonts w:ascii="Calibri" w:cs="Calibri" w:eastAsia="Calibri" w:hAnsi="Calibri"/>
          <w:b w:val="false"/>
          <w:bCs w:val="false"/>
          <w:i w:val="false"/>
          <w:iCs w:val="false"/>
          <w:caps w:val="false"/>
          <w:color w:val="1A1A1A"/>
          <w:sz w:val="30"/>
          <w:szCs w:val="30"/>
        </w:rPr>
        <w:t xml:space="preserve">B. France and Spain</w:t>
      </w:r>
    </w:p>
    <w:p>
      <w:pPr>
        <w:spacing w:after="20"/>
        <w:ind w:left="260"/>
      </w:pPr>
      <w:r>
        <w:rPr>
          <w:rFonts w:ascii="Calibri" w:cs="Calibri" w:eastAsia="Calibri" w:hAnsi="Calibri"/>
          <w:b w:val="false"/>
          <w:bCs w:val="false"/>
          <w:i w:val="false"/>
          <w:iCs w:val="false"/>
          <w:caps w:val="false"/>
          <w:color w:val="1A1A1A"/>
          <w:sz w:val="30"/>
          <w:szCs w:val="30"/>
        </w:rPr>
        <w:t xml:space="preserve">C. two rival churches only</w:t>
      </w:r>
    </w:p>
    <w:p>
      <w:pPr>
        <w:spacing w:after="20"/>
        <w:ind w:left="260"/>
      </w:pPr>
      <w:r>
        <w:rPr>
          <w:rFonts w:ascii="Calibri" w:cs="Calibri" w:eastAsia="Calibri" w:hAnsi="Calibri"/>
          <w:b w:val="false"/>
          <w:bCs w:val="false"/>
          <w:i w:val="false"/>
          <w:iCs w:val="false"/>
          <w:caps w:val="false"/>
          <w:color w:val="1A1A1A"/>
          <w:sz w:val="30"/>
          <w:szCs w:val="30"/>
        </w:rPr>
        <w:t xml:space="preserve">D. nobles and foreign invaders</w:t>
      </w:r>
    </w:p>
    <w:p>
      <w:pPr>
        <w:spacing w:after="100"/>
      </w:pPr>
      <w:r>
        <w:rPr>
          <w:rFonts w:ascii="Calibri" w:cs="Calibri" w:eastAsia="Calibri" w:hAnsi="Calibri"/>
          <w:b/>
          <w:bCs/>
          <w:i w:val="false"/>
          <w:iCs w:val="false"/>
          <w:caps w:val="false"/>
          <w:color w:val="6B7280"/>
          <w:sz w:val="27"/>
          <w:szCs w:val="27"/>
        </w:rPr>
        <w:t xml:space="preserve">[DOK 2 · item whu1-w04-q2 · pre-field-test]</w:t>
      </w:r>
    </w:p>
    <w:p>
      <w:pPr>
        <w:spacing w:after="100"/>
      </w:pPr>
      <w:r>
        <w:rPr>
          <w:rFonts w:ascii="Calibri" w:cs="Calibri" w:eastAsia="Calibri" w:hAnsi="Calibri"/>
          <w:b/>
          <w:bCs/>
          <w:i w:val="false"/>
          <w:iCs w:val="false"/>
          <w:caps w:val="false"/>
          <w:color w:val="1A1A1A"/>
          <w:sz w:val="32"/>
          <w:szCs w:val="32"/>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30"/>
          <w:szCs w:val="3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30"/>
          <w:szCs w:val="3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30"/>
          <w:szCs w:val="30"/>
        </w:rPr>
        <w:t xml:space="preserve">D. It made Cromwell a king</w:t>
      </w:r>
    </w:p>
    <w:p>
      <w:pPr>
        <w:spacing w:after="100"/>
      </w:pPr>
      <w:r>
        <w:rPr>
          <w:rFonts w:ascii="Calibri" w:cs="Calibri" w:eastAsia="Calibri" w:hAnsi="Calibri"/>
          <w:b/>
          <w:bCs/>
          <w:i w:val="false"/>
          <w:iCs w:val="false"/>
          <w:caps w:val="false"/>
          <w:color w:val="6B7280"/>
          <w:sz w:val="27"/>
          <w:szCs w:val="27"/>
        </w:rPr>
        <w:t xml:space="preserve">[DOK 2 · item whu1-w04-q3 · pre-field-test]</w:t>
      </w:r>
    </w:p>
    <w:p>
      <w:pPr>
        <w:spacing w:after="100"/>
      </w:pPr>
      <w:r>
        <w:rPr>
          <w:rFonts w:ascii="Calibri" w:cs="Calibri" w:eastAsia="Calibri" w:hAnsi="Calibri"/>
          <w:b/>
          <w:bCs/>
          <w:i w:val="false"/>
          <w:iCs w:val="false"/>
          <w:caps w:val="false"/>
          <w:color w:val="1A1A1A"/>
          <w:sz w:val="32"/>
          <w:szCs w:val="32"/>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30"/>
          <w:szCs w:val="3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30"/>
          <w:szCs w:val="30"/>
        </w:rPr>
        <w:t xml:space="preserve">B. the abolition of Parliament</w:t>
      </w:r>
    </w:p>
    <w:p>
      <w:pPr>
        <w:spacing w:after="20"/>
        <w:ind w:left="260"/>
      </w:pPr>
      <w:r>
        <w:rPr>
          <w:rFonts w:ascii="Calibri" w:cs="Calibri" w:eastAsia="Calibri" w:hAnsi="Calibri"/>
          <w:b w:val="false"/>
          <w:bCs w:val="false"/>
          <w:i w:val="false"/>
          <w:iCs w:val="false"/>
          <w:caps w:val="false"/>
          <w:color w:val="1A1A1A"/>
          <w:sz w:val="30"/>
          <w:szCs w:val="3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30"/>
          <w:szCs w:val="30"/>
        </w:rPr>
        <w:t xml:space="preserve">D. a French takeover of England</w:t>
      </w:r>
    </w:p>
    <w:p>
      <w:pPr>
        <w:spacing w:after="100"/>
      </w:pPr>
      <w:r>
        <w:rPr>
          <w:rFonts w:ascii="Calibri" w:cs="Calibri" w:eastAsia="Calibri" w:hAnsi="Calibri"/>
          <w:b/>
          <w:bCs/>
          <w:i w:val="false"/>
          <w:iCs w:val="false"/>
          <w:caps w:val="false"/>
          <w:color w:val="6B7280"/>
          <w:sz w:val="27"/>
          <w:szCs w:val="27"/>
        </w:rPr>
        <w:t xml:space="preserve">[DOK 3 · item whu1-w04-q4 · pre-field-test]</w:t>
      </w:r>
    </w:p>
    <w:p>
      <w:pPr>
        <w:spacing w:after="100"/>
      </w:pPr>
      <w:r>
        <w:rPr>
          <w:rFonts w:ascii="Calibri" w:cs="Calibri" w:eastAsia="Calibri" w:hAnsi="Calibri"/>
          <w:b/>
          <w:bCs/>
          <w:i w:val="false"/>
          <w:iCs w:val="false"/>
          <w:caps w:val="false"/>
          <w:color w:val="1A1A1A"/>
          <w:sz w:val="32"/>
          <w:szCs w:val="32"/>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30"/>
          <w:szCs w:val="3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30"/>
          <w:szCs w:val="3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30"/>
          <w:szCs w:val="3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30"/>
          <w:szCs w:val="3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27"/>
          <w:szCs w:val="27"/>
        </w:rPr>
        <w:t xml:space="preserve">[DOK 2 · item u1-w04-dok2-tc · pre-field-test]</w:t>
      </w:r>
    </w:p>
    <w:p>
      <w:pPr>
        <w:spacing w:after="100"/>
      </w:pPr>
      <w:r>
        <w:rPr>
          <w:rFonts w:ascii="Calibri" w:cs="Calibri" w:eastAsia="Calibri" w:hAnsi="Calibri"/>
          <w:b/>
          <w:bCs/>
          <w:i w:val="false"/>
          <w:iCs w:val="false"/>
          <w:caps w:val="false"/>
          <w:color w:val="1A1A1A"/>
          <w:sz w:val="32"/>
          <w:szCs w:val="32"/>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30"/>
          <w:szCs w:val="3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30"/>
          <w:szCs w:val="3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30"/>
          <w:szCs w:val="3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30"/>
          <w:szCs w:val="3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7 — Constructed Response (CER) — W.04</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33"/>
          <w:szCs w:val="33"/>
        </w:rPr>
        <w:t xml:space="preserve">TN Academic Standard W.08a: </w:t>
      </w:r>
      <w:r>
        <w:rPr>
          <w:rFonts w:ascii="Calibri" w:cs="Calibri" w:eastAsia="Calibri" w:hAnsi="Calibri"/>
          <w:b w:val="false"/>
          <w:bCs w:val="false"/>
          <w:i w:val="false"/>
          <w:iCs w:val="false"/>
          <w:caps w:val="false"/>
          <w:color w:val="1A1A1A"/>
          <w:sz w:val="33"/>
          <w:szCs w:val="33"/>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32"/>
                <w:szCs w:val="32"/>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32"/>
                <w:szCs w:val="32"/>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When Jefferson wrote 'Life, Liberty and the pursuit of Happiness,' whose century-old ideas was he borrowing?</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1 — Vocabulary (Part A: Reference / Word Bank) — W.08a</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2 — Vocabulary Studio (Frayer-inspired) — W.08a</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unalienable rights</w:t>
            </w:r>
            <w:r>
              <w:rPr>
                <w:rFonts w:ascii="Calibri" w:cs="Calibri" w:eastAsia="Calibri" w:hAnsi="Calibri"/>
                <w:b w:val="false"/>
                <w:bCs w:val="false"/>
                <w:i w:val="false"/>
                <w:iCs w:val="false"/>
                <w:caps w:val="false"/>
                <w:color w:val="D9D5C8"/>
                <w:sz w:val="27"/>
                <w:szCs w:val="27"/>
              </w:rPr>
              <w:t xml:space="preserve">      ·   ES: derechos inalienables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“unalienable rights”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consent of the governed</w:t>
            </w:r>
            <w:r>
              <w:rPr>
                <w:rFonts w:ascii="Calibri" w:cs="Calibri" w:eastAsia="Calibri" w:hAnsi="Calibri"/>
                <w:b w:val="false"/>
                <w:bCs w:val="false"/>
                <w:i w:val="false"/>
                <w:iCs w:val="false"/>
                <w:caps w:val="false"/>
                <w:color w:val="D9D5C8"/>
                <w:sz w:val="27"/>
                <w:szCs w:val="27"/>
              </w:rPr>
              <w:t xml:space="preserve">      ·   ES: consentimiento de los gobernados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“consent of the governed”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3 — Direct Teaching Cornell Notes — W.08a</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W.08a — From the Enlightenment to the Declaration of Independence  •  Teacher Deck slides W.08a</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32"/>
                <w:szCs w:val="32"/>
              </w:rPr>
              <w:t xml:space="preserve">A.   John Locke</w:t>
            </w:r>
          </w:p>
          <w:p>
            <w:pPr>
              <w:spacing w:after="30"/>
              <w:ind w:left="360"/>
            </w:pPr>
            <w:r>
              <w:rPr>
                <w:rFonts w:ascii="Calibri" w:cs="Calibri" w:eastAsia="Calibri" w:hAnsi="Calibri"/>
                <w:b w:val="false"/>
                <w:bCs w:val="false"/>
                <w:i w:val="false"/>
                <w:iCs w:val="false"/>
                <w:caps w:val="false"/>
                <w:color w:val="1A1A1A"/>
                <w:sz w:val="32"/>
                <w:szCs w:val="32"/>
              </w:rPr>
              <w:t xml:space="preserve">B.   Thomas Hobbes</w:t>
            </w:r>
          </w:p>
          <w:p>
            <w:pPr>
              <w:spacing w:after="30"/>
              <w:ind w:left="360"/>
            </w:pPr>
            <w:r>
              <w:rPr>
                <w:rFonts w:ascii="Calibri" w:cs="Calibri" w:eastAsia="Calibri" w:hAnsi="Calibri"/>
                <w:b w:val="false"/>
                <w:bCs w:val="false"/>
                <w:i w:val="false"/>
                <w:iCs w:val="false"/>
                <w:caps w:val="false"/>
                <w:color w:val="1A1A1A"/>
                <w:sz w:val="32"/>
                <w:szCs w:val="32"/>
              </w:rPr>
              <w:t xml:space="preserve">C.   Louis XIV</w:t>
            </w:r>
          </w:p>
          <w:p>
            <w:pPr>
              <w:spacing w:after="30"/>
              <w:ind w:left="360"/>
            </w:pPr>
            <w:r>
              <w:rPr>
                <w:rFonts w:ascii="Calibri" w:cs="Calibri" w:eastAsia="Calibri" w:hAnsi="Calibri"/>
                <w:b w:val="false"/>
                <w:bCs w:val="false"/>
                <w:i w:val="false"/>
                <w:iCs w:val="false"/>
                <w:caps w:val="false"/>
                <w:color w:val="1A1A1A"/>
                <w:sz w:val="32"/>
                <w:szCs w:val="32"/>
              </w:rPr>
              <w:t xml:space="preserve">D.   Oliver Cromwell</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W.08a</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W.08a</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 What does the Declaration mean by governments deriving power from 'the consent of the governed'?</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4 — Close Read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5 — Primary Source / Data Analysis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ENGROSSED DECLARATION OF INDEPENDENCE, FRONT</w:t>
            </w:r>
          </w:p>
          <w:p>
            <w:pPr>
              <w:spacing w:after="40"/>
            </w:pPr>
            <w:r>
              <w:rPr>
                <w:rFonts w:ascii="Calibri" w:cs="Calibri" w:eastAsia="Calibri" w:hAnsi="Calibri"/>
                <w:b w:val="false"/>
                <w:bCs w:val="false"/>
                <w:i w:val="false"/>
                <w:iCs w:val="false"/>
                <w:caps w:val="false"/>
                <w:color w:val="1A1A1A"/>
                <w:sz w:val="33"/>
                <w:szCs w:val="33"/>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Activity 6 — Core Application: Practice Quiz — W.08a</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whu1-w08a-q1 · pre-field-test]</w:t>
      </w:r>
    </w:p>
    <w:p>
      <w:pPr>
        <w:spacing w:after="100"/>
      </w:pPr>
      <w:r>
        <w:rPr>
          <w:rFonts w:ascii="Calibri" w:cs="Calibri" w:eastAsia="Calibri" w:hAnsi="Calibri"/>
          <w:b/>
          <w:bCs/>
          <w:i w:val="false"/>
          <w:iCs w:val="false"/>
          <w:caps w:val="false"/>
          <w:color w:val="1A1A1A"/>
          <w:sz w:val="32"/>
          <w:szCs w:val="32"/>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30"/>
          <w:szCs w:val="30"/>
        </w:rPr>
        <w:t xml:space="preserve">A. kings rule by divine right</w:t>
      </w:r>
    </w:p>
    <w:p>
      <w:pPr>
        <w:spacing w:after="20"/>
        <w:ind w:left="260"/>
      </w:pPr>
      <w:r>
        <w:rPr>
          <w:rFonts w:ascii="Calibri" w:cs="Calibri" w:eastAsia="Calibri" w:hAnsi="Calibri"/>
          <w:b w:val="false"/>
          <w:bCs w:val="false"/>
          <w:i w:val="false"/>
          <w:iCs w:val="false"/>
          <w:caps w:val="false"/>
          <w:color w:val="1A1A1A"/>
          <w:sz w:val="30"/>
          <w:szCs w:val="3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30"/>
          <w:szCs w:val="30"/>
        </w:rPr>
        <w:t xml:space="preserve">C. only nobles may vote</w:t>
      </w:r>
    </w:p>
    <w:p>
      <w:pPr>
        <w:spacing w:after="20"/>
        <w:ind w:left="260"/>
      </w:pPr>
      <w:r>
        <w:rPr>
          <w:rFonts w:ascii="Calibri" w:cs="Calibri" w:eastAsia="Calibri" w:hAnsi="Calibri"/>
          <w:b w:val="false"/>
          <w:bCs w:val="false"/>
          <w:i w:val="false"/>
          <w:iCs w:val="false"/>
          <w:caps w:val="false"/>
          <w:color w:val="1A1A1A"/>
          <w:sz w:val="30"/>
          <w:szCs w:val="30"/>
        </w:rPr>
        <w:t xml:space="preserve">D. reason cannot guide politics</w:t>
      </w:r>
    </w:p>
    <w:p>
      <w:pPr>
        <w:spacing w:after="100"/>
      </w:pPr>
      <w:r>
        <w:rPr>
          <w:rFonts w:ascii="Calibri" w:cs="Calibri" w:eastAsia="Calibri" w:hAnsi="Calibri"/>
          <w:b/>
          <w:bCs/>
          <w:i w:val="false"/>
          <w:iCs w:val="false"/>
          <w:caps w:val="false"/>
          <w:color w:val="6B7280"/>
          <w:sz w:val="27"/>
          <w:szCs w:val="27"/>
        </w:rPr>
        <w:t xml:space="preserve">[DOK 1 · item whu1-w08a-q2 · pre-field-test]</w:t>
      </w:r>
    </w:p>
    <w:p>
      <w:pPr>
        <w:spacing w:after="100"/>
      </w:pPr>
      <w:r>
        <w:rPr>
          <w:rFonts w:ascii="Calibri" w:cs="Calibri" w:eastAsia="Calibri" w:hAnsi="Calibri"/>
          <w:b/>
          <w:bCs/>
          <w:i w:val="false"/>
          <w:iCs w:val="false"/>
          <w:caps w:val="false"/>
          <w:color w:val="1A1A1A"/>
          <w:sz w:val="32"/>
          <w:szCs w:val="32"/>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30"/>
          <w:szCs w:val="30"/>
        </w:rPr>
        <w:t xml:space="preserve">A. Peter the Great</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John Locke</w:t>
      </w:r>
    </w:p>
    <w:p>
      <w:pPr>
        <w:spacing w:after="20"/>
        <w:ind w:left="260"/>
      </w:pPr>
      <w:r>
        <w:rPr>
          <w:rFonts w:ascii="Calibri" w:cs="Calibri" w:eastAsia="Calibri" w:hAnsi="Calibri"/>
          <w:b w:val="false"/>
          <w:bCs w:val="false"/>
          <w:i w:val="false"/>
          <w:iCs w:val="false"/>
          <w:caps w:val="false"/>
          <w:color w:val="1A1A1A"/>
          <w:sz w:val="30"/>
          <w:szCs w:val="30"/>
        </w:rPr>
        <w:t xml:space="preserve">D. Charles I</w:t>
      </w:r>
    </w:p>
    <w:p>
      <w:pPr>
        <w:spacing w:after="100"/>
      </w:pPr>
      <w:r>
        <w:rPr>
          <w:rFonts w:ascii="Calibri" w:cs="Calibri" w:eastAsia="Calibri" w:hAnsi="Calibri"/>
          <w:b/>
          <w:bCs/>
          <w:i w:val="false"/>
          <w:iCs w:val="false"/>
          <w:caps w:val="false"/>
          <w:color w:val="6B7280"/>
          <w:sz w:val="27"/>
          <w:szCs w:val="27"/>
        </w:rPr>
        <w:t xml:space="preserve">[DOK 2 · item whu1-w08a-q3 · pre-field-test]</w:t>
      </w:r>
    </w:p>
    <w:p>
      <w:pPr>
        <w:spacing w:after="100"/>
      </w:pPr>
      <w:r>
        <w:rPr>
          <w:rFonts w:ascii="Calibri" w:cs="Calibri" w:eastAsia="Calibri" w:hAnsi="Calibri"/>
          <w:b/>
          <w:bCs/>
          <w:i w:val="false"/>
          <w:iCs w:val="false"/>
          <w:caps w:val="false"/>
          <w:color w:val="1A1A1A"/>
          <w:sz w:val="32"/>
          <w:szCs w:val="32"/>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30"/>
          <w:szCs w:val="3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30"/>
          <w:szCs w:val="3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30"/>
          <w:szCs w:val="3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30"/>
          <w:szCs w:val="30"/>
        </w:rPr>
        <w:t xml:space="preserve">D. human reason can reveal political truths</w:t>
      </w:r>
    </w:p>
    <w:p>
      <w:pPr>
        <w:spacing w:after="100"/>
      </w:pPr>
      <w:r>
        <w:rPr>
          <w:rFonts w:ascii="Calibri" w:cs="Calibri" w:eastAsia="Calibri" w:hAnsi="Calibri"/>
          <w:b/>
          <w:bCs/>
          <w:i w:val="false"/>
          <w:iCs w:val="false"/>
          <w:caps w:val="false"/>
          <w:color w:val="6B7280"/>
          <w:sz w:val="27"/>
          <w:szCs w:val="27"/>
        </w:rPr>
        <w:t xml:space="preserve">[DOK 3 · item whu1-w08a-q4 · pre-field-test]</w:t>
      </w:r>
    </w:p>
    <w:p>
      <w:pPr>
        <w:spacing w:after="100"/>
      </w:pPr>
      <w:r>
        <w:rPr>
          <w:rFonts w:ascii="Calibri" w:cs="Calibri" w:eastAsia="Calibri" w:hAnsi="Calibri"/>
          <w:b/>
          <w:bCs/>
          <w:i w:val="false"/>
          <w:iCs w:val="false"/>
          <w:caps w:val="false"/>
          <w:color w:val="1A1A1A"/>
          <w:sz w:val="32"/>
          <w:szCs w:val="32"/>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30"/>
          <w:szCs w:val="3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30"/>
          <w:szCs w:val="3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30"/>
          <w:szCs w:val="3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D. It had no connection to earlier thinkers</w:t>
      </w:r>
    </w:p>
    <w:p>
      <w:pPr>
        <w:spacing w:after="100"/>
      </w:pPr>
      <w:r>
        <w:rPr>
          <w:rFonts w:ascii="Calibri" w:cs="Calibri" w:eastAsia="Calibri" w:hAnsi="Calibri"/>
          <w:b/>
          <w:bCs/>
          <w:i w:val="false"/>
          <w:iCs w:val="false"/>
          <w:caps w:val="false"/>
          <w:color w:val="6B7280"/>
          <w:sz w:val="27"/>
          <w:szCs w:val="27"/>
        </w:rPr>
        <w:t xml:space="preserve">[DOK 2 · item u1-w08a-dok2-tc · pre-field-test]</w:t>
      </w:r>
    </w:p>
    <w:p>
      <w:pPr>
        <w:spacing w:after="100"/>
      </w:pPr>
      <w:r>
        <w:rPr>
          <w:rFonts w:ascii="Calibri" w:cs="Calibri" w:eastAsia="Calibri" w:hAnsi="Calibri"/>
          <w:b/>
          <w:bCs/>
          <w:i w:val="false"/>
          <w:iCs w:val="false"/>
          <w:caps w:val="false"/>
          <w:color w:val="1A1A1A"/>
          <w:sz w:val="32"/>
          <w:szCs w:val="32"/>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30"/>
          <w:szCs w:val="30"/>
        </w:rPr>
        <w:t xml:space="preserve">A. John Locke</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Louis XIV</w:t>
      </w:r>
    </w:p>
    <w:p>
      <w:pPr>
        <w:spacing w:after="20"/>
        <w:ind w:left="260"/>
      </w:pPr>
      <w:r>
        <w:rPr>
          <w:rFonts w:ascii="Calibri" w:cs="Calibri" w:eastAsia="Calibri" w:hAnsi="Calibri"/>
          <w:b w:val="false"/>
          <w:bCs w:val="false"/>
          <w:i w:val="false"/>
          <w:iCs w:val="false"/>
          <w:caps w:val="false"/>
          <w:color w:val="1A1A1A"/>
          <w:sz w:val="30"/>
          <w:szCs w:val="30"/>
        </w:rPr>
        <w:t xml:space="preserve">D. Oliver Cromwell</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spacing w:after="90" w:before="150"/>
      </w:pPr>
      <w:r>
        <w:rPr>
          <w:rFonts w:ascii="Calibri" w:cs="Calibri" w:eastAsia="Calibri" w:hAnsi="Calibri"/>
          <w:b/>
          <w:bCs/>
          <w:i w:val="false"/>
          <w:iCs w:val="false"/>
          <w:caps w:val="false"/>
          <w:color w:val="1B2A4A"/>
          <w:sz w:val="42"/>
          <w:szCs w:val="42"/>
        </w:rPr>
        <w:t xml:space="preserve">Activity 7 — Constructed Response (CER) — W.08a</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spacing w:after="90" w:before="220"/>
      </w:pPr>
      <w:r>
        <w:rPr>
          <w:rFonts w:ascii="Calibri" w:cs="Calibri" w:eastAsia="Calibri" w:hAnsi="Calibri"/>
          <w:b/>
          <w:bCs/>
          <w:i w:val="false"/>
          <w:iCs w:val="false"/>
          <w:caps w:val="false"/>
          <w:color w:val="1B2A4A"/>
          <w:sz w:val="54"/>
          <w:szCs w:val="54"/>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00"/>
      </w:pPr>
      <w:r>
        <w:rPr>
          <w:rFonts w:ascii="Calibri" w:cs="Calibri" w:eastAsia="Calibri" w:hAnsi="Calibri"/>
          <w:b w:val="false"/>
          <w:bCs w:val="false"/>
          <w:i w:val="false"/>
          <w:iCs w:val="false"/>
          <w:caps w:val="false"/>
          <w:color w:val="1A1A1A"/>
          <w:sz w:val="32"/>
          <w:szCs w:val="32"/>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42"/>
          <w:szCs w:val="42"/>
        </w:rPr>
        <w:t xml:space="preserve">Tennessee Connection Investigation</w:t>
      </w:r>
    </w:p>
    <w:p>
      <w:pPr>
        <w:spacing w:after="100"/>
      </w:pPr>
      <w:r>
        <w:rPr>
          <w:rFonts w:ascii="Calibri" w:cs="Calibri" w:eastAsia="Calibri" w:hAnsi="Calibri"/>
          <w:b w:val="false"/>
          <w:bCs w:val="false"/>
          <w:i w:val="false"/>
          <w:iCs w:val="false"/>
          <w:caps w:val="false"/>
          <w:color w:val="1A1A1A"/>
          <w:sz w:val="33"/>
          <w:szCs w:val="33"/>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Progress Tracker &amp; Cumulative Review</w:t>
      </w:r>
    </w:p>
    <w:p>
      <w:pPr>
        <w:spacing w:after="100"/>
      </w:pPr>
      <w:r>
        <w:rPr>
          <w:rFonts w:ascii="Calibri" w:cs="Calibri" w:eastAsia="Calibri" w:hAnsi="Calibri"/>
          <w:b w:val="false"/>
          <w:bCs w:val="false"/>
          <w:i w:val="false"/>
          <w:iCs w:val="false"/>
          <w:caps w:val="false"/>
          <w:color w:val="1A1A1A"/>
          <w:sz w:val="33"/>
          <w:szCs w:val="33"/>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33"/>
          <w:szCs w:val="33"/>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32"/>
          <w:szCs w:val="32"/>
        </w:rPr>
        <w:t xml:space="preserve">W.01: </w:t>
      </w:r>
      <w:r>
        <w:rPr>
          <w:rFonts w:ascii="Calibri" w:cs="Calibri" w:eastAsia="Calibri" w:hAnsi="Calibri"/>
          <w:b w:val="false"/>
          <w:bCs w:val="false"/>
          <w:i w:val="false"/>
          <w:iCs w:val="false"/>
          <w:caps w:val="false"/>
          <w:color w:val="1A1A1A"/>
          <w:sz w:val="32"/>
          <w:szCs w:val="32"/>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32"/>
          <w:szCs w:val="32"/>
        </w:rPr>
        <w:t xml:space="preserve">W.02: </w:t>
      </w:r>
      <w:r>
        <w:rPr>
          <w:rFonts w:ascii="Calibri" w:cs="Calibri" w:eastAsia="Calibri" w:hAnsi="Calibri"/>
          <w:b w:val="false"/>
          <w:bCs w:val="false"/>
          <w:i w:val="false"/>
          <w:iCs w:val="false"/>
          <w:caps w:val="false"/>
          <w:color w:val="1A1A1A"/>
          <w:sz w:val="32"/>
          <w:szCs w:val="32"/>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32"/>
          <w:szCs w:val="32"/>
        </w:rPr>
        <w:t xml:space="preserve">W.03: </w:t>
      </w:r>
      <w:r>
        <w:rPr>
          <w:rFonts w:ascii="Calibri" w:cs="Calibri" w:eastAsia="Calibri" w:hAnsi="Calibri"/>
          <w:b w:val="false"/>
          <w:bCs w:val="false"/>
          <w:i w:val="false"/>
          <w:iCs w:val="false"/>
          <w:caps w:val="false"/>
          <w:color w:val="1A1A1A"/>
          <w:sz w:val="32"/>
          <w:szCs w:val="32"/>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32"/>
          <w:szCs w:val="32"/>
        </w:rPr>
        <w:t xml:space="preserve">W.04: </w:t>
      </w:r>
      <w:r>
        <w:rPr>
          <w:rFonts w:ascii="Calibri" w:cs="Calibri" w:eastAsia="Calibri" w:hAnsi="Calibri"/>
          <w:b w:val="false"/>
          <w:bCs w:val="false"/>
          <w:i w:val="false"/>
          <w:iCs w:val="false"/>
          <w:caps w:val="false"/>
          <w:color w:val="1A1A1A"/>
          <w:sz w:val="32"/>
          <w:szCs w:val="32"/>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32"/>
          <w:szCs w:val="32"/>
        </w:rPr>
        <w:t xml:space="preserve">W.08a: </w:t>
      </w:r>
      <w:r>
        <w:rPr>
          <w:rFonts w:ascii="Calibri" w:cs="Calibri" w:eastAsia="Calibri" w:hAnsi="Calibri"/>
          <w:b w:val="false"/>
          <w:bCs w:val="false"/>
          <w:i w:val="false"/>
          <w:iCs w:val="false"/>
          <w:caps w:val="false"/>
          <w:color w:val="1A1A1A"/>
          <w:sz w:val="32"/>
          <w:szCs w:val="32"/>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54"/>
          <w:szCs w:val="54"/>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42"/>
          <w:szCs w:val="42"/>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Source Library — full citations &amp; clickable links</w:t>
      </w:r>
    </w:p>
    <w:p>
      <w:pPr>
        <w:spacing w:after="100"/>
      </w:pPr>
      <w:r>
        <w:rPr>
          <w:rFonts w:ascii="Calibri" w:cs="Calibri" w:eastAsia="Calibri" w:hAnsi="Calibri"/>
          <w:b/>
          <w:bCs/>
          <w:i w:val="false"/>
          <w:iCs w:val="false"/>
          <w:caps w:val="false"/>
          <w:color w:val="1B2A4A"/>
          <w:sz w:val="32"/>
          <w:szCs w:val="32"/>
        </w:rPr>
        <w:t xml:space="preserve">W.01 — Absolutism &amp; the Divine Right of Kings</w:t>
      </w:r>
    </w:p>
    <w:p>
      <w:pPr>
        <w:spacing w:after="100"/>
      </w:pPr>
      <w:r>
        <w:rPr>
          <w:rFonts w:ascii="Calibri" w:cs="Calibri" w:eastAsia="Calibri" w:hAnsi="Calibri"/>
          <w:b/>
          <w:bCs/>
          <w:i w:val="false"/>
          <w:iCs w:val="false"/>
          <w:caps w:val="false"/>
          <w:color w:val="1A1A1A"/>
          <w:sz w:val="29"/>
          <w:szCs w:val="29"/>
        </w:rPr>
        <w:t xml:space="preserve">Portrait of Louis XIV in Coronation Robes. </w:t>
      </w:r>
      <w:r>
        <w:rPr>
          <w:rFonts w:ascii="Calibri" w:cs="Calibri" w:eastAsia="Calibri" w:hAnsi="Calibri"/>
          <w:b w:val="false"/>
          <w:bCs w:val="false"/>
          <w:i w:val="false"/>
          <w:iCs w:val="false"/>
          <w:caps w:val="false"/>
          <w:color w:val="1A1A1A"/>
          <w:sz w:val="29"/>
          <w:szCs w:val="29"/>
        </w:rPr>
        <w:t xml:space="preserve">Hyacinthe Rigaud, 1701.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https://commons.wikimedia.org/wiki/File:Rigaud_Louis_XIV_1701.jpg</w:t>
      </w:r>
    </w:p>
    <w:p>
      <w:pPr>
        <w:spacing w:after="100"/>
      </w:pPr>
      <w:r>
        <w:rPr>
          <w:rFonts w:ascii="Calibri" w:cs="Calibri" w:eastAsia="Calibri" w:hAnsi="Calibri"/>
          <w:b/>
          <w:bCs/>
          <w:i w:val="false"/>
          <w:iCs w:val="false"/>
          <w:caps w:val="false"/>
          <w:color w:val="1B2A4A"/>
          <w:sz w:val="32"/>
          <w:szCs w:val="32"/>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29"/>
          <w:szCs w:val="29"/>
        </w:rPr>
        <w:t xml:space="preserve">Magna Carta (1215) - BL Cotton MS Augustus II 106. </w:t>
      </w:r>
      <w:r>
        <w:rPr>
          <w:rFonts w:ascii="Calibri" w:cs="Calibri" w:eastAsia="Calibri" w:hAnsi="Calibri"/>
          <w:b w:val="false"/>
          <w:bCs w:val="false"/>
          <w:i w:val="false"/>
          <w:iCs w:val="false"/>
          <w:caps w:val="false"/>
          <w:color w:val="1A1A1A"/>
          <w:sz w:val="29"/>
          <w:szCs w:val="29"/>
        </w:rPr>
        <w:t xml:space="preserve">Unknown, 1215.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32"/>
          <w:szCs w:val="32"/>
        </w:rPr>
        <w:t xml:space="preserve">W.03 — The Enlightenment: Reason, Rights &amp; Government</w:t>
      </w:r>
    </w:p>
    <w:p>
      <w:pPr>
        <w:spacing w:after="100"/>
      </w:pPr>
      <w:r>
        <w:rPr>
          <w:rFonts w:ascii="Calibri" w:cs="Calibri" w:eastAsia="Calibri" w:hAnsi="Calibri"/>
          <w:b/>
          <w:bCs/>
          <w:i w:val="false"/>
          <w:iCs w:val="false"/>
          <w:caps w:val="false"/>
          <w:color w:val="1A1A1A"/>
          <w:sz w:val="29"/>
          <w:szCs w:val="29"/>
        </w:rPr>
        <w:t xml:space="preserve">Portrait of John Locke. </w:t>
      </w:r>
      <w:r>
        <w:rPr>
          <w:rFonts w:ascii="Calibri" w:cs="Calibri" w:eastAsia="Calibri" w:hAnsi="Calibri"/>
          <w:b w:val="false"/>
          <w:bCs w:val="false"/>
          <w:i w:val="false"/>
          <w:iCs w:val="false"/>
          <w:caps w:val="false"/>
          <w:color w:val="1A1A1A"/>
          <w:sz w:val="29"/>
          <w:szCs w:val="29"/>
        </w:rPr>
        <w:t xml:space="preserve">Godfrey Kneller, 1697.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32"/>
          <w:szCs w:val="32"/>
        </w:rPr>
        <w:t xml:space="preserve">W.04 — The English Civil War &amp; Constitutional Monarchy</w:t>
      </w:r>
    </w:p>
    <w:p>
      <w:pPr>
        <w:spacing w:after="100"/>
      </w:pPr>
      <w:r>
        <w:rPr>
          <w:rFonts w:ascii="Calibri" w:cs="Calibri" w:eastAsia="Calibri" w:hAnsi="Calibri"/>
          <w:b/>
          <w:bCs/>
          <w:i w:val="false"/>
          <w:iCs w:val="false"/>
          <w:caps w:val="false"/>
          <w:color w:val="1A1A1A"/>
          <w:sz w:val="29"/>
          <w:szCs w:val="29"/>
        </w:rPr>
        <w:t xml:space="preserve">The Execution of Charles I. </w:t>
      </w:r>
      <w:r>
        <w:rPr>
          <w:rFonts w:ascii="Calibri" w:cs="Calibri" w:eastAsia="Calibri" w:hAnsi="Calibri"/>
          <w:b w:val="false"/>
          <w:bCs w:val="false"/>
          <w:i w:val="false"/>
          <w:iCs w:val="false"/>
          <w:caps w:val="false"/>
          <w:color w:val="1A1A1A"/>
          <w:sz w:val="29"/>
          <w:szCs w:val="29"/>
        </w:rPr>
        <w:t xml:space="preserve">Unknown, c. 1649.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https://commons.wikimedia.org/wiki/File:The_Execution_of_Charles_I.png</w:t>
      </w:r>
    </w:p>
    <w:p>
      <w:pPr>
        <w:spacing w:after="100"/>
      </w:pPr>
      <w:r>
        <w:rPr>
          <w:rFonts w:ascii="Calibri" w:cs="Calibri" w:eastAsia="Calibri" w:hAnsi="Calibri"/>
          <w:b/>
          <w:bCs/>
          <w:i w:val="false"/>
          <w:iCs w:val="false"/>
          <w:caps w:val="false"/>
          <w:color w:val="1B2A4A"/>
          <w:sz w:val="32"/>
          <w:szCs w:val="32"/>
        </w:rPr>
        <w:t xml:space="preserve">W.08a — From the Enlightenment to the Declaration of Independence</w:t>
      </w:r>
    </w:p>
    <w:p>
      <w:pPr>
        <w:spacing w:after="100"/>
      </w:pPr>
      <w:r>
        <w:rPr>
          <w:rFonts w:ascii="Calibri" w:cs="Calibri" w:eastAsia="Calibri" w:hAnsi="Calibri"/>
          <w:b/>
          <w:bCs/>
          <w:i w:val="false"/>
          <w:iCs w:val="false"/>
          <w:caps w:val="false"/>
          <w:color w:val="1A1A1A"/>
          <w:sz w:val="29"/>
          <w:szCs w:val="29"/>
        </w:rPr>
        <w:t xml:space="preserve">Engrossed Declaration of Independence, front. </w:t>
      </w:r>
      <w:r>
        <w:rPr>
          <w:rFonts w:ascii="Calibri" w:cs="Calibri" w:eastAsia="Calibri" w:hAnsi="Calibri"/>
          <w:b w:val="false"/>
          <w:bCs w:val="false"/>
          <w:i w:val="false"/>
          <w:iCs w:val="false"/>
          <w:caps w:val="false"/>
          <w:color w:val="1A1A1A"/>
          <w:sz w:val="29"/>
          <w:szCs w:val="29"/>
        </w:rPr>
        <w:t xml:space="preserve">Unknown, 1776.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https://commons.wikimedia.org/wiki/File:Engrossed_Declaration_of_Independence,_front.jpg</w:t>
      </w:r>
    </w:p>
    <w:p>
      <w:pPr>
        <w:pStyle w:val="Heading1"/>
        <w:keepNext/>
        <w:spacing w:after="90" w:before="220"/>
      </w:pPr>
      <w:r>
        <w:rPr>
          <w:rFonts w:ascii="Calibri" w:cs="Calibri" w:eastAsia="Calibri" w:hAnsi="Calibri"/>
          <w:b/>
          <w:bCs/>
          <w:i w:val="false"/>
          <w:iCs w:val="false"/>
          <w:caps w:val="false"/>
          <w:color w:val="1B2A4A"/>
          <w:sz w:val="54"/>
          <w:szCs w:val="54"/>
        </w:rPr>
        <w:t xml:space="preserve">Multiple Perspectives</w:t>
      </w:r>
    </w:p>
    <w:p>
      <w:pPr>
        <w:spacing w:after="100"/>
      </w:pPr>
      <w:r>
        <w:rPr>
          <w:rFonts w:ascii="Calibri" w:cs="Calibri" w:eastAsia="Calibri" w:hAnsi="Calibri"/>
          <w:b w:val="false"/>
          <w:bCs w:val="false"/>
          <w:i w:val="false"/>
          <w:iCs w:val="false"/>
          <w:caps w:val="false"/>
          <w:color w:val="1A1A1A"/>
          <w:sz w:val="33"/>
          <w:szCs w:val="33"/>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42"/>
          <w:szCs w:val="42"/>
        </w:rPr>
        <w:t xml:space="preserve">Unit Reflection</w:t>
      </w:r>
    </w:p>
    <w:p>
      <w:pPr>
        <w:spacing w:after="100"/>
      </w:pPr>
      <w:r>
        <w:rPr>
          <w:rFonts w:ascii="Calibri" w:cs="Calibri" w:eastAsia="Calibri" w:hAnsi="Calibri"/>
          <w:b w:val="false"/>
          <w:bCs w:val="false"/>
          <w:i w:val="false"/>
          <w:iCs w:val="false"/>
          <w:caps w:val="false"/>
          <w:color w:val="1A1A1A"/>
          <w:sz w:val="33"/>
          <w:szCs w:val="33"/>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23"/>
        <w:szCs w:val="23"/>
      </w:rPr>
      <w:t xml:space="preserve">World History Hack™ · Unit 1: Age of Revolutions · Course Standard Edition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24"/>
        <w:szCs w:val="24"/>
      </w:rPr>
      <w:t xml:space="preserve">World History Hack™ · Unit 1 — Age of Revolutions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33"/>
        <w:szCs w:val="3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2026-07-30T21:13:26.132Z</dcterms:created>
  <dcterms:modified xsi:type="dcterms:W3CDTF">2026-07-30T21:13:26.132Z</dcterms:modified>
</cp:coreProperties>
</file>

<file path=docProps/custom.xml><?xml version="1.0" encoding="utf-8"?>
<Properties xmlns="http://schemas.openxmlformats.org/officeDocument/2006/custom-properties" xmlns:vt="http://schemas.openxmlformats.org/officeDocument/2006/docPropsVTypes"/>
</file>