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pPr>
        <w:jc w:val="center"/>
      </w:pPr>
      <w:r>
        <w:rPr>
          <w:b/>
          <w:color w:val="0F172A"/>
          <w:sz w:val="48"/>
        </w:rPr>
        <w:t xml:space="preserve">World History &amp; Geography Pacing Guide</w:t>
      </w:r>
    </w:p>
    <w:p>
      <w:pPr>
        <w:jc w:val="center"/>
      </w:pPr>
      <w:r>
        <w:rPr>
          <w:color w:val="475569"/>
          <w:sz w:val="24"/>
        </w:rPr>
        <w:t xml:space="preserve">Williamson County Schools · 2026–2027 · Standards W.01–W.89</w:t>
      </w:r>
    </w:p>
    <w:p>
      <w:pPr>
        <w:jc w:val="center"/>
      </w:pPr>
      <w:r>
        <w:rPr>
          <w:b/>
          <w:color w:val="0F766E"/>
        </w:rPr>
        <w:t xml:space="preserve">First Day: Aug 10, 2026    •    Fall Exams: Dec 15–18    •    Spring Exams: May 24–27    •    177 Instructional Days</w:t>
      </w:r>
    </w:p>
    <w:p>
      <w:r>
        <w:rPr>
          <w:i/>
          <w:color w:val="475569"/>
          <w:sz w:val="18"/>
        </w:rPr>
        <w:t xml:space="preserve">How to read this guide: standards are sequenced in TDOE order (W.01 → W.89) across 8 units, following the WCS quarter map. Most days carry one standard; larger units add Primary-Source, DBQ, Map-Study, and Inquiry days for depth. World History &amp; Geography is not state EOC-tested, so the spring term closes with course review, a Contemporary-Global-Issues capstone, and semester exams.  ⏰ = 45-min 6–12 late start · ½ = half day.</w:t>
      </w:r>
    </w:p>
    <w:p>
      <w:r>
        <w:rPr>
          <w:i/>
          <w:color w:val="475569"/>
          <w:sz w:val="18"/>
        </w:rPr>
        <w:t xml:space="preserve">Assessments  —  SUMMATIVE (graded, shaded amber): every unit ends with a Flex day then a CSA (Common Summative Assessment / unit test) on a locked date, flagged “Unit Test”; the Fall and Spring Semester Exams are also amber. FORMATIVE (checks for learning, shaded green): a scheduled mid-unit progress check in every unit, plus DBQ, Inquiry, and Primary-Source tasks; each content day also carries a daily exit-ticket/CFU. District BOY &amp; Q1–Q3 Benchmarks appear in the Testing column.</w:t>
      </w:r>
    </w:p>
    <w:tbl>
      <w:tblPr>
        <w:tblStyle w:val="TableGrid"/>
        <w:tblW w:w="0" w:type="auto"/>
        <w:jc w:val="center"/>
        <w:tblLayout w:type="fixed"/>
        <w:tblLook w:val="04A0" w:firstRow="1" w:lastRow="0" w:firstColumn="1" w:lastColumn="0" w:noHBand="0" w:noVBand="1"/>
      </w:tblPr>
      <w:tblGrid>
        <w:gridCol w:w="10800"/>
      </w:tblGrid>
      <w:tr>
        <w:trPr>
          <w:jc w:val="center"/>
        </w:trPr>
        <w:tc>
          <w:tcPr>
            <w:tcW w:w="10800" w:type="dxa"/>
            <w:shd w:val="clear" w:color="auto" w:fill="0F172A"/>
          </w:tcPr>
          <w:p>
            <w:pPr>
              <w:spacing w:after="0"/>
            </w:pPr>
            <w:r>
              <w:rPr>
                <w:b/>
                <w:color w:val="FFFFFF"/>
                <w:sz w:val="24"/>
              </w:rPr>
              <w:t xml:space="preserve">Quarter 1  —  44 instructional days  ·  Aug 10 – Oct 9, 2026</w:t>
            </w:r>
          </w:p>
        </w:tc>
      </w:tr>
    </w:tbl>
    <w:tbl>
      <w:tblPr>
        <w:tblStyle w:val="TableGrid"/>
        <w:tblW w:w="0" w:type="auto"/>
        <w:jc w:val="center"/>
        <w:tblLayout w:type="fixed"/>
        <w:tblLook w:val="04A0" w:firstRow="1" w:lastRow="0" w:firstColumn="1" w:lastColumn="0" w:noHBand="0" w:noVBand="1"/>
      </w:tblPr>
      <w:tblGrid>
        <w:gridCol w:w="1512"/>
        <w:gridCol w:w="1008"/>
        <w:gridCol w:w="6264"/>
        <w:gridCol w:w="2016"/>
      </w:tblGrid>
      <w:tr>
        <w:trPr>
          <w:jc w:val="center"/>
        </w:trPr>
        <w:tc>
          <w:tcPr>
            <w:tcW w:w="1512" w:type="dxa"/>
            <w:shd w:val="clear" w:color="auto" w:fill="E2E8F0"/>
          </w:tcPr>
          <w:p>
            <w:r>
              <w:rPr>
                <w:b/>
                <w:sz w:val="18"/>
              </w:rPr>
              <w:t xml:space="preserve">Day</w:t>
            </w:r>
          </w:p>
        </w:tc>
        <w:tc>
          <w:tcPr>
            <w:tcW w:w="1008" w:type="dxa"/>
            <w:shd w:val="clear" w:color="auto" w:fill="E2E8F0"/>
          </w:tcPr>
          <w:p>
            <w:r>
              <w:rPr>
                <w:b/>
                <w:sz w:val="18"/>
              </w:rPr>
              <w:t xml:space="preserve">Std.</w:t>
            </w:r>
          </w:p>
        </w:tc>
        <w:tc>
          <w:tcPr>
            <w:tcW w:w="6264" w:type="dxa"/>
            <w:shd w:val="clear" w:color="auto" w:fill="E2E8F0"/>
          </w:tcPr>
          <w:p>
            <w:r>
              <w:rPr>
                <w:b/>
                <w:sz w:val="18"/>
              </w:rPr>
              <w:t xml:space="preserve">Standard / Activity</w:t>
            </w:r>
          </w:p>
        </w:tc>
        <w:tc>
          <w:tcPr>
            <w:tcW w:w="2016" w:type="dxa"/>
            <w:shd w:val="clear" w:color="auto" w:fill="E2E8F0"/>
          </w:tcPr>
          <w:p>
            <w:r>
              <w:rPr>
                <w:b/>
                <w:sz w:val="18"/>
              </w:rPr>
              <w:t xml:space="preserve">Testing</w:t>
            </w:r>
          </w:p>
        </w:tc>
      </w:tr>
      <w:tr>
        <w:trPr>
          <w:jc w:val="center"/>
        </w:trPr>
        <w:tc>
          <w:tcPr>
            <w:tcW w:w="1512" w:type="dxa"/>
            <w:shd w:val="clear" w:color="auto" w:fill="FDE68A"/>
          </w:tcPr>
          <w:p>
            <w:r>
              <w:rPr>
                <w:b/>
                <w:color w:val="334155"/>
                <w:sz w:val="17"/>
              </w:rPr>
              <w:t xml:space="preserve">Mon · Aug 10 ½</w:t>
            </w:r>
          </w:p>
        </w:tc>
        <w:tc>
          <w:tcPr>
            <w:tcW w:w="1008" w:type="dxa"/>
            <w:shd w:val="clear" w:color="auto" w:fill="FDE68A"/>
          </w:tcPr>
          <w:p/>
        </w:tc>
        <w:tc>
          <w:tcPr>
            <w:tcW w:w="6264" w:type="dxa"/>
            <w:shd w:val="clear" w:color="auto" w:fill="FEF3C7"/>
          </w:tcPr>
          <w:p>
            <w:r>
              <w:rPr>
                <w:b/>
                <w:color w:val="92400E"/>
                <w:sz w:val="18"/>
              </w:rPr>
              <w:t xml:space="preserve">Half Day · Course Introduction, syllabus &amp; SSP routines</w:t>
            </w:r>
          </w:p>
        </w:tc>
        <w:tc>
          <w:tcPr>
            <w:tcW w:w="2016" w:type="dxa"/>
            <w:shd w:val="clear" w:color="auto" w:fill="FDE68A"/>
          </w:tcPr>
          <w:p/>
        </w:tc>
      </w:tr>
      <w:tr>
        <w:trPr>
          <w:jc w:val="center"/>
        </w:trPr>
        <w:tc>
          <w:tcPr>
            <w:tcW w:w="10800" w:type="dxa"/>
            <w:gridSpan w:val="4"/>
            <w:shd w:val="clear" w:color="auto" w:fill="1565C0"/>
          </w:tcPr>
          <w:p>
            <w:r>
              <w:rPr>
                <w:b/>
                <w:color w:val="FFFFFF"/>
              </w:rPr>
              <w:t xml:space="preserve">UNIT 1 · Age of Revolutions    (W.01–W.08)</w:t>
            </w:r>
          </w:p>
        </w:tc>
      </w:tr>
      <w:tr>
        <w:trPr>
          <w:jc w:val="center"/>
        </w:trPr>
        <w:tc>
          <w:tcPr>
            <w:tcW w:w="1512" w:type="dxa"/>
          </w:tcPr>
          <w:p>
            <w:r>
              <w:rPr>
                <w:b/>
                <w:color w:val="334155"/>
                <w:sz w:val="17"/>
              </w:rPr>
              <w:t xml:space="preserve">Tue · Aug 11</w:t>
            </w:r>
          </w:p>
        </w:tc>
        <w:tc>
          <w:tcPr>
            <w:tcW w:w="1008" w:type="dxa"/>
          </w:tcPr>
          <w:p>
            <w:pPr>
              <w:jc w:val="center"/>
            </w:pPr>
            <w:r>
              <w:rPr>
                <w:b/>
                <w:color w:val="1565C0"/>
                <w:sz w:val="17"/>
              </w:rPr>
              <w:t xml:space="preserve">W.01</w:t>
            </w:r>
          </w:p>
        </w:tc>
        <w:tc>
          <w:tcPr>
            <w:tcW w:w="6264" w:type="dxa"/>
          </w:tcPr>
          <w:p>
            <w:r>
              <w:rPr>
                <w:sz w:val="18"/>
              </w:rPr>
              <w:t xml:space="preserve">Describe the concept of the divine right of kings as well as the features, strengths, and weaknesses of European absolutism, including Louis XIV, Versailles, and Peter the Great.</w:t>
            </w:r>
          </w:p>
        </w:tc>
        <w:tc>
          <w:tcPr>
            <w:tcW w:w="2016" w:type="dxa"/>
          </w:tcPr>
          <w:p>
            <w:r>
              <w:rPr>
                <w:b/>
                <w:color w:val="991B1B"/>
                <w:sz w:val="16"/>
              </w:rPr>
              <w:t xml:space="preserve">BOY Assessment (PM)</w:t>
            </w:r>
          </w:p>
        </w:tc>
      </w:tr>
      <w:tr>
        <w:trPr>
          <w:jc w:val="center"/>
        </w:trPr>
        <w:tc>
          <w:tcPr>
            <w:tcW w:w="1512" w:type="dxa"/>
          </w:tcPr>
          <w:p>
            <w:r>
              <w:rPr>
                <w:b/>
                <w:color w:val="334155"/>
                <w:sz w:val="17"/>
              </w:rPr>
              <w:t xml:space="preserve">Wed · Aug 12</w:t>
            </w:r>
          </w:p>
        </w:tc>
        <w:tc>
          <w:tcPr>
            <w:tcW w:w="1008" w:type="dxa"/>
          </w:tcPr>
          <w:p>
            <w:pPr>
              <w:jc w:val="center"/>
            </w:pPr>
            <w:r>
              <w:rPr>
                <w:b/>
                <w:color w:val="1565C0"/>
                <w:sz w:val="17"/>
              </w:rPr>
              <w:t xml:space="preserve">W.04</w:t>
            </w:r>
          </w:p>
        </w:tc>
        <w:tc>
          <w:tcPr>
            <w:tcW w:w="6264" w:type="dxa"/>
          </w:tcPr>
          <w:p>
            <w:r>
              <w:rPr>
                <w:sz w:val="18"/>
              </w:rPr>
              <w:t xml:space="preserve">Examine the causes and consequences of the English Civil War.</w:t>
            </w:r>
          </w:p>
        </w:tc>
        <w:tc>
          <w:tcPr>
            <w:tcW w:w="2016" w:type="dxa"/>
          </w:tcPr>
          <w:p/>
        </w:tc>
      </w:tr>
      <w:tr>
        <w:trPr>
          <w:jc w:val="center"/>
        </w:trPr>
        <w:tc>
          <w:tcPr>
            <w:tcW w:w="1512" w:type="dxa"/>
          </w:tcPr>
          <w:p>
            <w:r>
              <w:rPr>
                <w:b/>
                <w:color w:val="334155"/>
                <w:sz w:val="17"/>
              </w:rPr>
              <w:t xml:space="preserve">Thu · Aug 13</w:t>
            </w:r>
          </w:p>
        </w:tc>
        <w:tc>
          <w:tcPr>
            <w:tcW w:w="1008" w:type="dxa"/>
          </w:tcPr>
          <w:p>
            <w:pPr>
              <w:jc w:val="center"/>
            </w:pPr>
            <w:r>
              <w:rPr>
                <w:b/>
                <w:color w:val="1565C0"/>
                <w:sz w:val="17"/>
              </w:rPr>
              <w:t xml:space="preserve">W.02</w:t>
            </w:r>
          </w:p>
        </w:tc>
        <w:tc>
          <w:tcPr>
            <w:tcW w:w="6264" w:type="dxa"/>
          </w:tcPr>
          <w:p>
            <w:r>
              <w:rPr>
                <w:sz w:val="18"/>
              </w:rPr>
              <w:t xml:space="preserve">Compare documents that establish limits on government in response to absolute monarchy (e.g., the Magna Carta and the English Bill of Rights).</w:t>
            </w:r>
          </w:p>
        </w:tc>
        <w:tc>
          <w:tcPr>
            <w:tcW w:w="2016" w:type="dxa"/>
          </w:tcPr>
          <w:p/>
        </w:tc>
      </w:tr>
      <w:tr>
        <w:trPr>
          <w:jc w:val="center"/>
        </w:trPr>
        <w:tc>
          <w:tcPr>
            <w:tcW w:w="1512" w:type="dxa"/>
          </w:tcPr>
          <w:p>
            <w:r>
              <w:rPr>
                <w:b/>
                <w:color w:val="334155"/>
                <w:sz w:val="17"/>
              </w:rPr>
              <w:t xml:space="preserve">Fri · Aug 14</w:t>
            </w:r>
          </w:p>
        </w:tc>
        <w:tc>
          <w:tcPr>
            <w:tcW w:w="1008" w:type="dxa"/>
          </w:tcPr>
          <w:p>
            <w:pPr>
              <w:jc w:val="center"/>
            </w:pPr>
            <w:r>
              <w:rPr>
                <w:b/>
                <w:color w:val="1565C0"/>
                <w:sz w:val="17"/>
              </w:rPr>
              <w:t xml:space="preserve">W.03</w:t>
            </w:r>
          </w:p>
        </w:tc>
        <w:tc>
          <w:tcPr>
            <w:tcW w:w="6264" w:type="dxa"/>
          </w:tcPr>
          <w:p>
            <w:r>
              <w:rPr>
                <w:sz w:val="18"/>
              </w:rPr>
              <w:t xml:space="preserve">Compare the major ideas of philosophers during the Age of Enlightenment, such as Charles-Louis de Montesquieu, Thomas Hobbes, John Locke, and Jean-Jacques Rousseau.</w:t>
            </w:r>
          </w:p>
        </w:tc>
        <w:tc>
          <w:tcPr>
            <w:tcW w:w="2016" w:type="dxa"/>
          </w:tcPr>
          <w:p/>
        </w:tc>
      </w:tr>
      <w:tr>
        <w:trPr>
          <w:jc w:val="center"/>
        </w:trPr>
        <w:tc>
          <w:tcPr>
            <w:tcW w:w="1512" w:type="dxa"/>
          </w:tcPr>
          <w:p>
            <w:r>
              <w:rPr>
                <w:b/>
                <w:color w:val="334155"/>
                <w:sz w:val="17"/>
              </w:rPr>
              <w:t xml:space="preserve">Mon · Aug 17</w:t>
            </w:r>
          </w:p>
        </w:tc>
        <w:tc>
          <w:tcPr>
            <w:tcW w:w="1008" w:type="dxa"/>
          </w:tcPr>
          <w:p>
            <w:pPr>
              <w:jc w:val="center"/>
            </w:pPr>
            <w:r>
              <w:rPr>
                <w:b/>
                <w:color w:val="1565C0"/>
                <w:sz w:val="17"/>
              </w:rPr>
              <w:t xml:space="preserve">W.08a</w:t>
            </w:r>
          </w:p>
        </w:tc>
        <w:tc>
          <w:tcPr>
            <w:tcW w:w="6264" w:type="dxa"/>
          </w:tcPr>
          <w:p>
            <w:r>
              <w:rPr>
                <w:sz w:val="18"/>
              </w:rPr>
              <w:t xml:space="preserve">Identify how the ideas of the Enlightenment inspired Thomas Jefferson and the Declaration of Independence.</w:t>
            </w:r>
          </w:p>
        </w:tc>
        <w:tc>
          <w:tcPr>
            <w:tcW w:w="2016" w:type="dxa"/>
          </w:tcPr>
          <w:p/>
        </w:tc>
      </w:tr>
      <w:tr>
        <w:trPr>
          <w:jc w:val="center"/>
        </w:trPr>
        <w:tc>
          <w:tcPr>
            <w:tcW w:w="1512" w:type="dxa"/>
            <w:shd w:val="clear" w:color="auto" w:fill="F8FAFC"/>
          </w:tcPr>
          <w:p>
            <w:r>
              <w:rPr>
                <w:b/>
                <w:color w:val="334155"/>
                <w:sz w:val="17"/>
              </w:rPr>
              <w:t xml:space="preserve">Tue · Aug 18</w:t>
            </w:r>
          </w:p>
        </w:tc>
        <w:tc>
          <w:tcPr>
            <w:tcW w:w="1008" w:type="dxa"/>
            <w:shd w:val="clear" w:color="auto" w:fill="F8FAFC"/>
          </w:tcPr>
          <w:p/>
        </w:tc>
        <w:tc>
          <w:tcPr>
            <w:tcW w:w="6264" w:type="dxa"/>
            <w:shd w:val="clear" w:color="auto" w:fill="F1F5F9"/>
          </w:tcPr>
          <w:p>
            <w:r>
              <w:rPr>
                <w:i/>
                <w:color w:val="475569"/>
                <w:sz w:val="18"/>
              </w:rPr>
              <w:t xml:space="preserve">⏰ LATE — PRIMARY SOURCE — Enlightenment documents (SSP.01–SSP.02)</w:t>
            </w:r>
          </w:p>
        </w:tc>
        <w:tc>
          <w:tcPr>
            <w:tcW w:w="2016" w:type="dxa"/>
            <w:shd w:val="clear" w:color="auto" w:fill="F8FAFC"/>
          </w:tcPr>
          <w:p/>
        </w:tc>
      </w:tr>
      <w:tr>
        <w:trPr>
          <w:jc w:val="center"/>
        </w:trPr>
        <w:tc>
          <w:tcPr>
            <w:tcW w:w="1512" w:type="dxa"/>
            <w:shd w:val="clear" w:color="auto" w:fill="F8FAFC"/>
          </w:tcPr>
          <w:p>
            <w:r>
              <w:rPr>
                <w:b/>
                <w:color w:val="334155"/>
                <w:sz w:val="17"/>
              </w:rPr>
              <w:t xml:space="preserve">Wed · Aug 19</w:t>
            </w:r>
          </w:p>
        </w:tc>
        <w:tc>
          <w:tcPr>
            <w:tcW w:w="1008" w:type="dxa"/>
            <w:shd w:val="clear" w:color="auto" w:fill="F8FAFC"/>
          </w:tcPr>
          <w:p/>
        </w:tc>
        <w:tc>
          <w:tcPr>
            <w:tcW w:w="6264" w:type="dxa"/>
            <w:shd w:val="clear" w:color="auto" w:fill="F1F5F9"/>
          </w:tcPr>
          <w:p>
            <w:r>
              <w:rPr>
                <w:i/>
                <w:color w:val="475569"/>
                <w:sz w:val="18"/>
              </w:rPr>
              <w:t xml:space="preserve">INQUIRY — compelling-question seminar (SSP.03–SSP.05)</w:t>
            </w:r>
          </w:p>
        </w:tc>
        <w:tc>
          <w:tcPr>
            <w:tcW w:w="2016" w:type="dxa"/>
            <w:shd w:val="clear" w:color="auto" w:fill="F8FAFC"/>
          </w:tcPr>
          <w:p/>
        </w:tc>
      </w:tr>
      <w:tr>
        <w:trPr>
          <w:jc w:val="center"/>
        </w:trPr>
        <w:tc>
          <w:tcPr>
            <w:tcW w:w="1512" w:type="dxa"/>
            <w:shd w:val="clear" w:color="auto" w:fill="F8FAFC"/>
          </w:tcPr>
          <w:p>
            <w:r>
              <w:rPr>
                <w:b/>
                <w:color w:val="334155"/>
                <w:sz w:val="17"/>
              </w:rPr>
              <w:t xml:space="preserve">Thu · Aug 20</w:t>
            </w:r>
          </w:p>
        </w:tc>
        <w:tc>
          <w:tcPr>
            <w:tcW w:w="1008" w:type="dxa"/>
            <w:shd w:val="clear" w:color="auto" w:fill="F8FAFC"/>
          </w:tcPr>
          <w:p/>
        </w:tc>
        <w:tc>
          <w:tcPr>
            <w:tcW w:w="6264" w:type="dxa"/>
            <w:shd w:val="clear" w:color="auto" w:fill="F1F5F9"/>
          </w:tcPr>
          <w:p>
            <w:r>
              <w:rPr>
                <w:i/>
                <w:color w:val="475569"/>
                <w:sz w:val="18"/>
              </w:rPr>
              <w:t xml:space="preserve">REVIEW — unit review &amp; reteach</w:t>
            </w:r>
          </w:p>
        </w:tc>
        <w:tc>
          <w:tcPr>
            <w:tcW w:w="2016" w:type="dxa"/>
            <w:shd w:val="clear" w:color="auto" w:fill="F8FAFC"/>
          </w:tcPr>
          <w:p/>
        </w:tc>
      </w:tr>
      <w:tr>
        <w:trPr>
          <w:jc w:val="center"/>
        </w:trPr>
        <w:tc>
          <w:tcPr>
            <w:tcW w:w="1512" w:type="dxa"/>
            <w:shd w:val="clear" w:color="auto" w:fill="F8FAFC"/>
          </w:tcPr>
          <w:p>
            <w:r>
              <w:rPr>
                <w:b/>
                <w:color w:val="334155"/>
                <w:sz w:val="17"/>
              </w:rPr>
              <w:t xml:space="preserve">Fri · Aug 21</w:t>
            </w:r>
          </w:p>
        </w:tc>
        <w:tc>
          <w:tcPr>
            <w:tcW w:w="1008" w:type="dxa"/>
            <w:shd w:val="clear" w:color="auto" w:fill="F8FAFC"/>
          </w:tcPr>
          <w:p/>
        </w:tc>
        <w:tc>
          <w:tcPr>
            <w:tcW w:w="6264" w:type="dxa"/>
            <w:shd w:val="clear" w:color="auto" w:fill="F1F5F9"/>
          </w:tcPr>
          <w:p>
            <w:r>
              <w:rPr>
                <w:i/>
                <w:color w:val="475569"/>
                <w:sz w:val="18"/>
              </w:rPr>
              <w:t xml:space="preserve">FLEX — flex / catch-up day</w:t>
            </w:r>
          </w:p>
        </w:tc>
        <w:tc>
          <w:tcPr>
            <w:tcW w:w="2016" w:type="dxa"/>
            <w:shd w:val="clear" w:color="auto" w:fill="F8FAFC"/>
          </w:tcPr>
          <w:p/>
        </w:tc>
      </w:tr>
      <w:tr>
        <w:trPr>
          <w:jc w:val="center"/>
        </w:trPr>
        <w:tc>
          <w:tcPr>
            <w:tcW w:w="1512" w:type="dxa"/>
            <w:shd w:val="clear" w:color="auto" w:fill="FDE68A"/>
          </w:tcPr>
          <w:p>
            <w:r>
              <w:rPr>
                <w:b/>
                <w:color w:val="334155"/>
                <w:sz w:val="17"/>
              </w:rPr>
              <w:t xml:space="preserve">Mon · Aug 24</w:t>
            </w:r>
          </w:p>
        </w:tc>
        <w:tc>
          <w:tcPr>
            <w:tcW w:w="1008" w:type="dxa"/>
            <w:shd w:val="clear" w:color="auto" w:fill="FDE68A"/>
          </w:tcPr>
          <w:p/>
        </w:tc>
        <w:tc>
          <w:tcPr>
            <w:tcW w:w="6264" w:type="dxa"/>
            <w:shd w:val="clear" w:color="auto" w:fill="FEF3C7"/>
          </w:tcPr>
          <w:p>
            <w:r>
              <w:rPr>
                <w:b/>
                <w:color w:val="92400E"/>
                <w:sz w:val="18"/>
              </w:rPr>
              <w:t xml:space="preserve">⏰ LATE — CSA — Common Summative Assessment</w:t>
            </w:r>
          </w:p>
        </w:tc>
        <w:tc>
          <w:tcPr>
            <w:tcW w:w="2016" w:type="dxa"/>
            <w:shd w:val="clear" w:color="auto" w:fill="FDE68A"/>
          </w:tcPr>
          <w:p>
            <w:r>
              <w:rPr>
                <w:b/>
                <w:color w:val="991B1B"/>
                <w:sz w:val="16"/>
              </w:rPr>
              <w:t xml:space="preserve">Unit Test</w:t>
            </w:r>
          </w:p>
        </w:tc>
      </w:tr>
      <w:tr>
        <w:trPr>
          <w:jc w:val="center"/>
        </w:trPr>
        <w:tc>
          <w:tcPr>
            <w:tcW w:w="10800" w:type="dxa"/>
            <w:gridSpan w:val="4"/>
            <w:shd w:val="clear" w:color="auto" w:fill="6A1B9A"/>
          </w:tcPr>
          <w:p>
            <w:r>
              <w:rPr>
                <w:b/>
                <w:color w:val="FFFFFF"/>
              </w:rPr>
              <w:t xml:space="preserve">UNIT 2 · Revolution, Industry &amp; Nationalism    (W.05–W.18)</w:t>
            </w:r>
          </w:p>
        </w:tc>
      </w:tr>
      <w:tr>
        <w:trPr>
          <w:jc w:val="center"/>
        </w:trPr>
        <w:tc>
          <w:tcPr>
            <w:tcW w:w="1512" w:type="dxa"/>
          </w:tcPr>
          <w:p>
            <w:r>
              <w:rPr>
                <w:b/>
                <w:color w:val="334155"/>
                <w:sz w:val="17"/>
              </w:rPr>
              <w:t xml:space="preserve">Tue · Aug 25</w:t>
            </w:r>
          </w:p>
        </w:tc>
        <w:tc>
          <w:tcPr>
            <w:tcW w:w="1008" w:type="dxa"/>
          </w:tcPr>
          <w:p>
            <w:pPr>
              <w:jc w:val="center"/>
            </w:pPr>
            <w:r>
              <w:rPr>
                <w:b/>
                <w:color w:val="6A1B9A"/>
                <w:sz w:val="17"/>
              </w:rPr>
              <w:t xml:space="preserve">W.05</w:t>
            </w:r>
          </w:p>
        </w:tc>
        <w:tc>
          <w:tcPr>
            <w:tcW w:w="6264" w:type="dxa"/>
          </w:tcPr>
          <w:p>
            <w:r>
              <w:rPr>
                <w:sz w:val="18"/>
              </w:rPr>
              <w:t xml:space="preserve">Identify the major causes of the French Revolution, including the impact of: The American Revolution conflicting social classeseconomic factors enlightenment political thoughtgovernment corruption and weakness</w:t>
            </w:r>
          </w:p>
        </w:tc>
        <w:tc>
          <w:tcPr>
            <w:tcW w:w="2016" w:type="dxa"/>
          </w:tcPr>
          <w:p/>
        </w:tc>
      </w:tr>
      <w:tr>
        <w:trPr>
          <w:jc w:val="center"/>
        </w:trPr>
        <w:tc>
          <w:tcPr>
            <w:tcW w:w="1512" w:type="dxa"/>
          </w:tcPr>
          <w:p>
            <w:r>
              <w:rPr>
                <w:b/>
                <w:color w:val="334155"/>
                <w:sz w:val="17"/>
              </w:rPr>
              <w:t xml:space="preserve">Wed · Aug 26</w:t>
            </w:r>
          </w:p>
        </w:tc>
        <w:tc>
          <w:tcPr>
            <w:tcW w:w="1008" w:type="dxa"/>
          </w:tcPr>
          <w:p>
            <w:pPr>
              <w:jc w:val="center"/>
            </w:pPr>
            <w:r>
              <w:rPr>
                <w:b/>
                <w:color w:val="6A1B9A"/>
                <w:sz w:val="17"/>
              </w:rPr>
              <w:t xml:space="preserve">W.06</w:t>
            </w:r>
          </w:p>
        </w:tc>
        <w:tc>
          <w:tcPr>
            <w:tcW w:w="6264" w:type="dxa"/>
          </w:tcPr>
          <w:p>
            <w:r>
              <w:rPr>
                <w:sz w:val="18"/>
              </w:rPr>
              <w:t xml:space="preserve">Summarize the major events of the French Revolution (e.g., storming of the Bastille, execution of Louis XVI, reign of terror), and trace the evolution of France’s government from constitutional monarchy to democratic despotism to the Napoleonic Empire.</w:t>
            </w:r>
          </w:p>
        </w:tc>
        <w:tc>
          <w:tcPr>
            <w:tcW w:w="2016" w:type="dxa"/>
          </w:tcPr>
          <w:p/>
        </w:tc>
      </w:tr>
      <w:tr>
        <w:trPr>
          <w:jc w:val="center"/>
        </w:trPr>
        <w:tc>
          <w:tcPr>
            <w:tcW w:w="1512" w:type="dxa"/>
          </w:tcPr>
          <w:p>
            <w:r>
              <w:rPr>
                <w:b/>
                <w:color w:val="334155"/>
                <w:sz w:val="17"/>
              </w:rPr>
              <w:t xml:space="preserve">Thu · Aug 27</w:t>
            </w:r>
          </w:p>
        </w:tc>
        <w:tc>
          <w:tcPr>
            <w:tcW w:w="1008" w:type="dxa"/>
          </w:tcPr>
          <w:p>
            <w:pPr>
              <w:jc w:val="center"/>
            </w:pPr>
            <w:r>
              <w:rPr>
                <w:b/>
                <w:color w:val="6A1B9A"/>
                <w:sz w:val="17"/>
              </w:rPr>
              <w:t xml:space="preserve">W.07</w:t>
            </w:r>
          </w:p>
        </w:tc>
        <w:tc>
          <w:tcPr>
            <w:tcW w:w="6264" w:type="dxa"/>
          </w:tcPr>
          <w:p>
            <w:r>
              <w:rPr>
                <w:sz w:val="18"/>
              </w:rPr>
              <w:t xml:space="preserve">Analyze the geographic, political, and social factors that contributed to the rise and fall of Napoleon Bonaparte’s empire.</w:t>
            </w:r>
          </w:p>
        </w:tc>
        <w:tc>
          <w:tcPr>
            <w:tcW w:w="2016" w:type="dxa"/>
          </w:tcPr>
          <w:p/>
        </w:tc>
      </w:tr>
      <w:tr>
        <w:trPr>
          <w:jc w:val="center"/>
        </w:trPr>
        <w:tc>
          <w:tcPr>
            <w:tcW w:w="1512" w:type="dxa"/>
          </w:tcPr>
          <w:p>
            <w:r>
              <w:rPr>
                <w:b/>
                <w:color w:val="334155"/>
                <w:sz w:val="17"/>
              </w:rPr>
              <w:t xml:space="preserve">Fri · Aug 28</w:t>
            </w:r>
          </w:p>
        </w:tc>
        <w:tc>
          <w:tcPr>
            <w:tcW w:w="1008" w:type="dxa"/>
          </w:tcPr>
          <w:p>
            <w:pPr>
              <w:jc w:val="center"/>
            </w:pPr>
            <w:r>
              <w:rPr>
                <w:b/>
                <w:color w:val="6A1B9A"/>
                <w:sz w:val="17"/>
              </w:rPr>
              <w:t xml:space="preserve">W.08b</w:t>
            </w:r>
          </w:p>
        </w:tc>
        <w:tc>
          <w:tcPr>
            <w:tcW w:w="6264" w:type="dxa"/>
          </w:tcPr>
          <w:p>
            <w:r>
              <w:rPr>
                <w:sz w:val="18"/>
              </w:rPr>
              <w:t xml:space="preserve">Compare the American Revolution with the French Revolution.</w:t>
            </w:r>
          </w:p>
        </w:tc>
        <w:tc>
          <w:tcPr>
            <w:tcW w:w="2016" w:type="dxa"/>
          </w:tcPr>
          <w:p/>
        </w:tc>
      </w:tr>
      <w:tr>
        <w:trPr>
          <w:jc w:val="center"/>
        </w:trPr>
        <w:tc>
          <w:tcPr>
            <w:tcW w:w="1512" w:type="dxa"/>
          </w:tcPr>
          <w:p>
            <w:r>
              <w:rPr>
                <w:b/>
                <w:color w:val="334155"/>
                <w:sz w:val="17"/>
              </w:rPr>
              <w:t xml:space="preserve">Mon · Aug 31</w:t>
            </w:r>
          </w:p>
        </w:tc>
        <w:tc>
          <w:tcPr>
            <w:tcW w:w="1008" w:type="dxa"/>
          </w:tcPr>
          <w:p>
            <w:pPr>
              <w:jc w:val="center"/>
            </w:pPr>
            <w:r>
              <w:rPr>
                <w:b/>
                <w:color w:val="6A1B9A"/>
                <w:sz w:val="17"/>
              </w:rPr>
              <w:t xml:space="preserve">W.09</w:t>
            </w:r>
          </w:p>
        </w:tc>
        <w:tc>
          <w:tcPr>
            <w:tcW w:w="6264" w:type="dxa"/>
          </w:tcPr>
          <w:p>
            <w:r>
              <w:rPr>
                <w:sz w:val="18"/>
              </w:rPr>
              <w:t xml:space="preserve">⏰ LATE — Explain the effects of the French Revolution on Europe and the world, including the influence of: the Napoleonic Code, Concert of Europe, and Haitian Revolution.</w:t>
            </w:r>
          </w:p>
        </w:tc>
        <w:tc>
          <w:tcPr>
            <w:tcW w:w="2016" w:type="dxa"/>
          </w:tcPr>
          <w:p/>
        </w:tc>
      </w:tr>
      <w:tr>
        <w:trPr>
          <w:jc w:val="center"/>
        </w:trPr>
        <w:tc>
          <w:tcPr>
            <w:tcW w:w="1512" w:type="dxa"/>
          </w:tcPr>
          <w:p>
            <w:r>
              <w:rPr>
                <w:b/>
                <w:color w:val="334155"/>
                <w:sz w:val="17"/>
              </w:rPr>
              <w:t xml:space="preserve">Tue · Sep 1</w:t>
            </w:r>
          </w:p>
        </w:tc>
        <w:tc>
          <w:tcPr>
            <w:tcW w:w="1008" w:type="dxa"/>
          </w:tcPr>
          <w:p>
            <w:pPr>
              <w:jc w:val="center"/>
            </w:pPr>
            <w:r>
              <w:rPr>
                <w:b/>
                <w:color w:val="6A1B9A"/>
                <w:sz w:val="17"/>
              </w:rPr>
              <w:t xml:space="preserve">W.10</w:t>
            </w:r>
          </w:p>
        </w:tc>
        <w:tc>
          <w:tcPr>
            <w:tcW w:w="6264" w:type="dxa"/>
          </w:tcPr>
          <w:p>
            <w:r>
              <w:rPr>
                <w:sz w:val="18"/>
              </w:rPr>
              <w:t xml:space="preserve">Explain how the Agricultural Revolution, mechanization, and the “enclosure movement” led to rapid population growth, rural to urban migration, and the growth of major cities in Europe and North America.</w:t>
            </w:r>
          </w:p>
        </w:tc>
        <w:tc>
          <w:tcPr>
            <w:tcW w:w="2016" w:type="dxa"/>
          </w:tcPr>
          <w:p/>
        </w:tc>
      </w:tr>
      <w:tr>
        <w:trPr>
          <w:jc w:val="center"/>
        </w:trPr>
        <w:tc>
          <w:tcPr>
            <w:tcW w:w="1512" w:type="dxa"/>
          </w:tcPr>
          <w:p>
            <w:r>
              <w:rPr>
                <w:b/>
                <w:color w:val="334155"/>
                <w:sz w:val="17"/>
              </w:rPr>
              <w:t xml:space="preserve">Wed · Sep 2</w:t>
            </w:r>
          </w:p>
        </w:tc>
        <w:tc>
          <w:tcPr>
            <w:tcW w:w="1008" w:type="dxa"/>
          </w:tcPr>
          <w:p>
            <w:pPr>
              <w:jc w:val="center"/>
            </w:pPr>
            <w:r>
              <w:rPr>
                <w:b/>
                <w:color w:val="6A1B9A"/>
                <w:sz w:val="17"/>
              </w:rPr>
              <w:t xml:space="preserve">W.11</w:t>
            </w:r>
          </w:p>
        </w:tc>
        <w:tc>
          <w:tcPr>
            <w:tcW w:w="6264" w:type="dxa"/>
          </w:tcPr>
          <w:p>
            <w:r>
              <w:rPr>
                <w:sz w:val="18"/>
              </w:rPr>
              <w:t xml:space="preserve">Explain the geographic and economic reasons why the Industrial Revolution began in England, including: natural resources, entrepreneurship, labor, and access to capital.</w:t>
            </w:r>
          </w:p>
        </w:tc>
        <w:tc>
          <w:tcPr>
            <w:tcW w:w="2016" w:type="dxa"/>
          </w:tcPr>
          <w:p/>
        </w:tc>
      </w:tr>
      <w:tr>
        <w:trPr>
          <w:jc w:val="center"/>
        </w:trPr>
        <w:tc>
          <w:tcPr>
            <w:tcW w:w="1512" w:type="dxa"/>
          </w:tcPr>
          <w:p>
            <w:r>
              <w:rPr>
                <w:b/>
                <w:color w:val="334155"/>
                <w:sz w:val="17"/>
              </w:rPr>
              <w:t xml:space="preserve">Thu · Sep 3</w:t>
            </w:r>
          </w:p>
        </w:tc>
        <w:tc>
          <w:tcPr>
            <w:tcW w:w="1008" w:type="dxa"/>
          </w:tcPr>
          <w:p>
            <w:pPr>
              <w:jc w:val="center"/>
            </w:pPr>
            <w:r>
              <w:rPr>
                <w:b/>
                <w:color w:val="6A1B9A"/>
                <w:sz w:val="17"/>
              </w:rPr>
              <w:t xml:space="preserve">W.12</w:t>
            </w:r>
          </w:p>
        </w:tc>
        <w:tc>
          <w:tcPr>
            <w:tcW w:w="6264" w:type="dxa"/>
          </w:tcPr>
          <w:p>
            <w:r>
              <w:rPr>
                <w:sz w:val="18"/>
              </w:rPr>
              <w:t xml:space="preserve">Analyze how geographic and cultural features were an advantage or disadvantage to the diffusion of the Industrial Revolution.</w:t>
            </w:r>
          </w:p>
        </w:tc>
        <w:tc>
          <w:tcPr>
            <w:tcW w:w="2016" w:type="dxa"/>
          </w:tcPr>
          <w:p/>
        </w:tc>
      </w:tr>
      <w:tr>
        <w:trPr>
          <w:jc w:val="center"/>
        </w:trPr>
        <w:tc>
          <w:tcPr>
            <w:tcW w:w="1512" w:type="dxa"/>
          </w:tcPr>
          <w:p>
            <w:r>
              <w:rPr>
                <w:b/>
                <w:color w:val="334155"/>
                <w:sz w:val="17"/>
              </w:rPr>
              <w:t xml:space="preserve">Fri · Sep 4</w:t>
            </w:r>
          </w:p>
        </w:tc>
        <w:tc>
          <w:tcPr>
            <w:tcW w:w="1008" w:type="dxa"/>
          </w:tcPr>
          <w:p>
            <w:pPr>
              <w:jc w:val="center"/>
            </w:pPr>
            <w:r>
              <w:rPr>
                <w:b/>
                <w:color w:val="6A1B9A"/>
                <w:sz w:val="17"/>
              </w:rPr>
              <w:t xml:space="preserve">W.14</w:t>
            </w:r>
          </w:p>
        </w:tc>
        <w:tc>
          <w:tcPr>
            <w:tcW w:w="6264" w:type="dxa"/>
          </w:tcPr>
          <w:p>
            <w:r>
              <w:rPr>
                <w:sz w:val="18"/>
              </w:rPr>
              <w:t xml:space="preserve">Explain how scientific and technological innovations (e.g., the steam engine, new textile technology, steel processing, medical advances, electricity, and new methods of transportation) led to massive social, economic, cultural, and demographic changes.</w:t>
            </w:r>
          </w:p>
        </w:tc>
        <w:tc>
          <w:tcPr>
            <w:tcW w:w="2016" w:type="dxa"/>
          </w:tcPr>
          <w:p/>
        </w:tc>
      </w:tr>
      <w:tr>
        <w:trPr>
          <w:jc w:val="center"/>
        </w:trPr>
        <w:tc>
          <w:tcPr>
            <w:tcW w:w="1512" w:type="dxa"/>
          </w:tcPr>
          <w:p>
            <w:r>
              <w:rPr>
                <w:b/>
                <w:color w:val="334155"/>
                <w:sz w:val="17"/>
              </w:rPr>
              <w:t xml:space="preserve">Tue · Sep 8</w:t>
            </w:r>
          </w:p>
        </w:tc>
        <w:tc>
          <w:tcPr>
            <w:tcW w:w="1008" w:type="dxa"/>
          </w:tcPr>
          <w:p>
            <w:pPr>
              <w:jc w:val="center"/>
            </w:pPr>
            <w:r>
              <w:rPr>
                <w:b/>
                <w:color w:val="6A1B9A"/>
                <w:sz w:val="17"/>
              </w:rPr>
              <w:t xml:space="preserve">W.13</w:t>
            </w:r>
          </w:p>
        </w:tc>
        <w:tc>
          <w:tcPr>
            <w:tcW w:w="6264" w:type="dxa"/>
          </w:tcPr>
          <w:p>
            <w:r>
              <w:rPr>
                <w:sz w:val="18"/>
              </w:rPr>
              <w:t xml:space="preserve">⏰ LATE — Describe the geographic scale, trade routes, and conditions of the forced migration of Africans to the Western Hemisphere, including connections between slave labor and the growth of industrial economies.</w:t>
            </w:r>
          </w:p>
        </w:tc>
        <w:tc>
          <w:tcPr>
            <w:tcW w:w="2016" w:type="dxa"/>
          </w:tcPr>
          <w:p/>
        </w:tc>
      </w:tr>
      <w:tr>
        <w:trPr>
          <w:jc w:val="center"/>
        </w:trPr>
        <w:tc>
          <w:tcPr>
            <w:tcW w:w="1512" w:type="dxa"/>
          </w:tcPr>
          <w:p>
            <w:r>
              <w:rPr>
                <w:b/>
                <w:color w:val="334155"/>
                <w:sz w:val="17"/>
              </w:rPr>
              <w:t xml:space="preserve">Wed · Sep 9</w:t>
            </w:r>
          </w:p>
        </w:tc>
        <w:tc>
          <w:tcPr>
            <w:tcW w:w="1008" w:type="dxa"/>
          </w:tcPr>
          <w:p>
            <w:pPr>
              <w:jc w:val="center"/>
            </w:pPr>
            <w:r>
              <w:rPr>
                <w:b/>
                <w:color w:val="6A1B9A"/>
                <w:sz w:val="17"/>
              </w:rPr>
              <w:t xml:space="preserve">W.15</w:t>
            </w:r>
          </w:p>
        </w:tc>
        <w:tc>
          <w:tcPr>
            <w:tcW w:w="6264" w:type="dxa"/>
          </w:tcPr>
          <w:p>
            <w:r>
              <w:rPr>
                <w:sz w:val="18"/>
              </w:rPr>
              <w:t xml:space="preserve">Evaluate the industrialization of Europe in terms of: Social benefits (e.g., increases in productivity and life expectancy) Social costs (e.g., harsh working and living conditions, pollution, child labor, and income inequality) Attempts to address these costs (e.g., political reform, urban planning, philanthropy, labor unionism, education reform, and public health and sanitation)</w:t>
            </w:r>
          </w:p>
        </w:tc>
        <w:tc>
          <w:tcPr>
            <w:tcW w:w="2016" w:type="dxa"/>
          </w:tcPr>
          <w:p/>
        </w:tc>
      </w:tr>
      <w:tr>
        <w:trPr>
          <w:jc w:val="center"/>
        </w:trPr>
        <w:tc>
          <w:tcPr>
            <w:tcW w:w="1512" w:type="dxa"/>
          </w:tcPr>
          <w:p>
            <w:r>
              <w:rPr>
                <w:b/>
                <w:color w:val="334155"/>
                <w:sz w:val="17"/>
              </w:rPr>
              <w:t xml:space="preserve">Thu · Sep 10</w:t>
            </w:r>
          </w:p>
        </w:tc>
        <w:tc>
          <w:tcPr>
            <w:tcW w:w="1008" w:type="dxa"/>
          </w:tcPr>
          <w:p>
            <w:pPr>
              <w:jc w:val="center"/>
            </w:pPr>
            <w:r>
              <w:rPr>
                <w:b/>
                <w:color w:val="6A1B9A"/>
                <w:sz w:val="17"/>
              </w:rPr>
              <w:t xml:space="preserve">W.16</w:t>
            </w:r>
          </w:p>
        </w:tc>
        <w:tc>
          <w:tcPr>
            <w:tcW w:w="6264" w:type="dxa"/>
          </w:tcPr>
          <w:p>
            <w:r>
              <w:rPr>
                <w:sz w:val="18"/>
              </w:rPr>
              <w:t xml:space="preserve">Compare and contrast the rise of the following economic theories as a result of industrialization: capitalism, communism, and socialism.</w:t>
            </w:r>
          </w:p>
        </w:tc>
        <w:tc>
          <w:tcPr>
            <w:tcW w:w="2016" w:type="dxa"/>
          </w:tcPr>
          <w:p/>
        </w:tc>
      </w:tr>
      <w:tr>
        <w:trPr>
          <w:jc w:val="center"/>
        </w:trPr>
        <w:tc>
          <w:tcPr>
            <w:tcW w:w="1512" w:type="dxa"/>
          </w:tcPr>
          <w:p>
            <w:r>
              <w:rPr>
                <w:b/>
                <w:color w:val="334155"/>
                <w:sz w:val="17"/>
              </w:rPr>
              <w:t xml:space="preserve">Fri · Sep 11</w:t>
            </w:r>
          </w:p>
        </w:tc>
        <w:tc>
          <w:tcPr>
            <w:tcW w:w="1008" w:type="dxa"/>
          </w:tcPr>
          <w:p>
            <w:pPr>
              <w:jc w:val="center"/>
            </w:pPr>
            <w:r>
              <w:rPr>
                <w:b/>
                <w:color w:val="6A1B9A"/>
                <w:sz w:val="17"/>
              </w:rPr>
              <w:t xml:space="preserve">W.17</w:t>
            </w:r>
          </w:p>
        </w:tc>
        <w:tc>
          <w:tcPr>
            <w:tcW w:w="6264" w:type="dxa"/>
          </w:tcPr>
          <w:p>
            <w:r>
              <w:rPr>
                <w:sz w:val="18"/>
              </w:rPr>
              <w:t xml:space="preserve">Define nationalism, and explain how nationalism, cultural geography, and physical geography contributed to the unification of nations, such as Germany and Italy.</w:t>
            </w:r>
          </w:p>
        </w:tc>
        <w:tc>
          <w:tcPr>
            <w:tcW w:w="2016" w:type="dxa"/>
          </w:tcPr>
          <w:p/>
        </w:tc>
      </w:tr>
      <w:tr>
        <w:trPr>
          <w:jc w:val="center"/>
        </w:trPr>
        <w:tc>
          <w:tcPr>
            <w:tcW w:w="1512" w:type="dxa"/>
          </w:tcPr>
          <w:p>
            <w:r>
              <w:rPr>
                <w:b/>
                <w:color w:val="334155"/>
                <w:sz w:val="17"/>
              </w:rPr>
              <w:t xml:space="preserve">Mon · Sep 14</w:t>
            </w:r>
          </w:p>
        </w:tc>
        <w:tc>
          <w:tcPr>
            <w:tcW w:w="1008" w:type="dxa"/>
          </w:tcPr>
          <w:p>
            <w:pPr>
              <w:jc w:val="center"/>
            </w:pPr>
            <w:r>
              <w:rPr>
                <w:b/>
                <w:color w:val="6A1B9A"/>
                <w:sz w:val="17"/>
              </w:rPr>
              <w:t xml:space="preserve">W.18</w:t>
            </w:r>
          </w:p>
        </w:tc>
        <w:tc>
          <w:tcPr>
            <w:tcW w:w="6264" w:type="dxa"/>
          </w:tcPr>
          <w:p>
            <w:r>
              <w:rPr>
                <w:sz w:val="18"/>
              </w:rPr>
              <w:t xml:space="preserve">⏰ LATE — Describe the rise of anti-Semitism in Europe during this time period.</w:t>
            </w:r>
          </w:p>
        </w:tc>
        <w:tc>
          <w:tcPr>
            <w:tcW w:w="2016" w:type="dxa"/>
          </w:tcPr>
          <w:p/>
        </w:tc>
      </w:tr>
      <w:tr>
        <w:trPr>
          <w:jc w:val="center"/>
        </w:trPr>
        <w:tc>
          <w:tcPr>
            <w:tcW w:w="1512" w:type="dxa"/>
            <w:shd w:val="clear" w:color="auto" w:fill="F8FAFC"/>
          </w:tcPr>
          <w:p>
            <w:r>
              <w:rPr>
                <w:b/>
                <w:color w:val="334155"/>
                <w:sz w:val="17"/>
              </w:rPr>
              <w:t xml:space="preserve">Tue · Sep 15</w:t>
            </w:r>
          </w:p>
        </w:tc>
        <w:tc>
          <w:tcPr>
            <w:tcW w:w="1008" w:type="dxa"/>
            <w:shd w:val="clear" w:color="auto" w:fill="F8FAFC"/>
          </w:tcPr>
          <w:p/>
        </w:tc>
        <w:tc>
          <w:tcPr>
            <w:tcW w:w="6264" w:type="dxa"/>
            <w:shd w:val="clear" w:color="auto" w:fill="F1F5F9"/>
          </w:tcPr>
          <w:p>
            <w:r>
              <w:rPr>
                <w:i/>
                <w:color w:val="475569"/>
                <w:sz w:val="18"/>
              </w:rPr>
              <w:t xml:space="preserve">PRIMARY SOURCE — revolution &amp; reform documents (SSP.01–SSP.02)</w:t>
            </w:r>
          </w:p>
        </w:tc>
        <w:tc>
          <w:tcPr>
            <w:tcW w:w="2016" w:type="dxa"/>
            <w:shd w:val="clear" w:color="auto" w:fill="F8FAFC"/>
          </w:tcPr>
          <w:p/>
        </w:tc>
      </w:tr>
      <w:tr>
        <w:trPr>
          <w:jc w:val="center"/>
        </w:trPr>
        <w:tc>
          <w:tcPr>
            <w:tcW w:w="1512" w:type="dxa"/>
            <w:shd w:val="clear" w:color="auto" w:fill="F8FAFC"/>
          </w:tcPr>
          <w:p>
            <w:r>
              <w:rPr>
                <w:b/>
                <w:color w:val="334155"/>
                <w:sz w:val="17"/>
              </w:rPr>
              <w:t xml:space="preserve">Wed · Sep 16</w:t>
            </w:r>
          </w:p>
        </w:tc>
        <w:tc>
          <w:tcPr>
            <w:tcW w:w="1008" w:type="dxa"/>
            <w:shd w:val="clear" w:color="auto" w:fill="F8FAFC"/>
          </w:tcPr>
          <w:p/>
        </w:tc>
        <w:tc>
          <w:tcPr>
            <w:tcW w:w="6264" w:type="dxa"/>
            <w:shd w:val="clear" w:color="auto" w:fill="F1F5F9"/>
          </w:tcPr>
          <w:p>
            <w:r>
              <w:rPr>
                <w:i/>
                <w:color w:val="475569"/>
                <w:sz w:val="18"/>
              </w:rPr>
              <w:t xml:space="preserve">MAP STUDY — Europe before &amp; after 1815 (SSP.06)</w:t>
            </w:r>
          </w:p>
        </w:tc>
        <w:tc>
          <w:tcPr>
            <w:tcW w:w="2016" w:type="dxa"/>
            <w:shd w:val="clear" w:color="auto" w:fill="F8FAFC"/>
          </w:tcPr>
          <w:p/>
        </w:tc>
      </w:tr>
      <w:tr>
        <w:trPr>
          <w:jc w:val="center"/>
        </w:trPr>
        <w:tc>
          <w:tcPr>
            <w:tcW w:w="1512" w:type="dxa"/>
            <w:shd w:val="clear" w:color="auto" w:fill="F8FAFC"/>
          </w:tcPr>
          <w:p>
            <w:r>
              <w:rPr>
                <w:b/>
                <w:color w:val="334155"/>
                <w:sz w:val="17"/>
              </w:rPr>
              <w:t xml:space="preserve">Thu · Sep 17</w:t>
            </w:r>
          </w:p>
        </w:tc>
        <w:tc>
          <w:tcPr>
            <w:tcW w:w="1008" w:type="dxa"/>
            <w:shd w:val="clear" w:color="auto" w:fill="F8FAFC"/>
          </w:tcPr>
          <w:p/>
        </w:tc>
        <w:tc>
          <w:tcPr>
            <w:tcW w:w="6264" w:type="dxa"/>
            <w:shd w:val="clear" w:color="auto" w:fill="F1F5F9"/>
          </w:tcPr>
          <w:p>
            <w:r>
              <w:rPr>
                <w:i/>
                <w:color w:val="475569"/>
                <w:sz w:val="18"/>
              </w:rPr>
              <w:t xml:space="preserve">DBQ — evidence &amp; argument writing (SSP.04)</w:t>
            </w:r>
          </w:p>
        </w:tc>
        <w:tc>
          <w:tcPr>
            <w:tcW w:w="2016" w:type="dxa"/>
            <w:shd w:val="clear" w:color="auto" w:fill="F8FAFC"/>
          </w:tcPr>
          <w:p/>
        </w:tc>
      </w:tr>
      <w:tr>
        <w:trPr>
          <w:jc w:val="center"/>
        </w:trPr>
        <w:tc>
          <w:tcPr>
            <w:tcW w:w="1512" w:type="dxa"/>
            <w:shd w:val="clear" w:color="auto" w:fill="F8FAFC"/>
          </w:tcPr>
          <w:p>
            <w:r>
              <w:rPr>
                <w:b/>
                <w:color w:val="334155"/>
                <w:sz w:val="17"/>
              </w:rPr>
              <w:t xml:space="preserve">Fri · Sep 18</w:t>
            </w:r>
          </w:p>
        </w:tc>
        <w:tc>
          <w:tcPr>
            <w:tcW w:w="1008" w:type="dxa"/>
            <w:shd w:val="clear" w:color="auto" w:fill="F8FAFC"/>
          </w:tcPr>
          <w:p/>
        </w:tc>
        <w:tc>
          <w:tcPr>
            <w:tcW w:w="6264" w:type="dxa"/>
            <w:shd w:val="clear" w:color="auto" w:fill="F1F5F9"/>
          </w:tcPr>
          <w:p>
            <w:r>
              <w:rPr>
                <w:i/>
                <w:color w:val="475569"/>
                <w:sz w:val="18"/>
              </w:rPr>
              <w:t xml:space="preserve">REVIEW — French Revolution &amp; Napoleon reteach</w:t>
            </w:r>
          </w:p>
        </w:tc>
        <w:tc>
          <w:tcPr>
            <w:tcW w:w="2016" w:type="dxa"/>
            <w:shd w:val="clear" w:color="auto" w:fill="F8FAFC"/>
          </w:tcPr>
          <w:p/>
        </w:tc>
      </w:tr>
      <w:tr>
        <w:trPr>
          <w:jc w:val="center"/>
        </w:trPr>
        <w:tc>
          <w:tcPr>
            <w:tcW w:w="1512" w:type="dxa"/>
            <w:shd w:val="clear" w:color="auto" w:fill="F8FAFC"/>
          </w:tcPr>
          <w:p>
            <w:r>
              <w:rPr>
                <w:b/>
                <w:color w:val="334155"/>
                <w:sz w:val="17"/>
              </w:rPr>
              <w:t xml:space="preserve">Mon · Sep 21</w:t>
            </w:r>
          </w:p>
        </w:tc>
        <w:tc>
          <w:tcPr>
            <w:tcW w:w="1008" w:type="dxa"/>
            <w:shd w:val="clear" w:color="auto" w:fill="F8FAFC"/>
          </w:tcPr>
          <w:p/>
        </w:tc>
        <w:tc>
          <w:tcPr>
            <w:tcW w:w="6264" w:type="dxa"/>
            <w:shd w:val="clear" w:color="auto" w:fill="F1F5F9"/>
          </w:tcPr>
          <w:p>
            <w:r>
              <w:rPr>
                <w:i/>
                <w:color w:val="475569"/>
                <w:sz w:val="18"/>
              </w:rPr>
              <w:t xml:space="preserve">⏰ LATE — FLEX — flex / catch-up day</w:t>
            </w:r>
          </w:p>
        </w:tc>
        <w:tc>
          <w:tcPr>
            <w:tcW w:w="2016" w:type="dxa"/>
            <w:shd w:val="clear" w:color="auto" w:fill="F8FAFC"/>
          </w:tcPr>
          <w:p/>
        </w:tc>
      </w:tr>
      <w:tr>
        <w:trPr>
          <w:jc w:val="center"/>
        </w:trPr>
        <w:tc>
          <w:tcPr>
            <w:tcW w:w="1512" w:type="dxa"/>
            <w:shd w:val="clear" w:color="auto" w:fill="F8FAFC"/>
          </w:tcPr>
          <w:p>
            <w:r>
              <w:rPr>
                <w:b/>
                <w:color w:val="334155"/>
                <w:sz w:val="17"/>
              </w:rPr>
              <w:t xml:space="preserve">Tue · Sep 22</w:t>
            </w:r>
          </w:p>
        </w:tc>
        <w:tc>
          <w:tcPr>
            <w:tcW w:w="1008" w:type="dxa"/>
            <w:shd w:val="clear" w:color="auto" w:fill="F8FAFC"/>
          </w:tcPr>
          <w:p/>
        </w:tc>
        <w:tc>
          <w:tcPr>
            <w:tcW w:w="6264" w:type="dxa"/>
            <w:shd w:val="clear" w:color="auto" w:fill="F1F5F9"/>
          </w:tcPr>
          <w:p>
            <w:r>
              <w:rPr>
                <w:i/>
                <w:color w:val="475569"/>
                <w:sz w:val="18"/>
              </w:rPr>
              <w:t xml:space="preserve">INQUIRY — costs &amp; benefits of industrialization (SSP.03–SSP.05)</w:t>
            </w:r>
          </w:p>
        </w:tc>
        <w:tc>
          <w:tcPr>
            <w:tcW w:w="2016" w:type="dxa"/>
            <w:shd w:val="clear" w:color="auto" w:fill="F8FAFC"/>
          </w:tcPr>
          <w:p/>
        </w:tc>
      </w:tr>
      <w:tr>
        <w:trPr>
          <w:jc w:val="center"/>
        </w:trPr>
        <w:tc>
          <w:tcPr>
            <w:tcW w:w="1512" w:type="dxa"/>
            <w:shd w:val="clear" w:color="auto" w:fill="F8FAFC"/>
          </w:tcPr>
          <w:p>
            <w:r>
              <w:rPr>
                <w:b/>
                <w:color w:val="334155"/>
                <w:sz w:val="17"/>
              </w:rPr>
              <w:t xml:space="preserve">Wed · Sep 23</w:t>
            </w:r>
          </w:p>
        </w:tc>
        <w:tc>
          <w:tcPr>
            <w:tcW w:w="1008" w:type="dxa"/>
            <w:shd w:val="clear" w:color="auto" w:fill="F8FAFC"/>
          </w:tcPr>
          <w:p/>
        </w:tc>
        <w:tc>
          <w:tcPr>
            <w:tcW w:w="6264" w:type="dxa"/>
            <w:shd w:val="clear" w:color="auto" w:fill="F1F5F9"/>
          </w:tcPr>
          <w:p>
            <w:r>
              <w:rPr>
                <w:i/>
                <w:color w:val="475569"/>
                <w:sz w:val="18"/>
              </w:rPr>
              <w:t xml:space="preserve">PRIMARY SOURCE — industrial-era images &amp; data (SSP.01–SSP.02)</w:t>
            </w:r>
          </w:p>
        </w:tc>
        <w:tc>
          <w:tcPr>
            <w:tcW w:w="2016" w:type="dxa"/>
            <w:shd w:val="clear" w:color="auto" w:fill="F8FAFC"/>
          </w:tcPr>
          <w:p/>
        </w:tc>
      </w:tr>
      <w:tr>
        <w:trPr>
          <w:jc w:val="center"/>
        </w:trPr>
        <w:tc>
          <w:tcPr>
            <w:tcW w:w="1512" w:type="dxa"/>
            <w:shd w:val="clear" w:color="auto" w:fill="F8FAFC"/>
          </w:tcPr>
          <w:p>
            <w:r>
              <w:rPr>
                <w:b/>
                <w:color w:val="334155"/>
                <w:sz w:val="17"/>
              </w:rPr>
              <w:t xml:space="preserve">Thu · Sep 24</w:t>
            </w:r>
          </w:p>
        </w:tc>
        <w:tc>
          <w:tcPr>
            <w:tcW w:w="1008" w:type="dxa"/>
            <w:shd w:val="clear" w:color="auto" w:fill="F8FAFC"/>
          </w:tcPr>
          <w:p/>
        </w:tc>
        <w:tc>
          <w:tcPr>
            <w:tcW w:w="6264" w:type="dxa"/>
            <w:shd w:val="clear" w:color="auto" w:fill="F1F5F9"/>
          </w:tcPr>
          <w:p>
            <w:r>
              <w:rPr>
                <w:i/>
                <w:color w:val="475569"/>
                <w:sz w:val="18"/>
              </w:rPr>
              <w:t xml:space="preserve">REVIEW — unit review &amp; reteach</w:t>
            </w:r>
          </w:p>
        </w:tc>
        <w:tc>
          <w:tcPr>
            <w:tcW w:w="2016" w:type="dxa"/>
            <w:shd w:val="clear" w:color="auto" w:fill="F8FAFC"/>
          </w:tcPr>
          <w:p/>
        </w:tc>
      </w:tr>
      <w:tr>
        <w:trPr>
          <w:jc w:val="center"/>
        </w:trPr>
        <w:tc>
          <w:tcPr>
            <w:tcW w:w="1512" w:type="dxa"/>
            <w:shd w:val="clear" w:color="auto" w:fill="F8FAFC"/>
          </w:tcPr>
          <w:p>
            <w:r>
              <w:rPr>
                <w:b/>
                <w:color w:val="334155"/>
                <w:sz w:val="17"/>
              </w:rPr>
              <w:t xml:space="preserve">Fri · Sep 25</w:t>
            </w:r>
          </w:p>
        </w:tc>
        <w:tc>
          <w:tcPr>
            <w:tcW w:w="1008" w:type="dxa"/>
            <w:shd w:val="clear" w:color="auto" w:fill="F8FAFC"/>
          </w:tcPr>
          <w:p/>
        </w:tc>
        <w:tc>
          <w:tcPr>
            <w:tcW w:w="6264" w:type="dxa"/>
            <w:shd w:val="clear" w:color="auto" w:fill="F1F5F9"/>
          </w:tcPr>
          <w:p>
            <w:r>
              <w:rPr>
                <w:i/>
                <w:color w:val="475569"/>
                <w:sz w:val="18"/>
              </w:rPr>
              <w:t xml:space="preserve">FLEX — flex / catch-up day</w:t>
            </w:r>
          </w:p>
        </w:tc>
        <w:tc>
          <w:tcPr>
            <w:tcW w:w="2016" w:type="dxa"/>
            <w:shd w:val="clear" w:color="auto" w:fill="F8FAFC"/>
          </w:tcPr>
          <w:p/>
        </w:tc>
      </w:tr>
      <w:tr>
        <w:trPr>
          <w:jc w:val="center"/>
        </w:trPr>
        <w:tc>
          <w:tcPr>
            <w:tcW w:w="1512" w:type="dxa"/>
            <w:shd w:val="clear" w:color="auto" w:fill="FDE68A"/>
          </w:tcPr>
          <w:p>
            <w:r>
              <w:rPr>
                <w:b/>
                <w:color w:val="334155"/>
                <w:sz w:val="17"/>
              </w:rPr>
              <w:t xml:space="preserve">Mon · Sep 28</w:t>
            </w:r>
          </w:p>
        </w:tc>
        <w:tc>
          <w:tcPr>
            <w:tcW w:w="1008" w:type="dxa"/>
            <w:shd w:val="clear" w:color="auto" w:fill="FDE68A"/>
          </w:tcPr>
          <w:p/>
        </w:tc>
        <w:tc>
          <w:tcPr>
            <w:tcW w:w="6264" w:type="dxa"/>
            <w:shd w:val="clear" w:color="auto" w:fill="FEF3C7"/>
          </w:tcPr>
          <w:p>
            <w:r>
              <w:rPr>
                <w:b/>
                <w:color w:val="92400E"/>
                <w:sz w:val="18"/>
              </w:rPr>
              <w:t xml:space="preserve">⏰ LATE — CSA — Common Summative Assessment</w:t>
            </w:r>
          </w:p>
        </w:tc>
        <w:tc>
          <w:tcPr>
            <w:tcW w:w="2016" w:type="dxa"/>
            <w:shd w:val="clear" w:color="auto" w:fill="FDE68A"/>
          </w:tcPr>
          <w:p>
            <w:r>
              <w:rPr>
                <w:b/>
                <w:color w:val="991B1B"/>
                <w:sz w:val="16"/>
              </w:rPr>
              <w:t xml:space="preserve">Unit Test</w:t>
            </w:r>
          </w:p>
        </w:tc>
      </w:tr>
      <w:tr>
        <w:trPr>
          <w:jc w:val="center"/>
        </w:trPr>
        <w:tc>
          <w:tcPr>
            <w:tcW w:w="10800" w:type="dxa"/>
            <w:gridSpan w:val="4"/>
            <w:shd w:val="clear" w:color="auto" w:fill="00695C"/>
          </w:tcPr>
          <w:p>
            <w:r>
              <w:rPr>
                <w:b/>
                <w:color w:val="FFFFFF"/>
              </w:rPr>
              <w:t xml:space="preserve">UNIT 3 · The Age of Imperialism    (W.19–W.28)</w:t>
            </w:r>
          </w:p>
        </w:tc>
      </w:tr>
      <w:tr>
        <w:trPr>
          <w:jc w:val="center"/>
        </w:trPr>
        <w:tc>
          <w:tcPr>
            <w:tcW w:w="1512" w:type="dxa"/>
          </w:tcPr>
          <w:p>
            <w:r>
              <w:rPr>
                <w:b/>
                <w:color w:val="334155"/>
                <w:sz w:val="17"/>
              </w:rPr>
              <w:t xml:space="preserve">Tue · Sep 29</w:t>
            </w:r>
          </w:p>
        </w:tc>
        <w:tc>
          <w:tcPr>
            <w:tcW w:w="1008" w:type="dxa"/>
          </w:tcPr>
          <w:p>
            <w:pPr>
              <w:jc w:val="center"/>
            </w:pPr>
            <w:r>
              <w:rPr>
                <w:b/>
                <w:color w:val="00695C"/>
                <w:sz w:val="17"/>
              </w:rPr>
              <w:t xml:space="preserve">W.19</w:t>
            </w:r>
          </w:p>
        </w:tc>
        <w:tc>
          <w:tcPr>
            <w:tcW w:w="6264" w:type="dxa"/>
          </w:tcPr>
          <w:p>
            <w:r>
              <w:rPr>
                <w:sz w:val="18"/>
              </w:rPr>
              <w:t xml:space="preserve">Define imperialism, and analyze reasons for 19th century imperialism, including: competition between empires cultural justificationsthe search for natural resources and new markets in response to rapid industrialization</w:t>
            </w:r>
          </w:p>
        </w:tc>
        <w:tc>
          <w:tcPr>
            <w:tcW w:w="2016" w:type="dxa"/>
          </w:tcPr>
          <w:p/>
        </w:tc>
      </w:tr>
      <w:tr>
        <w:trPr>
          <w:jc w:val="center"/>
        </w:trPr>
        <w:tc>
          <w:tcPr>
            <w:tcW w:w="1512" w:type="dxa"/>
          </w:tcPr>
          <w:p>
            <w:r>
              <w:rPr>
                <w:b/>
                <w:color w:val="334155"/>
                <w:sz w:val="17"/>
              </w:rPr>
              <w:t xml:space="preserve">Wed · Sep 30</w:t>
            </w:r>
          </w:p>
        </w:tc>
        <w:tc>
          <w:tcPr>
            <w:tcW w:w="1008" w:type="dxa"/>
          </w:tcPr>
          <w:p>
            <w:pPr>
              <w:jc w:val="center"/>
            </w:pPr>
            <w:r>
              <w:rPr>
                <w:b/>
                <w:color w:val="00695C"/>
                <w:sz w:val="17"/>
              </w:rPr>
              <w:t xml:space="preserve">W.20</w:t>
            </w:r>
          </w:p>
        </w:tc>
        <w:tc>
          <w:tcPr>
            <w:tcW w:w="6264" w:type="dxa"/>
          </w:tcPr>
          <w:p>
            <w:r>
              <w:rPr>
                <w:sz w:val="18"/>
              </w:rPr>
              <w:t xml:space="preserve">Describe the natural resources and geographic features of Africa, their role in attracting European economic interests, and their impact on global trade.</w:t>
            </w:r>
          </w:p>
        </w:tc>
        <w:tc>
          <w:tcPr>
            <w:tcW w:w="2016" w:type="dxa"/>
          </w:tcPr>
          <w:p/>
        </w:tc>
      </w:tr>
      <w:tr>
        <w:trPr>
          <w:jc w:val="center"/>
        </w:trPr>
        <w:tc>
          <w:tcPr>
            <w:tcW w:w="1512" w:type="dxa"/>
          </w:tcPr>
          <w:p>
            <w:r>
              <w:rPr>
                <w:b/>
                <w:color w:val="334155"/>
                <w:sz w:val="17"/>
              </w:rPr>
              <w:t xml:space="preserve">Thu · Oct 1</w:t>
            </w:r>
          </w:p>
        </w:tc>
        <w:tc>
          <w:tcPr>
            <w:tcW w:w="1008" w:type="dxa"/>
          </w:tcPr>
          <w:p>
            <w:pPr>
              <w:jc w:val="center"/>
            </w:pPr>
            <w:r>
              <w:rPr>
                <w:b/>
                <w:color w:val="00695C"/>
                <w:sz w:val="17"/>
              </w:rPr>
              <w:t xml:space="preserve">W.21</w:t>
            </w:r>
          </w:p>
        </w:tc>
        <w:tc>
          <w:tcPr>
            <w:tcW w:w="6264" w:type="dxa"/>
          </w:tcPr>
          <w:p>
            <w:r>
              <w:rPr>
                <w:sz w:val="18"/>
              </w:rPr>
              <w:t xml:space="preserve">Analyze the outcomes of the Berlin Conference and the impact of superimposed boundaries on African Indigenous populations and compare the geographic progression of imperialistic claims on the African continent by European empires.</w:t>
            </w:r>
          </w:p>
        </w:tc>
        <w:tc>
          <w:tcPr>
            <w:tcW w:w="2016" w:type="dxa"/>
          </w:tcPr>
          <w:p/>
        </w:tc>
      </w:tr>
      <w:tr>
        <w:trPr>
          <w:jc w:val="center"/>
        </w:trPr>
        <w:tc>
          <w:tcPr>
            <w:tcW w:w="1512" w:type="dxa"/>
          </w:tcPr>
          <w:p>
            <w:r>
              <w:rPr>
                <w:b/>
                <w:color w:val="334155"/>
                <w:sz w:val="17"/>
              </w:rPr>
              <w:t xml:space="preserve">Fri · Oct 2</w:t>
            </w:r>
          </w:p>
        </w:tc>
        <w:tc>
          <w:tcPr>
            <w:tcW w:w="1008" w:type="dxa"/>
          </w:tcPr>
          <w:p>
            <w:pPr>
              <w:jc w:val="center"/>
            </w:pPr>
            <w:r>
              <w:rPr>
                <w:b/>
                <w:color w:val="00695C"/>
                <w:sz w:val="17"/>
              </w:rPr>
              <w:t xml:space="preserve">W.22</w:t>
            </w:r>
          </w:p>
        </w:tc>
        <w:tc>
          <w:tcPr>
            <w:tcW w:w="6264" w:type="dxa"/>
          </w:tcPr>
          <w:p>
            <w:r>
              <w:rPr>
                <w:sz w:val="18"/>
              </w:rPr>
              <w:t xml:space="preserve">Describe successful (e.g., Ethiopia) and unsuccessful (e.g., Zulu Wars and Ashanti Wars) examples of African resistance to European imperialism.</w:t>
            </w:r>
          </w:p>
        </w:tc>
        <w:tc>
          <w:tcPr>
            <w:tcW w:w="2016" w:type="dxa"/>
          </w:tcPr>
          <w:p>
            <w:r>
              <w:rPr>
                <w:b/>
                <w:color w:val="991B1B"/>
                <w:sz w:val="16"/>
              </w:rPr>
              <w:t xml:space="preserve">Q1 Benchmark (PM)</w:t>
            </w:r>
          </w:p>
        </w:tc>
      </w:tr>
      <w:tr>
        <w:trPr>
          <w:jc w:val="center"/>
        </w:trPr>
        <w:tc>
          <w:tcPr>
            <w:tcW w:w="1512" w:type="dxa"/>
          </w:tcPr>
          <w:p>
            <w:r>
              <w:rPr>
                <w:b/>
                <w:color w:val="334155"/>
                <w:sz w:val="17"/>
              </w:rPr>
              <w:t xml:space="preserve">Mon · Oct 5</w:t>
            </w:r>
          </w:p>
        </w:tc>
        <w:tc>
          <w:tcPr>
            <w:tcW w:w="1008" w:type="dxa"/>
          </w:tcPr>
          <w:p>
            <w:pPr>
              <w:jc w:val="center"/>
            </w:pPr>
            <w:r>
              <w:rPr>
                <w:b/>
                <w:color w:val="00695C"/>
                <w:sz w:val="17"/>
              </w:rPr>
              <w:t xml:space="preserve">W.23</w:t>
            </w:r>
          </w:p>
        </w:tc>
        <w:tc>
          <w:tcPr>
            <w:tcW w:w="6264" w:type="dxa"/>
          </w:tcPr>
          <w:p>
            <w:r>
              <w:rPr>
                <w:sz w:val="18"/>
              </w:rPr>
              <w:t xml:space="preserve">⏰ LATE — Describe the importance of India to the British Empire, the Suez Canal as a connection between Great Britain and India, and India’s reaction to British rule.</w:t>
            </w:r>
          </w:p>
        </w:tc>
        <w:tc>
          <w:tcPr>
            <w:tcW w:w="2016" w:type="dxa"/>
          </w:tcPr>
          <w:p/>
        </w:tc>
      </w:tr>
      <w:tr>
        <w:trPr>
          <w:jc w:val="center"/>
        </w:trPr>
        <w:tc>
          <w:tcPr>
            <w:tcW w:w="1512" w:type="dxa"/>
          </w:tcPr>
          <w:p>
            <w:r>
              <w:rPr>
                <w:b/>
                <w:color w:val="334155"/>
                <w:sz w:val="17"/>
              </w:rPr>
              <w:t xml:space="preserve">Tue · Oct 6</w:t>
            </w:r>
          </w:p>
        </w:tc>
        <w:tc>
          <w:tcPr>
            <w:tcW w:w="1008" w:type="dxa"/>
          </w:tcPr>
          <w:p>
            <w:pPr>
              <w:jc w:val="center"/>
            </w:pPr>
            <w:r>
              <w:rPr>
                <w:b/>
                <w:color w:val="00695C"/>
                <w:sz w:val="17"/>
              </w:rPr>
              <w:t xml:space="preserve">W.24</w:t>
            </w:r>
          </w:p>
        </w:tc>
        <w:tc>
          <w:tcPr>
            <w:tcW w:w="6264" w:type="dxa"/>
          </w:tcPr>
          <w:p>
            <w:r>
              <w:rPr>
                <w:sz w:val="18"/>
              </w:rPr>
              <w:t xml:space="preserve">Explain the growing influence of western powers on China from the Opium Wars through the Boxer Rebellion.</w:t>
            </w:r>
          </w:p>
        </w:tc>
        <w:tc>
          <w:tcPr>
            <w:tcW w:w="2016" w:type="dxa"/>
          </w:tcPr>
          <w:p/>
        </w:tc>
      </w:tr>
      <w:tr>
        <w:trPr>
          <w:jc w:val="center"/>
        </w:trPr>
        <w:tc>
          <w:tcPr>
            <w:tcW w:w="1512" w:type="dxa"/>
          </w:tcPr>
          <w:p>
            <w:r>
              <w:rPr>
                <w:b/>
                <w:color w:val="334155"/>
                <w:sz w:val="17"/>
              </w:rPr>
              <w:t xml:space="preserve">Wed · Oct 7</w:t>
            </w:r>
          </w:p>
        </w:tc>
        <w:tc>
          <w:tcPr>
            <w:tcW w:w="1008" w:type="dxa"/>
          </w:tcPr>
          <w:p>
            <w:pPr>
              <w:jc w:val="center"/>
            </w:pPr>
            <w:r>
              <w:rPr>
                <w:b/>
                <w:color w:val="00695C"/>
                <w:sz w:val="17"/>
              </w:rPr>
              <w:t xml:space="preserve">W.26</w:t>
            </w:r>
          </w:p>
        </w:tc>
        <w:tc>
          <w:tcPr>
            <w:tcW w:w="6264" w:type="dxa"/>
          </w:tcPr>
          <w:p>
            <w:r>
              <w:rPr>
                <w:sz w:val="18"/>
              </w:rPr>
              <w:t xml:space="preserve">Analyze Japan’s abandonment of isolationism, its embrace of technological and political changes, and its consequent rise as an imperial power in the late 19th century.</w:t>
            </w:r>
          </w:p>
        </w:tc>
        <w:tc>
          <w:tcPr>
            <w:tcW w:w="2016" w:type="dxa"/>
          </w:tcPr>
          <w:p/>
        </w:tc>
      </w:tr>
      <w:tr>
        <w:trPr>
          <w:jc w:val="center"/>
        </w:trPr>
        <w:tc>
          <w:tcPr>
            <w:tcW w:w="1512" w:type="dxa"/>
          </w:tcPr>
          <w:p>
            <w:r>
              <w:rPr>
                <w:b/>
                <w:color w:val="334155"/>
                <w:sz w:val="17"/>
              </w:rPr>
              <w:t xml:space="preserve">Thu · Oct 8</w:t>
            </w:r>
          </w:p>
        </w:tc>
        <w:tc>
          <w:tcPr>
            <w:tcW w:w="1008" w:type="dxa"/>
          </w:tcPr>
          <w:p>
            <w:pPr>
              <w:jc w:val="center"/>
            </w:pPr>
            <w:r>
              <w:rPr>
                <w:b/>
                <w:color w:val="00695C"/>
                <w:sz w:val="17"/>
              </w:rPr>
              <w:t xml:space="preserve">W.25</w:t>
            </w:r>
          </w:p>
        </w:tc>
        <w:tc>
          <w:tcPr>
            <w:tcW w:w="6264" w:type="dxa"/>
          </w:tcPr>
          <w:p>
            <w:r>
              <w:rPr>
                <w:sz w:val="18"/>
              </w:rPr>
              <w:t xml:space="preserve">Explain cultural diffusion, and describe the diffusion of cultures between Europe, Africa, and Asia as a result of European imperialism.</w:t>
            </w:r>
          </w:p>
        </w:tc>
        <w:tc>
          <w:tcPr>
            <w:tcW w:w="2016" w:type="dxa"/>
          </w:tcPr>
          <w:p/>
        </w:tc>
      </w:tr>
      <w:tr>
        <w:trPr>
          <w:jc w:val="center"/>
        </w:trPr>
        <w:tc>
          <w:tcPr>
            <w:tcW w:w="1512" w:type="dxa"/>
          </w:tcPr>
          <w:p>
            <w:r>
              <w:rPr>
                <w:b/>
                <w:color w:val="334155"/>
                <w:sz w:val="17"/>
              </w:rPr>
              <w:t xml:space="preserve">Fri · Oct 9</w:t>
            </w:r>
          </w:p>
        </w:tc>
        <w:tc>
          <w:tcPr>
            <w:tcW w:w="1008" w:type="dxa"/>
          </w:tcPr>
          <w:p>
            <w:pPr>
              <w:jc w:val="center"/>
            </w:pPr>
            <w:r>
              <w:rPr>
                <w:b/>
                <w:color w:val="00695C"/>
                <w:sz w:val="17"/>
              </w:rPr>
              <w:t xml:space="preserve">W.27</w:t>
            </w:r>
          </w:p>
        </w:tc>
        <w:tc>
          <w:tcPr>
            <w:tcW w:w="6264" w:type="dxa"/>
          </w:tcPr>
          <w:p>
            <w:r>
              <w:rPr>
                <w:sz w:val="18"/>
              </w:rPr>
              <w:t xml:space="preserve">Describe the natural resources and geographic features of Central and South America, their role in attracting American and European economic interests, and their impact on global trade.</w:t>
            </w:r>
          </w:p>
        </w:tc>
        <w:tc>
          <w:tcPr>
            <w:tcW w:w="2016" w:type="dxa"/>
          </w:tcPr>
          <w:p/>
        </w:tc>
      </w:tr>
    </w:tbl>
    <w:tbl>
      <w:tblPr>
        <w:tblStyle w:val="TableGrid"/>
        <w:tblW w:w="0" w:type="auto"/>
        <w:jc w:val="center"/>
        <w:tblLayout w:type="fixed"/>
        <w:tblLook w:val="04A0" w:firstRow="1" w:lastRow="0" w:firstColumn="1" w:lastColumn="0" w:noHBand="0" w:noVBand="1"/>
      </w:tblPr>
      <w:tblGrid>
        <w:gridCol w:w="10800"/>
      </w:tblGrid>
      <w:tr>
        <w:trPr>
          <w:jc w:val="center"/>
        </w:trPr>
        <w:tc>
          <w:tcPr>
            <w:tcW w:w="10800" w:type="dxa"/>
            <w:shd w:val="clear" w:color="auto" w:fill="0F172A"/>
          </w:tcPr>
          <w:p>
            <w:pPr>
              <w:spacing w:after="0"/>
            </w:pPr>
            <w:r>
              <w:rPr>
                <w:b/>
                <w:color w:val="FFFFFF"/>
                <w:sz w:val="24"/>
              </w:rPr>
              <w:t xml:space="preserve">Quarter 2  —  39 instructional days  ·  Oct 19 – Dec 18, 2026</w:t>
            </w:r>
          </w:p>
        </w:tc>
      </w:tr>
    </w:tbl>
    <w:tbl>
      <w:tblPr>
        <w:tblStyle w:val="TableGrid"/>
        <w:tblW w:w="0" w:type="auto"/>
        <w:jc w:val="center"/>
        <w:tblLayout w:type="fixed"/>
        <w:tblLook w:val="04A0" w:firstRow="1" w:lastRow="0" w:firstColumn="1" w:lastColumn="0" w:noHBand="0" w:noVBand="1"/>
      </w:tblPr>
      <w:tblGrid>
        <w:gridCol w:w="1512"/>
        <w:gridCol w:w="1008"/>
        <w:gridCol w:w="6264"/>
        <w:gridCol w:w="2016"/>
      </w:tblGrid>
      <w:tr>
        <w:trPr>
          <w:jc w:val="center"/>
        </w:trPr>
        <w:tc>
          <w:tcPr>
            <w:tcW w:w="1512" w:type="dxa"/>
            <w:shd w:val="clear" w:color="auto" w:fill="E2E8F0"/>
          </w:tcPr>
          <w:p>
            <w:r>
              <w:rPr>
                <w:b/>
                <w:sz w:val="18"/>
              </w:rPr>
              <w:t xml:space="preserve">Day</w:t>
            </w:r>
          </w:p>
        </w:tc>
        <w:tc>
          <w:tcPr>
            <w:tcW w:w="1008" w:type="dxa"/>
            <w:shd w:val="clear" w:color="auto" w:fill="E2E8F0"/>
          </w:tcPr>
          <w:p>
            <w:r>
              <w:rPr>
                <w:b/>
                <w:sz w:val="18"/>
              </w:rPr>
              <w:t xml:space="preserve">Std.</w:t>
            </w:r>
          </w:p>
        </w:tc>
        <w:tc>
          <w:tcPr>
            <w:tcW w:w="6264" w:type="dxa"/>
            <w:shd w:val="clear" w:color="auto" w:fill="E2E8F0"/>
          </w:tcPr>
          <w:p>
            <w:r>
              <w:rPr>
                <w:b/>
                <w:sz w:val="18"/>
              </w:rPr>
              <w:t xml:space="preserve">Standard / Activity</w:t>
            </w:r>
          </w:p>
        </w:tc>
        <w:tc>
          <w:tcPr>
            <w:tcW w:w="2016" w:type="dxa"/>
            <w:shd w:val="clear" w:color="auto" w:fill="E2E8F0"/>
          </w:tcPr>
          <w:p>
            <w:r>
              <w:rPr>
                <w:b/>
                <w:sz w:val="18"/>
              </w:rPr>
              <w:t xml:space="preserve">Testing</w:t>
            </w:r>
          </w:p>
        </w:tc>
      </w:tr>
      <w:tr>
        <w:trPr>
          <w:jc w:val="center"/>
        </w:trPr>
        <w:tc>
          <w:tcPr>
            <w:tcW w:w="10800" w:type="dxa"/>
            <w:gridSpan w:val="4"/>
            <w:shd w:val="clear" w:color="auto" w:fill="00695C"/>
          </w:tcPr>
          <w:p>
            <w:r>
              <w:rPr>
                <w:b/>
                <w:color w:val="FFFFFF"/>
              </w:rPr>
              <w:t xml:space="preserve">UNIT 3 · The Age of Imperialism    (W.19–W.28)</w:t>
            </w:r>
          </w:p>
        </w:tc>
      </w:tr>
      <w:tr>
        <w:trPr>
          <w:jc w:val="center"/>
        </w:trPr>
        <w:tc>
          <w:tcPr>
            <w:tcW w:w="1512" w:type="dxa"/>
          </w:tcPr>
          <w:p>
            <w:r>
              <w:rPr>
                <w:b/>
                <w:color w:val="334155"/>
                <w:sz w:val="17"/>
              </w:rPr>
              <w:t xml:space="preserve">Mon · Oct 19</w:t>
            </w:r>
          </w:p>
        </w:tc>
        <w:tc>
          <w:tcPr>
            <w:tcW w:w="1008" w:type="dxa"/>
          </w:tcPr>
          <w:p>
            <w:pPr>
              <w:jc w:val="center"/>
            </w:pPr>
            <w:r>
              <w:rPr>
                <w:b/>
                <w:color w:val="00695C"/>
                <w:sz w:val="17"/>
              </w:rPr>
              <w:t xml:space="preserve">W.28</w:t>
            </w:r>
          </w:p>
        </w:tc>
        <w:tc>
          <w:tcPr>
            <w:tcW w:w="6264" w:type="dxa"/>
          </w:tcPr>
          <w:p>
            <w:r>
              <w:rPr>
                <w:sz w:val="18"/>
              </w:rPr>
              <w:t xml:space="preserve">⏰ LATE — Compare and contrast the impact of economic imperialism on Central and South America with the impact of imperialism on other parts of the world.</w:t>
            </w:r>
          </w:p>
        </w:tc>
        <w:tc>
          <w:tcPr>
            <w:tcW w:w="2016" w:type="dxa"/>
          </w:tcPr>
          <w:p/>
        </w:tc>
      </w:tr>
      <w:tr>
        <w:trPr>
          <w:jc w:val="center"/>
        </w:trPr>
        <w:tc>
          <w:tcPr>
            <w:tcW w:w="1512" w:type="dxa"/>
            <w:shd w:val="clear" w:color="auto" w:fill="F8FAFC"/>
          </w:tcPr>
          <w:p>
            <w:r>
              <w:rPr>
                <w:b/>
                <w:color w:val="334155"/>
                <w:sz w:val="17"/>
              </w:rPr>
              <w:t xml:space="preserve">Tue · Oct 20</w:t>
            </w:r>
          </w:p>
        </w:tc>
        <w:tc>
          <w:tcPr>
            <w:tcW w:w="1008" w:type="dxa"/>
            <w:shd w:val="clear" w:color="auto" w:fill="F8FAFC"/>
          </w:tcPr>
          <w:p/>
        </w:tc>
        <w:tc>
          <w:tcPr>
            <w:tcW w:w="6264" w:type="dxa"/>
            <w:shd w:val="clear" w:color="auto" w:fill="F1F5F9"/>
          </w:tcPr>
          <w:p>
            <w:r>
              <w:rPr>
                <w:i/>
                <w:color w:val="475569"/>
                <w:sz w:val="18"/>
              </w:rPr>
              <w:t xml:space="preserve">MAP STUDY — imperial claims in Africa &amp; Asia (SSP.06)</w:t>
            </w:r>
          </w:p>
        </w:tc>
        <w:tc>
          <w:tcPr>
            <w:tcW w:w="2016" w:type="dxa"/>
            <w:shd w:val="clear" w:color="auto" w:fill="F8FAFC"/>
          </w:tcPr>
          <w:p/>
        </w:tc>
      </w:tr>
      <w:tr>
        <w:trPr>
          <w:jc w:val="center"/>
        </w:trPr>
        <w:tc>
          <w:tcPr>
            <w:tcW w:w="1512" w:type="dxa"/>
            <w:shd w:val="clear" w:color="auto" w:fill="F8FAFC"/>
          </w:tcPr>
          <w:p>
            <w:r>
              <w:rPr>
                <w:b/>
                <w:color w:val="334155"/>
                <w:sz w:val="17"/>
              </w:rPr>
              <w:t xml:space="preserve">Wed · Oct 21</w:t>
            </w:r>
          </w:p>
        </w:tc>
        <w:tc>
          <w:tcPr>
            <w:tcW w:w="1008" w:type="dxa"/>
            <w:shd w:val="clear" w:color="auto" w:fill="F8FAFC"/>
          </w:tcPr>
          <w:p/>
        </w:tc>
        <w:tc>
          <w:tcPr>
            <w:tcW w:w="6264" w:type="dxa"/>
            <w:shd w:val="clear" w:color="auto" w:fill="F1F5F9"/>
          </w:tcPr>
          <w:p>
            <w:r>
              <w:rPr>
                <w:i/>
                <w:color w:val="475569"/>
                <w:sz w:val="18"/>
              </w:rPr>
              <w:t xml:space="preserve">PRIMARY SOURCE — imperialism &amp; resistance (SSP.01–SSP.02)</w:t>
            </w:r>
          </w:p>
        </w:tc>
        <w:tc>
          <w:tcPr>
            <w:tcW w:w="2016" w:type="dxa"/>
            <w:shd w:val="clear" w:color="auto" w:fill="F8FAFC"/>
          </w:tcPr>
          <w:p/>
        </w:tc>
      </w:tr>
      <w:tr>
        <w:trPr>
          <w:jc w:val="center"/>
        </w:trPr>
        <w:tc>
          <w:tcPr>
            <w:tcW w:w="1512" w:type="dxa"/>
            <w:shd w:val="clear" w:color="auto" w:fill="F8FAFC"/>
          </w:tcPr>
          <w:p>
            <w:r>
              <w:rPr>
                <w:b/>
                <w:color w:val="334155"/>
                <w:sz w:val="17"/>
              </w:rPr>
              <w:t xml:space="preserve">Thu · Oct 22</w:t>
            </w:r>
          </w:p>
        </w:tc>
        <w:tc>
          <w:tcPr>
            <w:tcW w:w="1008" w:type="dxa"/>
            <w:shd w:val="clear" w:color="auto" w:fill="F8FAFC"/>
          </w:tcPr>
          <w:p/>
        </w:tc>
        <w:tc>
          <w:tcPr>
            <w:tcW w:w="6264" w:type="dxa"/>
            <w:shd w:val="clear" w:color="auto" w:fill="F1F5F9"/>
          </w:tcPr>
          <w:p>
            <w:r>
              <w:rPr>
                <w:i/>
                <w:color w:val="475569"/>
                <w:sz w:val="18"/>
              </w:rPr>
              <w:t xml:space="preserve">DBQ — evidence &amp; argument writing (SSP.04)</w:t>
            </w:r>
          </w:p>
        </w:tc>
        <w:tc>
          <w:tcPr>
            <w:tcW w:w="2016" w:type="dxa"/>
            <w:shd w:val="clear" w:color="auto" w:fill="F8FAFC"/>
          </w:tcPr>
          <w:p/>
        </w:tc>
      </w:tr>
      <w:tr>
        <w:trPr>
          <w:jc w:val="center"/>
        </w:trPr>
        <w:tc>
          <w:tcPr>
            <w:tcW w:w="1512" w:type="dxa"/>
            <w:shd w:val="clear" w:color="auto" w:fill="F8FAFC"/>
          </w:tcPr>
          <w:p>
            <w:r>
              <w:rPr>
                <w:b/>
                <w:color w:val="334155"/>
                <w:sz w:val="17"/>
              </w:rPr>
              <w:t xml:space="preserve">Fri · Oct 23</w:t>
            </w:r>
          </w:p>
        </w:tc>
        <w:tc>
          <w:tcPr>
            <w:tcW w:w="1008" w:type="dxa"/>
            <w:shd w:val="clear" w:color="auto" w:fill="F8FAFC"/>
          </w:tcPr>
          <w:p/>
        </w:tc>
        <w:tc>
          <w:tcPr>
            <w:tcW w:w="6264" w:type="dxa"/>
            <w:shd w:val="clear" w:color="auto" w:fill="F1F5F9"/>
          </w:tcPr>
          <w:p>
            <w:r>
              <w:rPr>
                <w:i/>
                <w:color w:val="475569"/>
                <w:sz w:val="18"/>
              </w:rPr>
              <w:t xml:space="preserve">REVIEW — unit review &amp; reteach</w:t>
            </w:r>
          </w:p>
        </w:tc>
        <w:tc>
          <w:tcPr>
            <w:tcW w:w="2016" w:type="dxa"/>
            <w:shd w:val="clear" w:color="auto" w:fill="F8FAFC"/>
          </w:tcPr>
          <w:p/>
        </w:tc>
      </w:tr>
      <w:tr>
        <w:trPr>
          <w:jc w:val="center"/>
        </w:trPr>
        <w:tc>
          <w:tcPr>
            <w:tcW w:w="1512" w:type="dxa"/>
            <w:shd w:val="clear" w:color="auto" w:fill="F8FAFC"/>
          </w:tcPr>
          <w:p>
            <w:r>
              <w:rPr>
                <w:b/>
                <w:color w:val="334155"/>
                <w:sz w:val="17"/>
              </w:rPr>
              <w:t xml:space="preserve">Mon · Oct 26</w:t>
            </w:r>
          </w:p>
        </w:tc>
        <w:tc>
          <w:tcPr>
            <w:tcW w:w="1008" w:type="dxa"/>
            <w:shd w:val="clear" w:color="auto" w:fill="F8FAFC"/>
          </w:tcPr>
          <w:p/>
        </w:tc>
        <w:tc>
          <w:tcPr>
            <w:tcW w:w="6264" w:type="dxa"/>
            <w:shd w:val="clear" w:color="auto" w:fill="F1F5F9"/>
          </w:tcPr>
          <w:p>
            <w:r>
              <w:rPr>
                <w:i/>
                <w:color w:val="475569"/>
                <w:sz w:val="18"/>
              </w:rPr>
              <w:t xml:space="preserve">⏰ LATE — FLEX — flex / catch-up day</w:t>
            </w:r>
          </w:p>
        </w:tc>
        <w:tc>
          <w:tcPr>
            <w:tcW w:w="2016" w:type="dxa"/>
            <w:shd w:val="clear" w:color="auto" w:fill="F8FAFC"/>
          </w:tcPr>
          <w:p/>
        </w:tc>
      </w:tr>
      <w:tr>
        <w:trPr>
          <w:jc w:val="center"/>
        </w:trPr>
        <w:tc>
          <w:tcPr>
            <w:tcW w:w="1512" w:type="dxa"/>
            <w:shd w:val="clear" w:color="auto" w:fill="F8FAFC"/>
          </w:tcPr>
          <w:p>
            <w:r>
              <w:rPr>
                <w:b/>
                <w:color w:val="334155"/>
                <w:sz w:val="17"/>
              </w:rPr>
              <w:t xml:space="preserve">Tue · Oct 27</w:t>
            </w:r>
          </w:p>
        </w:tc>
        <w:tc>
          <w:tcPr>
            <w:tcW w:w="1008" w:type="dxa"/>
            <w:shd w:val="clear" w:color="auto" w:fill="F8FAFC"/>
          </w:tcPr>
          <w:p/>
        </w:tc>
        <w:tc>
          <w:tcPr>
            <w:tcW w:w="6264" w:type="dxa"/>
            <w:shd w:val="clear" w:color="auto" w:fill="F1F5F9"/>
          </w:tcPr>
          <w:p>
            <w:r>
              <w:rPr>
                <w:i/>
                <w:color w:val="475569"/>
                <w:sz w:val="18"/>
              </w:rPr>
              <w:t xml:space="preserve">INQUIRY — who benefited, who bore the cost? (SSP.03–SSP.05)</w:t>
            </w:r>
          </w:p>
        </w:tc>
        <w:tc>
          <w:tcPr>
            <w:tcW w:w="2016" w:type="dxa"/>
            <w:shd w:val="clear" w:color="auto" w:fill="F8FAFC"/>
          </w:tcPr>
          <w:p/>
        </w:tc>
      </w:tr>
      <w:tr>
        <w:trPr>
          <w:jc w:val="center"/>
        </w:trPr>
        <w:tc>
          <w:tcPr>
            <w:tcW w:w="1512" w:type="dxa"/>
            <w:shd w:val="clear" w:color="auto" w:fill="FDE68A"/>
          </w:tcPr>
          <w:p>
            <w:r>
              <w:rPr>
                <w:b/>
                <w:color w:val="334155"/>
                <w:sz w:val="17"/>
              </w:rPr>
              <w:t xml:space="preserve">Wed · Oct 28</w:t>
            </w:r>
          </w:p>
        </w:tc>
        <w:tc>
          <w:tcPr>
            <w:tcW w:w="1008" w:type="dxa"/>
            <w:shd w:val="clear" w:color="auto" w:fill="FDE68A"/>
          </w:tcPr>
          <w:p/>
        </w:tc>
        <w:tc>
          <w:tcPr>
            <w:tcW w:w="6264" w:type="dxa"/>
            <w:shd w:val="clear" w:color="auto" w:fill="FEF3C7"/>
          </w:tcPr>
          <w:p>
            <w:r>
              <w:rPr>
                <w:b/>
                <w:color w:val="92400E"/>
                <w:sz w:val="18"/>
              </w:rPr>
              <w:t xml:space="preserve">CSA — Common Summative Assessment</w:t>
            </w:r>
          </w:p>
        </w:tc>
        <w:tc>
          <w:tcPr>
            <w:tcW w:w="2016" w:type="dxa"/>
            <w:shd w:val="clear" w:color="auto" w:fill="FDE68A"/>
          </w:tcPr>
          <w:p>
            <w:r>
              <w:rPr>
                <w:b/>
                <w:color w:val="991B1B"/>
                <w:sz w:val="16"/>
              </w:rPr>
              <w:t xml:space="preserve">Unit Test</w:t>
            </w:r>
          </w:p>
        </w:tc>
      </w:tr>
      <w:tr>
        <w:trPr>
          <w:jc w:val="center"/>
        </w:trPr>
        <w:tc>
          <w:tcPr>
            <w:tcW w:w="10800" w:type="dxa"/>
            <w:gridSpan w:val="4"/>
            <w:shd w:val="clear" w:color="auto" w:fill="B71C1C"/>
          </w:tcPr>
          <w:p>
            <w:r>
              <w:rPr>
                <w:b/>
                <w:color w:val="FFFFFF"/>
              </w:rPr>
              <w:t xml:space="preserve">UNIT 4 · World War I    (W.29–W.38)</w:t>
            </w:r>
          </w:p>
        </w:tc>
      </w:tr>
      <w:tr>
        <w:trPr>
          <w:jc w:val="center"/>
        </w:trPr>
        <w:tc>
          <w:tcPr>
            <w:tcW w:w="1512" w:type="dxa"/>
          </w:tcPr>
          <w:p>
            <w:r>
              <w:rPr>
                <w:b/>
                <w:color w:val="334155"/>
                <w:sz w:val="17"/>
              </w:rPr>
              <w:t xml:space="preserve">Thu · Oct 29</w:t>
            </w:r>
          </w:p>
        </w:tc>
        <w:tc>
          <w:tcPr>
            <w:tcW w:w="1008" w:type="dxa"/>
          </w:tcPr>
          <w:p>
            <w:pPr>
              <w:jc w:val="center"/>
            </w:pPr>
            <w:r>
              <w:rPr>
                <w:b/>
                <w:color w:val="B71C1C"/>
                <w:sz w:val="17"/>
              </w:rPr>
              <w:t xml:space="preserve">W.29</w:t>
            </w:r>
          </w:p>
        </w:tc>
        <w:tc>
          <w:tcPr>
            <w:tcW w:w="6264" w:type="dxa"/>
          </w:tcPr>
          <w:p>
            <w:r>
              <w:rPr>
                <w:sz w:val="18"/>
              </w:rPr>
              <w:t xml:space="preserve">Explain how tensions between nations and states contributed to regional conflicts of the era.</w:t>
            </w:r>
          </w:p>
        </w:tc>
        <w:tc>
          <w:tcPr>
            <w:tcW w:w="2016" w:type="dxa"/>
          </w:tcPr>
          <w:p/>
        </w:tc>
      </w:tr>
      <w:tr>
        <w:trPr>
          <w:jc w:val="center"/>
        </w:trPr>
        <w:tc>
          <w:tcPr>
            <w:tcW w:w="1512" w:type="dxa"/>
          </w:tcPr>
          <w:p>
            <w:r>
              <w:rPr>
                <w:b/>
                <w:color w:val="334155"/>
                <w:sz w:val="17"/>
              </w:rPr>
              <w:t xml:space="preserve">Fri · Oct 30</w:t>
            </w:r>
          </w:p>
        </w:tc>
        <w:tc>
          <w:tcPr>
            <w:tcW w:w="1008" w:type="dxa"/>
          </w:tcPr>
          <w:p>
            <w:pPr>
              <w:jc w:val="center"/>
            </w:pPr>
            <w:r>
              <w:rPr>
                <w:b/>
                <w:color w:val="B71C1C"/>
                <w:sz w:val="17"/>
              </w:rPr>
              <w:t xml:space="preserve">W.30</w:t>
            </w:r>
          </w:p>
        </w:tc>
        <w:tc>
          <w:tcPr>
            <w:tcW w:w="6264" w:type="dxa"/>
          </w:tcPr>
          <w:p>
            <w:r>
              <w:rPr>
                <w:sz w:val="18"/>
              </w:rPr>
              <w:t xml:space="preserve">Explain how the rise of militarism, alliances, imperial rivalries, and growing nationalism led to the outbreak of World War I.</w:t>
            </w:r>
          </w:p>
        </w:tc>
        <w:tc>
          <w:tcPr>
            <w:tcW w:w="2016" w:type="dxa"/>
          </w:tcPr>
          <w:p/>
        </w:tc>
      </w:tr>
      <w:tr>
        <w:trPr>
          <w:jc w:val="center"/>
        </w:trPr>
        <w:tc>
          <w:tcPr>
            <w:tcW w:w="1512" w:type="dxa"/>
          </w:tcPr>
          <w:p>
            <w:r>
              <w:rPr>
                <w:b/>
                <w:color w:val="334155"/>
                <w:sz w:val="17"/>
              </w:rPr>
              <w:t xml:space="preserve">Mon · Nov 2</w:t>
            </w:r>
          </w:p>
        </w:tc>
        <w:tc>
          <w:tcPr>
            <w:tcW w:w="1008" w:type="dxa"/>
          </w:tcPr>
          <w:p>
            <w:pPr>
              <w:jc w:val="center"/>
            </w:pPr>
            <w:r>
              <w:rPr>
                <w:b/>
                <w:color w:val="B71C1C"/>
                <w:sz w:val="17"/>
              </w:rPr>
              <w:t xml:space="preserve">W.31</w:t>
            </w:r>
          </w:p>
        </w:tc>
        <w:tc>
          <w:tcPr>
            <w:tcW w:w="6264" w:type="dxa"/>
          </w:tcPr>
          <w:p>
            <w:r>
              <w:rPr>
                <w:sz w:val="18"/>
              </w:rPr>
              <w:t xml:space="preserve">⏰ LATE — Describe how trench warfare, the resulting stalemate, war of attrition, and advances in weaponry (e.g., chemical weapons, machine guns, submarines, tanks) affected the course and outcome of World War I.</w:t>
            </w:r>
          </w:p>
        </w:tc>
        <w:tc>
          <w:tcPr>
            <w:tcW w:w="2016" w:type="dxa"/>
          </w:tcPr>
          <w:p/>
        </w:tc>
      </w:tr>
      <w:tr>
        <w:trPr>
          <w:jc w:val="center"/>
        </w:trPr>
        <w:tc>
          <w:tcPr>
            <w:tcW w:w="1512" w:type="dxa"/>
          </w:tcPr>
          <w:p>
            <w:r>
              <w:rPr>
                <w:b/>
                <w:color w:val="334155"/>
                <w:sz w:val="17"/>
              </w:rPr>
              <w:t xml:space="preserve">Wed · Nov 4</w:t>
            </w:r>
          </w:p>
        </w:tc>
        <w:tc>
          <w:tcPr>
            <w:tcW w:w="1008" w:type="dxa"/>
          </w:tcPr>
          <w:p>
            <w:pPr>
              <w:jc w:val="center"/>
            </w:pPr>
            <w:r>
              <w:rPr>
                <w:b/>
                <w:color w:val="B71C1C"/>
                <w:sz w:val="17"/>
              </w:rPr>
              <w:t xml:space="preserve">W.32</w:t>
            </w:r>
          </w:p>
        </w:tc>
        <w:tc>
          <w:tcPr>
            <w:tcW w:w="6264" w:type="dxa"/>
          </w:tcPr>
          <w:p>
            <w:r>
              <w:rPr>
                <w:sz w:val="18"/>
              </w:rPr>
              <w:t xml:space="preserve">Analyze the importance of geographic factors in military decision-making and determine the principal theaters and significance of major battles in World War I (e.g., Battles of the Marne, Verdun, the Somme, etc.).</w:t>
            </w:r>
          </w:p>
        </w:tc>
        <w:tc>
          <w:tcPr>
            <w:tcW w:w="2016" w:type="dxa"/>
          </w:tcPr>
          <w:p/>
        </w:tc>
      </w:tr>
      <w:tr>
        <w:trPr>
          <w:jc w:val="center"/>
        </w:trPr>
        <w:tc>
          <w:tcPr>
            <w:tcW w:w="1512" w:type="dxa"/>
          </w:tcPr>
          <w:p>
            <w:r>
              <w:rPr>
                <w:b/>
                <w:color w:val="334155"/>
                <w:sz w:val="17"/>
              </w:rPr>
              <w:t xml:space="preserve">Thu · Nov 5</w:t>
            </w:r>
          </w:p>
        </w:tc>
        <w:tc>
          <w:tcPr>
            <w:tcW w:w="1008" w:type="dxa"/>
          </w:tcPr>
          <w:p>
            <w:pPr>
              <w:jc w:val="center"/>
            </w:pPr>
            <w:r>
              <w:rPr>
                <w:b/>
                <w:color w:val="B71C1C"/>
                <w:sz w:val="17"/>
              </w:rPr>
              <w:t xml:space="preserve">W.33</w:t>
            </w:r>
          </w:p>
        </w:tc>
        <w:tc>
          <w:tcPr>
            <w:tcW w:w="6264" w:type="dxa"/>
          </w:tcPr>
          <w:p>
            <w:r>
              <w:rPr>
                <w:sz w:val="18"/>
              </w:rPr>
              <w:t xml:space="preserve">Explain how the entrance of the United States and the exit of Russia affected the course and outcome of World War I.</w:t>
            </w:r>
          </w:p>
        </w:tc>
        <w:tc>
          <w:tcPr>
            <w:tcW w:w="2016" w:type="dxa"/>
          </w:tcPr>
          <w:p/>
        </w:tc>
      </w:tr>
      <w:tr>
        <w:trPr>
          <w:jc w:val="center"/>
        </w:trPr>
        <w:tc>
          <w:tcPr>
            <w:tcW w:w="1512" w:type="dxa"/>
          </w:tcPr>
          <w:p>
            <w:r>
              <w:rPr>
                <w:b/>
                <w:color w:val="334155"/>
                <w:sz w:val="17"/>
              </w:rPr>
              <w:t xml:space="preserve">Fri · Nov 6</w:t>
            </w:r>
          </w:p>
        </w:tc>
        <w:tc>
          <w:tcPr>
            <w:tcW w:w="1008" w:type="dxa"/>
          </w:tcPr>
          <w:p>
            <w:pPr>
              <w:jc w:val="center"/>
            </w:pPr>
            <w:r>
              <w:rPr>
                <w:b/>
                <w:color w:val="B71C1C"/>
                <w:sz w:val="17"/>
              </w:rPr>
              <w:t xml:space="preserve">W.34</w:t>
            </w:r>
          </w:p>
        </w:tc>
        <w:tc>
          <w:tcPr>
            <w:tcW w:w="6264" w:type="dxa"/>
          </w:tcPr>
          <w:p>
            <w:r>
              <w:rPr>
                <w:sz w:val="18"/>
              </w:rPr>
              <w:t xml:space="preserve">Define total war, and describe its effect on European civilian populations, including: food shortages industrial production of war materials naval/submarine blockades women as war workers</w:t>
            </w:r>
          </w:p>
        </w:tc>
        <w:tc>
          <w:tcPr>
            <w:tcW w:w="2016" w:type="dxa"/>
          </w:tcPr>
          <w:p/>
        </w:tc>
      </w:tr>
      <w:tr>
        <w:trPr>
          <w:jc w:val="center"/>
        </w:trPr>
        <w:tc>
          <w:tcPr>
            <w:tcW w:w="1512" w:type="dxa"/>
          </w:tcPr>
          <w:p>
            <w:r>
              <w:rPr>
                <w:b/>
                <w:color w:val="334155"/>
                <w:sz w:val="17"/>
              </w:rPr>
              <w:t xml:space="preserve">Mon · Nov 9</w:t>
            </w:r>
          </w:p>
        </w:tc>
        <w:tc>
          <w:tcPr>
            <w:tcW w:w="1008" w:type="dxa"/>
          </w:tcPr>
          <w:p>
            <w:pPr>
              <w:jc w:val="center"/>
            </w:pPr>
            <w:r>
              <w:rPr>
                <w:b/>
                <w:color w:val="B71C1C"/>
                <w:sz w:val="17"/>
              </w:rPr>
              <w:t xml:space="preserve">W.35</w:t>
            </w:r>
          </w:p>
        </w:tc>
        <w:tc>
          <w:tcPr>
            <w:tcW w:w="6264" w:type="dxa"/>
          </w:tcPr>
          <w:p>
            <w:r>
              <w:rPr>
                <w:sz w:val="18"/>
              </w:rPr>
              <w:t xml:space="preserve">⏰ LATE — Describe the effects of World War I, including the significance of:Armenian Genocideeconomic lossesloss of human lifespread of diseasecollapse of major empiresenvironmental changesmovement of populations</w:t>
            </w:r>
          </w:p>
        </w:tc>
        <w:tc>
          <w:tcPr>
            <w:tcW w:w="2016" w:type="dxa"/>
          </w:tcPr>
          <w:p/>
        </w:tc>
      </w:tr>
      <w:tr>
        <w:trPr>
          <w:jc w:val="center"/>
        </w:trPr>
        <w:tc>
          <w:tcPr>
            <w:tcW w:w="1512" w:type="dxa"/>
          </w:tcPr>
          <w:p>
            <w:r>
              <w:rPr>
                <w:b/>
                <w:color w:val="334155"/>
                <w:sz w:val="17"/>
              </w:rPr>
              <w:t xml:space="preserve">Tue · Nov 10</w:t>
            </w:r>
          </w:p>
        </w:tc>
        <w:tc>
          <w:tcPr>
            <w:tcW w:w="1008" w:type="dxa"/>
          </w:tcPr>
          <w:p>
            <w:pPr>
              <w:jc w:val="center"/>
            </w:pPr>
            <w:r>
              <w:rPr>
                <w:b/>
                <w:color w:val="B71C1C"/>
                <w:sz w:val="17"/>
              </w:rPr>
              <w:t xml:space="preserve">W.36</w:t>
            </w:r>
          </w:p>
        </w:tc>
        <w:tc>
          <w:tcPr>
            <w:tcW w:w="6264" w:type="dxa"/>
          </w:tcPr>
          <w:p>
            <w:r>
              <w:rPr>
                <w:sz w:val="18"/>
              </w:rPr>
              <w:t xml:space="preserve">Compare the goals of leading nations (i.e., U.S. France, Great Britain, Italy, and Japan) at the Paris Peace Conference with the outcomes of the Treaty of Versailles and its impact on Germany.</w:t>
            </w:r>
          </w:p>
        </w:tc>
        <w:tc>
          <w:tcPr>
            <w:tcW w:w="2016" w:type="dxa"/>
          </w:tcPr>
          <w:p/>
        </w:tc>
      </w:tr>
      <w:tr>
        <w:trPr>
          <w:jc w:val="center"/>
        </w:trPr>
        <w:tc>
          <w:tcPr>
            <w:tcW w:w="1512" w:type="dxa"/>
          </w:tcPr>
          <w:p>
            <w:r>
              <w:rPr>
                <w:b/>
                <w:color w:val="334155"/>
                <w:sz w:val="17"/>
              </w:rPr>
              <w:t xml:space="preserve">Wed · Nov 11</w:t>
            </w:r>
          </w:p>
        </w:tc>
        <w:tc>
          <w:tcPr>
            <w:tcW w:w="1008" w:type="dxa"/>
          </w:tcPr>
          <w:p>
            <w:pPr>
              <w:jc w:val="center"/>
            </w:pPr>
            <w:r>
              <w:rPr>
                <w:b/>
                <w:color w:val="B71C1C"/>
                <w:sz w:val="17"/>
              </w:rPr>
              <w:t xml:space="preserve">W.37</w:t>
            </w:r>
          </w:p>
        </w:tc>
        <w:tc>
          <w:tcPr>
            <w:tcW w:w="6264" w:type="dxa"/>
          </w:tcPr>
          <w:p>
            <w:r>
              <w:rPr>
                <w:sz w:val="18"/>
              </w:rPr>
              <w:t xml:space="preserve">Analyze the shifts in geopolitical boundaries post-World War I resulting from the Treaty of Versailles and the League of Nations mandate system.</w:t>
            </w:r>
          </w:p>
        </w:tc>
        <w:tc>
          <w:tcPr>
            <w:tcW w:w="2016" w:type="dxa"/>
          </w:tcPr>
          <w:p/>
        </w:tc>
      </w:tr>
      <w:tr>
        <w:trPr>
          <w:jc w:val="center"/>
        </w:trPr>
        <w:tc>
          <w:tcPr>
            <w:tcW w:w="1512" w:type="dxa"/>
          </w:tcPr>
          <w:p>
            <w:r>
              <w:rPr>
                <w:b/>
                <w:color w:val="334155"/>
                <w:sz w:val="17"/>
              </w:rPr>
              <w:t xml:space="preserve">Thu · Nov 12</w:t>
            </w:r>
          </w:p>
        </w:tc>
        <w:tc>
          <w:tcPr>
            <w:tcW w:w="1008" w:type="dxa"/>
          </w:tcPr>
          <w:p>
            <w:pPr>
              <w:jc w:val="center"/>
            </w:pPr>
            <w:r>
              <w:rPr>
                <w:b/>
                <w:color w:val="B71C1C"/>
                <w:sz w:val="17"/>
              </w:rPr>
              <w:t xml:space="preserve">W.38</w:t>
            </w:r>
          </w:p>
        </w:tc>
        <w:tc>
          <w:tcPr>
            <w:tcW w:w="6264" w:type="dxa"/>
          </w:tcPr>
          <w:p>
            <w:r>
              <w:rPr>
                <w:sz w:val="18"/>
              </w:rPr>
              <w:t xml:space="preserve">Determine the causes and consequences of the Bolshevik Revolution and Russian Civil War.</w:t>
            </w:r>
          </w:p>
        </w:tc>
        <w:tc>
          <w:tcPr>
            <w:tcW w:w="2016" w:type="dxa"/>
          </w:tcPr>
          <w:p/>
        </w:tc>
      </w:tr>
      <w:tr>
        <w:trPr>
          <w:jc w:val="center"/>
        </w:trPr>
        <w:tc>
          <w:tcPr>
            <w:tcW w:w="1512" w:type="dxa"/>
            <w:shd w:val="clear" w:color="auto" w:fill="F8FAFC"/>
          </w:tcPr>
          <w:p>
            <w:r>
              <w:rPr>
                <w:b/>
                <w:color w:val="334155"/>
                <w:sz w:val="17"/>
              </w:rPr>
              <w:t xml:space="preserve">Fri · Nov 13</w:t>
            </w:r>
          </w:p>
        </w:tc>
        <w:tc>
          <w:tcPr>
            <w:tcW w:w="1008" w:type="dxa"/>
            <w:shd w:val="clear" w:color="auto" w:fill="F8FAFC"/>
          </w:tcPr>
          <w:p/>
        </w:tc>
        <w:tc>
          <w:tcPr>
            <w:tcW w:w="6264" w:type="dxa"/>
            <w:shd w:val="clear" w:color="auto" w:fill="F1F5F9"/>
          </w:tcPr>
          <w:p>
            <w:r>
              <w:rPr>
                <w:i/>
                <w:color w:val="475569"/>
                <w:sz w:val="18"/>
              </w:rPr>
              <w:t xml:space="preserve">MAP STUDY — fronts, theaters &amp; shifting borders (SSP.06)</w:t>
            </w:r>
          </w:p>
        </w:tc>
        <w:tc>
          <w:tcPr>
            <w:tcW w:w="2016" w:type="dxa"/>
            <w:shd w:val="clear" w:color="auto" w:fill="F8FAFC"/>
          </w:tcPr>
          <w:p/>
        </w:tc>
      </w:tr>
      <w:tr>
        <w:trPr>
          <w:jc w:val="center"/>
        </w:trPr>
        <w:tc>
          <w:tcPr>
            <w:tcW w:w="1512" w:type="dxa"/>
            <w:shd w:val="clear" w:color="auto" w:fill="F8FAFC"/>
          </w:tcPr>
          <w:p>
            <w:r>
              <w:rPr>
                <w:b/>
                <w:color w:val="334155"/>
                <w:sz w:val="17"/>
              </w:rPr>
              <w:t xml:space="preserve">Mon · Nov 16</w:t>
            </w:r>
          </w:p>
        </w:tc>
        <w:tc>
          <w:tcPr>
            <w:tcW w:w="1008" w:type="dxa"/>
            <w:shd w:val="clear" w:color="auto" w:fill="F8FAFC"/>
          </w:tcPr>
          <w:p/>
        </w:tc>
        <w:tc>
          <w:tcPr>
            <w:tcW w:w="6264" w:type="dxa"/>
            <w:shd w:val="clear" w:color="auto" w:fill="F1F5F9"/>
          </w:tcPr>
          <w:p>
            <w:r>
              <w:rPr>
                <w:i/>
                <w:color w:val="475569"/>
                <w:sz w:val="18"/>
              </w:rPr>
              <w:t xml:space="preserve">⏰ LATE — PRIMARY SOURCE — propaganda &amp; trench accounts (SSP.01–SSP.02)</w:t>
            </w:r>
          </w:p>
        </w:tc>
        <w:tc>
          <w:tcPr>
            <w:tcW w:w="2016" w:type="dxa"/>
            <w:shd w:val="clear" w:color="auto" w:fill="F8FAFC"/>
          </w:tcPr>
          <w:p/>
        </w:tc>
      </w:tr>
      <w:tr>
        <w:trPr>
          <w:jc w:val="center"/>
        </w:trPr>
        <w:tc>
          <w:tcPr>
            <w:tcW w:w="1512" w:type="dxa"/>
            <w:shd w:val="clear" w:color="auto" w:fill="F8FAFC"/>
          </w:tcPr>
          <w:p>
            <w:r>
              <w:rPr>
                <w:b/>
                <w:color w:val="334155"/>
                <w:sz w:val="17"/>
              </w:rPr>
              <w:t xml:space="preserve">Tue · Nov 17</w:t>
            </w:r>
          </w:p>
        </w:tc>
        <w:tc>
          <w:tcPr>
            <w:tcW w:w="1008" w:type="dxa"/>
            <w:shd w:val="clear" w:color="auto" w:fill="F8FAFC"/>
          </w:tcPr>
          <w:p/>
        </w:tc>
        <w:tc>
          <w:tcPr>
            <w:tcW w:w="6264" w:type="dxa"/>
            <w:shd w:val="clear" w:color="auto" w:fill="F1F5F9"/>
          </w:tcPr>
          <w:p>
            <w:r>
              <w:rPr>
                <w:i/>
                <w:color w:val="475569"/>
                <w:sz w:val="18"/>
              </w:rPr>
              <w:t xml:space="preserve">PRIMARY SOURCE — Treaty of Versailles documents (SSP.01–SSP.02)</w:t>
            </w:r>
          </w:p>
        </w:tc>
        <w:tc>
          <w:tcPr>
            <w:tcW w:w="2016" w:type="dxa"/>
            <w:shd w:val="clear" w:color="auto" w:fill="F8FAFC"/>
          </w:tcPr>
          <w:p/>
        </w:tc>
      </w:tr>
      <w:tr>
        <w:trPr>
          <w:jc w:val="center"/>
        </w:trPr>
        <w:tc>
          <w:tcPr>
            <w:tcW w:w="1512" w:type="dxa"/>
            <w:shd w:val="clear" w:color="auto" w:fill="F8FAFC"/>
          </w:tcPr>
          <w:p>
            <w:r>
              <w:rPr>
                <w:b/>
                <w:color w:val="334155"/>
                <w:sz w:val="17"/>
              </w:rPr>
              <w:t xml:space="preserve">Wed · Nov 18</w:t>
            </w:r>
          </w:p>
        </w:tc>
        <w:tc>
          <w:tcPr>
            <w:tcW w:w="1008" w:type="dxa"/>
            <w:shd w:val="clear" w:color="auto" w:fill="F8FAFC"/>
          </w:tcPr>
          <w:p/>
        </w:tc>
        <w:tc>
          <w:tcPr>
            <w:tcW w:w="6264" w:type="dxa"/>
            <w:shd w:val="clear" w:color="auto" w:fill="F1F5F9"/>
          </w:tcPr>
          <w:p>
            <w:r>
              <w:rPr>
                <w:i/>
                <w:color w:val="475569"/>
                <w:sz w:val="18"/>
              </w:rPr>
              <w:t xml:space="preserve">DBQ — causes of World War I (SSP.04)</w:t>
            </w:r>
          </w:p>
        </w:tc>
        <w:tc>
          <w:tcPr>
            <w:tcW w:w="2016" w:type="dxa"/>
            <w:shd w:val="clear" w:color="auto" w:fill="F8FAFC"/>
          </w:tcPr>
          <w:p/>
        </w:tc>
      </w:tr>
      <w:tr>
        <w:trPr>
          <w:jc w:val="center"/>
        </w:trPr>
        <w:tc>
          <w:tcPr>
            <w:tcW w:w="1512" w:type="dxa"/>
            <w:shd w:val="clear" w:color="auto" w:fill="F8FAFC"/>
          </w:tcPr>
          <w:p>
            <w:r>
              <w:rPr>
                <w:b/>
                <w:color w:val="334155"/>
                <w:sz w:val="17"/>
              </w:rPr>
              <w:t xml:space="preserve">Thu · Nov 19</w:t>
            </w:r>
          </w:p>
        </w:tc>
        <w:tc>
          <w:tcPr>
            <w:tcW w:w="1008" w:type="dxa"/>
            <w:shd w:val="clear" w:color="auto" w:fill="F8FAFC"/>
          </w:tcPr>
          <w:p/>
        </w:tc>
        <w:tc>
          <w:tcPr>
            <w:tcW w:w="6264" w:type="dxa"/>
            <w:shd w:val="clear" w:color="auto" w:fill="F1F5F9"/>
          </w:tcPr>
          <w:p>
            <w:r>
              <w:rPr>
                <w:i/>
                <w:color w:val="475569"/>
                <w:sz w:val="18"/>
              </w:rPr>
              <w:t xml:space="preserve">INQUIRY — total war &amp; the home front (SSP.03–SSP.05)</w:t>
            </w:r>
          </w:p>
        </w:tc>
        <w:tc>
          <w:tcPr>
            <w:tcW w:w="2016" w:type="dxa"/>
            <w:shd w:val="clear" w:color="auto" w:fill="F8FAFC"/>
          </w:tcPr>
          <w:p/>
        </w:tc>
      </w:tr>
      <w:tr>
        <w:trPr>
          <w:jc w:val="center"/>
        </w:trPr>
        <w:tc>
          <w:tcPr>
            <w:tcW w:w="1512" w:type="dxa"/>
            <w:shd w:val="clear" w:color="auto" w:fill="F8FAFC"/>
          </w:tcPr>
          <w:p>
            <w:r>
              <w:rPr>
                <w:b/>
                <w:color w:val="334155"/>
                <w:sz w:val="17"/>
              </w:rPr>
              <w:t xml:space="preserve">Fri · Nov 20</w:t>
            </w:r>
          </w:p>
        </w:tc>
        <w:tc>
          <w:tcPr>
            <w:tcW w:w="1008" w:type="dxa"/>
            <w:shd w:val="clear" w:color="auto" w:fill="F8FAFC"/>
          </w:tcPr>
          <w:p/>
        </w:tc>
        <w:tc>
          <w:tcPr>
            <w:tcW w:w="6264" w:type="dxa"/>
            <w:shd w:val="clear" w:color="auto" w:fill="F1F5F9"/>
          </w:tcPr>
          <w:p>
            <w:r>
              <w:rPr>
                <w:i/>
                <w:color w:val="475569"/>
                <w:sz w:val="18"/>
              </w:rPr>
              <w:t xml:space="preserve">REVIEW — road to war &amp; major battles reteach</w:t>
            </w:r>
          </w:p>
        </w:tc>
        <w:tc>
          <w:tcPr>
            <w:tcW w:w="2016" w:type="dxa"/>
            <w:shd w:val="clear" w:color="auto" w:fill="F8FAFC"/>
          </w:tcPr>
          <w:p/>
        </w:tc>
      </w:tr>
      <w:tr>
        <w:trPr>
          <w:jc w:val="center"/>
        </w:trPr>
        <w:tc>
          <w:tcPr>
            <w:tcW w:w="1512" w:type="dxa"/>
            <w:shd w:val="clear" w:color="auto" w:fill="F8FAFC"/>
          </w:tcPr>
          <w:p>
            <w:r>
              <w:rPr>
                <w:b/>
                <w:color w:val="334155"/>
                <w:sz w:val="17"/>
              </w:rPr>
              <w:t xml:space="preserve">Mon · Nov 30</w:t>
            </w:r>
          </w:p>
        </w:tc>
        <w:tc>
          <w:tcPr>
            <w:tcW w:w="1008" w:type="dxa"/>
            <w:shd w:val="clear" w:color="auto" w:fill="F8FAFC"/>
          </w:tcPr>
          <w:p/>
        </w:tc>
        <w:tc>
          <w:tcPr>
            <w:tcW w:w="6264" w:type="dxa"/>
            <w:shd w:val="clear" w:color="auto" w:fill="F1F5F9"/>
          </w:tcPr>
          <w:p>
            <w:r>
              <w:rPr>
                <w:i/>
                <w:color w:val="475569"/>
                <w:sz w:val="18"/>
              </w:rPr>
              <w:t xml:space="preserve">⏰ LATE — FLEX — flex / catch-up day</w:t>
            </w:r>
          </w:p>
        </w:tc>
        <w:tc>
          <w:tcPr>
            <w:tcW w:w="2016" w:type="dxa"/>
            <w:shd w:val="clear" w:color="auto" w:fill="F8FAFC"/>
          </w:tcPr>
          <w:p/>
        </w:tc>
      </w:tr>
      <w:tr>
        <w:trPr>
          <w:jc w:val="center"/>
        </w:trPr>
        <w:tc>
          <w:tcPr>
            <w:tcW w:w="1512" w:type="dxa"/>
            <w:shd w:val="clear" w:color="auto" w:fill="F8FAFC"/>
          </w:tcPr>
          <w:p>
            <w:r>
              <w:rPr>
                <w:b/>
                <w:color w:val="334155"/>
                <w:sz w:val="17"/>
              </w:rPr>
              <w:t xml:space="preserve">Tue · Dec 1</w:t>
            </w:r>
          </w:p>
        </w:tc>
        <w:tc>
          <w:tcPr>
            <w:tcW w:w="1008" w:type="dxa"/>
            <w:shd w:val="clear" w:color="auto" w:fill="F8FAFC"/>
          </w:tcPr>
          <w:p/>
        </w:tc>
        <w:tc>
          <w:tcPr>
            <w:tcW w:w="6264" w:type="dxa"/>
            <w:shd w:val="clear" w:color="auto" w:fill="F1F5F9"/>
          </w:tcPr>
          <w:p>
            <w:r>
              <w:rPr>
                <w:i/>
                <w:color w:val="475569"/>
                <w:sz w:val="18"/>
              </w:rPr>
              <w:t xml:space="preserve">MAP STUDY — post-war geopolitical boundaries (SSP.06)</w:t>
            </w:r>
          </w:p>
        </w:tc>
        <w:tc>
          <w:tcPr>
            <w:tcW w:w="2016" w:type="dxa"/>
            <w:shd w:val="clear" w:color="auto" w:fill="F8FAFC"/>
          </w:tcPr>
          <w:p/>
        </w:tc>
      </w:tr>
      <w:tr>
        <w:trPr>
          <w:jc w:val="center"/>
        </w:trPr>
        <w:tc>
          <w:tcPr>
            <w:tcW w:w="1512" w:type="dxa"/>
            <w:shd w:val="clear" w:color="auto" w:fill="F8FAFC"/>
          </w:tcPr>
          <w:p>
            <w:r>
              <w:rPr>
                <w:b/>
                <w:color w:val="334155"/>
                <w:sz w:val="17"/>
              </w:rPr>
              <w:t xml:space="preserve">Wed · Dec 2</w:t>
            </w:r>
          </w:p>
        </w:tc>
        <w:tc>
          <w:tcPr>
            <w:tcW w:w="1008" w:type="dxa"/>
            <w:shd w:val="clear" w:color="auto" w:fill="F8FAFC"/>
          </w:tcPr>
          <w:p/>
        </w:tc>
        <w:tc>
          <w:tcPr>
            <w:tcW w:w="6264" w:type="dxa"/>
            <w:shd w:val="clear" w:color="auto" w:fill="F1F5F9"/>
          </w:tcPr>
          <w:p>
            <w:r>
              <w:rPr>
                <w:i/>
                <w:color w:val="475569"/>
                <w:sz w:val="18"/>
              </w:rPr>
              <w:t xml:space="preserve">DBQ — was the Treaty of Versailles just? (SSP.04)</w:t>
            </w:r>
          </w:p>
        </w:tc>
        <w:tc>
          <w:tcPr>
            <w:tcW w:w="2016" w:type="dxa"/>
            <w:shd w:val="clear" w:color="auto" w:fill="F8FAFC"/>
          </w:tcPr>
          <w:p/>
        </w:tc>
      </w:tr>
      <w:tr>
        <w:trPr>
          <w:jc w:val="center"/>
        </w:trPr>
        <w:tc>
          <w:tcPr>
            <w:tcW w:w="1512" w:type="dxa"/>
            <w:shd w:val="clear" w:color="auto" w:fill="F8FAFC"/>
          </w:tcPr>
          <w:p>
            <w:r>
              <w:rPr>
                <w:b/>
                <w:color w:val="334155"/>
                <w:sz w:val="17"/>
              </w:rPr>
              <w:t xml:space="preserve">Thu · Dec 3</w:t>
            </w:r>
          </w:p>
        </w:tc>
        <w:tc>
          <w:tcPr>
            <w:tcW w:w="1008" w:type="dxa"/>
            <w:shd w:val="clear" w:color="auto" w:fill="F8FAFC"/>
          </w:tcPr>
          <w:p/>
        </w:tc>
        <w:tc>
          <w:tcPr>
            <w:tcW w:w="6264" w:type="dxa"/>
            <w:shd w:val="clear" w:color="auto" w:fill="F1F5F9"/>
          </w:tcPr>
          <w:p>
            <w:r>
              <w:rPr>
                <w:i/>
                <w:color w:val="475569"/>
                <w:sz w:val="18"/>
              </w:rPr>
              <w:t xml:space="preserve">REVIEW — unit review &amp; reteach</w:t>
            </w:r>
          </w:p>
        </w:tc>
        <w:tc>
          <w:tcPr>
            <w:tcW w:w="2016" w:type="dxa"/>
            <w:shd w:val="clear" w:color="auto" w:fill="F8FAFC"/>
          </w:tcPr>
          <w:p/>
        </w:tc>
      </w:tr>
      <w:tr>
        <w:trPr>
          <w:jc w:val="center"/>
        </w:trPr>
        <w:tc>
          <w:tcPr>
            <w:tcW w:w="1512" w:type="dxa"/>
            <w:shd w:val="clear" w:color="auto" w:fill="F8FAFC"/>
          </w:tcPr>
          <w:p>
            <w:r>
              <w:rPr>
                <w:b/>
                <w:color w:val="334155"/>
                <w:sz w:val="17"/>
              </w:rPr>
              <w:t xml:space="preserve">Fri · Dec 4</w:t>
            </w:r>
          </w:p>
        </w:tc>
        <w:tc>
          <w:tcPr>
            <w:tcW w:w="1008" w:type="dxa"/>
            <w:shd w:val="clear" w:color="auto" w:fill="F8FAFC"/>
          </w:tcPr>
          <w:p/>
        </w:tc>
        <w:tc>
          <w:tcPr>
            <w:tcW w:w="6264" w:type="dxa"/>
            <w:shd w:val="clear" w:color="auto" w:fill="F1F5F9"/>
          </w:tcPr>
          <w:p>
            <w:r>
              <w:rPr>
                <w:i/>
                <w:color w:val="475569"/>
                <w:sz w:val="18"/>
              </w:rPr>
              <w:t xml:space="preserve">FLEX — flex / catch-up day</w:t>
            </w:r>
          </w:p>
        </w:tc>
        <w:tc>
          <w:tcPr>
            <w:tcW w:w="2016" w:type="dxa"/>
            <w:shd w:val="clear" w:color="auto" w:fill="F8FAFC"/>
          </w:tcPr>
          <w:p>
            <w:r>
              <w:rPr>
                <w:b/>
                <w:color w:val="991B1B"/>
                <w:sz w:val="16"/>
              </w:rPr>
              <w:t xml:space="preserve">Q2 Benchmark (PM)</w:t>
            </w:r>
          </w:p>
        </w:tc>
      </w:tr>
      <w:tr>
        <w:trPr>
          <w:jc w:val="center"/>
        </w:trPr>
        <w:tc>
          <w:tcPr>
            <w:tcW w:w="1512" w:type="dxa"/>
            <w:shd w:val="clear" w:color="auto" w:fill="FDE68A"/>
          </w:tcPr>
          <w:p>
            <w:r>
              <w:rPr>
                <w:b/>
                <w:color w:val="334155"/>
                <w:sz w:val="17"/>
              </w:rPr>
              <w:t xml:space="preserve">Mon · Dec 7</w:t>
            </w:r>
          </w:p>
        </w:tc>
        <w:tc>
          <w:tcPr>
            <w:tcW w:w="1008" w:type="dxa"/>
            <w:shd w:val="clear" w:color="auto" w:fill="FDE68A"/>
          </w:tcPr>
          <w:p/>
        </w:tc>
        <w:tc>
          <w:tcPr>
            <w:tcW w:w="6264" w:type="dxa"/>
            <w:shd w:val="clear" w:color="auto" w:fill="FEF3C7"/>
          </w:tcPr>
          <w:p>
            <w:r>
              <w:rPr>
                <w:b/>
                <w:color w:val="92400E"/>
                <w:sz w:val="18"/>
              </w:rPr>
              <w:t xml:space="preserve">⏰ LATE — CSA — Common Summative Assessment</w:t>
            </w:r>
          </w:p>
        </w:tc>
        <w:tc>
          <w:tcPr>
            <w:tcW w:w="2016" w:type="dxa"/>
            <w:shd w:val="clear" w:color="auto" w:fill="FDE68A"/>
          </w:tcPr>
          <w:p>
            <w:r>
              <w:rPr>
                <w:b/>
                <w:color w:val="991B1B"/>
                <w:sz w:val="16"/>
              </w:rPr>
              <w:t xml:space="preserve">Unit Test</w:t>
            </w:r>
          </w:p>
        </w:tc>
      </w:tr>
      <w:tr>
        <w:trPr>
          <w:jc w:val="center"/>
        </w:trPr>
        <w:tc>
          <w:tcPr>
            <w:tcW w:w="10800" w:type="dxa"/>
            <w:gridSpan w:val="4"/>
            <w:shd w:val="clear" w:color="auto" w:fill="E65100"/>
          </w:tcPr>
          <w:p>
            <w:r>
              <w:rPr>
                <w:b/>
                <w:color w:val="FFFFFF"/>
              </w:rPr>
              <w:t xml:space="preserve">UNIT 5 · The Rise of Totalitarianism    (W.39–W.49)</w:t>
            </w:r>
          </w:p>
        </w:tc>
      </w:tr>
      <w:tr>
        <w:trPr>
          <w:jc w:val="center"/>
        </w:trPr>
        <w:tc>
          <w:tcPr>
            <w:tcW w:w="1512" w:type="dxa"/>
          </w:tcPr>
          <w:p>
            <w:r>
              <w:rPr>
                <w:b/>
                <w:color w:val="334155"/>
                <w:sz w:val="17"/>
              </w:rPr>
              <w:t xml:space="preserve">Tue · Dec 8</w:t>
            </w:r>
          </w:p>
        </w:tc>
        <w:tc>
          <w:tcPr>
            <w:tcW w:w="1008" w:type="dxa"/>
          </w:tcPr>
          <w:p>
            <w:pPr>
              <w:jc w:val="center"/>
            </w:pPr>
            <w:r>
              <w:rPr>
                <w:b/>
                <w:color w:val="E65100"/>
                <w:sz w:val="17"/>
              </w:rPr>
              <w:t xml:space="preserve">W.39</w:t>
            </w:r>
          </w:p>
        </w:tc>
        <w:tc>
          <w:tcPr>
            <w:tcW w:w="6264" w:type="dxa"/>
          </w:tcPr>
          <w:p>
            <w:r>
              <w:rPr>
                <w:sz w:val="18"/>
              </w:rPr>
              <w:t xml:space="preserve">Analyze the cultural, economic, and intellectual trends of the 1920s.</w:t>
            </w:r>
          </w:p>
        </w:tc>
        <w:tc>
          <w:tcPr>
            <w:tcW w:w="2016" w:type="dxa"/>
          </w:tcPr>
          <w:p/>
        </w:tc>
      </w:tr>
      <w:tr>
        <w:trPr>
          <w:jc w:val="center"/>
        </w:trPr>
        <w:tc>
          <w:tcPr>
            <w:tcW w:w="1512" w:type="dxa"/>
          </w:tcPr>
          <w:p>
            <w:r>
              <w:rPr>
                <w:b/>
                <w:color w:val="334155"/>
                <w:sz w:val="17"/>
              </w:rPr>
              <w:t xml:space="preserve">Wed · Dec 9</w:t>
            </w:r>
          </w:p>
        </w:tc>
        <w:tc>
          <w:tcPr>
            <w:tcW w:w="1008" w:type="dxa"/>
          </w:tcPr>
          <w:p>
            <w:pPr>
              <w:jc w:val="center"/>
            </w:pPr>
            <w:r>
              <w:rPr>
                <w:b/>
                <w:color w:val="E65100"/>
                <w:sz w:val="17"/>
              </w:rPr>
              <w:t xml:space="preserve">W.40</w:t>
            </w:r>
          </w:p>
        </w:tc>
        <w:tc>
          <w:tcPr>
            <w:tcW w:w="6264" w:type="dxa"/>
          </w:tcPr>
          <w:p>
            <w:r>
              <w:rPr>
                <w:sz w:val="18"/>
              </w:rPr>
              <w:t xml:space="preserve">Describe the collapse of international economies in 1929 that led to the Great Depression, including the significance of: OverproductionUnemploymentInflationRestrictive trade policiesPost-war economic relationships between the U.S. and Europe</w:t>
            </w:r>
          </w:p>
        </w:tc>
        <w:tc>
          <w:tcPr>
            <w:tcW w:w="2016" w:type="dxa"/>
          </w:tcPr>
          <w:p/>
        </w:tc>
      </w:tr>
      <w:tr>
        <w:trPr>
          <w:jc w:val="center"/>
        </w:trPr>
        <w:tc>
          <w:tcPr>
            <w:tcW w:w="1512" w:type="dxa"/>
          </w:tcPr>
          <w:p>
            <w:r>
              <w:rPr>
                <w:b/>
                <w:color w:val="334155"/>
                <w:sz w:val="17"/>
              </w:rPr>
              <w:t xml:space="preserve">Thu · Dec 10</w:t>
            </w:r>
          </w:p>
        </w:tc>
        <w:tc>
          <w:tcPr>
            <w:tcW w:w="1008" w:type="dxa"/>
          </w:tcPr>
          <w:p>
            <w:pPr>
              <w:jc w:val="center"/>
            </w:pPr>
            <w:r>
              <w:rPr>
                <w:b/>
                <w:color w:val="E65100"/>
                <w:sz w:val="17"/>
              </w:rPr>
              <w:t xml:space="preserve">W.41</w:t>
            </w:r>
          </w:p>
        </w:tc>
        <w:tc>
          <w:tcPr>
            <w:tcW w:w="6264" w:type="dxa"/>
          </w:tcPr>
          <w:p>
            <w:r>
              <w:rPr>
                <w:sz w:val="18"/>
              </w:rPr>
              <w:t xml:space="preserve">Explain how economic instability, nationalism, and political disillusionment in Germany and Japan led to the rise of totalitarian regimes.</w:t>
            </w:r>
          </w:p>
        </w:tc>
        <w:tc>
          <w:tcPr>
            <w:tcW w:w="2016" w:type="dxa"/>
          </w:tcPr>
          <w:p/>
        </w:tc>
      </w:tr>
      <w:tr>
        <w:trPr>
          <w:jc w:val="center"/>
        </w:trPr>
        <w:tc>
          <w:tcPr>
            <w:tcW w:w="1512" w:type="dxa"/>
          </w:tcPr>
          <w:p>
            <w:r>
              <w:rPr>
                <w:b/>
                <w:color w:val="334155"/>
                <w:sz w:val="17"/>
              </w:rPr>
              <w:t xml:space="preserve">Fri · Dec 11</w:t>
            </w:r>
          </w:p>
        </w:tc>
        <w:tc>
          <w:tcPr>
            <w:tcW w:w="1008" w:type="dxa"/>
          </w:tcPr>
          <w:p>
            <w:pPr>
              <w:jc w:val="center"/>
            </w:pPr>
            <w:r>
              <w:rPr>
                <w:b/>
                <w:color w:val="E65100"/>
                <w:sz w:val="17"/>
              </w:rPr>
              <w:t xml:space="preserve">W.42</w:t>
            </w:r>
          </w:p>
        </w:tc>
        <w:tc>
          <w:tcPr>
            <w:tcW w:w="6264" w:type="dxa"/>
          </w:tcPr>
          <w:p>
            <w:r>
              <w:rPr>
                <w:sz w:val="18"/>
              </w:rPr>
              <w:t xml:space="preserve">Compare and contrast the rise to power, goals, and characteristics of Adolf Hitler, Benito Mussolini, and Joseph Stalin’s totalitarian regimes.</w:t>
            </w:r>
          </w:p>
        </w:tc>
        <w:tc>
          <w:tcPr>
            <w:tcW w:w="2016" w:type="dxa"/>
          </w:tcPr>
          <w:p/>
        </w:tc>
      </w:tr>
      <w:tr>
        <w:trPr>
          <w:jc w:val="center"/>
        </w:trPr>
        <w:tc>
          <w:tcPr>
            <w:tcW w:w="1512" w:type="dxa"/>
          </w:tcPr>
          <w:p>
            <w:r>
              <w:rPr>
                <w:b/>
                <w:color w:val="334155"/>
                <w:sz w:val="17"/>
              </w:rPr>
              <w:t xml:space="preserve">Mon · Dec 14</w:t>
            </w:r>
          </w:p>
        </w:tc>
        <w:tc>
          <w:tcPr>
            <w:tcW w:w="1008" w:type="dxa"/>
          </w:tcPr>
          <w:p>
            <w:pPr>
              <w:jc w:val="center"/>
            </w:pPr>
            <w:r>
              <w:rPr>
                <w:b/>
                <w:color w:val="E65100"/>
                <w:sz w:val="17"/>
              </w:rPr>
              <w:t xml:space="preserve">W.49</w:t>
            </w:r>
          </w:p>
        </w:tc>
        <w:tc>
          <w:tcPr>
            <w:tcW w:w="6264" w:type="dxa"/>
          </w:tcPr>
          <w:p>
            <w:r>
              <w:rPr>
                <w:sz w:val="18"/>
              </w:rPr>
              <w:t xml:space="preserve">Describe the persecution of Jews and other targeted groups in Europe leading up to World War II and explain why many people were unable to leave and their efforts to resist persecution.</w:t>
            </w:r>
          </w:p>
        </w:tc>
        <w:tc>
          <w:tcPr>
            <w:tcW w:w="2016" w:type="dxa"/>
          </w:tcPr>
          <w:p/>
        </w:tc>
      </w:tr>
      <w:tr>
        <w:trPr>
          <w:jc w:val="center"/>
        </w:trPr>
        <w:tc>
          <w:tcPr>
            <w:tcW w:w="1512" w:type="dxa"/>
            <w:shd w:val="clear" w:color="auto" w:fill="FDE68A"/>
          </w:tcPr>
          <w:p>
            <w:r>
              <w:rPr>
                <w:b/>
                <w:color w:val="334155"/>
                <w:sz w:val="17"/>
              </w:rPr>
              <w:t xml:space="preserve">Tue · Dec 15</w:t>
            </w:r>
          </w:p>
        </w:tc>
        <w:tc>
          <w:tcPr>
            <w:tcW w:w="1008" w:type="dxa"/>
            <w:shd w:val="clear" w:color="auto" w:fill="FDE68A"/>
          </w:tcPr>
          <w:p/>
        </w:tc>
        <w:tc>
          <w:tcPr>
            <w:tcW w:w="6264" w:type="dxa"/>
            <w:shd w:val="clear" w:color="auto" w:fill="FEF3C7"/>
          </w:tcPr>
          <w:p>
            <w:r>
              <w:rPr>
                <w:b/>
                <w:color w:val="92400E"/>
                <w:sz w:val="18"/>
              </w:rPr>
              <w:t xml:space="preserve">Fall Semester Exam</w:t>
            </w:r>
          </w:p>
        </w:tc>
        <w:tc>
          <w:tcPr>
            <w:tcW w:w="2016" w:type="dxa"/>
            <w:shd w:val="clear" w:color="auto" w:fill="FDE68A"/>
          </w:tcPr>
          <w:p>
            <w:r>
              <w:rPr>
                <w:b/>
                <w:color w:val="991B1B"/>
                <w:sz w:val="16"/>
              </w:rPr>
              <w:t xml:space="preserve">Fall Semester Exams</w:t>
            </w:r>
          </w:p>
        </w:tc>
      </w:tr>
      <w:tr>
        <w:trPr>
          <w:jc w:val="center"/>
        </w:trPr>
        <w:tc>
          <w:tcPr>
            <w:tcW w:w="1512" w:type="dxa"/>
            <w:shd w:val="clear" w:color="auto" w:fill="FDE68A"/>
          </w:tcPr>
          <w:p>
            <w:r>
              <w:rPr>
                <w:b/>
                <w:color w:val="334155"/>
                <w:sz w:val="17"/>
              </w:rPr>
              <w:t xml:space="preserve">Wed · Dec 16</w:t>
            </w:r>
          </w:p>
        </w:tc>
        <w:tc>
          <w:tcPr>
            <w:tcW w:w="1008" w:type="dxa"/>
            <w:shd w:val="clear" w:color="auto" w:fill="FDE68A"/>
          </w:tcPr>
          <w:p/>
        </w:tc>
        <w:tc>
          <w:tcPr>
            <w:tcW w:w="6264" w:type="dxa"/>
            <w:shd w:val="clear" w:color="auto" w:fill="FEF3C7"/>
          </w:tcPr>
          <w:p>
            <w:r>
              <w:rPr>
                <w:b/>
                <w:color w:val="92400E"/>
                <w:sz w:val="18"/>
              </w:rPr>
              <w:t xml:space="preserve">Fall Semester Exam</w:t>
            </w:r>
          </w:p>
        </w:tc>
        <w:tc>
          <w:tcPr>
            <w:tcW w:w="2016" w:type="dxa"/>
            <w:shd w:val="clear" w:color="auto" w:fill="FDE68A"/>
          </w:tcPr>
          <w:p/>
        </w:tc>
      </w:tr>
      <w:tr>
        <w:trPr>
          <w:jc w:val="center"/>
        </w:trPr>
        <w:tc>
          <w:tcPr>
            <w:tcW w:w="1512" w:type="dxa"/>
            <w:shd w:val="clear" w:color="auto" w:fill="FDE68A"/>
          </w:tcPr>
          <w:p>
            <w:r>
              <w:rPr>
                <w:b/>
                <w:color w:val="334155"/>
                <w:sz w:val="17"/>
              </w:rPr>
              <w:t xml:space="preserve">Thu · Dec 17</w:t>
            </w:r>
          </w:p>
        </w:tc>
        <w:tc>
          <w:tcPr>
            <w:tcW w:w="1008" w:type="dxa"/>
            <w:shd w:val="clear" w:color="auto" w:fill="FDE68A"/>
          </w:tcPr>
          <w:p/>
        </w:tc>
        <w:tc>
          <w:tcPr>
            <w:tcW w:w="6264" w:type="dxa"/>
            <w:shd w:val="clear" w:color="auto" w:fill="FEF3C7"/>
          </w:tcPr>
          <w:p>
            <w:r>
              <w:rPr>
                <w:b/>
                <w:color w:val="92400E"/>
                <w:sz w:val="18"/>
              </w:rPr>
              <w:t xml:space="preserve">Fall Semester Exam</w:t>
            </w:r>
          </w:p>
        </w:tc>
        <w:tc>
          <w:tcPr>
            <w:tcW w:w="2016" w:type="dxa"/>
            <w:shd w:val="clear" w:color="auto" w:fill="FDE68A"/>
          </w:tcPr>
          <w:p/>
        </w:tc>
      </w:tr>
      <w:tr>
        <w:trPr>
          <w:jc w:val="center"/>
        </w:trPr>
        <w:tc>
          <w:tcPr>
            <w:tcW w:w="1512" w:type="dxa"/>
            <w:shd w:val="clear" w:color="auto" w:fill="FDE68A"/>
          </w:tcPr>
          <w:p>
            <w:r>
              <w:rPr>
                <w:b/>
                <w:color w:val="334155"/>
                <w:sz w:val="17"/>
              </w:rPr>
              <w:t xml:space="preserve">Fri · Dec 18 ½</w:t>
            </w:r>
          </w:p>
        </w:tc>
        <w:tc>
          <w:tcPr>
            <w:tcW w:w="1008" w:type="dxa"/>
            <w:shd w:val="clear" w:color="auto" w:fill="FDE68A"/>
          </w:tcPr>
          <w:p/>
        </w:tc>
        <w:tc>
          <w:tcPr>
            <w:tcW w:w="6264" w:type="dxa"/>
            <w:shd w:val="clear" w:color="auto" w:fill="FEF3C7"/>
          </w:tcPr>
          <w:p>
            <w:r>
              <w:rPr>
                <w:b/>
                <w:color w:val="92400E"/>
                <w:sz w:val="18"/>
              </w:rPr>
              <w:t xml:space="preserve">Fall Semester Exam</w:t>
            </w:r>
          </w:p>
        </w:tc>
        <w:tc>
          <w:tcPr>
            <w:tcW w:w="2016" w:type="dxa"/>
            <w:shd w:val="clear" w:color="auto" w:fill="FDE68A"/>
          </w:tcPr>
          <w:p/>
        </w:tc>
      </w:tr>
    </w:tbl>
    <w:tbl>
      <w:tblPr>
        <w:tblStyle w:val="TableGrid"/>
        <w:tblW w:w="0" w:type="auto"/>
        <w:jc w:val="center"/>
        <w:tblLayout w:type="fixed"/>
        <w:tblLook w:val="04A0" w:firstRow="1" w:lastRow="0" w:firstColumn="1" w:lastColumn="0" w:noHBand="0" w:noVBand="1"/>
      </w:tblPr>
      <w:tblGrid>
        <w:gridCol w:w="10800"/>
      </w:tblGrid>
      <w:tr>
        <w:trPr>
          <w:jc w:val="center"/>
        </w:trPr>
        <w:tc>
          <w:tcPr>
            <w:tcW w:w="10800" w:type="dxa"/>
            <w:shd w:val="clear" w:color="auto" w:fill="0F172A"/>
          </w:tcPr>
          <w:p>
            <w:pPr>
              <w:spacing w:after="0"/>
            </w:pPr>
            <w:r>
              <w:rPr>
                <w:b/>
                <w:color w:val="FFFFFF"/>
                <w:sz w:val="24"/>
              </w:rPr>
              <w:t xml:space="preserve">Quarter 3  —  46 instructional days  ·  Jan 5 – Mar 12, 2027</w:t>
            </w:r>
          </w:p>
        </w:tc>
      </w:tr>
    </w:tbl>
    <w:tbl>
      <w:tblPr>
        <w:tblStyle w:val="TableGrid"/>
        <w:tblW w:w="0" w:type="auto"/>
        <w:jc w:val="center"/>
        <w:tblLayout w:type="fixed"/>
        <w:tblLook w:val="04A0" w:firstRow="1" w:lastRow="0" w:firstColumn="1" w:lastColumn="0" w:noHBand="0" w:noVBand="1"/>
      </w:tblPr>
      <w:tblGrid>
        <w:gridCol w:w="1512"/>
        <w:gridCol w:w="1008"/>
        <w:gridCol w:w="6264"/>
        <w:gridCol w:w="2016"/>
      </w:tblGrid>
      <w:tr>
        <w:trPr>
          <w:jc w:val="center"/>
        </w:trPr>
        <w:tc>
          <w:tcPr>
            <w:tcW w:w="1512" w:type="dxa"/>
            <w:shd w:val="clear" w:color="auto" w:fill="E2E8F0"/>
          </w:tcPr>
          <w:p>
            <w:r>
              <w:rPr>
                <w:b/>
                <w:sz w:val="18"/>
              </w:rPr>
              <w:t xml:space="preserve">Day</w:t>
            </w:r>
          </w:p>
        </w:tc>
        <w:tc>
          <w:tcPr>
            <w:tcW w:w="1008" w:type="dxa"/>
            <w:shd w:val="clear" w:color="auto" w:fill="E2E8F0"/>
          </w:tcPr>
          <w:p>
            <w:r>
              <w:rPr>
                <w:b/>
                <w:sz w:val="18"/>
              </w:rPr>
              <w:t xml:space="preserve">Std.</w:t>
            </w:r>
          </w:p>
        </w:tc>
        <w:tc>
          <w:tcPr>
            <w:tcW w:w="6264" w:type="dxa"/>
            <w:shd w:val="clear" w:color="auto" w:fill="E2E8F0"/>
          </w:tcPr>
          <w:p>
            <w:r>
              <w:rPr>
                <w:b/>
                <w:sz w:val="18"/>
              </w:rPr>
              <w:t xml:space="preserve">Standard / Activity</w:t>
            </w:r>
          </w:p>
        </w:tc>
        <w:tc>
          <w:tcPr>
            <w:tcW w:w="2016" w:type="dxa"/>
            <w:shd w:val="clear" w:color="auto" w:fill="E2E8F0"/>
          </w:tcPr>
          <w:p>
            <w:r>
              <w:rPr>
                <w:b/>
                <w:sz w:val="18"/>
              </w:rPr>
              <w:t xml:space="preserve">Testing</w:t>
            </w:r>
          </w:p>
        </w:tc>
      </w:tr>
      <w:tr>
        <w:trPr>
          <w:jc w:val="center"/>
        </w:trPr>
        <w:tc>
          <w:tcPr>
            <w:tcW w:w="10800" w:type="dxa"/>
            <w:gridSpan w:val="4"/>
            <w:shd w:val="clear" w:color="auto" w:fill="E65100"/>
          </w:tcPr>
          <w:p>
            <w:r>
              <w:rPr>
                <w:b/>
                <w:color w:val="FFFFFF"/>
              </w:rPr>
              <w:t xml:space="preserve">UNIT 5 · The Rise of Totalitarianism    (W.39–W.49)</w:t>
            </w:r>
          </w:p>
        </w:tc>
      </w:tr>
      <w:tr>
        <w:trPr>
          <w:jc w:val="center"/>
        </w:trPr>
        <w:tc>
          <w:tcPr>
            <w:tcW w:w="1512" w:type="dxa"/>
          </w:tcPr>
          <w:p>
            <w:r>
              <w:rPr>
                <w:b/>
                <w:color w:val="334155"/>
                <w:sz w:val="17"/>
              </w:rPr>
              <w:t xml:space="preserve">Tue · Jan 5</w:t>
            </w:r>
          </w:p>
        </w:tc>
        <w:tc>
          <w:tcPr>
            <w:tcW w:w="1008" w:type="dxa"/>
          </w:tcPr>
          <w:p>
            <w:pPr>
              <w:jc w:val="center"/>
            </w:pPr>
            <w:r>
              <w:rPr>
                <w:b/>
                <w:color w:val="E65100"/>
                <w:sz w:val="17"/>
              </w:rPr>
              <w:t xml:space="preserve">W.43</w:t>
            </w:r>
          </w:p>
        </w:tc>
        <w:tc>
          <w:tcPr>
            <w:tcW w:w="6264" w:type="dxa"/>
          </w:tcPr>
          <w:p>
            <w:r>
              <w:rPr>
                <w:sz w:val="18"/>
              </w:rPr>
              <w:t xml:space="preserve">⏰ LATE — Analyze the role of geographic features and natural resources in increasing tensions prior to and during World War II.</w:t>
            </w:r>
          </w:p>
        </w:tc>
        <w:tc>
          <w:tcPr>
            <w:tcW w:w="2016" w:type="dxa"/>
          </w:tcPr>
          <w:p/>
        </w:tc>
      </w:tr>
      <w:tr>
        <w:trPr>
          <w:jc w:val="center"/>
        </w:trPr>
        <w:tc>
          <w:tcPr>
            <w:tcW w:w="1512" w:type="dxa"/>
          </w:tcPr>
          <w:p>
            <w:r>
              <w:rPr>
                <w:b/>
                <w:color w:val="334155"/>
                <w:sz w:val="17"/>
              </w:rPr>
              <w:t xml:space="preserve">Wed · Jan 6</w:t>
            </w:r>
          </w:p>
        </w:tc>
        <w:tc>
          <w:tcPr>
            <w:tcW w:w="1008" w:type="dxa"/>
          </w:tcPr>
          <w:p>
            <w:pPr>
              <w:jc w:val="center"/>
            </w:pPr>
            <w:r>
              <w:rPr>
                <w:b/>
                <w:color w:val="E65100"/>
                <w:sz w:val="17"/>
              </w:rPr>
              <w:t xml:space="preserve">W.44</w:t>
            </w:r>
          </w:p>
        </w:tc>
        <w:tc>
          <w:tcPr>
            <w:tcW w:w="6264" w:type="dxa"/>
          </w:tcPr>
          <w:p>
            <w:r>
              <w:rPr>
                <w:sz w:val="18"/>
              </w:rPr>
              <w:t xml:space="preserve">Compare the Italian, German, and Japanese efforts to expand their empires in the 1930s, including: the invasion of Ethiopia, German militarism, and atrocities in China.</w:t>
            </w:r>
          </w:p>
        </w:tc>
        <w:tc>
          <w:tcPr>
            <w:tcW w:w="2016" w:type="dxa"/>
          </w:tcPr>
          <w:p/>
        </w:tc>
      </w:tr>
      <w:tr>
        <w:trPr>
          <w:jc w:val="center"/>
        </w:trPr>
        <w:tc>
          <w:tcPr>
            <w:tcW w:w="1512" w:type="dxa"/>
            <w:shd w:val="clear" w:color="auto" w:fill="F8FAFC"/>
          </w:tcPr>
          <w:p>
            <w:r>
              <w:rPr>
                <w:b/>
                <w:color w:val="334155"/>
                <w:sz w:val="17"/>
              </w:rPr>
              <w:t xml:space="preserve">Thu · Jan 7</w:t>
            </w:r>
          </w:p>
        </w:tc>
        <w:tc>
          <w:tcPr>
            <w:tcW w:w="1008" w:type="dxa"/>
            <w:shd w:val="clear" w:color="auto" w:fill="F8FAFC"/>
          </w:tcPr>
          <w:p/>
        </w:tc>
        <w:tc>
          <w:tcPr>
            <w:tcW w:w="6264" w:type="dxa"/>
            <w:shd w:val="clear" w:color="auto" w:fill="F1F5F9"/>
          </w:tcPr>
          <w:p>
            <w:r>
              <w:rPr>
                <w:i/>
                <w:color w:val="475569"/>
                <w:sz w:val="18"/>
              </w:rPr>
              <w:t xml:space="preserve">PRIMARY SOURCE — 1920s culture &amp; Depression data (SSP.01–SSP.02)</w:t>
            </w:r>
          </w:p>
        </w:tc>
        <w:tc>
          <w:tcPr>
            <w:tcW w:w="2016" w:type="dxa"/>
            <w:shd w:val="clear" w:color="auto" w:fill="F8FAFC"/>
          </w:tcPr>
          <w:p/>
        </w:tc>
      </w:tr>
      <w:tr>
        <w:trPr>
          <w:jc w:val="center"/>
        </w:trPr>
        <w:tc>
          <w:tcPr>
            <w:tcW w:w="1512" w:type="dxa"/>
            <w:shd w:val="clear" w:color="auto" w:fill="F8FAFC"/>
          </w:tcPr>
          <w:p>
            <w:r>
              <w:rPr>
                <w:b/>
                <w:color w:val="334155"/>
                <w:sz w:val="17"/>
              </w:rPr>
              <w:t xml:space="preserve">Fri · Jan 8</w:t>
            </w:r>
          </w:p>
        </w:tc>
        <w:tc>
          <w:tcPr>
            <w:tcW w:w="1008" w:type="dxa"/>
            <w:shd w:val="clear" w:color="auto" w:fill="F8FAFC"/>
          </w:tcPr>
          <w:p/>
        </w:tc>
        <w:tc>
          <w:tcPr>
            <w:tcW w:w="6264" w:type="dxa"/>
            <w:shd w:val="clear" w:color="auto" w:fill="F1F5F9"/>
          </w:tcPr>
          <w:p>
            <w:r>
              <w:rPr>
                <w:i/>
                <w:color w:val="475569"/>
                <w:sz w:val="18"/>
              </w:rPr>
              <w:t xml:space="preserve">DBQ — evidence &amp; argument writing (SSP.04)</w:t>
            </w:r>
          </w:p>
        </w:tc>
        <w:tc>
          <w:tcPr>
            <w:tcW w:w="2016" w:type="dxa"/>
            <w:shd w:val="clear" w:color="auto" w:fill="F8FAFC"/>
          </w:tcPr>
          <w:p/>
        </w:tc>
      </w:tr>
      <w:tr>
        <w:trPr>
          <w:jc w:val="center"/>
        </w:trPr>
        <w:tc>
          <w:tcPr>
            <w:tcW w:w="1512" w:type="dxa"/>
            <w:shd w:val="clear" w:color="auto" w:fill="F8FAFC"/>
          </w:tcPr>
          <w:p>
            <w:r>
              <w:rPr>
                <w:b/>
                <w:color w:val="334155"/>
                <w:sz w:val="17"/>
              </w:rPr>
              <w:t xml:space="preserve">Mon · Jan 11</w:t>
            </w:r>
          </w:p>
        </w:tc>
        <w:tc>
          <w:tcPr>
            <w:tcW w:w="1008" w:type="dxa"/>
            <w:shd w:val="clear" w:color="auto" w:fill="F8FAFC"/>
          </w:tcPr>
          <w:p/>
        </w:tc>
        <w:tc>
          <w:tcPr>
            <w:tcW w:w="6264" w:type="dxa"/>
            <w:shd w:val="clear" w:color="auto" w:fill="F1F5F9"/>
          </w:tcPr>
          <w:p>
            <w:r>
              <w:rPr>
                <w:i/>
                <w:color w:val="475569"/>
                <w:sz w:val="18"/>
              </w:rPr>
              <w:t xml:space="preserve">⏰ LATE — INQUIRY — how do totalitarian regimes rise? (SSP.03–SSP.05)</w:t>
            </w:r>
          </w:p>
        </w:tc>
        <w:tc>
          <w:tcPr>
            <w:tcW w:w="2016" w:type="dxa"/>
            <w:shd w:val="clear" w:color="auto" w:fill="F8FAFC"/>
          </w:tcPr>
          <w:p/>
        </w:tc>
      </w:tr>
      <w:tr>
        <w:trPr>
          <w:jc w:val="center"/>
        </w:trPr>
        <w:tc>
          <w:tcPr>
            <w:tcW w:w="1512" w:type="dxa"/>
            <w:shd w:val="clear" w:color="auto" w:fill="F8FAFC"/>
          </w:tcPr>
          <w:p>
            <w:r>
              <w:rPr>
                <w:b/>
                <w:color w:val="334155"/>
                <w:sz w:val="17"/>
              </w:rPr>
              <w:t xml:space="preserve">Tue · Jan 12</w:t>
            </w:r>
          </w:p>
        </w:tc>
        <w:tc>
          <w:tcPr>
            <w:tcW w:w="1008" w:type="dxa"/>
            <w:shd w:val="clear" w:color="auto" w:fill="F8FAFC"/>
          </w:tcPr>
          <w:p/>
        </w:tc>
        <w:tc>
          <w:tcPr>
            <w:tcW w:w="6264" w:type="dxa"/>
            <w:shd w:val="clear" w:color="auto" w:fill="F1F5F9"/>
          </w:tcPr>
          <w:p>
            <w:r>
              <w:rPr>
                <w:i/>
                <w:color w:val="475569"/>
                <w:sz w:val="18"/>
              </w:rPr>
              <w:t xml:space="preserve">REVIEW — unit review &amp; reteach</w:t>
            </w:r>
          </w:p>
        </w:tc>
        <w:tc>
          <w:tcPr>
            <w:tcW w:w="2016" w:type="dxa"/>
            <w:shd w:val="clear" w:color="auto" w:fill="F8FAFC"/>
          </w:tcPr>
          <w:p/>
        </w:tc>
      </w:tr>
      <w:tr>
        <w:trPr>
          <w:jc w:val="center"/>
        </w:trPr>
        <w:tc>
          <w:tcPr>
            <w:tcW w:w="1512" w:type="dxa"/>
            <w:shd w:val="clear" w:color="auto" w:fill="F8FAFC"/>
          </w:tcPr>
          <w:p>
            <w:r>
              <w:rPr>
                <w:b/>
                <w:color w:val="334155"/>
                <w:sz w:val="17"/>
              </w:rPr>
              <w:t xml:space="preserve">Wed · Jan 13</w:t>
            </w:r>
          </w:p>
        </w:tc>
        <w:tc>
          <w:tcPr>
            <w:tcW w:w="1008" w:type="dxa"/>
            <w:shd w:val="clear" w:color="auto" w:fill="F8FAFC"/>
          </w:tcPr>
          <w:p/>
        </w:tc>
        <w:tc>
          <w:tcPr>
            <w:tcW w:w="6264" w:type="dxa"/>
            <w:shd w:val="clear" w:color="auto" w:fill="F1F5F9"/>
          </w:tcPr>
          <w:p>
            <w:r>
              <w:rPr>
                <w:i/>
                <w:color w:val="475569"/>
                <w:sz w:val="18"/>
              </w:rPr>
              <w:t xml:space="preserve">FLEX — flex / catch-up day</w:t>
            </w:r>
          </w:p>
        </w:tc>
        <w:tc>
          <w:tcPr>
            <w:tcW w:w="2016" w:type="dxa"/>
            <w:shd w:val="clear" w:color="auto" w:fill="F8FAFC"/>
          </w:tcPr>
          <w:p/>
        </w:tc>
      </w:tr>
      <w:tr>
        <w:trPr>
          <w:jc w:val="center"/>
        </w:trPr>
        <w:tc>
          <w:tcPr>
            <w:tcW w:w="1512" w:type="dxa"/>
            <w:shd w:val="clear" w:color="auto" w:fill="FDE68A"/>
          </w:tcPr>
          <w:p>
            <w:r>
              <w:rPr>
                <w:b/>
                <w:color w:val="334155"/>
                <w:sz w:val="17"/>
              </w:rPr>
              <w:t xml:space="preserve">Thu · Jan 14</w:t>
            </w:r>
          </w:p>
        </w:tc>
        <w:tc>
          <w:tcPr>
            <w:tcW w:w="1008" w:type="dxa"/>
            <w:shd w:val="clear" w:color="auto" w:fill="FDE68A"/>
          </w:tcPr>
          <w:p/>
        </w:tc>
        <w:tc>
          <w:tcPr>
            <w:tcW w:w="6264" w:type="dxa"/>
            <w:shd w:val="clear" w:color="auto" w:fill="FEF3C7"/>
          </w:tcPr>
          <w:p>
            <w:r>
              <w:rPr>
                <w:b/>
                <w:color w:val="92400E"/>
                <w:sz w:val="18"/>
              </w:rPr>
              <w:t xml:space="preserve">CSA — Common Summative Assessment</w:t>
            </w:r>
          </w:p>
        </w:tc>
        <w:tc>
          <w:tcPr>
            <w:tcW w:w="2016" w:type="dxa"/>
            <w:shd w:val="clear" w:color="auto" w:fill="FDE68A"/>
          </w:tcPr>
          <w:p>
            <w:r>
              <w:rPr>
                <w:b/>
                <w:color w:val="991B1B"/>
                <w:sz w:val="16"/>
              </w:rPr>
              <w:t xml:space="preserve">Unit Test</w:t>
            </w:r>
          </w:p>
        </w:tc>
      </w:tr>
      <w:tr>
        <w:trPr>
          <w:jc w:val="center"/>
        </w:trPr>
        <w:tc>
          <w:tcPr>
            <w:tcW w:w="10800" w:type="dxa"/>
            <w:gridSpan w:val="4"/>
            <w:shd w:val="clear" w:color="auto" w:fill="283593"/>
          </w:tcPr>
          <w:p>
            <w:r>
              <w:rPr>
                <w:b/>
                <w:color w:val="FFFFFF"/>
              </w:rPr>
              <w:t xml:space="preserve">UNIT 6 · World War II    (W.45–W.53)</w:t>
            </w:r>
          </w:p>
        </w:tc>
      </w:tr>
      <w:tr>
        <w:trPr>
          <w:jc w:val="center"/>
        </w:trPr>
        <w:tc>
          <w:tcPr>
            <w:tcW w:w="1512" w:type="dxa"/>
          </w:tcPr>
          <w:p>
            <w:r>
              <w:rPr>
                <w:b/>
                <w:color w:val="334155"/>
                <w:sz w:val="17"/>
              </w:rPr>
              <w:t xml:space="preserve">Fri · Jan 15</w:t>
            </w:r>
          </w:p>
        </w:tc>
        <w:tc>
          <w:tcPr>
            <w:tcW w:w="1008" w:type="dxa"/>
          </w:tcPr>
          <w:p>
            <w:pPr>
              <w:jc w:val="center"/>
            </w:pPr>
            <w:r>
              <w:rPr>
                <w:b/>
                <w:color w:val="283593"/>
                <w:sz w:val="17"/>
              </w:rPr>
              <w:t xml:space="preserve">W.48</w:t>
            </w:r>
          </w:p>
        </w:tc>
        <w:tc>
          <w:tcPr>
            <w:tcW w:w="6264" w:type="dxa"/>
          </w:tcPr>
          <w:p>
            <w:r>
              <w:rPr>
                <w:sz w:val="18"/>
              </w:rPr>
              <w:t xml:space="preserve">Describe the roles of leaders during World War II, including the significance of: Neville ChamberlainWinston ChurchillAdolf HitlerBenito MussoliniHideki TojoJoseph StalinFranklin D. RooseveltHarry S. Truman</w:t>
            </w:r>
          </w:p>
        </w:tc>
        <w:tc>
          <w:tcPr>
            <w:tcW w:w="2016" w:type="dxa"/>
          </w:tcPr>
          <w:p/>
        </w:tc>
      </w:tr>
      <w:tr>
        <w:trPr>
          <w:jc w:val="center"/>
        </w:trPr>
        <w:tc>
          <w:tcPr>
            <w:tcW w:w="1512" w:type="dxa"/>
          </w:tcPr>
          <w:p>
            <w:r>
              <w:rPr>
                <w:b/>
                <w:color w:val="334155"/>
                <w:sz w:val="17"/>
              </w:rPr>
              <w:t xml:space="preserve">Tue · Jan 19</w:t>
            </w:r>
          </w:p>
        </w:tc>
        <w:tc>
          <w:tcPr>
            <w:tcW w:w="1008" w:type="dxa"/>
          </w:tcPr>
          <w:p>
            <w:pPr>
              <w:jc w:val="center"/>
            </w:pPr>
            <w:r>
              <w:rPr>
                <w:b/>
                <w:color w:val="283593"/>
                <w:sz w:val="17"/>
              </w:rPr>
              <w:t xml:space="preserve">W.45</w:t>
            </w:r>
          </w:p>
        </w:tc>
        <w:tc>
          <w:tcPr>
            <w:tcW w:w="6264" w:type="dxa"/>
          </w:tcPr>
          <w:p>
            <w:r>
              <w:rPr>
                <w:sz w:val="18"/>
              </w:rPr>
              <w:t xml:space="preserve">⏰ LATE — Explain the role of military alliances, appeasement, isolationism, and the domestic distractions in Europe and the U.S. prior to the outbreak of World War II.</w:t>
            </w:r>
          </w:p>
        </w:tc>
        <w:tc>
          <w:tcPr>
            <w:tcW w:w="2016" w:type="dxa"/>
          </w:tcPr>
          <w:p/>
        </w:tc>
      </w:tr>
      <w:tr>
        <w:trPr>
          <w:jc w:val="center"/>
        </w:trPr>
        <w:tc>
          <w:tcPr>
            <w:tcW w:w="1512" w:type="dxa"/>
          </w:tcPr>
          <w:p>
            <w:r>
              <w:rPr>
                <w:b/>
                <w:color w:val="334155"/>
                <w:sz w:val="17"/>
              </w:rPr>
              <w:t xml:space="preserve">Wed · Jan 20</w:t>
            </w:r>
          </w:p>
        </w:tc>
        <w:tc>
          <w:tcPr>
            <w:tcW w:w="1008" w:type="dxa"/>
          </w:tcPr>
          <w:p>
            <w:pPr>
              <w:jc w:val="center"/>
            </w:pPr>
            <w:r>
              <w:rPr>
                <w:b/>
                <w:color w:val="283593"/>
                <w:sz w:val="17"/>
              </w:rPr>
              <w:t xml:space="preserve">W.47</w:t>
            </w:r>
          </w:p>
        </w:tc>
        <w:tc>
          <w:tcPr>
            <w:tcW w:w="6264" w:type="dxa"/>
          </w:tcPr>
          <w:p>
            <w:r>
              <w:rPr>
                <w:sz w:val="18"/>
              </w:rPr>
              <w:t xml:space="preserve">Describe the geography and outcomes of major battles and turning points of World War II in both the European and Pacific theaters, including: Battle of BritainBattle of StalingradBattle of NormandyBattle of the BulgeBattle of Midway</w:t>
            </w:r>
          </w:p>
        </w:tc>
        <w:tc>
          <w:tcPr>
            <w:tcW w:w="2016" w:type="dxa"/>
          </w:tcPr>
          <w:p/>
        </w:tc>
      </w:tr>
      <w:tr>
        <w:trPr>
          <w:jc w:val="center"/>
        </w:trPr>
        <w:tc>
          <w:tcPr>
            <w:tcW w:w="1512" w:type="dxa"/>
          </w:tcPr>
          <w:p>
            <w:r>
              <w:rPr>
                <w:b/>
                <w:color w:val="334155"/>
                <w:sz w:val="17"/>
              </w:rPr>
              <w:t xml:space="preserve">Thu · Jan 21</w:t>
            </w:r>
          </w:p>
        </w:tc>
        <w:tc>
          <w:tcPr>
            <w:tcW w:w="1008" w:type="dxa"/>
          </w:tcPr>
          <w:p>
            <w:pPr>
              <w:jc w:val="center"/>
            </w:pPr>
            <w:r>
              <w:rPr>
                <w:b/>
                <w:color w:val="283593"/>
                <w:sz w:val="17"/>
              </w:rPr>
              <w:t xml:space="preserve">W.46</w:t>
            </w:r>
          </w:p>
        </w:tc>
        <w:tc>
          <w:tcPr>
            <w:tcW w:w="6264" w:type="dxa"/>
          </w:tcPr>
          <w:p>
            <w:r>
              <w:rPr>
                <w:sz w:val="18"/>
              </w:rPr>
              <w:t xml:space="preserve">Describe how geography and technology (e.g., airplanes, advanced medicine, propaganda, radar) influenced wartime strategies, including blitzkrieg, “island hopping,” kamikaze, and strategic bombing.</w:t>
            </w:r>
          </w:p>
        </w:tc>
        <w:tc>
          <w:tcPr>
            <w:tcW w:w="2016" w:type="dxa"/>
          </w:tcPr>
          <w:p/>
        </w:tc>
      </w:tr>
      <w:tr>
        <w:trPr>
          <w:jc w:val="center"/>
        </w:trPr>
        <w:tc>
          <w:tcPr>
            <w:tcW w:w="1512" w:type="dxa"/>
          </w:tcPr>
          <w:p>
            <w:r>
              <w:rPr>
                <w:b/>
                <w:color w:val="334155"/>
                <w:sz w:val="17"/>
              </w:rPr>
              <w:t xml:space="preserve">Fri · Jan 22</w:t>
            </w:r>
          </w:p>
        </w:tc>
        <w:tc>
          <w:tcPr>
            <w:tcW w:w="1008" w:type="dxa"/>
          </w:tcPr>
          <w:p>
            <w:pPr>
              <w:jc w:val="center"/>
            </w:pPr>
            <w:r>
              <w:rPr>
                <w:b/>
                <w:color w:val="283593"/>
                <w:sz w:val="17"/>
              </w:rPr>
              <w:t xml:space="preserve">W.50</w:t>
            </w:r>
          </w:p>
        </w:tc>
        <w:tc>
          <w:tcPr>
            <w:tcW w:w="6264" w:type="dxa"/>
          </w:tcPr>
          <w:p>
            <w:r>
              <w:rPr>
                <w:sz w:val="18"/>
              </w:rPr>
              <w:t xml:space="preserve">Explain the state-sponsored mass murder of the Jews in Nazi-controlled lands and describe the varied experiences of Holocaust survivors and victims.</w:t>
            </w:r>
          </w:p>
        </w:tc>
        <w:tc>
          <w:tcPr>
            <w:tcW w:w="2016" w:type="dxa"/>
          </w:tcPr>
          <w:p/>
        </w:tc>
      </w:tr>
      <w:tr>
        <w:trPr>
          <w:jc w:val="center"/>
        </w:trPr>
        <w:tc>
          <w:tcPr>
            <w:tcW w:w="1512" w:type="dxa"/>
          </w:tcPr>
          <w:p>
            <w:r>
              <w:rPr>
                <w:b/>
                <w:color w:val="334155"/>
                <w:sz w:val="17"/>
              </w:rPr>
              <w:t xml:space="preserve">Mon · Jan 25</w:t>
            </w:r>
          </w:p>
        </w:tc>
        <w:tc>
          <w:tcPr>
            <w:tcW w:w="1008" w:type="dxa"/>
          </w:tcPr>
          <w:p>
            <w:pPr>
              <w:jc w:val="center"/>
            </w:pPr>
            <w:r>
              <w:rPr>
                <w:b/>
                <w:color w:val="283593"/>
                <w:sz w:val="17"/>
              </w:rPr>
              <w:t xml:space="preserve">W.51</w:t>
            </w:r>
          </w:p>
        </w:tc>
        <w:tc>
          <w:tcPr>
            <w:tcW w:w="6264" w:type="dxa"/>
          </w:tcPr>
          <w:p>
            <w:r>
              <w:rPr>
                <w:sz w:val="18"/>
              </w:rPr>
              <w:t xml:space="preserve">⏰ LATE — Explain the decisions made in the Atlantic Charter and at the Tehran, Yalta, and Potsdam Conferences.</w:t>
            </w:r>
          </w:p>
        </w:tc>
        <w:tc>
          <w:tcPr>
            <w:tcW w:w="2016" w:type="dxa"/>
          </w:tcPr>
          <w:p/>
        </w:tc>
      </w:tr>
      <w:tr>
        <w:trPr>
          <w:jc w:val="center"/>
        </w:trPr>
        <w:tc>
          <w:tcPr>
            <w:tcW w:w="1512" w:type="dxa"/>
          </w:tcPr>
          <w:p>
            <w:r>
              <w:rPr>
                <w:b/>
                <w:color w:val="334155"/>
                <w:sz w:val="17"/>
              </w:rPr>
              <w:t xml:space="preserve">Tue · Jan 26</w:t>
            </w:r>
          </w:p>
        </w:tc>
        <w:tc>
          <w:tcPr>
            <w:tcW w:w="1008" w:type="dxa"/>
          </w:tcPr>
          <w:p>
            <w:pPr>
              <w:jc w:val="center"/>
            </w:pPr>
            <w:r>
              <w:rPr>
                <w:b/>
                <w:color w:val="283593"/>
                <w:sz w:val="17"/>
              </w:rPr>
              <w:t xml:space="preserve">W.52</w:t>
            </w:r>
          </w:p>
        </w:tc>
        <w:tc>
          <w:tcPr>
            <w:tcW w:w="6264" w:type="dxa"/>
          </w:tcPr>
          <w:p>
            <w:r>
              <w:rPr>
                <w:sz w:val="18"/>
              </w:rPr>
              <w:t xml:space="preserve">Describe the development of atomic bombs and evaluate both the decisions to use them and the impact of their use.</w:t>
            </w:r>
          </w:p>
        </w:tc>
        <w:tc>
          <w:tcPr>
            <w:tcW w:w="2016" w:type="dxa"/>
          </w:tcPr>
          <w:p/>
        </w:tc>
      </w:tr>
      <w:tr>
        <w:trPr>
          <w:jc w:val="center"/>
        </w:trPr>
        <w:tc>
          <w:tcPr>
            <w:tcW w:w="1512" w:type="dxa"/>
          </w:tcPr>
          <w:p>
            <w:r>
              <w:rPr>
                <w:b/>
                <w:color w:val="334155"/>
                <w:sz w:val="17"/>
              </w:rPr>
              <w:t xml:space="preserve">Wed · Jan 27</w:t>
            </w:r>
          </w:p>
        </w:tc>
        <w:tc>
          <w:tcPr>
            <w:tcW w:w="1008" w:type="dxa"/>
          </w:tcPr>
          <w:p>
            <w:pPr>
              <w:jc w:val="center"/>
            </w:pPr>
            <w:r>
              <w:rPr>
                <w:b/>
                <w:color w:val="283593"/>
                <w:sz w:val="17"/>
              </w:rPr>
              <w:t xml:space="preserve">W.53</w:t>
            </w:r>
          </w:p>
        </w:tc>
        <w:tc>
          <w:tcPr>
            <w:tcW w:w="6264" w:type="dxa"/>
          </w:tcPr>
          <w:p>
            <w:r>
              <w:rPr>
                <w:sz w:val="18"/>
              </w:rPr>
              <w:t xml:space="preserve">Describe the cultural, economic, geographic, and political effects of World War II, including: casualties of the war (military and civilian) changes to geopolitical boundaries creation of the United Nations destruction of cultural heritage division of Germany impact of the Nuremberg trials refugees and displaced population</w:t>
            </w:r>
          </w:p>
        </w:tc>
        <w:tc>
          <w:tcPr>
            <w:tcW w:w="2016" w:type="dxa"/>
          </w:tcPr>
          <w:p/>
        </w:tc>
      </w:tr>
      <w:tr>
        <w:trPr>
          <w:jc w:val="center"/>
        </w:trPr>
        <w:tc>
          <w:tcPr>
            <w:tcW w:w="1512" w:type="dxa"/>
            <w:shd w:val="clear" w:color="auto" w:fill="F8FAFC"/>
          </w:tcPr>
          <w:p>
            <w:r>
              <w:rPr>
                <w:b/>
                <w:color w:val="334155"/>
                <w:sz w:val="17"/>
              </w:rPr>
              <w:t xml:space="preserve">Thu · Jan 28</w:t>
            </w:r>
          </w:p>
        </w:tc>
        <w:tc>
          <w:tcPr>
            <w:tcW w:w="1008" w:type="dxa"/>
            <w:shd w:val="clear" w:color="auto" w:fill="F8FAFC"/>
          </w:tcPr>
          <w:p/>
        </w:tc>
        <w:tc>
          <w:tcPr>
            <w:tcW w:w="6264" w:type="dxa"/>
            <w:shd w:val="clear" w:color="auto" w:fill="F1F5F9"/>
          </w:tcPr>
          <w:p>
            <w:r>
              <w:rPr>
                <w:i/>
                <w:color w:val="475569"/>
                <w:sz w:val="18"/>
              </w:rPr>
              <w:t xml:space="preserve">MAP STUDY — European &amp; Pacific theaters (SSP.06)</w:t>
            </w:r>
          </w:p>
        </w:tc>
        <w:tc>
          <w:tcPr>
            <w:tcW w:w="2016" w:type="dxa"/>
            <w:shd w:val="clear" w:color="auto" w:fill="F8FAFC"/>
          </w:tcPr>
          <w:p/>
        </w:tc>
      </w:tr>
      <w:tr>
        <w:trPr>
          <w:jc w:val="center"/>
        </w:trPr>
        <w:tc>
          <w:tcPr>
            <w:tcW w:w="1512" w:type="dxa"/>
            <w:shd w:val="clear" w:color="auto" w:fill="F8FAFC"/>
          </w:tcPr>
          <w:p>
            <w:r>
              <w:rPr>
                <w:b/>
                <w:color w:val="334155"/>
                <w:sz w:val="17"/>
              </w:rPr>
              <w:t xml:space="preserve">Fri · Jan 29</w:t>
            </w:r>
          </w:p>
        </w:tc>
        <w:tc>
          <w:tcPr>
            <w:tcW w:w="1008" w:type="dxa"/>
            <w:shd w:val="clear" w:color="auto" w:fill="F8FAFC"/>
          </w:tcPr>
          <w:p/>
        </w:tc>
        <w:tc>
          <w:tcPr>
            <w:tcW w:w="6264" w:type="dxa"/>
            <w:shd w:val="clear" w:color="auto" w:fill="F1F5F9"/>
          </w:tcPr>
          <w:p>
            <w:r>
              <w:rPr>
                <w:i/>
                <w:color w:val="475569"/>
                <w:sz w:val="18"/>
              </w:rPr>
              <w:t xml:space="preserve">PRIMARY SOURCE — Holocaust testimony &amp; Oak Ridge (SSP.01–SSP.02)</w:t>
            </w:r>
          </w:p>
        </w:tc>
        <w:tc>
          <w:tcPr>
            <w:tcW w:w="2016" w:type="dxa"/>
            <w:shd w:val="clear" w:color="auto" w:fill="F8FAFC"/>
          </w:tcPr>
          <w:p/>
        </w:tc>
      </w:tr>
      <w:tr>
        <w:trPr>
          <w:jc w:val="center"/>
        </w:trPr>
        <w:tc>
          <w:tcPr>
            <w:tcW w:w="1512" w:type="dxa"/>
            <w:shd w:val="clear" w:color="auto" w:fill="F8FAFC"/>
          </w:tcPr>
          <w:p>
            <w:r>
              <w:rPr>
                <w:b/>
                <w:color w:val="334155"/>
                <w:sz w:val="17"/>
              </w:rPr>
              <w:t xml:space="preserve">Mon · Feb 1</w:t>
            </w:r>
          </w:p>
        </w:tc>
        <w:tc>
          <w:tcPr>
            <w:tcW w:w="1008" w:type="dxa"/>
            <w:shd w:val="clear" w:color="auto" w:fill="F8FAFC"/>
          </w:tcPr>
          <w:p/>
        </w:tc>
        <w:tc>
          <w:tcPr>
            <w:tcW w:w="6264" w:type="dxa"/>
            <w:shd w:val="clear" w:color="auto" w:fill="F1F5F9"/>
          </w:tcPr>
          <w:p>
            <w:r>
              <w:rPr>
                <w:i/>
                <w:color w:val="475569"/>
                <w:sz w:val="18"/>
              </w:rPr>
              <w:t xml:space="preserve">⏰ LATE — DBQ — the decision to use the atomic bomb (SSP.04)</w:t>
            </w:r>
          </w:p>
        </w:tc>
        <w:tc>
          <w:tcPr>
            <w:tcW w:w="2016" w:type="dxa"/>
            <w:shd w:val="clear" w:color="auto" w:fill="F8FAFC"/>
          </w:tcPr>
          <w:p/>
        </w:tc>
      </w:tr>
      <w:tr>
        <w:trPr>
          <w:jc w:val="center"/>
        </w:trPr>
        <w:tc>
          <w:tcPr>
            <w:tcW w:w="1512" w:type="dxa"/>
            <w:shd w:val="clear" w:color="auto" w:fill="F8FAFC"/>
          </w:tcPr>
          <w:p>
            <w:r>
              <w:rPr>
                <w:b/>
                <w:color w:val="334155"/>
                <w:sz w:val="17"/>
              </w:rPr>
              <w:t xml:space="preserve">Tue · Feb 2</w:t>
            </w:r>
          </w:p>
        </w:tc>
        <w:tc>
          <w:tcPr>
            <w:tcW w:w="1008" w:type="dxa"/>
            <w:shd w:val="clear" w:color="auto" w:fill="F8FAFC"/>
          </w:tcPr>
          <w:p/>
        </w:tc>
        <w:tc>
          <w:tcPr>
            <w:tcW w:w="6264" w:type="dxa"/>
            <w:shd w:val="clear" w:color="auto" w:fill="F1F5F9"/>
          </w:tcPr>
          <w:p>
            <w:r>
              <w:rPr>
                <w:i/>
                <w:color w:val="475569"/>
                <w:sz w:val="18"/>
              </w:rPr>
              <w:t xml:space="preserve">INQUIRY — turning points of the war (SSP.03–SSP.05)</w:t>
            </w:r>
          </w:p>
        </w:tc>
        <w:tc>
          <w:tcPr>
            <w:tcW w:w="2016" w:type="dxa"/>
            <w:shd w:val="clear" w:color="auto" w:fill="F8FAFC"/>
          </w:tcPr>
          <w:p/>
        </w:tc>
      </w:tr>
      <w:tr>
        <w:trPr>
          <w:jc w:val="center"/>
        </w:trPr>
        <w:tc>
          <w:tcPr>
            <w:tcW w:w="1512" w:type="dxa"/>
            <w:shd w:val="clear" w:color="auto" w:fill="F8FAFC"/>
          </w:tcPr>
          <w:p>
            <w:r>
              <w:rPr>
                <w:b/>
                <w:color w:val="334155"/>
                <w:sz w:val="17"/>
              </w:rPr>
              <w:t xml:space="preserve">Wed · Feb 3</w:t>
            </w:r>
          </w:p>
        </w:tc>
        <w:tc>
          <w:tcPr>
            <w:tcW w:w="1008" w:type="dxa"/>
            <w:shd w:val="clear" w:color="auto" w:fill="F8FAFC"/>
          </w:tcPr>
          <w:p/>
        </w:tc>
        <w:tc>
          <w:tcPr>
            <w:tcW w:w="6264" w:type="dxa"/>
            <w:shd w:val="clear" w:color="auto" w:fill="F1F5F9"/>
          </w:tcPr>
          <w:p>
            <w:r>
              <w:rPr>
                <w:i/>
                <w:color w:val="475569"/>
                <w:sz w:val="18"/>
              </w:rPr>
              <w:t xml:space="preserve">REVIEW — unit review &amp; reteach</w:t>
            </w:r>
          </w:p>
        </w:tc>
        <w:tc>
          <w:tcPr>
            <w:tcW w:w="2016" w:type="dxa"/>
            <w:shd w:val="clear" w:color="auto" w:fill="F8FAFC"/>
          </w:tcPr>
          <w:p/>
        </w:tc>
      </w:tr>
      <w:tr>
        <w:trPr>
          <w:jc w:val="center"/>
        </w:trPr>
        <w:tc>
          <w:tcPr>
            <w:tcW w:w="1512" w:type="dxa"/>
            <w:shd w:val="clear" w:color="auto" w:fill="F8FAFC"/>
          </w:tcPr>
          <w:p>
            <w:r>
              <w:rPr>
                <w:b/>
                <w:color w:val="334155"/>
                <w:sz w:val="17"/>
              </w:rPr>
              <w:t xml:space="preserve">Thu · Feb 4</w:t>
            </w:r>
          </w:p>
        </w:tc>
        <w:tc>
          <w:tcPr>
            <w:tcW w:w="1008" w:type="dxa"/>
            <w:shd w:val="clear" w:color="auto" w:fill="F8FAFC"/>
          </w:tcPr>
          <w:p/>
        </w:tc>
        <w:tc>
          <w:tcPr>
            <w:tcW w:w="6264" w:type="dxa"/>
            <w:shd w:val="clear" w:color="auto" w:fill="F1F5F9"/>
          </w:tcPr>
          <w:p>
            <w:r>
              <w:rPr>
                <w:i/>
                <w:color w:val="475569"/>
                <w:sz w:val="18"/>
              </w:rPr>
              <w:t xml:space="preserve">FLEX — flex / catch-up day</w:t>
            </w:r>
          </w:p>
        </w:tc>
        <w:tc>
          <w:tcPr>
            <w:tcW w:w="2016" w:type="dxa"/>
            <w:shd w:val="clear" w:color="auto" w:fill="F8FAFC"/>
          </w:tcPr>
          <w:p/>
        </w:tc>
      </w:tr>
      <w:tr>
        <w:trPr>
          <w:jc w:val="center"/>
        </w:trPr>
        <w:tc>
          <w:tcPr>
            <w:tcW w:w="1512" w:type="dxa"/>
            <w:shd w:val="clear" w:color="auto" w:fill="FDE68A"/>
          </w:tcPr>
          <w:p>
            <w:r>
              <w:rPr>
                <w:b/>
                <w:color w:val="334155"/>
                <w:sz w:val="17"/>
              </w:rPr>
              <w:t xml:space="preserve">Fri · Feb 5</w:t>
            </w:r>
          </w:p>
        </w:tc>
        <w:tc>
          <w:tcPr>
            <w:tcW w:w="1008" w:type="dxa"/>
            <w:shd w:val="clear" w:color="auto" w:fill="FDE68A"/>
          </w:tcPr>
          <w:p/>
        </w:tc>
        <w:tc>
          <w:tcPr>
            <w:tcW w:w="6264" w:type="dxa"/>
            <w:shd w:val="clear" w:color="auto" w:fill="FEF3C7"/>
          </w:tcPr>
          <w:p>
            <w:r>
              <w:rPr>
                <w:b/>
                <w:color w:val="92400E"/>
                <w:sz w:val="18"/>
              </w:rPr>
              <w:t xml:space="preserve">CSA — Common Summative Assessment</w:t>
            </w:r>
          </w:p>
        </w:tc>
        <w:tc>
          <w:tcPr>
            <w:tcW w:w="2016" w:type="dxa"/>
            <w:shd w:val="clear" w:color="auto" w:fill="FDE68A"/>
          </w:tcPr>
          <w:p>
            <w:r>
              <w:rPr>
                <w:b/>
                <w:color w:val="991B1B"/>
                <w:sz w:val="16"/>
              </w:rPr>
              <w:t xml:space="preserve">Unit Test</w:t>
            </w:r>
          </w:p>
        </w:tc>
      </w:tr>
      <w:tr>
        <w:trPr>
          <w:jc w:val="center"/>
        </w:trPr>
        <w:tc>
          <w:tcPr>
            <w:tcW w:w="10800" w:type="dxa"/>
            <w:gridSpan w:val="4"/>
            <w:shd w:val="clear" w:color="auto" w:fill="AD1457"/>
          </w:tcPr>
          <w:p>
            <w:r>
              <w:rPr>
                <w:b/>
                <w:color w:val="FFFFFF"/>
              </w:rPr>
              <w:t xml:space="preserve">UNIT 7 · The Cold War    (W.54–W.65)</w:t>
            </w:r>
          </w:p>
        </w:tc>
      </w:tr>
      <w:tr>
        <w:trPr>
          <w:jc w:val="center"/>
        </w:trPr>
        <w:tc>
          <w:tcPr>
            <w:tcW w:w="1512" w:type="dxa"/>
          </w:tcPr>
          <w:p>
            <w:r>
              <w:rPr>
                <w:b/>
                <w:color w:val="334155"/>
                <w:sz w:val="17"/>
              </w:rPr>
              <w:t xml:space="preserve">Mon · Feb 8</w:t>
            </w:r>
          </w:p>
        </w:tc>
        <w:tc>
          <w:tcPr>
            <w:tcW w:w="1008" w:type="dxa"/>
          </w:tcPr>
          <w:p>
            <w:pPr>
              <w:jc w:val="center"/>
            </w:pPr>
            <w:r>
              <w:rPr>
                <w:b/>
                <w:color w:val="AD1457"/>
                <w:sz w:val="17"/>
              </w:rPr>
              <w:t xml:space="preserve">W.56a</w:t>
            </w:r>
          </w:p>
        </w:tc>
        <w:tc>
          <w:tcPr>
            <w:tcW w:w="6264" w:type="dxa"/>
          </w:tcPr>
          <w:p>
            <w:r>
              <w:rPr>
                <w:sz w:val="18"/>
              </w:rPr>
              <w:t xml:space="preserve">⏰ LATE — Describe the economic and military power shift at the end of World War II, such as Soviet control over Eastern Europe and the economic recovery of Germany.</w:t>
            </w:r>
          </w:p>
        </w:tc>
        <w:tc>
          <w:tcPr>
            <w:tcW w:w="2016" w:type="dxa"/>
          </w:tcPr>
          <w:p/>
        </w:tc>
      </w:tr>
      <w:tr>
        <w:trPr>
          <w:jc w:val="center"/>
        </w:trPr>
        <w:tc>
          <w:tcPr>
            <w:tcW w:w="1512" w:type="dxa"/>
          </w:tcPr>
          <w:p>
            <w:r>
              <w:rPr>
                <w:b/>
                <w:color w:val="334155"/>
                <w:sz w:val="17"/>
              </w:rPr>
              <w:t xml:space="preserve">Tue · Feb 9</w:t>
            </w:r>
          </w:p>
        </w:tc>
        <w:tc>
          <w:tcPr>
            <w:tcW w:w="1008" w:type="dxa"/>
          </w:tcPr>
          <w:p>
            <w:pPr>
              <w:jc w:val="center"/>
            </w:pPr>
            <w:r>
              <w:rPr>
                <w:b/>
                <w:color w:val="AD1457"/>
                <w:sz w:val="17"/>
              </w:rPr>
              <w:t xml:space="preserve">W.54</w:t>
            </w:r>
          </w:p>
        </w:tc>
        <w:tc>
          <w:tcPr>
            <w:tcW w:w="6264" w:type="dxa"/>
          </w:tcPr>
          <w:p>
            <w:r>
              <w:rPr>
                <w:sz w:val="18"/>
              </w:rPr>
              <w:t xml:space="preserve">Summarize the nature of reconstruction in Europe after 1945, including both the economic and political purposes of the Marshall Plan.</w:t>
            </w:r>
          </w:p>
        </w:tc>
        <w:tc>
          <w:tcPr>
            <w:tcW w:w="2016" w:type="dxa"/>
          </w:tcPr>
          <w:p/>
        </w:tc>
      </w:tr>
      <w:tr>
        <w:trPr>
          <w:jc w:val="center"/>
        </w:trPr>
        <w:tc>
          <w:tcPr>
            <w:tcW w:w="1512" w:type="dxa"/>
          </w:tcPr>
          <w:p>
            <w:r>
              <w:rPr>
                <w:b/>
                <w:color w:val="334155"/>
                <w:sz w:val="17"/>
              </w:rPr>
              <w:t xml:space="preserve">Wed · Feb 10</w:t>
            </w:r>
          </w:p>
        </w:tc>
        <w:tc>
          <w:tcPr>
            <w:tcW w:w="1008" w:type="dxa"/>
          </w:tcPr>
          <w:p>
            <w:pPr>
              <w:jc w:val="center"/>
            </w:pPr>
            <w:r>
              <w:rPr>
                <w:b/>
                <w:color w:val="AD1457"/>
                <w:sz w:val="17"/>
              </w:rPr>
              <w:t xml:space="preserve">W.56b</w:t>
            </w:r>
          </w:p>
        </w:tc>
        <w:tc>
          <w:tcPr>
            <w:tcW w:w="6264" w:type="dxa"/>
          </w:tcPr>
          <w:p>
            <w:r>
              <w:rPr>
                <w:sz w:val="18"/>
              </w:rPr>
              <w:t xml:space="preserve">Describe the economic and military power shift at the end of World War II, such as the economic recovery of Japan.</w:t>
            </w:r>
          </w:p>
        </w:tc>
        <w:tc>
          <w:tcPr>
            <w:tcW w:w="2016" w:type="dxa"/>
          </w:tcPr>
          <w:p/>
        </w:tc>
      </w:tr>
      <w:tr>
        <w:trPr>
          <w:jc w:val="center"/>
        </w:trPr>
        <w:tc>
          <w:tcPr>
            <w:tcW w:w="1512" w:type="dxa"/>
          </w:tcPr>
          <w:p>
            <w:r>
              <w:rPr>
                <w:b/>
                <w:color w:val="334155"/>
                <w:sz w:val="17"/>
              </w:rPr>
              <w:t xml:space="preserve">Thu · Feb 11</w:t>
            </w:r>
          </w:p>
        </w:tc>
        <w:tc>
          <w:tcPr>
            <w:tcW w:w="1008" w:type="dxa"/>
          </w:tcPr>
          <w:p>
            <w:pPr>
              <w:jc w:val="center"/>
            </w:pPr>
            <w:r>
              <w:rPr>
                <w:b/>
                <w:color w:val="AD1457"/>
                <w:sz w:val="17"/>
              </w:rPr>
              <w:t xml:space="preserve">W.55</w:t>
            </w:r>
          </w:p>
        </w:tc>
        <w:tc>
          <w:tcPr>
            <w:tcW w:w="6264" w:type="dxa"/>
          </w:tcPr>
          <w:p>
            <w:r>
              <w:rPr>
                <w:sz w:val="18"/>
              </w:rPr>
              <w:t xml:space="preserve">Explain the origins and significance of the establishment of the State of Israel and describe the reactions by surrounding Arab countries to the United Nations’ decision to establish Israel.</w:t>
            </w:r>
          </w:p>
        </w:tc>
        <w:tc>
          <w:tcPr>
            <w:tcW w:w="2016" w:type="dxa"/>
          </w:tcPr>
          <w:p/>
        </w:tc>
      </w:tr>
      <w:tr>
        <w:trPr>
          <w:jc w:val="center"/>
        </w:trPr>
        <w:tc>
          <w:tcPr>
            <w:tcW w:w="1512" w:type="dxa"/>
          </w:tcPr>
          <w:p>
            <w:r>
              <w:rPr>
                <w:b/>
                <w:color w:val="334155"/>
                <w:sz w:val="17"/>
              </w:rPr>
              <w:t xml:space="preserve">Tue · Feb 16</w:t>
            </w:r>
          </w:p>
        </w:tc>
        <w:tc>
          <w:tcPr>
            <w:tcW w:w="1008" w:type="dxa"/>
          </w:tcPr>
          <w:p>
            <w:pPr>
              <w:jc w:val="center"/>
            </w:pPr>
            <w:r>
              <w:rPr>
                <w:b/>
                <w:color w:val="AD1457"/>
                <w:sz w:val="17"/>
              </w:rPr>
              <w:t xml:space="preserve">W.57</w:t>
            </w:r>
          </w:p>
        </w:tc>
        <w:tc>
          <w:tcPr>
            <w:tcW w:w="6264" w:type="dxa"/>
          </w:tcPr>
          <w:p>
            <w:r>
              <w:rPr>
                <w:sz w:val="18"/>
              </w:rPr>
              <w:t xml:space="preserve">Analyze the rise of communism and Mao Zedong in China, as well as the related political, social, and economic impacts on China.</w:t>
            </w:r>
          </w:p>
        </w:tc>
        <w:tc>
          <w:tcPr>
            <w:tcW w:w="2016" w:type="dxa"/>
          </w:tcPr>
          <w:p/>
        </w:tc>
      </w:tr>
      <w:tr>
        <w:trPr>
          <w:jc w:val="center"/>
        </w:trPr>
        <w:tc>
          <w:tcPr>
            <w:tcW w:w="1512" w:type="dxa"/>
          </w:tcPr>
          <w:p>
            <w:r>
              <w:rPr>
                <w:b/>
                <w:color w:val="334155"/>
                <w:sz w:val="17"/>
              </w:rPr>
              <w:t xml:space="preserve">Wed · Feb 17</w:t>
            </w:r>
          </w:p>
        </w:tc>
        <w:tc>
          <w:tcPr>
            <w:tcW w:w="1008" w:type="dxa"/>
          </w:tcPr>
          <w:p>
            <w:pPr>
              <w:jc w:val="center"/>
            </w:pPr>
            <w:r>
              <w:rPr>
                <w:b/>
                <w:color w:val="AD1457"/>
                <w:sz w:val="17"/>
              </w:rPr>
              <w:t xml:space="preserve">W.58</w:t>
            </w:r>
          </w:p>
        </w:tc>
        <w:tc>
          <w:tcPr>
            <w:tcW w:w="6264" w:type="dxa"/>
          </w:tcPr>
          <w:p>
            <w:r>
              <w:rPr>
                <w:sz w:val="18"/>
              </w:rPr>
              <w:t xml:space="preserve">Describe the characteristics of the Cold War and explain reasons for the rising tensions between the Soviet Union and former Allied powers.</w:t>
            </w:r>
          </w:p>
        </w:tc>
        <w:tc>
          <w:tcPr>
            <w:tcW w:w="2016" w:type="dxa"/>
          </w:tcPr>
          <w:p/>
        </w:tc>
      </w:tr>
      <w:tr>
        <w:trPr>
          <w:jc w:val="center"/>
        </w:trPr>
        <w:tc>
          <w:tcPr>
            <w:tcW w:w="1512" w:type="dxa"/>
          </w:tcPr>
          <w:p>
            <w:r>
              <w:rPr>
                <w:b/>
                <w:color w:val="334155"/>
                <w:sz w:val="17"/>
              </w:rPr>
              <w:t xml:space="preserve">Thu · Feb 18</w:t>
            </w:r>
          </w:p>
        </w:tc>
        <w:tc>
          <w:tcPr>
            <w:tcW w:w="1008" w:type="dxa"/>
          </w:tcPr>
          <w:p>
            <w:pPr>
              <w:jc w:val="center"/>
            </w:pPr>
            <w:r>
              <w:rPr>
                <w:b/>
                <w:color w:val="AD1457"/>
                <w:sz w:val="17"/>
              </w:rPr>
              <w:t xml:space="preserve">W.59</w:t>
            </w:r>
          </w:p>
        </w:tc>
        <w:tc>
          <w:tcPr>
            <w:tcW w:w="6264" w:type="dxa"/>
          </w:tcPr>
          <w:p>
            <w:r>
              <w:rPr>
                <w:sz w:val="18"/>
              </w:rPr>
              <w:t xml:space="preserve">Summarize the functions of the Warsaw Pact and NATO, including their roles in organizing postwar Europe.</w:t>
            </w:r>
          </w:p>
        </w:tc>
        <w:tc>
          <w:tcPr>
            <w:tcW w:w="2016" w:type="dxa"/>
          </w:tcPr>
          <w:p/>
        </w:tc>
      </w:tr>
      <w:tr>
        <w:trPr>
          <w:jc w:val="center"/>
        </w:trPr>
        <w:tc>
          <w:tcPr>
            <w:tcW w:w="1512" w:type="dxa"/>
          </w:tcPr>
          <w:p>
            <w:r>
              <w:rPr>
                <w:b/>
                <w:color w:val="334155"/>
                <w:sz w:val="17"/>
              </w:rPr>
              <w:t xml:space="preserve">Fri · Feb 19</w:t>
            </w:r>
          </w:p>
        </w:tc>
        <w:tc>
          <w:tcPr>
            <w:tcW w:w="1008" w:type="dxa"/>
          </w:tcPr>
          <w:p>
            <w:pPr>
              <w:jc w:val="center"/>
            </w:pPr>
            <w:r>
              <w:rPr>
                <w:b/>
                <w:color w:val="AD1457"/>
                <w:sz w:val="17"/>
              </w:rPr>
              <w:t xml:space="preserve">W.63a</w:t>
            </w:r>
          </w:p>
        </w:tc>
        <w:tc>
          <w:tcPr>
            <w:tcW w:w="6264" w:type="dxa"/>
          </w:tcPr>
          <w:p>
            <w:r>
              <w:rPr>
                <w:sz w:val="18"/>
              </w:rPr>
              <w:t xml:space="preserve">Describe the competition in Asia between the Soviet Union and U.S., including the war in Korea as an example of proxy war.</w:t>
            </w:r>
          </w:p>
        </w:tc>
        <w:tc>
          <w:tcPr>
            <w:tcW w:w="2016" w:type="dxa"/>
          </w:tcPr>
          <w:p/>
        </w:tc>
      </w:tr>
      <w:tr>
        <w:trPr>
          <w:jc w:val="center"/>
        </w:trPr>
        <w:tc>
          <w:tcPr>
            <w:tcW w:w="1512" w:type="dxa"/>
          </w:tcPr>
          <w:p>
            <w:r>
              <w:rPr>
                <w:b/>
                <w:color w:val="334155"/>
                <w:sz w:val="17"/>
              </w:rPr>
              <w:t xml:space="preserve">Mon · Feb 22</w:t>
            </w:r>
          </w:p>
        </w:tc>
        <w:tc>
          <w:tcPr>
            <w:tcW w:w="1008" w:type="dxa"/>
          </w:tcPr>
          <w:p>
            <w:pPr>
              <w:jc w:val="center"/>
            </w:pPr>
            <w:r>
              <w:rPr>
                <w:b/>
                <w:color w:val="AD1457"/>
                <w:sz w:val="17"/>
              </w:rPr>
              <w:t xml:space="preserve">W.60</w:t>
            </w:r>
          </w:p>
        </w:tc>
        <w:tc>
          <w:tcPr>
            <w:tcW w:w="6264" w:type="dxa"/>
          </w:tcPr>
          <w:p>
            <w:r>
              <w:rPr>
                <w:sz w:val="18"/>
              </w:rPr>
              <w:t xml:space="preserve">⏰ LATE — Describe methods of Soviet control in Eastern Europe and the role of Berlin as a focal point in escalating Cold War tensions.</w:t>
            </w:r>
          </w:p>
        </w:tc>
        <w:tc>
          <w:tcPr>
            <w:tcW w:w="2016" w:type="dxa"/>
          </w:tcPr>
          <w:p/>
        </w:tc>
      </w:tr>
      <w:tr>
        <w:trPr>
          <w:jc w:val="center"/>
        </w:trPr>
        <w:tc>
          <w:tcPr>
            <w:tcW w:w="1512" w:type="dxa"/>
          </w:tcPr>
          <w:p>
            <w:r>
              <w:rPr>
                <w:b/>
                <w:color w:val="334155"/>
                <w:sz w:val="17"/>
              </w:rPr>
              <w:t xml:space="preserve">Tue · Feb 23</w:t>
            </w:r>
          </w:p>
        </w:tc>
        <w:tc>
          <w:tcPr>
            <w:tcW w:w="1008" w:type="dxa"/>
          </w:tcPr>
          <w:p>
            <w:pPr>
              <w:jc w:val="center"/>
            </w:pPr>
            <w:r>
              <w:rPr>
                <w:b/>
                <w:color w:val="AD1457"/>
                <w:sz w:val="17"/>
              </w:rPr>
              <w:t xml:space="preserve">W.61</w:t>
            </w:r>
          </w:p>
        </w:tc>
        <w:tc>
          <w:tcPr>
            <w:tcW w:w="6264" w:type="dxa"/>
          </w:tcPr>
          <w:p>
            <w:r>
              <w:rPr>
                <w:sz w:val="18"/>
              </w:rPr>
              <w:t xml:space="preserve">Explain the role of the nuclear arms race, mutual assured destruction, and arms control agreements within the context of rising tensions between the Soviet Union and U.S.</w:t>
            </w:r>
          </w:p>
        </w:tc>
        <w:tc>
          <w:tcPr>
            <w:tcW w:w="2016" w:type="dxa"/>
          </w:tcPr>
          <w:p/>
        </w:tc>
      </w:tr>
      <w:tr>
        <w:trPr>
          <w:jc w:val="center"/>
        </w:trPr>
        <w:tc>
          <w:tcPr>
            <w:tcW w:w="1512" w:type="dxa"/>
          </w:tcPr>
          <w:p>
            <w:r>
              <w:rPr>
                <w:b/>
                <w:color w:val="334155"/>
                <w:sz w:val="17"/>
              </w:rPr>
              <w:t xml:space="preserve">Wed · Feb 24</w:t>
            </w:r>
          </w:p>
        </w:tc>
        <w:tc>
          <w:tcPr>
            <w:tcW w:w="1008" w:type="dxa"/>
          </w:tcPr>
          <w:p>
            <w:pPr>
              <w:jc w:val="center"/>
            </w:pPr>
            <w:r>
              <w:rPr>
                <w:b/>
                <w:color w:val="AD1457"/>
                <w:sz w:val="17"/>
              </w:rPr>
              <w:t xml:space="preserve">W.62</w:t>
            </w:r>
          </w:p>
        </w:tc>
        <w:tc>
          <w:tcPr>
            <w:tcW w:w="6264" w:type="dxa"/>
          </w:tcPr>
          <w:p>
            <w:r>
              <w:rPr>
                <w:sz w:val="18"/>
              </w:rPr>
              <w:t xml:space="preserve">Describe examples of national uprisings against the Soviet Union (e.g., Hungary and Czechoslovakia), and explain why they were unsuccessful.</w:t>
            </w:r>
          </w:p>
        </w:tc>
        <w:tc>
          <w:tcPr>
            <w:tcW w:w="2016" w:type="dxa"/>
          </w:tcPr>
          <w:p/>
        </w:tc>
      </w:tr>
      <w:tr>
        <w:trPr>
          <w:jc w:val="center"/>
        </w:trPr>
        <w:tc>
          <w:tcPr>
            <w:tcW w:w="1512" w:type="dxa"/>
          </w:tcPr>
          <w:p>
            <w:r>
              <w:rPr>
                <w:b/>
                <w:color w:val="334155"/>
                <w:sz w:val="17"/>
              </w:rPr>
              <w:t xml:space="preserve">Thu · Feb 25</w:t>
            </w:r>
          </w:p>
        </w:tc>
        <w:tc>
          <w:tcPr>
            <w:tcW w:w="1008" w:type="dxa"/>
          </w:tcPr>
          <w:p>
            <w:pPr>
              <w:jc w:val="center"/>
            </w:pPr>
            <w:r>
              <w:rPr>
                <w:b/>
                <w:color w:val="AD1457"/>
                <w:sz w:val="17"/>
              </w:rPr>
              <w:t xml:space="preserve">W.63b</w:t>
            </w:r>
          </w:p>
        </w:tc>
        <w:tc>
          <w:tcPr>
            <w:tcW w:w="6264" w:type="dxa"/>
          </w:tcPr>
          <w:p>
            <w:r>
              <w:rPr>
                <w:sz w:val="18"/>
              </w:rPr>
              <w:t xml:space="preserve">Describe the competition in Asia between the Soviet Union and U.S., including the war in Vietnam as an example of proxy war.</w:t>
            </w:r>
          </w:p>
        </w:tc>
        <w:tc>
          <w:tcPr>
            <w:tcW w:w="2016" w:type="dxa"/>
          </w:tcPr>
          <w:p/>
        </w:tc>
      </w:tr>
      <w:tr>
        <w:trPr>
          <w:jc w:val="center"/>
        </w:trPr>
        <w:tc>
          <w:tcPr>
            <w:tcW w:w="1512" w:type="dxa"/>
          </w:tcPr>
          <w:p>
            <w:r>
              <w:rPr>
                <w:b/>
                <w:color w:val="334155"/>
                <w:sz w:val="17"/>
              </w:rPr>
              <w:t xml:space="preserve">Fri · Feb 26</w:t>
            </w:r>
          </w:p>
        </w:tc>
        <w:tc>
          <w:tcPr>
            <w:tcW w:w="1008" w:type="dxa"/>
          </w:tcPr>
          <w:p>
            <w:pPr>
              <w:jc w:val="center"/>
            </w:pPr>
            <w:r>
              <w:rPr>
                <w:b/>
                <w:color w:val="AD1457"/>
                <w:sz w:val="17"/>
              </w:rPr>
              <w:t xml:space="preserve">W.64</w:t>
            </w:r>
          </w:p>
        </w:tc>
        <w:tc>
          <w:tcPr>
            <w:tcW w:w="6264" w:type="dxa"/>
          </w:tcPr>
          <w:p>
            <w:r>
              <w:rPr>
                <w:sz w:val="18"/>
              </w:rPr>
              <w:t xml:space="preserve">Explain reasons for the rapid decline of communist systems in the late 1980s, including: economic inefficiency unsustainable military spending Mikhail Gorbachev’s reforms mass protests in Eastern Europe and China 1991 Soviet coup d’état</w:t>
            </w:r>
          </w:p>
        </w:tc>
        <w:tc>
          <w:tcPr>
            <w:tcW w:w="2016" w:type="dxa"/>
          </w:tcPr>
          <w:p/>
        </w:tc>
      </w:tr>
      <w:tr>
        <w:trPr>
          <w:jc w:val="center"/>
        </w:trPr>
        <w:tc>
          <w:tcPr>
            <w:tcW w:w="1512" w:type="dxa"/>
          </w:tcPr>
          <w:p>
            <w:r>
              <w:rPr>
                <w:b/>
                <w:color w:val="334155"/>
                <w:sz w:val="17"/>
              </w:rPr>
              <w:t xml:space="preserve">Mon · Mar 1</w:t>
            </w:r>
          </w:p>
        </w:tc>
        <w:tc>
          <w:tcPr>
            <w:tcW w:w="1008" w:type="dxa"/>
          </w:tcPr>
          <w:p>
            <w:pPr>
              <w:jc w:val="center"/>
            </w:pPr>
            <w:r>
              <w:rPr>
                <w:b/>
                <w:color w:val="AD1457"/>
                <w:sz w:val="17"/>
              </w:rPr>
              <w:t xml:space="preserve">W.65</w:t>
            </w:r>
          </w:p>
        </w:tc>
        <w:tc>
          <w:tcPr>
            <w:tcW w:w="6264" w:type="dxa"/>
          </w:tcPr>
          <w:p>
            <w:r>
              <w:rPr>
                <w:sz w:val="18"/>
              </w:rPr>
              <w:t xml:space="preserve">⏰ LATE — Analyze the political, economic, social, and geographic consequences of the collapse of communist governments in the Soviet Union and Eastern Europe.</w:t>
            </w:r>
          </w:p>
        </w:tc>
        <w:tc>
          <w:tcPr>
            <w:tcW w:w="2016" w:type="dxa"/>
          </w:tcPr>
          <w:p/>
        </w:tc>
      </w:tr>
      <w:tr>
        <w:trPr>
          <w:jc w:val="center"/>
        </w:trPr>
        <w:tc>
          <w:tcPr>
            <w:tcW w:w="1512" w:type="dxa"/>
            <w:shd w:val="clear" w:color="auto" w:fill="F8FAFC"/>
          </w:tcPr>
          <w:p>
            <w:r>
              <w:rPr>
                <w:b/>
                <w:color w:val="334155"/>
                <w:sz w:val="17"/>
              </w:rPr>
              <w:t xml:space="preserve">Tue · Mar 2</w:t>
            </w:r>
          </w:p>
        </w:tc>
        <w:tc>
          <w:tcPr>
            <w:tcW w:w="1008" w:type="dxa"/>
            <w:shd w:val="clear" w:color="auto" w:fill="F8FAFC"/>
          </w:tcPr>
          <w:p/>
        </w:tc>
        <w:tc>
          <w:tcPr>
            <w:tcW w:w="6264" w:type="dxa"/>
            <w:shd w:val="clear" w:color="auto" w:fill="F1F5F9"/>
          </w:tcPr>
          <w:p>
            <w:r>
              <w:rPr>
                <w:i/>
                <w:color w:val="475569"/>
                <w:sz w:val="18"/>
              </w:rPr>
              <w:t xml:space="preserve">MAP STUDY — divided Europe, Berlin &amp; spheres of influence (SSP.06)</w:t>
            </w:r>
          </w:p>
        </w:tc>
        <w:tc>
          <w:tcPr>
            <w:tcW w:w="2016" w:type="dxa"/>
            <w:shd w:val="clear" w:color="auto" w:fill="F8FAFC"/>
          </w:tcPr>
          <w:p/>
        </w:tc>
      </w:tr>
      <w:tr>
        <w:trPr>
          <w:jc w:val="center"/>
        </w:trPr>
        <w:tc>
          <w:tcPr>
            <w:tcW w:w="1512" w:type="dxa"/>
            <w:shd w:val="clear" w:color="auto" w:fill="F8FAFC"/>
          </w:tcPr>
          <w:p>
            <w:r>
              <w:rPr>
                <w:b/>
                <w:color w:val="334155"/>
                <w:sz w:val="17"/>
              </w:rPr>
              <w:t xml:space="preserve">Wed · Mar 3</w:t>
            </w:r>
          </w:p>
        </w:tc>
        <w:tc>
          <w:tcPr>
            <w:tcW w:w="1008" w:type="dxa"/>
            <w:shd w:val="clear" w:color="auto" w:fill="F8FAFC"/>
          </w:tcPr>
          <w:p/>
        </w:tc>
        <w:tc>
          <w:tcPr>
            <w:tcW w:w="6264" w:type="dxa"/>
            <w:shd w:val="clear" w:color="auto" w:fill="F1F5F9"/>
          </w:tcPr>
          <w:p>
            <w:r>
              <w:rPr>
                <w:i/>
                <w:color w:val="475569"/>
                <w:sz w:val="18"/>
              </w:rPr>
              <w:t xml:space="preserve">PRIMARY SOURCE — containment &amp; propaganda documents (SSP.01–SSP.02)</w:t>
            </w:r>
          </w:p>
        </w:tc>
        <w:tc>
          <w:tcPr>
            <w:tcW w:w="2016" w:type="dxa"/>
            <w:shd w:val="clear" w:color="auto" w:fill="F8FAFC"/>
          </w:tcPr>
          <w:p/>
        </w:tc>
      </w:tr>
      <w:tr>
        <w:trPr>
          <w:jc w:val="center"/>
        </w:trPr>
        <w:tc>
          <w:tcPr>
            <w:tcW w:w="1512" w:type="dxa"/>
            <w:shd w:val="clear" w:color="auto" w:fill="F8FAFC"/>
          </w:tcPr>
          <w:p>
            <w:r>
              <w:rPr>
                <w:b/>
                <w:color w:val="334155"/>
                <w:sz w:val="17"/>
              </w:rPr>
              <w:t xml:space="preserve">Thu · Mar 4</w:t>
            </w:r>
          </w:p>
        </w:tc>
        <w:tc>
          <w:tcPr>
            <w:tcW w:w="1008" w:type="dxa"/>
            <w:shd w:val="clear" w:color="auto" w:fill="F8FAFC"/>
          </w:tcPr>
          <w:p/>
        </w:tc>
        <w:tc>
          <w:tcPr>
            <w:tcW w:w="6264" w:type="dxa"/>
            <w:shd w:val="clear" w:color="auto" w:fill="F1F5F9"/>
          </w:tcPr>
          <w:p>
            <w:r>
              <w:rPr>
                <w:i/>
                <w:color w:val="475569"/>
                <w:sz w:val="18"/>
              </w:rPr>
              <w:t xml:space="preserve">DBQ — evidence &amp; argument writing (SSP.04)</w:t>
            </w:r>
          </w:p>
        </w:tc>
        <w:tc>
          <w:tcPr>
            <w:tcW w:w="2016" w:type="dxa"/>
            <w:shd w:val="clear" w:color="auto" w:fill="F8FAFC"/>
          </w:tcPr>
          <w:p/>
        </w:tc>
      </w:tr>
      <w:tr>
        <w:trPr>
          <w:jc w:val="center"/>
        </w:trPr>
        <w:tc>
          <w:tcPr>
            <w:tcW w:w="1512" w:type="dxa"/>
            <w:shd w:val="clear" w:color="auto" w:fill="F8FAFC"/>
          </w:tcPr>
          <w:p>
            <w:r>
              <w:rPr>
                <w:b/>
                <w:color w:val="334155"/>
                <w:sz w:val="17"/>
              </w:rPr>
              <w:t xml:space="preserve">Fri · Mar 5</w:t>
            </w:r>
          </w:p>
        </w:tc>
        <w:tc>
          <w:tcPr>
            <w:tcW w:w="1008" w:type="dxa"/>
            <w:shd w:val="clear" w:color="auto" w:fill="F8FAFC"/>
          </w:tcPr>
          <w:p/>
        </w:tc>
        <w:tc>
          <w:tcPr>
            <w:tcW w:w="6264" w:type="dxa"/>
            <w:shd w:val="clear" w:color="auto" w:fill="F1F5F9"/>
          </w:tcPr>
          <w:p>
            <w:r>
              <w:rPr>
                <w:i/>
                <w:color w:val="475569"/>
                <w:sz w:val="18"/>
              </w:rPr>
              <w:t xml:space="preserve">INQUIRY — proxy wars &amp; the nuclear age (SSP.03–SSP.05)</w:t>
            </w:r>
          </w:p>
        </w:tc>
        <w:tc>
          <w:tcPr>
            <w:tcW w:w="2016" w:type="dxa"/>
            <w:shd w:val="clear" w:color="auto" w:fill="F8FAFC"/>
          </w:tcPr>
          <w:p>
            <w:r>
              <w:rPr>
                <w:b/>
                <w:color w:val="991B1B"/>
                <w:sz w:val="16"/>
              </w:rPr>
              <w:t xml:space="preserve">Q3 Benchmark (PM)</w:t>
            </w:r>
          </w:p>
        </w:tc>
      </w:tr>
      <w:tr>
        <w:trPr>
          <w:jc w:val="center"/>
        </w:trPr>
        <w:tc>
          <w:tcPr>
            <w:tcW w:w="1512" w:type="dxa"/>
            <w:shd w:val="clear" w:color="auto" w:fill="F8FAFC"/>
          </w:tcPr>
          <w:p>
            <w:r>
              <w:rPr>
                <w:b/>
                <w:color w:val="334155"/>
                <w:sz w:val="17"/>
              </w:rPr>
              <w:t xml:space="preserve">Mon · Mar 8</w:t>
            </w:r>
          </w:p>
        </w:tc>
        <w:tc>
          <w:tcPr>
            <w:tcW w:w="1008" w:type="dxa"/>
            <w:shd w:val="clear" w:color="auto" w:fill="F8FAFC"/>
          </w:tcPr>
          <w:p/>
        </w:tc>
        <w:tc>
          <w:tcPr>
            <w:tcW w:w="6264" w:type="dxa"/>
            <w:shd w:val="clear" w:color="auto" w:fill="F1F5F9"/>
          </w:tcPr>
          <w:p>
            <w:r>
              <w:rPr>
                <w:i/>
                <w:color w:val="475569"/>
                <w:sz w:val="18"/>
              </w:rPr>
              <w:t xml:space="preserve">⏰ LATE — REVIEW — origins &amp; early Cold War reteach</w:t>
            </w:r>
          </w:p>
        </w:tc>
        <w:tc>
          <w:tcPr>
            <w:tcW w:w="2016" w:type="dxa"/>
            <w:shd w:val="clear" w:color="auto" w:fill="F8FAFC"/>
          </w:tcPr>
          <w:p/>
        </w:tc>
      </w:tr>
      <w:tr>
        <w:trPr>
          <w:jc w:val="center"/>
        </w:trPr>
        <w:tc>
          <w:tcPr>
            <w:tcW w:w="1512" w:type="dxa"/>
            <w:shd w:val="clear" w:color="auto" w:fill="F8FAFC"/>
          </w:tcPr>
          <w:p>
            <w:r>
              <w:rPr>
                <w:b/>
                <w:color w:val="334155"/>
                <w:sz w:val="17"/>
              </w:rPr>
              <w:t xml:space="preserve">Tue · Mar 9</w:t>
            </w:r>
          </w:p>
        </w:tc>
        <w:tc>
          <w:tcPr>
            <w:tcW w:w="1008" w:type="dxa"/>
            <w:shd w:val="clear" w:color="auto" w:fill="F8FAFC"/>
          </w:tcPr>
          <w:p/>
        </w:tc>
        <w:tc>
          <w:tcPr>
            <w:tcW w:w="6264" w:type="dxa"/>
            <w:shd w:val="clear" w:color="auto" w:fill="F1F5F9"/>
          </w:tcPr>
          <w:p>
            <w:r>
              <w:rPr>
                <w:i/>
                <w:color w:val="475569"/>
                <w:sz w:val="18"/>
              </w:rPr>
              <w:t xml:space="preserve">FLEX — flex / catch-up day</w:t>
            </w:r>
          </w:p>
        </w:tc>
        <w:tc>
          <w:tcPr>
            <w:tcW w:w="2016" w:type="dxa"/>
            <w:shd w:val="clear" w:color="auto" w:fill="F8FAFC"/>
          </w:tcPr>
          <w:p/>
        </w:tc>
      </w:tr>
      <w:tr>
        <w:trPr>
          <w:jc w:val="center"/>
        </w:trPr>
        <w:tc>
          <w:tcPr>
            <w:tcW w:w="1512" w:type="dxa"/>
            <w:shd w:val="clear" w:color="auto" w:fill="F8FAFC"/>
          </w:tcPr>
          <w:p>
            <w:r>
              <w:rPr>
                <w:b/>
                <w:color w:val="334155"/>
                <w:sz w:val="17"/>
              </w:rPr>
              <w:t xml:space="preserve">Wed · Mar 10</w:t>
            </w:r>
          </w:p>
        </w:tc>
        <w:tc>
          <w:tcPr>
            <w:tcW w:w="1008" w:type="dxa"/>
            <w:shd w:val="clear" w:color="auto" w:fill="F8FAFC"/>
          </w:tcPr>
          <w:p/>
        </w:tc>
        <w:tc>
          <w:tcPr>
            <w:tcW w:w="6264" w:type="dxa"/>
            <w:shd w:val="clear" w:color="auto" w:fill="F1F5F9"/>
          </w:tcPr>
          <w:p>
            <w:r>
              <w:rPr>
                <w:i/>
                <w:color w:val="475569"/>
                <w:sz w:val="18"/>
              </w:rPr>
              <w:t xml:space="preserve">PRIMARY SOURCE — uprisings &amp; arms-control accords (SSP.01–SSP.02)</w:t>
            </w:r>
          </w:p>
        </w:tc>
        <w:tc>
          <w:tcPr>
            <w:tcW w:w="2016" w:type="dxa"/>
            <w:shd w:val="clear" w:color="auto" w:fill="F8FAFC"/>
          </w:tcPr>
          <w:p/>
        </w:tc>
      </w:tr>
      <w:tr>
        <w:trPr>
          <w:jc w:val="center"/>
        </w:trPr>
        <w:tc>
          <w:tcPr>
            <w:tcW w:w="1512" w:type="dxa"/>
            <w:shd w:val="clear" w:color="auto" w:fill="F8FAFC"/>
          </w:tcPr>
          <w:p>
            <w:r>
              <w:rPr>
                <w:b/>
                <w:color w:val="334155"/>
                <w:sz w:val="17"/>
              </w:rPr>
              <w:t xml:space="preserve">Thu · Mar 11</w:t>
            </w:r>
          </w:p>
        </w:tc>
        <w:tc>
          <w:tcPr>
            <w:tcW w:w="1008" w:type="dxa"/>
            <w:shd w:val="clear" w:color="auto" w:fill="F8FAFC"/>
          </w:tcPr>
          <w:p/>
        </w:tc>
        <w:tc>
          <w:tcPr>
            <w:tcW w:w="6264" w:type="dxa"/>
            <w:shd w:val="clear" w:color="auto" w:fill="F1F5F9"/>
          </w:tcPr>
          <w:p>
            <w:r>
              <w:rPr>
                <w:i/>
                <w:color w:val="475569"/>
                <w:sz w:val="18"/>
              </w:rPr>
              <w:t xml:space="preserve">MAP STUDY — Korea, Vietnam &amp; Cuban Missile Crisis (SSP.06)</w:t>
            </w:r>
          </w:p>
        </w:tc>
        <w:tc>
          <w:tcPr>
            <w:tcW w:w="2016" w:type="dxa"/>
            <w:shd w:val="clear" w:color="auto" w:fill="F8FAFC"/>
          </w:tcPr>
          <w:p/>
        </w:tc>
      </w:tr>
      <w:tr>
        <w:trPr>
          <w:jc w:val="center"/>
        </w:trPr>
        <w:tc>
          <w:tcPr>
            <w:tcW w:w="1512" w:type="dxa"/>
            <w:shd w:val="clear" w:color="auto" w:fill="F8FAFC"/>
          </w:tcPr>
          <w:p>
            <w:r>
              <w:rPr>
                <w:b/>
                <w:color w:val="334155"/>
                <w:sz w:val="17"/>
              </w:rPr>
              <w:t xml:space="preserve">Fri · Mar 12</w:t>
            </w:r>
          </w:p>
        </w:tc>
        <w:tc>
          <w:tcPr>
            <w:tcW w:w="1008" w:type="dxa"/>
            <w:shd w:val="clear" w:color="auto" w:fill="F8FAFC"/>
          </w:tcPr>
          <w:p/>
        </w:tc>
        <w:tc>
          <w:tcPr>
            <w:tcW w:w="6264" w:type="dxa"/>
            <w:shd w:val="clear" w:color="auto" w:fill="F1F5F9"/>
          </w:tcPr>
          <w:p>
            <w:r>
              <w:rPr>
                <w:i/>
                <w:color w:val="475569"/>
                <w:sz w:val="18"/>
              </w:rPr>
              <w:t xml:space="preserve">DBQ — why did communist systems collapse? (SSP.04)</w:t>
            </w:r>
          </w:p>
        </w:tc>
        <w:tc>
          <w:tcPr>
            <w:tcW w:w="2016" w:type="dxa"/>
            <w:shd w:val="clear" w:color="auto" w:fill="F8FAFC"/>
          </w:tcPr>
          <w:p/>
        </w:tc>
      </w:tr>
    </w:tbl>
    <w:tbl>
      <w:tblPr>
        <w:tblStyle w:val="TableGrid"/>
        <w:tblW w:w="0" w:type="auto"/>
        <w:jc w:val="center"/>
        <w:tblLayout w:type="fixed"/>
        <w:tblLook w:val="04A0" w:firstRow="1" w:lastRow="0" w:firstColumn="1" w:lastColumn="0" w:noHBand="0" w:noVBand="1"/>
      </w:tblPr>
      <w:tblGrid>
        <w:gridCol w:w="10800"/>
      </w:tblGrid>
      <w:tr>
        <w:trPr>
          <w:jc w:val="center"/>
        </w:trPr>
        <w:tc>
          <w:tcPr>
            <w:tcW w:w="10800" w:type="dxa"/>
            <w:shd w:val="clear" w:color="auto" w:fill="0F172A"/>
          </w:tcPr>
          <w:p>
            <w:pPr>
              <w:spacing w:after="0"/>
            </w:pPr>
            <w:r>
              <w:rPr>
                <w:b/>
                <w:color w:val="FFFFFF"/>
                <w:sz w:val="24"/>
              </w:rPr>
              <w:t xml:space="preserve">Quarter 4  —  48 instructional days  ·  Mar 22 – May 27, 2027</w:t>
            </w:r>
          </w:p>
        </w:tc>
      </w:tr>
    </w:tbl>
    <w:tbl>
      <w:tblPr>
        <w:tblStyle w:val="TableGrid"/>
        <w:tblW w:w="0" w:type="auto"/>
        <w:jc w:val="center"/>
        <w:tblLayout w:type="fixed"/>
        <w:tblLook w:val="04A0" w:firstRow="1" w:lastRow="0" w:firstColumn="1" w:lastColumn="0" w:noHBand="0" w:noVBand="1"/>
      </w:tblPr>
      <w:tblGrid>
        <w:gridCol w:w="1512"/>
        <w:gridCol w:w="1008"/>
        <w:gridCol w:w="6264"/>
        <w:gridCol w:w="2016"/>
      </w:tblGrid>
      <w:tr>
        <w:trPr>
          <w:jc w:val="center"/>
        </w:trPr>
        <w:tc>
          <w:tcPr>
            <w:tcW w:w="1512" w:type="dxa"/>
            <w:shd w:val="clear" w:color="auto" w:fill="E2E8F0"/>
          </w:tcPr>
          <w:p>
            <w:r>
              <w:rPr>
                <w:b/>
                <w:sz w:val="18"/>
              </w:rPr>
              <w:t xml:space="preserve">Day</w:t>
            </w:r>
          </w:p>
        </w:tc>
        <w:tc>
          <w:tcPr>
            <w:tcW w:w="1008" w:type="dxa"/>
            <w:shd w:val="clear" w:color="auto" w:fill="E2E8F0"/>
          </w:tcPr>
          <w:p>
            <w:r>
              <w:rPr>
                <w:b/>
                <w:sz w:val="18"/>
              </w:rPr>
              <w:t xml:space="preserve">Std.</w:t>
            </w:r>
          </w:p>
        </w:tc>
        <w:tc>
          <w:tcPr>
            <w:tcW w:w="6264" w:type="dxa"/>
            <w:shd w:val="clear" w:color="auto" w:fill="E2E8F0"/>
          </w:tcPr>
          <w:p>
            <w:r>
              <w:rPr>
                <w:b/>
                <w:sz w:val="18"/>
              </w:rPr>
              <w:t xml:space="preserve">Standard / Activity</w:t>
            </w:r>
          </w:p>
        </w:tc>
        <w:tc>
          <w:tcPr>
            <w:tcW w:w="2016" w:type="dxa"/>
            <w:shd w:val="clear" w:color="auto" w:fill="E2E8F0"/>
          </w:tcPr>
          <w:p>
            <w:r>
              <w:rPr>
                <w:b/>
                <w:sz w:val="18"/>
              </w:rPr>
              <w:t xml:space="preserve">Testing</w:t>
            </w:r>
          </w:p>
        </w:tc>
      </w:tr>
      <w:tr>
        <w:trPr>
          <w:jc w:val="center"/>
        </w:trPr>
        <w:tc>
          <w:tcPr>
            <w:tcW w:w="10800" w:type="dxa"/>
            <w:gridSpan w:val="4"/>
            <w:shd w:val="clear" w:color="auto" w:fill="AD1457"/>
          </w:tcPr>
          <w:p>
            <w:r>
              <w:rPr>
                <w:b/>
                <w:color w:val="FFFFFF"/>
              </w:rPr>
              <w:t xml:space="preserve">UNIT 7 · The Cold War    (W.54–W.65)</w:t>
            </w:r>
          </w:p>
        </w:tc>
      </w:tr>
      <w:tr>
        <w:trPr>
          <w:jc w:val="center"/>
        </w:trPr>
        <w:tc>
          <w:tcPr>
            <w:tcW w:w="1512" w:type="dxa"/>
            <w:shd w:val="clear" w:color="auto" w:fill="F8FAFC"/>
          </w:tcPr>
          <w:p>
            <w:r>
              <w:rPr>
                <w:b/>
                <w:color w:val="334155"/>
                <w:sz w:val="17"/>
              </w:rPr>
              <w:t xml:space="preserve">Mon · Mar 22</w:t>
            </w:r>
          </w:p>
        </w:tc>
        <w:tc>
          <w:tcPr>
            <w:tcW w:w="1008" w:type="dxa"/>
            <w:shd w:val="clear" w:color="auto" w:fill="F8FAFC"/>
          </w:tcPr>
          <w:p/>
        </w:tc>
        <w:tc>
          <w:tcPr>
            <w:tcW w:w="6264" w:type="dxa"/>
            <w:shd w:val="clear" w:color="auto" w:fill="F1F5F9"/>
          </w:tcPr>
          <w:p>
            <w:r>
              <w:rPr>
                <w:i/>
                <w:color w:val="475569"/>
                <w:sz w:val="18"/>
              </w:rPr>
              <w:t xml:space="preserve">⏰ LATE — REVIEW — unit review &amp; reteach</w:t>
            </w:r>
          </w:p>
        </w:tc>
        <w:tc>
          <w:tcPr>
            <w:tcW w:w="2016" w:type="dxa"/>
            <w:shd w:val="clear" w:color="auto" w:fill="F8FAFC"/>
          </w:tcPr>
          <w:p/>
        </w:tc>
      </w:tr>
      <w:tr>
        <w:trPr>
          <w:jc w:val="center"/>
        </w:trPr>
        <w:tc>
          <w:tcPr>
            <w:tcW w:w="1512" w:type="dxa"/>
            <w:shd w:val="clear" w:color="auto" w:fill="F8FAFC"/>
          </w:tcPr>
          <w:p>
            <w:r>
              <w:rPr>
                <w:b/>
                <w:color w:val="334155"/>
                <w:sz w:val="17"/>
              </w:rPr>
              <w:t xml:space="preserve">Tue · Mar 23</w:t>
            </w:r>
          </w:p>
        </w:tc>
        <w:tc>
          <w:tcPr>
            <w:tcW w:w="1008" w:type="dxa"/>
            <w:shd w:val="clear" w:color="auto" w:fill="F8FAFC"/>
          </w:tcPr>
          <w:p/>
        </w:tc>
        <w:tc>
          <w:tcPr>
            <w:tcW w:w="6264" w:type="dxa"/>
            <w:shd w:val="clear" w:color="auto" w:fill="F1F5F9"/>
          </w:tcPr>
          <w:p>
            <w:r>
              <w:rPr>
                <w:i/>
                <w:color w:val="475569"/>
                <w:sz w:val="18"/>
              </w:rPr>
              <w:t xml:space="preserve">FLEX — flex / catch-up day</w:t>
            </w:r>
          </w:p>
        </w:tc>
        <w:tc>
          <w:tcPr>
            <w:tcW w:w="2016" w:type="dxa"/>
            <w:shd w:val="clear" w:color="auto" w:fill="F8FAFC"/>
          </w:tcPr>
          <w:p/>
        </w:tc>
      </w:tr>
      <w:tr>
        <w:trPr>
          <w:jc w:val="center"/>
        </w:trPr>
        <w:tc>
          <w:tcPr>
            <w:tcW w:w="1512" w:type="dxa"/>
            <w:shd w:val="clear" w:color="auto" w:fill="FDE68A"/>
          </w:tcPr>
          <w:p>
            <w:r>
              <w:rPr>
                <w:b/>
                <w:color w:val="334155"/>
                <w:sz w:val="17"/>
              </w:rPr>
              <w:t xml:space="preserve">Wed · Mar 24</w:t>
            </w:r>
          </w:p>
        </w:tc>
        <w:tc>
          <w:tcPr>
            <w:tcW w:w="1008" w:type="dxa"/>
            <w:shd w:val="clear" w:color="auto" w:fill="FDE68A"/>
          </w:tcPr>
          <w:p/>
        </w:tc>
        <w:tc>
          <w:tcPr>
            <w:tcW w:w="6264" w:type="dxa"/>
            <w:shd w:val="clear" w:color="auto" w:fill="FEF3C7"/>
          </w:tcPr>
          <w:p>
            <w:r>
              <w:rPr>
                <w:b/>
                <w:color w:val="92400E"/>
                <w:sz w:val="18"/>
              </w:rPr>
              <w:t xml:space="preserve">CSA — Common Summative Assessment</w:t>
            </w:r>
          </w:p>
        </w:tc>
        <w:tc>
          <w:tcPr>
            <w:tcW w:w="2016" w:type="dxa"/>
            <w:shd w:val="clear" w:color="auto" w:fill="FDE68A"/>
          </w:tcPr>
          <w:p>
            <w:r>
              <w:rPr>
                <w:b/>
                <w:color w:val="991B1B"/>
                <w:sz w:val="16"/>
              </w:rPr>
              <w:t xml:space="preserve">Unit Test</w:t>
            </w:r>
          </w:p>
        </w:tc>
      </w:tr>
      <w:tr>
        <w:trPr>
          <w:jc w:val="center"/>
        </w:trPr>
        <w:tc>
          <w:tcPr>
            <w:tcW w:w="10800" w:type="dxa"/>
            <w:gridSpan w:val="4"/>
            <w:shd w:val="clear" w:color="auto" w:fill="2E7D32"/>
          </w:tcPr>
          <w:p>
            <w:r>
              <w:rPr>
                <w:b/>
                <w:color w:val="FFFFFF"/>
              </w:rPr>
              <w:t xml:space="preserve">UNIT 8 · Decolonization &amp; the Contemporary World    (W.66–W.89)</w:t>
            </w:r>
          </w:p>
        </w:tc>
      </w:tr>
      <w:tr>
        <w:trPr>
          <w:jc w:val="center"/>
        </w:trPr>
        <w:tc>
          <w:tcPr>
            <w:tcW w:w="1512" w:type="dxa"/>
          </w:tcPr>
          <w:p>
            <w:r>
              <w:rPr>
                <w:b/>
                <w:color w:val="334155"/>
                <w:sz w:val="17"/>
              </w:rPr>
              <w:t xml:space="preserve">Thu · Mar 25</w:t>
            </w:r>
          </w:p>
        </w:tc>
        <w:tc>
          <w:tcPr>
            <w:tcW w:w="1008" w:type="dxa"/>
          </w:tcPr>
          <w:p>
            <w:pPr>
              <w:jc w:val="center"/>
            </w:pPr>
            <w:r>
              <w:rPr>
                <w:b/>
                <w:color w:val="2E7D32"/>
                <w:sz w:val="17"/>
              </w:rPr>
              <w:t xml:space="preserve">W.66</w:t>
            </w:r>
          </w:p>
        </w:tc>
        <w:tc>
          <w:tcPr>
            <w:tcW w:w="6264" w:type="dxa"/>
          </w:tcPr>
          <w:p>
            <w:r>
              <w:rPr>
                <w:sz w:val="18"/>
              </w:rPr>
              <w:t xml:space="preserve">Explain the push and pull factors of migration.</w:t>
            </w:r>
          </w:p>
        </w:tc>
        <w:tc>
          <w:tcPr>
            <w:tcW w:w="2016" w:type="dxa"/>
          </w:tcPr>
          <w:p/>
        </w:tc>
      </w:tr>
      <w:tr>
        <w:trPr>
          <w:jc w:val="center"/>
        </w:trPr>
        <w:tc>
          <w:tcPr>
            <w:tcW w:w="1512" w:type="dxa"/>
          </w:tcPr>
          <w:p>
            <w:r>
              <w:rPr>
                <w:b/>
                <w:color w:val="334155"/>
                <w:sz w:val="17"/>
              </w:rPr>
              <w:t xml:space="preserve">Mon · Mar 29</w:t>
            </w:r>
          </w:p>
        </w:tc>
        <w:tc>
          <w:tcPr>
            <w:tcW w:w="1008" w:type="dxa"/>
          </w:tcPr>
          <w:p>
            <w:pPr>
              <w:jc w:val="center"/>
            </w:pPr>
            <w:r>
              <w:rPr>
                <w:b/>
                <w:color w:val="2E7D32"/>
                <w:sz w:val="17"/>
              </w:rPr>
              <w:t xml:space="preserve">W.67</w:t>
            </w:r>
          </w:p>
        </w:tc>
        <w:tc>
          <w:tcPr>
            <w:tcW w:w="6264" w:type="dxa"/>
          </w:tcPr>
          <w:p>
            <w:r>
              <w:rPr>
                <w:sz w:val="18"/>
              </w:rPr>
              <w:t xml:space="preserve">⏰ LATE — Explain the reasons for and the effects of the partition of the Indian subcontinent into India and Pakistan in 1947.</w:t>
            </w:r>
          </w:p>
        </w:tc>
        <w:tc>
          <w:tcPr>
            <w:tcW w:w="2016" w:type="dxa"/>
          </w:tcPr>
          <w:p/>
        </w:tc>
      </w:tr>
      <w:tr>
        <w:trPr>
          <w:jc w:val="center"/>
        </w:trPr>
        <w:tc>
          <w:tcPr>
            <w:tcW w:w="1512" w:type="dxa"/>
          </w:tcPr>
          <w:p>
            <w:r>
              <w:rPr>
                <w:b/>
                <w:color w:val="334155"/>
                <w:sz w:val="17"/>
              </w:rPr>
              <w:t xml:space="preserve">Tue · Mar 30</w:t>
            </w:r>
          </w:p>
        </w:tc>
        <w:tc>
          <w:tcPr>
            <w:tcW w:w="1008" w:type="dxa"/>
          </w:tcPr>
          <w:p>
            <w:pPr>
              <w:jc w:val="center"/>
            </w:pPr>
            <w:r>
              <w:rPr>
                <w:b/>
                <w:color w:val="2E7D32"/>
                <w:sz w:val="17"/>
              </w:rPr>
              <w:t xml:space="preserve">W.68</w:t>
            </w:r>
          </w:p>
        </w:tc>
        <w:tc>
          <w:tcPr>
            <w:tcW w:w="6264" w:type="dxa"/>
          </w:tcPr>
          <w:p>
            <w:r>
              <w:rPr>
                <w:sz w:val="18"/>
              </w:rPr>
              <w:t xml:space="preserve">Explain the factors that led to the creation of a lasting democratic government in India as well as the roles of political leaders (e.g., Mohandas Gandhi, Jawaharlal Nehru, Indira Gandhi).</w:t>
            </w:r>
          </w:p>
        </w:tc>
        <w:tc>
          <w:tcPr>
            <w:tcW w:w="2016" w:type="dxa"/>
          </w:tcPr>
          <w:p/>
        </w:tc>
      </w:tr>
      <w:tr>
        <w:trPr>
          <w:jc w:val="center"/>
        </w:trPr>
        <w:tc>
          <w:tcPr>
            <w:tcW w:w="1512" w:type="dxa"/>
          </w:tcPr>
          <w:p>
            <w:r>
              <w:rPr>
                <w:b/>
                <w:color w:val="334155"/>
                <w:sz w:val="17"/>
              </w:rPr>
              <w:t xml:space="preserve">Wed · Mar 31</w:t>
            </w:r>
          </w:p>
        </w:tc>
        <w:tc>
          <w:tcPr>
            <w:tcW w:w="1008" w:type="dxa"/>
          </w:tcPr>
          <w:p>
            <w:pPr>
              <w:jc w:val="center"/>
            </w:pPr>
            <w:r>
              <w:rPr>
                <w:b/>
                <w:color w:val="2E7D32"/>
                <w:sz w:val="17"/>
              </w:rPr>
              <w:t xml:space="preserve">W.76</w:t>
            </w:r>
          </w:p>
        </w:tc>
        <w:tc>
          <w:tcPr>
            <w:tcW w:w="6264" w:type="dxa"/>
          </w:tcPr>
          <w:p>
            <w:r>
              <w:rPr>
                <w:sz w:val="18"/>
              </w:rPr>
              <w:t xml:space="preserve">Analyze the response of Arab countries to the creation of the State of Israel and the peace processes in the Middle East, including the Camp David and Oslo Accords.</w:t>
            </w:r>
          </w:p>
        </w:tc>
        <w:tc>
          <w:tcPr>
            <w:tcW w:w="2016" w:type="dxa"/>
          </w:tcPr>
          <w:p/>
        </w:tc>
      </w:tr>
      <w:tr>
        <w:trPr>
          <w:jc w:val="center"/>
        </w:trPr>
        <w:tc>
          <w:tcPr>
            <w:tcW w:w="1512" w:type="dxa"/>
          </w:tcPr>
          <w:p>
            <w:r>
              <w:rPr>
                <w:b/>
                <w:color w:val="334155"/>
                <w:sz w:val="17"/>
              </w:rPr>
              <w:t xml:space="preserve">Thu · Apr 1</w:t>
            </w:r>
          </w:p>
        </w:tc>
        <w:tc>
          <w:tcPr>
            <w:tcW w:w="1008" w:type="dxa"/>
          </w:tcPr>
          <w:p>
            <w:pPr>
              <w:jc w:val="center"/>
            </w:pPr>
            <w:r>
              <w:rPr>
                <w:b/>
                <w:color w:val="2E7D32"/>
                <w:sz w:val="17"/>
              </w:rPr>
              <w:t xml:space="preserve">W.69</w:t>
            </w:r>
          </w:p>
        </w:tc>
        <w:tc>
          <w:tcPr>
            <w:tcW w:w="6264" w:type="dxa"/>
          </w:tcPr>
          <w:p>
            <w:r>
              <w:rPr>
                <w:sz w:val="18"/>
              </w:rPr>
              <w:t xml:space="preserve">Describe the development, goals, and outcomes of nationalist movements in Africa, including the ideas and roles of nationalist leaders (e.g., Jomo Kenyatta, Patrice Lumumba, and Gamal Abdel Nasser).</w:t>
            </w:r>
          </w:p>
        </w:tc>
        <w:tc>
          <w:tcPr>
            <w:tcW w:w="2016" w:type="dxa"/>
          </w:tcPr>
          <w:p/>
        </w:tc>
      </w:tr>
      <w:tr>
        <w:trPr>
          <w:jc w:val="center"/>
        </w:trPr>
        <w:tc>
          <w:tcPr>
            <w:tcW w:w="1512" w:type="dxa"/>
          </w:tcPr>
          <w:p>
            <w:r>
              <w:rPr>
                <w:b/>
                <w:color w:val="334155"/>
                <w:sz w:val="17"/>
              </w:rPr>
              <w:t xml:space="preserve">Fri · Apr 2</w:t>
            </w:r>
          </w:p>
        </w:tc>
        <w:tc>
          <w:tcPr>
            <w:tcW w:w="1008" w:type="dxa"/>
          </w:tcPr>
          <w:p>
            <w:pPr>
              <w:jc w:val="center"/>
            </w:pPr>
            <w:r>
              <w:rPr>
                <w:b/>
                <w:color w:val="2E7D32"/>
                <w:sz w:val="17"/>
              </w:rPr>
              <w:t xml:space="preserve">W.71</w:t>
            </w:r>
          </w:p>
        </w:tc>
        <w:tc>
          <w:tcPr>
            <w:tcW w:w="6264" w:type="dxa"/>
          </w:tcPr>
          <w:p>
            <w:r>
              <w:rPr>
                <w:sz w:val="18"/>
              </w:rPr>
              <w:t xml:space="preserve">Analyze the political, economic, ethnic, and military challenges faced by newly created countries in post-imperial Africa (e.g., civil war, genocide, corruption).</w:t>
            </w:r>
          </w:p>
        </w:tc>
        <w:tc>
          <w:tcPr>
            <w:tcW w:w="2016" w:type="dxa"/>
          </w:tcPr>
          <w:p/>
        </w:tc>
      </w:tr>
      <w:tr>
        <w:trPr>
          <w:jc w:val="center"/>
        </w:trPr>
        <w:tc>
          <w:tcPr>
            <w:tcW w:w="1512" w:type="dxa"/>
          </w:tcPr>
          <w:p>
            <w:r>
              <w:rPr>
                <w:b/>
                <w:color w:val="334155"/>
                <w:sz w:val="17"/>
              </w:rPr>
              <w:t xml:space="preserve">Mon · Apr 5</w:t>
            </w:r>
          </w:p>
        </w:tc>
        <w:tc>
          <w:tcPr>
            <w:tcW w:w="1008" w:type="dxa"/>
          </w:tcPr>
          <w:p>
            <w:pPr>
              <w:jc w:val="center"/>
            </w:pPr>
            <w:r>
              <w:rPr>
                <w:b/>
                <w:color w:val="2E7D32"/>
                <w:sz w:val="17"/>
              </w:rPr>
              <w:t xml:space="preserve">W.70</w:t>
            </w:r>
          </w:p>
        </w:tc>
        <w:tc>
          <w:tcPr>
            <w:tcW w:w="6264" w:type="dxa"/>
          </w:tcPr>
          <w:p>
            <w:r>
              <w:rPr>
                <w:sz w:val="18"/>
              </w:rPr>
              <w:t xml:space="preserve">⏰ LATE — Explain the fight against and dismantling of the apartheid system in South Africa, including the roles of Nelson Mandela and the African National Congress.</w:t>
            </w:r>
          </w:p>
        </w:tc>
        <w:tc>
          <w:tcPr>
            <w:tcW w:w="2016" w:type="dxa"/>
          </w:tcPr>
          <w:p/>
        </w:tc>
      </w:tr>
      <w:tr>
        <w:trPr>
          <w:jc w:val="center"/>
        </w:trPr>
        <w:tc>
          <w:tcPr>
            <w:tcW w:w="1512" w:type="dxa"/>
          </w:tcPr>
          <w:p>
            <w:r>
              <w:rPr>
                <w:b/>
                <w:color w:val="334155"/>
                <w:sz w:val="17"/>
              </w:rPr>
              <w:t xml:space="preserve">Tue · Apr 6</w:t>
            </w:r>
          </w:p>
        </w:tc>
        <w:tc>
          <w:tcPr>
            <w:tcW w:w="1008" w:type="dxa"/>
          </w:tcPr>
          <w:p>
            <w:pPr>
              <w:jc w:val="center"/>
            </w:pPr>
            <w:r>
              <w:rPr>
                <w:b/>
                <w:color w:val="2E7D32"/>
                <w:sz w:val="17"/>
              </w:rPr>
              <w:t xml:space="preserve">W.72</w:t>
            </w:r>
          </w:p>
        </w:tc>
        <w:tc>
          <w:tcPr>
            <w:tcW w:w="6264" w:type="dxa"/>
          </w:tcPr>
          <w:p>
            <w:r>
              <w:rPr>
                <w:sz w:val="18"/>
              </w:rPr>
              <w:t xml:space="preserve">Explain how ideological conflicts between capitalism and communism led to armed insurgencies, revolutions, and military dictatorships in Latin American nations, including Argentina, Colombia, Cuba, and Nicaragua.</w:t>
            </w:r>
          </w:p>
        </w:tc>
        <w:tc>
          <w:tcPr>
            <w:tcW w:w="2016" w:type="dxa"/>
          </w:tcPr>
          <w:p/>
        </w:tc>
      </w:tr>
      <w:tr>
        <w:trPr>
          <w:jc w:val="center"/>
        </w:trPr>
        <w:tc>
          <w:tcPr>
            <w:tcW w:w="1512" w:type="dxa"/>
          </w:tcPr>
          <w:p>
            <w:r>
              <w:rPr>
                <w:b/>
                <w:color w:val="334155"/>
                <w:sz w:val="17"/>
              </w:rPr>
              <w:t xml:space="preserve">Wed · Apr 7</w:t>
            </w:r>
          </w:p>
        </w:tc>
        <w:tc>
          <w:tcPr>
            <w:tcW w:w="1008" w:type="dxa"/>
          </w:tcPr>
          <w:p>
            <w:pPr>
              <w:jc w:val="center"/>
            </w:pPr>
            <w:r>
              <w:rPr>
                <w:b/>
                <w:color w:val="2E7D32"/>
                <w:sz w:val="17"/>
              </w:rPr>
              <w:t xml:space="preserve">W.73</w:t>
            </w:r>
          </w:p>
        </w:tc>
        <w:tc>
          <w:tcPr>
            <w:tcW w:w="6264" w:type="dxa"/>
          </w:tcPr>
          <w:p>
            <w:r>
              <w:rPr>
                <w:sz w:val="18"/>
              </w:rPr>
              <w:t xml:space="preserve">Describe how competing national, ethnic, and religious interests led to conflict and the establishment of new countries in the Balkans.</w:t>
            </w:r>
          </w:p>
        </w:tc>
        <w:tc>
          <w:tcPr>
            <w:tcW w:w="2016" w:type="dxa"/>
          </w:tcPr>
          <w:p/>
        </w:tc>
      </w:tr>
      <w:tr>
        <w:trPr>
          <w:jc w:val="center"/>
        </w:trPr>
        <w:tc>
          <w:tcPr>
            <w:tcW w:w="1512" w:type="dxa"/>
          </w:tcPr>
          <w:p>
            <w:r>
              <w:rPr>
                <w:b/>
                <w:color w:val="334155"/>
                <w:sz w:val="17"/>
              </w:rPr>
              <w:t xml:space="preserve">Thu · Apr 8</w:t>
            </w:r>
          </w:p>
        </w:tc>
        <w:tc>
          <w:tcPr>
            <w:tcW w:w="1008" w:type="dxa"/>
          </w:tcPr>
          <w:p>
            <w:pPr>
              <w:jc w:val="center"/>
            </w:pPr>
            <w:r>
              <w:rPr>
                <w:b/>
                <w:color w:val="2E7D32"/>
                <w:sz w:val="17"/>
              </w:rPr>
              <w:t xml:space="preserve">W.74</w:t>
            </w:r>
          </w:p>
        </w:tc>
        <w:tc>
          <w:tcPr>
            <w:tcW w:w="6264" w:type="dxa"/>
          </w:tcPr>
          <w:p>
            <w:r>
              <w:rPr>
                <w:sz w:val="18"/>
              </w:rPr>
              <w:t xml:space="preserve">Compare and contrast the causes and effects of modern genocide, including in Cambodia, Rwanda, and the former Yugoslavia.</w:t>
            </w:r>
          </w:p>
        </w:tc>
        <w:tc>
          <w:tcPr>
            <w:tcW w:w="2016" w:type="dxa"/>
          </w:tcPr>
          <w:p/>
        </w:tc>
      </w:tr>
      <w:tr>
        <w:trPr>
          <w:jc w:val="center"/>
        </w:trPr>
        <w:tc>
          <w:tcPr>
            <w:tcW w:w="1512" w:type="dxa"/>
          </w:tcPr>
          <w:p>
            <w:r>
              <w:rPr>
                <w:b/>
                <w:color w:val="334155"/>
                <w:sz w:val="17"/>
              </w:rPr>
              <w:t xml:space="preserve">Fri · Apr 9</w:t>
            </w:r>
          </w:p>
        </w:tc>
        <w:tc>
          <w:tcPr>
            <w:tcW w:w="1008" w:type="dxa"/>
          </w:tcPr>
          <w:p>
            <w:pPr>
              <w:jc w:val="center"/>
            </w:pPr>
            <w:r>
              <w:rPr>
                <w:b/>
                <w:color w:val="2E7D32"/>
                <w:sz w:val="17"/>
              </w:rPr>
              <w:t xml:space="preserve">W.75</w:t>
            </w:r>
          </w:p>
        </w:tc>
        <w:tc>
          <w:tcPr>
            <w:tcW w:w="6264" w:type="dxa"/>
          </w:tcPr>
          <w:p>
            <w:r>
              <w:rPr>
                <w:sz w:val="18"/>
              </w:rPr>
              <w:t xml:space="preserve">Explain the causes and effects of German reunification on both West and East Germany.</w:t>
            </w:r>
          </w:p>
        </w:tc>
        <w:tc>
          <w:tcPr>
            <w:tcW w:w="2016" w:type="dxa"/>
          </w:tcPr>
          <w:p/>
        </w:tc>
      </w:tr>
      <w:tr>
        <w:trPr>
          <w:jc w:val="center"/>
        </w:trPr>
        <w:tc>
          <w:tcPr>
            <w:tcW w:w="1512" w:type="dxa"/>
          </w:tcPr>
          <w:p>
            <w:r>
              <w:rPr>
                <w:b/>
                <w:color w:val="334155"/>
                <w:sz w:val="17"/>
              </w:rPr>
              <w:t xml:space="preserve">Mon · Apr 12</w:t>
            </w:r>
          </w:p>
        </w:tc>
        <w:tc>
          <w:tcPr>
            <w:tcW w:w="1008" w:type="dxa"/>
          </w:tcPr>
          <w:p>
            <w:pPr>
              <w:jc w:val="center"/>
            </w:pPr>
            <w:r>
              <w:rPr>
                <w:b/>
                <w:color w:val="2E7D32"/>
                <w:sz w:val="17"/>
              </w:rPr>
              <w:t xml:space="preserve">W.77</w:t>
            </w:r>
          </w:p>
        </w:tc>
        <w:tc>
          <w:tcPr>
            <w:tcW w:w="6264" w:type="dxa"/>
          </w:tcPr>
          <w:p>
            <w:r>
              <w:rPr>
                <w:sz w:val="18"/>
              </w:rPr>
              <w:t xml:space="preserve">Analyze the demographic changes of countries in post-World War II regions, using population pyramids and census data.</w:t>
            </w:r>
          </w:p>
        </w:tc>
        <w:tc>
          <w:tcPr>
            <w:tcW w:w="2016" w:type="dxa"/>
          </w:tcPr>
          <w:p/>
        </w:tc>
      </w:tr>
      <w:tr>
        <w:trPr>
          <w:jc w:val="center"/>
        </w:trPr>
        <w:tc>
          <w:tcPr>
            <w:tcW w:w="1512" w:type="dxa"/>
          </w:tcPr>
          <w:p>
            <w:r>
              <w:rPr>
                <w:b/>
                <w:color w:val="334155"/>
                <w:sz w:val="17"/>
              </w:rPr>
              <w:t xml:space="preserve">Tue · Apr 13</w:t>
            </w:r>
          </w:p>
        </w:tc>
        <w:tc>
          <w:tcPr>
            <w:tcW w:w="1008" w:type="dxa"/>
          </w:tcPr>
          <w:p>
            <w:pPr>
              <w:jc w:val="center"/>
            </w:pPr>
            <w:r>
              <w:rPr>
                <w:b/>
                <w:color w:val="2E7D32"/>
                <w:sz w:val="17"/>
              </w:rPr>
              <w:t xml:space="preserve">W.78</w:t>
            </w:r>
          </w:p>
        </w:tc>
        <w:tc>
          <w:tcPr>
            <w:tcW w:w="6264" w:type="dxa"/>
          </w:tcPr>
          <w:p>
            <w:r>
              <w:rPr>
                <w:sz w:val="18"/>
              </w:rPr>
              <w:t xml:space="preserve">Explain the challenges of rapid population growth on developing countries (e.g., China and India) and of population decline in developed countries (e.g., Germany, Japan, and Sweden), and give examples of policies implemented to both slow and increase population growth.</w:t>
            </w:r>
          </w:p>
        </w:tc>
        <w:tc>
          <w:tcPr>
            <w:tcW w:w="2016" w:type="dxa"/>
          </w:tcPr>
          <w:p/>
        </w:tc>
      </w:tr>
      <w:tr>
        <w:trPr>
          <w:jc w:val="center"/>
        </w:trPr>
        <w:tc>
          <w:tcPr>
            <w:tcW w:w="1512" w:type="dxa"/>
          </w:tcPr>
          <w:p>
            <w:r>
              <w:rPr>
                <w:b/>
                <w:color w:val="334155"/>
                <w:sz w:val="17"/>
              </w:rPr>
              <w:t xml:space="preserve">Wed · Apr 14</w:t>
            </w:r>
          </w:p>
        </w:tc>
        <w:tc>
          <w:tcPr>
            <w:tcW w:w="1008" w:type="dxa"/>
          </w:tcPr>
          <w:p>
            <w:pPr>
              <w:jc w:val="center"/>
            </w:pPr>
            <w:r>
              <w:rPr>
                <w:b/>
                <w:color w:val="2E7D32"/>
                <w:sz w:val="17"/>
              </w:rPr>
              <w:t xml:space="preserve">W.79</w:t>
            </w:r>
          </w:p>
        </w:tc>
        <w:tc>
          <w:tcPr>
            <w:tcW w:w="6264" w:type="dxa"/>
          </w:tcPr>
          <w:p>
            <w:r>
              <w:rPr>
                <w:sz w:val="18"/>
              </w:rPr>
              <w:t xml:space="preserve">Describe the cultural, economic, geographic, and political effects of significant technological, ideological, medical, and scientific developments and breakthroughs of the era.</w:t>
            </w:r>
          </w:p>
        </w:tc>
        <w:tc>
          <w:tcPr>
            <w:tcW w:w="2016" w:type="dxa"/>
          </w:tcPr>
          <w:p/>
        </w:tc>
      </w:tr>
      <w:tr>
        <w:trPr>
          <w:jc w:val="center"/>
        </w:trPr>
        <w:tc>
          <w:tcPr>
            <w:tcW w:w="1512" w:type="dxa"/>
          </w:tcPr>
          <w:p>
            <w:r>
              <w:rPr>
                <w:b/>
                <w:color w:val="334155"/>
                <w:sz w:val="17"/>
              </w:rPr>
              <w:t xml:space="preserve">Thu · Apr 15</w:t>
            </w:r>
          </w:p>
        </w:tc>
        <w:tc>
          <w:tcPr>
            <w:tcW w:w="1008" w:type="dxa"/>
          </w:tcPr>
          <w:p>
            <w:pPr>
              <w:jc w:val="center"/>
            </w:pPr>
            <w:r>
              <w:rPr>
                <w:b/>
                <w:color w:val="2E7D32"/>
                <w:sz w:val="17"/>
              </w:rPr>
              <w:t xml:space="preserve">W.80</w:t>
            </w:r>
          </w:p>
        </w:tc>
        <w:tc>
          <w:tcPr>
            <w:tcW w:w="6264" w:type="dxa"/>
          </w:tcPr>
          <w:p>
            <w:r>
              <w:rPr>
                <w:sz w:val="18"/>
              </w:rPr>
              <w:t xml:space="preserve">Evaluate the impact of geospatial technologies (such as GPS and GIS) on retail, military, transportation, city planning, and communication.</w:t>
            </w:r>
          </w:p>
        </w:tc>
        <w:tc>
          <w:tcPr>
            <w:tcW w:w="2016" w:type="dxa"/>
          </w:tcPr>
          <w:p/>
        </w:tc>
      </w:tr>
      <w:tr>
        <w:trPr>
          <w:jc w:val="center"/>
        </w:trPr>
        <w:tc>
          <w:tcPr>
            <w:tcW w:w="1512" w:type="dxa"/>
          </w:tcPr>
          <w:p>
            <w:r>
              <w:rPr>
                <w:b/>
                <w:color w:val="334155"/>
                <w:sz w:val="17"/>
              </w:rPr>
              <w:t xml:space="preserve">Fri · Apr 16</w:t>
            </w:r>
          </w:p>
        </w:tc>
        <w:tc>
          <w:tcPr>
            <w:tcW w:w="1008" w:type="dxa"/>
          </w:tcPr>
          <w:p>
            <w:pPr>
              <w:jc w:val="center"/>
            </w:pPr>
            <w:r>
              <w:rPr>
                <w:b/>
                <w:color w:val="2E7D32"/>
                <w:sz w:val="17"/>
              </w:rPr>
              <w:t xml:space="preserve">W.82</w:t>
            </w:r>
          </w:p>
        </w:tc>
        <w:tc>
          <w:tcPr>
            <w:tcW w:w="6264" w:type="dxa"/>
          </w:tcPr>
          <w:p>
            <w:r>
              <w:rPr>
                <w:sz w:val="18"/>
              </w:rPr>
              <w:t xml:space="preserve">Analyze how technology has intensified patterns of globalization and led to the idea of space-time compression, containerization, and computer technology.</w:t>
            </w:r>
          </w:p>
        </w:tc>
        <w:tc>
          <w:tcPr>
            <w:tcW w:w="2016" w:type="dxa"/>
          </w:tcPr>
          <w:p/>
        </w:tc>
      </w:tr>
      <w:tr>
        <w:trPr>
          <w:jc w:val="center"/>
        </w:trPr>
        <w:tc>
          <w:tcPr>
            <w:tcW w:w="1512" w:type="dxa"/>
          </w:tcPr>
          <w:p>
            <w:r>
              <w:rPr>
                <w:b/>
                <w:color w:val="334155"/>
                <w:sz w:val="17"/>
              </w:rPr>
              <w:t xml:space="preserve">Mon · Apr 19</w:t>
            </w:r>
          </w:p>
        </w:tc>
        <w:tc>
          <w:tcPr>
            <w:tcW w:w="1008" w:type="dxa"/>
          </w:tcPr>
          <w:p>
            <w:pPr>
              <w:jc w:val="center"/>
            </w:pPr>
            <w:r>
              <w:rPr>
                <w:b/>
                <w:color w:val="2E7D32"/>
                <w:sz w:val="17"/>
              </w:rPr>
              <w:t xml:space="preserve">W.83</w:t>
            </w:r>
          </w:p>
        </w:tc>
        <w:tc>
          <w:tcPr>
            <w:tcW w:w="6264" w:type="dxa"/>
          </w:tcPr>
          <w:p>
            <w:r>
              <w:rPr>
                <w:sz w:val="18"/>
              </w:rPr>
              <w:t xml:space="preserve">Explain the goals and consequences of trade organizations and treaties and how they have played a role in the growing global economic system.</w:t>
            </w:r>
          </w:p>
        </w:tc>
        <w:tc>
          <w:tcPr>
            <w:tcW w:w="2016" w:type="dxa"/>
          </w:tcPr>
          <w:p/>
        </w:tc>
      </w:tr>
      <w:tr>
        <w:trPr>
          <w:jc w:val="center"/>
        </w:trPr>
        <w:tc>
          <w:tcPr>
            <w:tcW w:w="1512" w:type="dxa"/>
          </w:tcPr>
          <w:p>
            <w:r>
              <w:rPr>
                <w:b/>
                <w:color w:val="334155"/>
                <w:sz w:val="17"/>
              </w:rPr>
              <w:t xml:space="preserve">Tue · Apr 20</w:t>
            </w:r>
          </w:p>
        </w:tc>
        <w:tc>
          <w:tcPr>
            <w:tcW w:w="1008" w:type="dxa"/>
          </w:tcPr>
          <w:p>
            <w:pPr>
              <w:jc w:val="center"/>
            </w:pPr>
            <w:r>
              <w:rPr>
                <w:b/>
                <w:color w:val="2E7D32"/>
                <w:sz w:val="17"/>
              </w:rPr>
              <w:t xml:space="preserve">W.85</w:t>
            </w:r>
          </w:p>
        </w:tc>
        <w:tc>
          <w:tcPr>
            <w:tcW w:w="6264" w:type="dxa"/>
          </w:tcPr>
          <w:p>
            <w:r>
              <w:rPr>
                <w:sz w:val="18"/>
              </w:rPr>
              <w:t xml:space="preserve">Analyze the causes and effects of an increased role of South and East Asian countries in the global economy.</w:t>
            </w:r>
          </w:p>
        </w:tc>
        <w:tc>
          <w:tcPr>
            <w:tcW w:w="2016" w:type="dxa"/>
          </w:tcPr>
          <w:p/>
        </w:tc>
      </w:tr>
      <w:tr>
        <w:trPr>
          <w:jc w:val="center"/>
        </w:trPr>
        <w:tc>
          <w:tcPr>
            <w:tcW w:w="1512" w:type="dxa"/>
          </w:tcPr>
          <w:p>
            <w:r>
              <w:rPr>
                <w:b/>
                <w:color w:val="334155"/>
                <w:sz w:val="17"/>
              </w:rPr>
              <w:t xml:space="preserve">Wed · Apr 21</w:t>
            </w:r>
          </w:p>
        </w:tc>
        <w:tc>
          <w:tcPr>
            <w:tcW w:w="1008" w:type="dxa"/>
          </w:tcPr>
          <w:p>
            <w:pPr>
              <w:jc w:val="center"/>
            </w:pPr>
            <w:r>
              <w:rPr>
                <w:b/>
                <w:color w:val="2E7D32"/>
                <w:sz w:val="17"/>
              </w:rPr>
              <w:t xml:space="preserve">W.86</w:t>
            </w:r>
          </w:p>
        </w:tc>
        <w:tc>
          <w:tcPr>
            <w:tcW w:w="6264" w:type="dxa"/>
          </w:tcPr>
          <w:p>
            <w:r>
              <w:rPr>
                <w:sz w:val="18"/>
              </w:rPr>
              <w:t xml:space="preserve">Describe the international importance and rapid economic development of the oil-rich Persian Gulf states.</w:t>
            </w:r>
          </w:p>
        </w:tc>
        <w:tc>
          <w:tcPr>
            <w:tcW w:w="2016" w:type="dxa"/>
          </w:tcPr>
          <w:p/>
        </w:tc>
      </w:tr>
      <w:tr>
        <w:trPr>
          <w:jc w:val="center"/>
        </w:trPr>
        <w:tc>
          <w:tcPr>
            <w:tcW w:w="1512" w:type="dxa"/>
          </w:tcPr>
          <w:p>
            <w:r>
              <w:rPr>
                <w:b/>
                <w:color w:val="334155"/>
                <w:sz w:val="17"/>
              </w:rPr>
              <w:t xml:space="preserve">Thu · Apr 22</w:t>
            </w:r>
          </w:p>
        </w:tc>
        <w:tc>
          <w:tcPr>
            <w:tcW w:w="1008" w:type="dxa"/>
          </w:tcPr>
          <w:p>
            <w:pPr>
              <w:jc w:val="center"/>
            </w:pPr>
            <w:r>
              <w:rPr>
                <w:b/>
                <w:color w:val="2E7D32"/>
                <w:sz w:val="17"/>
              </w:rPr>
              <w:t xml:space="preserve">W.84</w:t>
            </w:r>
          </w:p>
        </w:tc>
        <w:tc>
          <w:tcPr>
            <w:tcW w:w="6264" w:type="dxa"/>
          </w:tcPr>
          <w:p>
            <w:r>
              <w:rPr>
                <w:sz w:val="18"/>
              </w:rPr>
              <w:t xml:space="preserve">Identify examples of supranational organizations and discuss the benefits and drawbacks of membership.</w:t>
            </w:r>
          </w:p>
        </w:tc>
        <w:tc>
          <w:tcPr>
            <w:tcW w:w="2016" w:type="dxa"/>
          </w:tcPr>
          <w:p/>
        </w:tc>
      </w:tr>
      <w:tr>
        <w:trPr>
          <w:jc w:val="center"/>
        </w:trPr>
        <w:tc>
          <w:tcPr>
            <w:tcW w:w="1512" w:type="dxa"/>
          </w:tcPr>
          <w:p>
            <w:r>
              <w:rPr>
                <w:b/>
                <w:color w:val="334155"/>
                <w:sz w:val="17"/>
              </w:rPr>
              <w:t xml:space="preserve">Fri · Apr 23</w:t>
            </w:r>
          </w:p>
        </w:tc>
        <w:tc>
          <w:tcPr>
            <w:tcW w:w="1008" w:type="dxa"/>
          </w:tcPr>
          <w:p>
            <w:pPr>
              <w:jc w:val="center"/>
            </w:pPr>
            <w:r>
              <w:rPr>
                <w:b/>
                <w:color w:val="2E7D32"/>
                <w:sz w:val="17"/>
              </w:rPr>
              <w:t xml:space="preserve">W.87</w:t>
            </w:r>
          </w:p>
        </w:tc>
        <w:tc>
          <w:tcPr>
            <w:tcW w:w="6264" w:type="dxa"/>
          </w:tcPr>
          <w:p>
            <w:r>
              <w:rPr>
                <w:sz w:val="18"/>
              </w:rPr>
              <w:t xml:space="preserve">Explain implications of the transition from the use of fossil fuels to alternative and renewable energy sources.</w:t>
            </w:r>
          </w:p>
        </w:tc>
        <w:tc>
          <w:tcPr>
            <w:tcW w:w="2016" w:type="dxa"/>
          </w:tcPr>
          <w:p/>
        </w:tc>
      </w:tr>
      <w:tr>
        <w:trPr>
          <w:jc w:val="center"/>
        </w:trPr>
        <w:tc>
          <w:tcPr>
            <w:tcW w:w="1512" w:type="dxa"/>
          </w:tcPr>
          <w:p>
            <w:r>
              <w:rPr>
                <w:b/>
                <w:color w:val="334155"/>
                <w:sz w:val="17"/>
              </w:rPr>
              <w:t xml:space="preserve">Mon · Apr 26</w:t>
            </w:r>
          </w:p>
        </w:tc>
        <w:tc>
          <w:tcPr>
            <w:tcW w:w="1008" w:type="dxa"/>
          </w:tcPr>
          <w:p>
            <w:pPr>
              <w:jc w:val="center"/>
            </w:pPr>
            <w:r>
              <w:rPr>
                <w:b/>
                <w:color w:val="2E7D32"/>
                <w:sz w:val="17"/>
              </w:rPr>
              <w:t xml:space="preserve">W.81</w:t>
            </w:r>
          </w:p>
        </w:tc>
        <w:tc>
          <w:tcPr>
            <w:tcW w:w="6264" w:type="dxa"/>
          </w:tcPr>
          <w:p>
            <w:r>
              <w:rPr>
                <w:sz w:val="18"/>
              </w:rPr>
              <w:t xml:space="preserve">Analyze the economic, political, and social impacts of drug and human trafficking in the contemporary era.</w:t>
            </w:r>
          </w:p>
        </w:tc>
        <w:tc>
          <w:tcPr>
            <w:tcW w:w="2016" w:type="dxa"/>
          </w:tcPr>
          <w:p/>
        </w:tc>
      </w:tr>
      <w:tr>
        <w:trPr>
          <w:jc w:val="center"/>
        </w:trPr>
        <w:tc>
          <w:tcPr>
            <w:tcW w:w="1512" w:type="dxa"/>
          </w:tcPr>
          <w:p>
            <w:r>
              <w:rPr>
                <w:b/>
                <w:color w:val="334155"/>
                <w:sz w:val="17"/>
              </w:rPr>
              <w:t xml:space="preserve">Tue · Apr 27</w:t>
            </w:r>
          </w:p>
        </w:tc>
        <w:tc>
          <w:tcPr>
            <w:tcW w:w="1008" w:type="dxa"/>
          </w:tcPr>
          <w:p>
            <w:pPr>
              <w:jc w:val="center"/>
            </w:pPr>
            <w:r>
              <w:rPr>
                <w:b/>
                <w:color w:val="2E7D32"/>
                <w:sz w:val="17"/>
              </w:rPr>
              <w:t xml:space="preserve">W.88</w:t>
            </w:r>
          </w:p>
        </w:tc>
        <w:tc>
          <w:tcPr>
            <w:tcW w:w="6264" w:type="dxa"/>
          </w:tcPr>
          <w:p>
            <w:r>
              <w:rPr>
                <w:sz w:val="18"/>
              </w:rPr>
              <w:t xml:space="preserve">Describe governing ideologies, conflicts among nations (e.g., Persian Gulf War), and popular religious or democratic movements in the Middle East/North Africa.</w:t>
            </w:r>
          </w:p>
        </w:tc>
        <w:tc>
          <w:tcPr>
            <w:tcW w:w="2016" w:type="dxa"/>
          </w:tcPr>
          <w:p/>
        </w:tc>
      </w:tr>
      <w:tr>
        <w:trPr>
          <w:jc w:val="center"/>
        </w:trPr>
        <w:tc>
          <w:tcPr>
            <w:tcW w:w="1512" w:type="dxa"/>
          </w:tcPr>
          <w:p>
            <w:r>
              <w:rPr>
                <w:b/>
                <w:color w:val="334155"/>
                <w:sz w:val="17"/>
              </w:rPr>
              <w:t xml:space="preserve">Wed · Apr 28</w:t>
            </w:r>
          </w:p>
        </w:tc>
        <w:tc>
          <w:tcPr>
            <w:tcW w:w="1008" w:type="dxa"/>
          </w:tcPr>
          <w:p>
            <w:pPr>
              <w:jc w:val="center"/>
            </w:pPr>
            <w:r>
              <w:rPr>
                <w:b/>
                <w:color w:val="2E7D32"/>
                <w:sz w:val="17"/>
              </w:rPr>
              <w:t xml:space="preserve">W.89</w:t>
            </w:r>
          </w:p>
        </w:tc>
        <w:tc>
          <w:tcPr>
            <w:tcW w:w="6264" w:type="dxa"/>
          </w:tcPr>
          <w:p>
            <w:r>
              <w:rPr>
                <w:sz w:val="18"/>
              </w:rPr>
              <w:t xml:space="preserve">Analyze the causes and consequences of terrorism and international efforts to counteract it.</w:t>
            </w:r>
          </w:p>
        </w:tc>
        <w:tc>
          <w:tcPr>
            <w:tcW w:w="2016" w:type="dxa"/>
          </w:tcPr>
          <w:p/>
        </w:tc>
      </w:tr>
      <w:tr>
        <w:trPr>
          <w:jc w:val="center"/>
        </w:trPr>
        <w:tc>
          <w:tcPr>
            <w:tcW w:w="1512" w:type="dxa"/>
            <w:shd w:val="clear" w:color="auto" w:fill="F8FAFC"/>
          </w:tcPr>
          <w:p>
            <w:r>
              <w:rPr>
                <w:b/>
                <w:color w:val="334155"/>
                <w:sz w:val="17"/>
              </w:rPr>
              <w:t xml:space="preserve">Thu · Apr 29</w:t>
            </w:r>
          </w:p>
        </w:tc>
        <w:tc>
          <w:tcPr>
            <w:tcW w:w="1008" w:type="dxa"/>
            <w:shd w:val="clear" w:color="auto" w:fill="F8FAFC"/>
          </w:tcPr>
          <w:p/>
        </w:tc>
        <w:tc>
          <w:tcPr>
            <w:tcW w:w="6264" w:type="dxa"/>
            <w:shd w:val="clear" w:color="auto" w:fill="F1F5F9"/>
          </w:tcPr>
          <w:p>
            <w:r>
              <w:rPr>
                <w:i/>
                <w:color w:val="475569"/>
                <w:sz w:val="18"/>
              </w:rPr>
              <w:t xml:space="preserve">PRIMARY SOURCE — independence &amp; human-rights documents (SSP.01–SSP.02)</w:t>
            </w:r>
          </w:p>
        </w:tc>
        <w:tc>
          <w:tcPr>
            <w:tcW w:w="2016" w:type="dxa"/>
            <w:shd w:val="clear" w:color="auto" w:fill="F8FAFC"/>
          </w:tcPr>
          <w:p/>
        </w:tc>
      </w:tr>
      <w:tr>
        <w:trPr>
          <w:jc w:val="center"/>
        </w:trPr>
        <w:tc>
          <w:tcPr>
            <w:tcW w:w="1512" w:type="dxa"/>
            <w:shd w:val="clear" w:color="auto" w:fill="F8FAFC"/>
          </w:tcPr>
          <w:p>
            <w:r>
              <w:rPr>
                <w:b/>
                <w:color w:val="334155"/>
                <w:sz w:val="17"/>
              </w:rPr>
              <w:t xml:space="preserve">Fri · Apr 30</w:t>
            </w:r>
          </w:p>
        </w:tc>
        <w:tc>
          <w:tcPr>
            <w:tcW w:w="1008" w:type="dxa"/>
            <w:shd w:val="clear" w:color="auto" w:fill="F8FAFC"/>
          </w:tcPr>
          <w:p/>
        </w:tc>
        <w:tc>
          <w:tcPr>
            <w:tcW w:w="6264" w:type="dxa"/>
            <w:shd w:val="clear" w:color="auto" w:fill="F1F5F9"/>
          </w:tcPr>
          <w:p>
            <w:r>
              <w:rPr>
                <w:i/>
                <w:color w:val="475569"/>
                <w:sz w:val="18"/>
              </w:rPr>
              <w:t xml:space="preserve">DBQ — evidence &amp; argument writing (SSP.04)</w:t>
            </w:r>
          </w:p>
        </w:tc>
        <w:tc>
          <w:tcPr>
            <w:tcW w:w="2016" w:type="dxa"/>
            <w:shd w:val="clear" w:color="auto" w:fill="F8FAFC"/>
          </w:tcPr>
          <w:p/>
        </w:tc>
      </w:tr>
      <w:tr>
        <w:trPr>
          <w:jc w:val="center"/>
        </w:trPr>
        <w:tc>
          <w:tcPr>
            <w:tcW w:w="1512" w:type="dxa"/>
            <w:shd w:val="clear" w:color="auto" w:fill="F8FAFC"/>
          </w:tcPr>
          <w:p>
            <w:r>
              <w:rPr>
                <w:b/>
                <w:color w:val="334155"/>
                <w:sz w:val="17"/>
              </w:rPr>
              <w:t xml:space="preserve">Mon · May 3</w:t>
            </w:r>
          </w:p>
        </w:tc>
        <w:tc>
          <w:tcPr>
            <w:tcW w:w="1008" w:type="dxa"/>
            <w:shd w:val="clear" w:color="auto" w:fill="F8FAFC"/>
          </w:tcPr>
          <w:p/>
        </w:tc>
        <w:tc>
          <w:tcPr>
            <w:tcW w:w="6264" w:type="dxa"/>
            <w:shd w:val="clear" w:color="auto" w:fill="F1F5F9"/>
          </w:tcPr>
          <w:p>
            <w:r>
              <w:rPr>
                <w:i/>
                <w:color w:val="475569"/>
                <w:sz w:val="18"/>
              </w:rPr>
              <w:t xml:space="preserve">INQUIRY — decolonization &amp; modern genocide (SSP.03–SSP.05)</w:t>
            </w:r>
          </w:p>
        </w:tc>
        <w:tc>
          <w:tcPr>
            <w:tcW w:w="2016" w:type="dxa"/>
            <w:shd w:val="clear" w:color="auto" w:fill="F8FAFC"/>
          </w:tcPr>
          <w:p/>
        </w:tc>
      </w:tr>
      <w:tr>
        <w:trPr>
          <w:jc w:val="center"/>
        </w:trPr>
        <w:tc>
          <w:tcPr>
            <w:tcW w:w="1512" w:type="dxa"/>
            <w:shd w:val="clear" w:color="auto" w:fill="F8FAFC"/>
          </w:tcPr>
          <w:p>
            <w:r>
              <w:rPr>
                <w:b/>
                <w:color w:val="334155"/>
                <w:sz w:val="17"/>
              </w:rPr>
              <w:t xml:space="preserve">Tue · May 4</w:t>
            </w:r>
          </w:p>
        </w:tc>
        <w:tc>
          <w:tcPr>
            <w:tcW w:w="1008" w:type="dxa"/>
            <w:shd w:val="clear" w:color="auto" w:fill="F8FAFC"/>
          </w:tcPr>
          <w:p/>
        </w:tc>
        <w:tc>
          <w:tcPr>
            <w:tcW w:w="6264" w:type="dxa"/>
            <w:shd w:val="clear" w:color="auto" w:fill="F1F5F9"/>
          </w:tcPr>
          <w:p>
            <w:r>
              <w:rPr>
                <w:i/>
                <w:color w:val="475569"/>
                <w:sz w:val="18"/>
              </w:rPr>
              <w:t xml:space="preserve">MAP STUDY — new states &amp; contemporary demographics (SSP.06)</w:t>
            </w:r>
          </w:p>
        </w:tc>
        <w:tc>
          <w:tcPr>
            <w:tcW w:w="2016" w:type="dxa"/>
            <w:shd w:val="clear" w:color="auto" w:fill="F8FAFC"/>
          </w:tcPr>
          <w:p/>
        </w:tc>
      </w:tr>
      <w:tr>
        <w:trPr>
          <w:jc w:val="center"/>
        </w:trPr>
        <w:tc>
          <w:tcPr>
            <w:tcW w:w="1512" w:type="dxa"/>
            <w:shd w:val="clear" w:color="auto" w:fill="F8FAFC"/>
          </w:tcPr>
          <w:p>
            <w:r>
              <w:rPr>
                <w:b/>
                <w:color w:val="334155"/>
                <w:sz w:val="17"/>
              </w:rPr>
              <w:t xml:space="preserve">Wed · May 5</w:t>
            </w:r>
          </w:p>
        </w:tc>
        <w:tc>
          <w:tcPr>
            <w:tcW w:w="1008" w:type="dxa"/>
            <w:shd w:val="clear" w:color="auto" w:fill="F8FAFC"/>
          </w:tcPr>
          <w:p/>
        </w:tc>
        <w:tc>
          <w:tcPr>
            <w:tcW w:w="6264" w:type="dxa"/>
            <w:shd w:val="clear" w:color="auto" w:fill="F1F5F9"/>
          </w:tcPr>
          <w:p>
            <w:r>
              <w:rPr>
                <w:i/>
                <w:color w:val="475569"/>
                <w:sz w:val="18"/>
              </w:rPr>
              <w:t xml:space="preserve">REVIEW — unit review &amp; reteach</w:t>
            </w:r>
          </w:p>
        </w:tc>
        <w:tc>
          <w:tcPr>
            <w:tcW w:w="2016" w:type="dxa"/>
            <w:shd w:val="clear" w:color="auto" w:fill="F8FAFC"/>
          </w:tcPr>
          <w:p/>
        </w:tc>
      </w:tr>
      <w:tr>
        <w:trPr>
          <w:jc w:val="center"/>
        </w:trPr>
        <w:tc>
          <w:tcPr>
            <w:tcW w:w="1512" w:type="dxa"/>
            <w:shd w:val="clear" w:color="auto" w:fill="F8FAFC"/>
          </w:tcPr>
          <w:p>
            <w:r>
              <w:rPr>
                <w:b/>
                <w:color w:val="334155"/>
                <w:sz w:val="17"/>
              </w:rPr>
              <w:t xml:space="preserve">Thu · May 6</w:t>
            </w:r>
          </w:p>
        </w:tc>
        <w:tc>
          <w:tcPr>
            <w:tcW w:w="1008" w:type="dxa"/>
            <w:shd w:val="clear" w:color="auto" w:fill="F8FAFC"/>
          </w:tcPr>
          <w:p/>
        </w:tc>
        <w:tc>
          <w:tcPr>
            <w:tcW w:w="6264" w:type="dxa"/>
            <w:shd w:val="clear" w:color="auto" w:fill="F1F5F9"/>
          </w:tcPr>
          <w:p>
            <w:r>
              <w:rPr>
                <w:i/>
                <w:color w:val="475569"/>
                <w:sz w:val="18"/>
              </w:rPr>
              <w:t xml:space="preserve">FLEX — flex / catch-up day</w:t>
            </w:r>
          </w:p>
        </w:tc>
        <w:tc>
          <w:tcPr>
            <w:tcW w:w="2016" w:type="dxa"/>
            <w:shd w:val="clear" w:color="auto" w:fill="F8FAFC"/>
          </w:tcPr>
          <w:p/>
        </w:tc>
      </w:tr>
      <w:tr>
        <w:trPr>
          <w:jc w:val="center"/>
        </w:trPr>
        <w:tc>
          <w:tcPr>
            <w:tcW w:w="1512" w:type="dxa"/>
            <w:shd w:val="clear" w:color="auto" w:fill="FDE68A"/>
          </w:tcPr>
          <w:p>
            <w:r>
              <w:rPr>
                <w:b/>
                <w:color w:val="334155"/>
                <w:sz w:val="17"/>
              </w:rPr>
              <w:t xml:space="preserve">Fri · May 7</w:t>
            </w:r>
          </w:p>
        </w:tc>
        <w:tc>
          <w:tcPr>
            <w:tcW w:w="1008" w:type="dxa"/>
            <w:shd w:val="clear" w:color="auto" w:fill="FDE68A"/>
          </w:tcPr>
          <w:p/>
        </w:tc>
        <w:tc>
          <w:tcPr>
            <w:tcW w:w="6264" w:type="dxa"/>
            <w:shd w:val="clear" w:color="auto" w:fill="FEF3C7"/>
          </w:tcPr>
          <w:p>
            <w:r>
              <w:rPr>
                <w:b/>
                <w:color w:val="92400E"/>
                <w:sz w:val="18"/>
              </w:rPr>
              <w:t xml:space="preserve">CSA — Common Summative Assessment</w:t>
            </w:r>
          </w:p>
        </w:tc>
        <w:tc>
          <w:tcPr>
            <w:tcW w:w="2016" w:type="dxa"/>
            <w:shd w:val="clear" w:color="auto" w:fill="FDE68A"/>
          </w:tcPr>
          <w:p>
            <w:r>
              <w:rPr>
                <w:b/>
                <w:color w:val="991B1B"/>
                <w:sz w:val="16"/>
              </w:rPr>
              <w:t xml:space="preserve">Unit Test</w:t>
            </w:r>
          </w:p>
        </w:tc>
      </w:tr>
      <w:tr>
        <w:trPr>
          <w:jc w:val="center"/>
        </w:trPr>
        <w:tc>
          <w:tcPr>
            <w:tcW w:w="10800" w:type="dxa"/>
            <w:gridSpan w:val="4"/>
            <w:shd w:val="clear" w:color="auto" w:fill="455A64"/>
          </w:tcPr>
          <w:p>
            <w:r>
              <w:rPr>
                <w:b/>
                <w:color w:val="FFFFFF"/>
              </w:rPr>
              <w:t xml:space="preserve">COURSE WRAP-UP · Review · Global-Issues Capstone · Final Exam</w:t>
            </w:r>
          </w:p>
        </w:tc>
      </w:tr>
      <w:tr>
        <w:trPr>
          <w:jc w:val="center"/>
        </w:trPr>
        <w:tc>
          <w:tcPr>
            <w:tcW w:w="1512" w:type="dxa"/>
            <w:shd w:val="clear" w:color="auto" w:fill="F8FAFC"/>
          </w:tcPr>
          <w:p>
            <w:r>
              <w:rPr>
                <w:b/>
                <w:color w:val="334155"/>
                <w:sz w:val="17"/>
              </w:rPr>
              <w:t xml:space="preserve">Mon · May 10</w:t>
            </w:r>
          </w:p>
        </w:tc>
        <w:tc>
          <w:tcPr>
            <w:tcW w:w="1008" w:type="dxa"/>
            <w:shd w:val="clear" w:color="auto" w:fill="F8FAFC"/>
          </w:tcPr>
          <w:p/>
        </w:tc>
        <w:tc>
          <w:tcPr>
            <w:tcW w:w="6264" w:type="dxa"/>
            <w:shd w:val="clear" w:color="auto" w:fill="F1F5F9"/>
          </w:tcPr>
          <w:p>
            <w:r>
              <w:rPr>
                <w:i/>
                <w:color w:val="475569"/>
                <w:sz w:val="18"/>
              </w:rPr>
              <w:t xml:space="preserve">COURSE REVIEW — full-year synthesis &amp; spiral</w:t>
            </w:r>
          </w:p>
        </w:tc>
        <w:tc>
          <w:tcPr>
            <w:tcW w:w="2016" w:type="dxa"/>
            <w:shd w:val="clear" w:color="auto" w:fill="F8FAFC"/>
          </w:tcPr>
          <w:p/>
        </w:tc>
      </w:tr>
      <w:tr>
        <w:trPr>
          <w:jc w:val="center"/>
        </w:trPr>
        <w:tc>
          <w:tcPr>
            <w:tcW w:w="1512" w:type="dxa"/>
            <w:shd w:val="clear" w:color="auto" w:fill="F8FAFC"/>
          </w:tcPr>
          <w:p>
            <w:r>
              <w:rPr>
                <w:b/>
                <w:color w:val="334155"/>
                <w:sz w:val="17"/>
              </w:rPr>
              <w:t xml:space="preserve">Tue · May 11</w:t>
            </w:r>
          </w:p>
        </w:tc>
        <w:tc>
          <w:tcPr>
            <w:tcW w:w="1008" w:type="dxa"/>
            <w:shd w:val="clear" w:color="auto" w:fill="F8FAFC"/>
          </w:tcPr>
          <w:p/>
        </w:tc>
        <w:tc>
          <w:tcPr>
            <w:tcW w:w="6264" w:type="dxa"/>
            <w:shd w:val="clear" w:color="auto" w:fill="F1F5F9"/>
          </w:tcPr>
          <w:p>
            <w:r>
              <w:rPr>
                <w:i/>
                <w:color w:val="475569"/>
                <w:sz w:val="18"/>
              </w:rPr>
              <w:t xml:space="preserve">COURSE REVIEW — full-year synthesis &amp; spiral</w:t>
            </w:r>
          </w:p>
        </w:tc>
        <w:tc>
          <w:tcPr>
            <w:tcW w:w="2016" w:type="dxa"/>
            <w:shd w:val="clear" w:color="auto" w:fill="F8FAFC"/>
          </w:tcPr>
          <w:p/>
        </w:tc>
      </w:tr>
      <w:tr>
        <w:trPr>
          <w:jc w:val="center"/>
        </w:trPr>
        <w:tc>
          <w:tcPr>
            <w:tcW w:w="1512" w:type="dxa"/>
            <w:shd w:val="clear" w:color="auto" w:fill="F8FAFC"/>
          </w:tcPr>
          <w:p>
            <w:r>
              <w:rPr>
                <w:b/>
                <w:color w:val="334155"/>
                <w:sz w:val="17"/>
              </w:rPr>
              <w:t xml:space="preserve">Wed · May 12</w:t>
            </w:r>
          </w:p>
        </w:tc>
        <w:tc>
          <w:tcPr>
            <w:tcW w:w="1008" w:type="dxa"/>
            <w:shd w:val="clear" w:color="auto" w:fill="F8FAFC"/>
          </w:tcPr>
          <w:p/>
        </w:tc>
        <w:tc>
          <w:tcPr>
            <w:tcW w:w="6264" w:type="dxa"/>
            <w:shd w:val="clear" w:color="auto" w:fill="F1F5F9"/>
          </w:tcPr>
          <w:p>
            <w:r>
              <w:rPr>
                <w:i/>
                <w:color w:val="475569"/>
                <w:sz w:val="18"/>
              </w:rPr>
              <w:t xml:space="preserve">COURSE REVIEW — full-year synthesis &amp; spiral</w:t>
            </w:r>
          </w:p>
        </w:tc>
        <w:tc>
          <w:tcPr>
            <w:tcW w:w="2016" w:type="dxa"/>
            <w:shd w:val="clear" w:color="auto" w:fill="F8FAFC"/>
          </w:tcPr>
          <w:p/>
        </w:tc>
      </w:tr>
      <w:tr>
        <w:trPr>
          <w:jc w:val="center"/>
        </w:trPr>
        <w:tc>
          <w:tcPr>
            <w:tcW w:w="1512" w:type="dxa"/>
            <w:shd w:val="clear" w:color="auto" w:fill="F8FAFC"/>
          </w:tcPr>
          <w:p>
            <w:r>
              <w:rPr>
                <w:b/>
                <w:color w:val="334155"/>
                <w:sz w:val="17"/>
              </w:rPr>
              <w:t xml:space="preserve">Thu · May 13</w:t>
            </w:r>
          </w:p>
        </w:tc>
        <w:tc>
          <w:tcPr>
            <w:tcW w:w="1008" w:type="dxa"/>
            <w:shd w:val="clear" w:color="auto" w:fill="F8FAFC"/>
          </w:tcPr>
          <w:p/>
        </w:tc>
        <w:tc>
          <w:tcPr>
            <w:tcW w:w="6264" w:type="dxa"/>
            <w:shd w:val="clear" w:color="auto" w:fill="F1F5F9"/>
          </w:tcPr>
          <w:p>
            <w:r>
              <w:rPr>
                <w:i/>
                <w:color w:val="475569"/>
                <w:sz w:val="18"/>
              </w:rPr>
              <w:t xml:space="preserve">COURSE REVIEW — full-year synthesis &amp; spiral</w:t>
            </w:r>
          </w:p>
        </w:tc>
        <w:tc>
          <w:tcPr>
            <w:tcW w:w="2016" w:type="dxa"/>
            <w:shd w:val="clear" w:color="auto" w:fill="F8FAFC"/>
          </w:tcPr>
          <w:p/>
        </w:tc>
      </w:tr>
      <w:tr>
        <w:trPr>
          <w:jc w:val="center"/>
        </w:trPr>
        <w:tc>
          <w:tcPr>
            <w:tcW w:w="1512" w:type="dxa"/>
            <w:shd w:val="clear" w:color="auto" w:fill="F8FAFC"/>
          </w:tcPr>
          <w:p>
            <w:r>
              <w:rPr>
                <w:b/>
                <w:color w:val="334155"/>
                <w:sz w:val="17"/>
              </w:rPr>
              <w:t xml:space="preserve">Fri · May 14</w:t>
            </w:r>
          </w:p>
        </w:tc>
        <w:tc>
          <w:tcPr>
            <w:tcW w:w="1008" w:type="dxa"/>
            <w:shd w:val="clear" w:color="auto" w:fill="F8FAFC"/>
          </w:tcPr>
          <w:p/>
        </w:tc>
        <w:tc>
          <w:tcPr>
            <w:tcW w:w="6264" w:type="dxa"/>
            <w:shd w:val="clear" w:color="auto" w:fill="F1F5F9"/>
          </w:tcPr>
          <w:p>
            <w:r>
              <w:rPr>
                <w:i/>
                <w:color w:val="475569"/>
                <w:sz w:val="18"/>
              </w:rPr>
              <w:t xml:space="preserve">COURSE REVIEW — full-year synthesis &amp; spiral</w:t>
            </w:r>
          </w:p>
        </w:tc>
        <w:tc>
          <w:tcPr>
            <w:tcW w:w="2016" w:type="dxa"/>
            <w:shd w:val="clear" w:color="auto" w:fill="F8FAFC"/>
          </w:tcPr>
          <w:p/>
        </w:tc>
      </w:tr>
      <w:tr>
        <w:trPr>
          <w:jc w:val="center"/>
        </w:trPr>
        <w:tc>
          <w:tcPr>
            <w:tcW w:w="1512" w:type="dxa"/>
            <w:shd w:val="clear" w:color="auto" w:fill="F8FAFC"/>
          </w:tcPr>
          <w:p>
            <w:r>
              <w:rPr>
                <w:b/>
                <w:color w:val="334155"/>
                <w:sz w:val="17"/>
              </w:rPr>
              <w:t xml:space="preserve">Mon · May 17</w:t>
            </w:r>
          </w:p>
        </w:tc>
        <w:tc>
          <w:tcPr>
            <w:tcW w:w="1008" w:type="dxa"/>
            <w:shd w:val="clear" w:color="auto" w:fill="F8FAFC"/>
          </w:tcPr>
          <w:p/>
        </w:tc>
        <w:tc>
          <w:tcPr>
            <w:tcW w:w="6264" w:type="dxa"/>
            <w:shd w:val="clear" w:color="auto" w:fill="F1F5F9"/>
          </w:tcPr>
          <w:p>
            <w:r>
              <w:rPr>
                <w:i/>
                <w:color w:val="475569"/>
                <w:sz w:val="18"/>
              </w:rPr>
              <w:t xml:space="preserve">CAPSTONE — Contemporary Global Issues: inquiry, geography &amp; presentations (SSP.01–SSP.06)</w:t>
            </w:r>
          </w:p>
        </w:tc>
        <w:tc>
          <w:tcPr>
            <w:tcW w:w="2016" w:type="dxa"/>
            <w:shd w:val="clear" w:color="auto" w:fill="F8FAFC"/>
          </w:tcPr>
          <w:p/>
        </w:tc>
      </w:tr>
      <w:tr>
        <w:trPr>
          <w:jc w:val="center"/>
        </w:trPr>
        <w:tc>
          <w:tcPr>
            <w:tcW w:w="1512" w:type="dxa"/>
            <w:shd w:val="clear" w:color="auto" w:fill="F8FAFC"/>
          </w:tcPr>
          <w:p>
            <w:r>
              <w:rPr>
                <w:b/>
                <w:color w:val="334155"/>
                <w:sz w:val="17"/>
              </w:rPr>
              <w:t xml:space="preserve">Tue · May 18</w:t>
            </w:r>
          </w:p>
        </w:tc>
        <w:tc>
          <w:tcPr>
            <w:tcW w:w="1008" w:type="dxa"/>
            <w:shd w:val="clear" w:color="auto" w:fill="F8FAFC"/>
          </w:tcPr>
          <w:p/>
        </w:tc>
        <w:tc>
          <w:tcPr>
            <w:tcW w:w="6264" w:type="dxa"/>
            <w:shd w:val="clear" w:color="auto" w:fill="F1F5F9"/>
          </w:tcPr>
          <w:p>
            <w:r>
              <w:rPr>
                <w:i/>
                <w:color w:val="475569"/>
                <w:sz w:val="18"/>
              </w:rPr>
              <w:t xml:space="preserve">CAPSTONE — Contemporary Global Issues: inquiry, geography &amp; presentations (SSP.01–SSP.06)</w:t>
            </w:r>
          </w:p>
        </w:tc>
        <w:tc>
          <w:tcPr>
            <w:tcW w:w="2016" w:type="dxa"/>
            <w:shd w:val="clear" w:color="auto" w:fill="F8FAFC"/>
          </w:tcPr>
          <w:p/>
        </w:tc>
      </w:tr>
      <w:tr>
        <w:trPr>
          <w:jc w:val="center"/>
        </w:trPr>
        <w:tc>
          <w:tcPr>
            <w:tcW w:w="1512" w:type="dxa"/>
            <w:shd w:val="clear" w:color="auto" w:fill="F8FAFC"/>
          </w:tcPr>
          <w:p>
            <w:r>
              <w:rPr>
                <w:b/>
                <w:color w:val="334155"/>
                <w:sz w:val="17"/>
              </w:rPr>
              <w:t xml:space="preserve">Wed · May 19</w:t>
            </w:r>
          </w:p>
        </w:tc>
        <w:tc>
          <w:tcPr>
            <w:tcW w:w="1008" w:type="dxa"/>
            <w:shd w:val="clear" w:color="auto" w:fill="F8FAFC"/>
          </w:tcPr>
          <w:p/>
        </w:tc>
        <w:tc>
          <w:tcPr>
            <w:tcW w:w="6264" w:type="dxa"/>
            <w:shd w:val="clear" w:color="auto" w:fill="F1F5F9"/>
          </w:tcPr>
          <w:p>
            <w:r>
              <w:rPr>
                <w:i/>
                <w:color w:val="475569"/>
                <w:sz w:val="18"/>
              </w:rPr>
              <w:t xml:space="preserve">CAPSTONE — Contemporary Global Issues: inquiry, geography &amp; presentations (SSP.01–SSP.06)</w:t>
            </w:r>
          </w:p>
        </w:tc>
        <w:tc>
          <w:tcPr>
            <w:tcW w:w="2016" w:type="dxa"/>
            <w:shd w:val="clear" w:color="auto" w:fill="F8FAFC"/>
          </w:tcPr>
          <w:p/>
        </w:tc>
      </w:tr>
      <w:tr>
        <w:trPr>
          <w:jc w:val="center"/>
        </w:trPr>
        <w:tc>
          <w:tcPr>
            <w:tcW w:w="1512" w:type="dxa"/>
            <w:shd w:val="clear" w:color="auto" w:fill="F8FAFC"/>
          </w:tcPr>
          <w:p>
            <w:r>
              <w:rPr>
                <w:b/>
                <w:color w:val="334155"/>
                <w:sz w:val="17"/>
              </w:rPr>
              <w:t xml:space="preserve">Thu · May 20</w:t>
            </w:r>
          </w:p>
        </w:tc>
        <w:tc>
          <w:tcPr>
            <w:tcW w:w="1008" w:type="dxa"/>
            <w:shd w:val="clear" w:color="auto" w:fill="F8FAFC"/>
          </w:tcPr>
          <w:p/>
        </w:tc>
        <w:tc>
          <w:tcPr>
            <w:tcW w:w="6264" w:type="dxa"/>
            <w:shd w:val="clear" w:color="auto" w:fill="F1F5F9"/>
          </w:tcPr>
          <w:p>
            <w:r>
              <w:rPr>
                <w:i/>
                <w:color w:val="475569"/>
                <w:sz w:val="18"/>
              </w:rPr>
              <w:t xml:space="preserve">CAPSTONE — Contemporary Global Issues: inquiry, geography &amp; presentations (SSP.01–SSP.06)</w:t>
            </w:r>
          </w:p>
        </w:tc>
        <w:tc>
          <w:tcPr>
            <w:tcW w:w="2016" w:type="dxa"/>
            <w:shd w:val="clear" w:color="auto" w:fill="F8FAFC"/>
          </w:tcPr>
          <w:p/>
        </w:tc>
      </w:tr>
      <w:tr>
        <w:trPr>
          <w:jc w:val="center"/>
        </w:trPr>
        <w:tc>
          <w:tcPr>
            <w:tcW w:w="1512" w:type="dxa"/>
            <w:shd w:val="clear" w:color="auto" w:fill="F8FAFC"/>
          </w:tcPr>
          <w:p>
            <w:r>
              <w:rPr>
                <w:b/>
                <w:color w:val="334155"/>
                <w:sz w:val="17"/>
              </w:rPr>
              <w:t xml:space="preserve">Fri · May 21</w:t>
            </w:r>
          </w:p>
        </w:tc>
        <w:tc>
          <w:tcPr>
            <w:tcW w:w="1008" w:type="dxa"/>
            <w:shd w:val="clear" w:color="auto" w:fill="F8FAFC"/>
          </w:tcPr>
          <w:p/>
        </w:tc>
        <w:tc>
          <w:tcPr>
            <w:tcW w:w="6264" w:type="dxa"/>
            <w:shd w:val="clear" w:color="auto" w:fill="F1F5F9"/>
          </w:tcPr>
          <w:p>
            <w:r>
              <w:rPr>
                <w:i/>
                <w:color w:val="475569"/>
                <w:sz w:val="18"/>
              </w:rPr>
              <w:t xml:space="preserve">CAPSTONE — Contemporary Global Issues: inquiry, geography &amp; presentations (SSP.01–SSP.06)</w:t>
            </w:r>
          </w:p>
        </w:tc>
        <w:tc>
          <w:tcPr>
            <w:tcW w:w="2016" w:type="dxa"/>
            <w:shd w:val="clear" w:color="auto" w:fill="F8FAFC"/>
          </w:tcPr>
          <w:p/>
        </w:tc>
      </w:tr>
      <w:tr>
        <w:trPr>
          <w:jc w:val="center"/>
        </w:trPr>
        <w:tc>
          <w:tcPr>
            <w:tcW w:w="1512" w:type="dxa"/>
            <w:shd w:val="clear" w:color="auto" w:fill="FDE68A"/>
          </w:tcPr>
          <w:p>
            <w:r>
              <w:rPr>
                <w:b/>
                <w:color w:val="334155"/>
                <w:sz w:val="17"/>
              </w:rPr>
              <w:t xml:space="preserve">Mon · May 24</w:t>
            </w:r>
          </w:p>
        </w:tc>
        <w:tc>
          <w:tcPr>
            <w:tcW w:w="1008" w:type="dxa"/>
            <w:shd w:val="clear" w:color="auto" w:fill="FDE68A"/>
          </w:tcPr>
          <w:p/>
        </w:tc>
        <w:tc>
          <w:tcPr>
            <w:tcW w:w="6264" w:type="dxa"/>
            <w:shd w:val="clear" w:color="auto" w:fill="FEF3C7"/>
          </w:tcPr>
          <w:p>
            <w:r>
              <w:rPr>
                <w:b/>
                <w:color w:val="92400E"/>
                <w:sz w:val="18"/>
              </w:rPr>
              <w:t xml:space="preserve">SPRING SEMESTER EXAM</w:t>
            </w:r>
          </w:p>
        </w:tc>
        <w:tc>
          <w:tcPr>
            <w:tcW w:w="2016" w:type="dxa"/>
            <w:shd w:val="clear" w:color="auto" w:fill="FDE68A"/>
          </w:tcPr>
          <w:p>
            <w:r>
              <w:rPr>
                <w:b/>
                <w:color w:val="991B1B"/>
                <w:sz w:val="16"/>
              </w:rPr>
              <w:t xml:space="preserve">Spring Semester Exams</w:t>
            </w:r>
          </w:p>
        </w:tc>
      </w:tr>
      <w:tr>
        <w:trPr>
          <w:jc w:val="center"/>
        </w:trPr>
        <w:tc>
          <w:tcPr>
            <w:tcW w:w="1512" w:type="dxa"/>
            <w:shd w:val="clear" w:color="auto" w:fill="FDE68A"/>
          </w:tcPr>
          <w:p>
            <w:r>
              <w:rPr>
                <w:b/>
                <w:color w:val="334155"/>
                <w:sz w:val="17"/>
              </w:rPr>
              <w:t xml:space="preserve">Tue · May 25</w:t>
            </w:r>
          </w:p>
        </w:tc>
        <w:tc>
          <w:tcPr>
            <w:tcW w:w="1008" w:type="dxa"/>
            <w:shd w:val="clear" w:color="auto" w:fill="FDE68A"/>
          </w:tcPr>
          <w:p/>
        </w:tc>
        <w:tc>
          <w:tcPr>
            <w:tcW w:w="6264" w:type="dxa"/>
            <w:shd w:val="clear" w:color="auto" w:fill="FEF3C7"/>
          </w:tcPr>
          <w:p>
            <w:r>
              <w:rPr>
                <w:b/>
                <w:color w:val="92400E"/>
                <w:sz w:val="18"/>
              </w:rPr>
              <w:t xml:space="preserve">SPRING SEMESTER EXAM</w:t>
            </w:r>
          </w:p>
        </w:tc>
        <w:tc>
          <w:tcPr>
            <w:tcW w:w="2016" w:type="dxa"/>
            <w:shd w:val="clear" w:color="auto" w:fill="FDE68A"/>
          </w:tcPr>
          <w:p/>
        </w:tc>
      </w:tr>
      <w:tr>
        <w:trPr>
          <w:jc w:val="center"/>
        </w:trPr>
        <w:tc>
          <w:tcPr>
            <w:tcW w:w="1512" w:type="dxa"/>
            <w:shd w:val="clear" w:color="auto" w:fill="FDE68A"/>
          </w:tcPr>
          <w:p>
            <w:r>
              <w:rPr>
                <w:b/>
                <w:color w:val="334155"/>
                <w:sz w:val="17"/>
              </w:rPr>
              <w:t xml:space="preserve">Wed · May 26</w:t>
            </w:r>
          </w:p>
        </w:tc>
        <w:tc>
          <w:tcPr>
            <w:tcW w:w="1008" w:type="dxa"/>
            <w:shd w:val="clear" w:color="auto" w:fill="FDE68A"/>
          </w:tcPr>
          <w:p/>
        </w:tc>
        <w:tc>
          <w:tcPr>
            <w:tcW w:w="6264" w:type="dxa"/>
            <w:shd w:val="clear" w:color="auto" w:fill="FEF3C7"/>
          </w:tcPr>
          <w:p>
            <w:r>
              <w:rPr>
                <w:b/>
                <w:color w:val="92400E"/>
                <w:sz w:val="18"/>
              </w:rPr>
              <w:t xml:space="preserve">SPRING SEMESTER EXAM</w:t>
            </w:r>
          </w:p>
        </w:tc>
        <w:tc>
          <w:tcPr>
            <w:tcW w:w="2016" w:type="dxa"/>
            <w:shd w:val="clear" w:color="auto" w:fill="FDE68A"/>
          </w:tcPr>
          <w:p/>
        </w:tc>
      </w:tr>
      <w:tr>
        <w:trPr>
          <w:jc w:val="center"/>
        </w:trPr>
        <w:tc>
          <w:tcPr>
            <w:tcW w:w="1512" w:type="dxa"/>
            <w:shd w:val="clear" w:color="auto" w:fill="FDE68A"/>
          </w:tcPr>
          <w:p>
            <w:r>
              <w:rPr>
                <w:b/>
                <w:color w:val="334155"/>
                <w:sz w:val="17"/>
              </w:rPr>
              <w:t xml:space="preserve">Thu · May 27 ½</w:t>
            </w:r>
          </w:p>
        </w:tc>
        <w:tc>
          <w:tcPr>
            <w:tcW w:w="1008" w:type="dxa"/>
            <w:shd w:val="clear" w:color="auto" w:fill="FDE68A"/>
          </w:tcPr>
          <w:p/>
        </w:tc>
        <w:tc>
          <w:tcPr>
            <w:tcW w:w="6264" w:type="dxa"/>
            <w:shd w:val="clear" w:color="auto" w:fill="FEF3C7"/>
          </w:tcPr>
          <w:p>
            <w:r>
              <w:rPr>
                <w:b/>
                <w:color w:val="92400E"/>
                <w:sz w:val="18"/>
              </w:rPr>
              <w:t xml:space="preserve">SPRING SEMESTER EXAM</w:t>
            </w:r>
          </w:p>
        </w:tc>
        <w:tc>
          <w:tcPr>
            <w:tcW w:w="2016" w:type="dxa"/>
            <w:shd w:val="clear" w:color="auto" w:fill="FDE68A"/>
          </w:tcPr>
          <w:p/>
        </w:tc>
      </w:tr>
    </w:tbl>
    <w:p/>
    <w:p>
      <w:pPr>
        <w:jc w:val="center"/>
      </w:pPr>
      <w:r>
        <w:rPr>
          <w:i/>
          <w:color w:val="94A3B8"/>
          <w:sz w:val="16"/>
        </w:rPr>
        <w:t xml:space="preserve">World History Hack · TroopToTeacher Technologies — editable pacing template. Replace calendar dates per district.</w:t>
      </w:r>
    </w:p>
    <w:sectPr>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4256764">
    <w:abstractNumId w:val="8"/>
  </w:num>
  <w:num w:numId="2" w16cid:durableId="282540817">
    <w:abstractNumId w:val="6"/>
  </w:num>
  <w:num w:numId="3" w16cid:durableId="933826020">
    <w:abstractNumId w:val="5"/>
  </w:num>
  <w:num w:numId="4" w16cid:durableId="1704164922">
    <w:abstractNumId w:val="4"/>
  </w:num>
  <w:num w:numId="5" w16cid:durableId="1282692391">
    <w:abstractNumId w:val="7"/>
  </w:num>
  <w:num w:numId="6" w16cid:durableId="1404987883">
    <w:abstractNumId w:val="3"/>
  </w:num>
  <w:num w:numId="7" w16cid:durableId="1713654228">
    <w:abstractNumId w:val="2"/>
  </w:num>
  <w:num w:numId="8" w16cid:durableId="1795905647">
    <w:abstractNumId w:val="1"/>
  </w:num>
  <w:num w:numId="9" w16cid:durableId="224880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37AC"/>
    <w:rsid w:val="0029639D"/>
    <w:rsid w:val="00326F90"/>
    <w:rsid w:val="00762D68"/>
    <w:rsid w:val="00AA1D8D"/>
    <w:rsid w:val="00B47730"/>
    <w:rsid w:val="00C47F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CD7D6"/>
  <w14:defaultImageDpi w14:val="300"/>
  <w15:docId w15:val="{0A75E41B-E973-4BD6-BCFE-E54333200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3834</Words>
  <Characters>21857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reynolds</cp:lastModifiedBy>
  <cp:revision>2</cp:revision>
  <dcterms:created xsi:type="dcterms:W3CDTF">2026-07-29T15:26:00Z</dcterms:created>
  <dcterms:modified xsi:type="dcterms:W3CDTF">2026-07-29T15:26:00Z</dcterms:modified>
  <cp:category/>
</cp:coreProperties>
</file>