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2 — Citizen Participation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GC.31 — The Responsibilities of Citizens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of the following is a legal duty required of U.S. citizens, not merely encouraged?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[GC.31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Serving on a jury when summoned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Volunteering for a local charity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Following the news on civic issues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Campaigning for a candidate you support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GC.32 — Political Parties &amp; the Nomination Process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is the main difference between a primary and a caucus in choosing a party's nominee?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 primary is held only in general elections; a caucus only for judges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primary uses a secret ballot; a caucus uses local meetings and debate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primary is run by the government; a caucus is illegal in most states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 primary picks a president; a caucus picks a governor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GC.33 — The Media &amp; Public Opinion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can the wording of a public-opinion poll question affect the results it produces?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[GC.33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Wording cannot change results because opinions are fixed before the poll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Only the number of people surveyed affects results, never the wording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Leading or loaded wording can push respondents toward a particular answer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Poll results are always accurate no matter how questions are worded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GC.34 — Means of Political Participation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First Amendment protections most directly allow citizens to march in a protest and sign a petition?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rights to bear arms and to a jury trial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rights to due process and equal protection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rights against self-incrimination and unreasonable search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rights to peaceably assemble and to petition the government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Thomas Jefferson wrote that 'wherever the people are well informed they can be trusted with their own government.' Which civic responsibility does this statement most directly support?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[GC.31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Paying federal income taxes on time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Serving in the armed forces when called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Staying informed on civic issues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Obeying local traffic laws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In the presidential nomination process, what is the purpose of the primaries and caucuses held state by state?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To choose each party's nominee before the general election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To count the electoral votes after the general election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To confirm the President's cabinet appointments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To redraw congressional district boundaries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news outlet covers one issue heavily every night for a week while barely mentioning others. How does this most likely influence the public?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[GC.33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guarantees the public will oppose the government entirely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has no effect, since the public ignores repeated stories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forces rival outlets to drop the issue completely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makes the issue seem more important than others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action gives citizens a way to directly propose or overturn a law themselves, rather than only influencing officials?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[GC.34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Campaigning for a candidate who supports the law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Using an initiative or referendum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Lobbying a legislator to sponsor a bill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Writing a letter to a representative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citizen who is called for jury service is fulfilling a responsibility that is best described as: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[GC.31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entirely optional for everyone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required only of public officials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limited to voters over age 35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 legal duty the courts enforce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George Washington warned against 'the spirit of party,' yet political parties quickly became central to elections. What role do parties play in the political system?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They write the amendments to the U.S. Constitution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They serve as the nation's court system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They organize voters and nominate candidates for office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They command the national armed forces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Two newspapers report the same city council vote. One headline reads 'Council Protects Taxpayers'; the other reads 'Council Cuts Vital Services.' What does this best illustrate?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[GC.33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Media framing can shape how the public feels about the same event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One newspaper reported false information about the vote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city council changed its decision between the reports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Headlines have no measurable effect on public opinion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citizen meets with a state legislator to try to persuade the legislator to support a new bill. This form of participation is called: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petitioning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lobbying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demonstrating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running for office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Responsibilities of Citizens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Political Parties &amp; the Nomination Process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Media &amp; Public Opinion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Means of Political Participation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Responsibilities of Citizens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Political Parties &amp; the Nomination Process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Media &amp; Public Opinion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Means of Political Participation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Responsibilities of Citizens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Political Parties &amp; the Nomination Process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Media &amp; Public Opinion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RC-GOV2: Citizen Participation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Means of Political Participation — Cornell cues + Guided Support; re-check with the Exit Ticket.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5 — Psychometric Blueprint (Teacher)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ABOUT THESE NUMBERS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Every item carries a cognitive-rigor classification (Webb’s DOK × Bloom’s, located on the Hess Cognitive Rigor Matrix) and a pre-calibration IRT 3PL estimate: a = discrimination, b = difficulty, c = pseudo-guessing.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IRT parameters are DESIGN-TIME ESTIMATES, not empirical calibrations. IRT 3PL parameters are pre-field-test design-time estimates, to be calibrated on field-test data.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Distractor codes: PK prior-knowledge · MC misconception · PE partial evidence · NE nearby error · CA causal attribution · AN anachronism · OG overgeneralization.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BANK DISTRIBUTION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DOK: 1: 2   ·   2: 6   ·   3: 4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Bloom’s: Remember: 2   ·   Understand: 5   ·   Analyze: 4   ·   Apply: 1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Mean discrimination a ≈ 1.417   ·   Mean difficulty b ≈ -0.017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Field-test-ready items: 12 of 12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1.5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A:PE B:PE D:PE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B:PK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A:OG B:MC C:CA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C:NE D:NE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-0.9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B:MC C:MC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0.5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B:CA C:MC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Apply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C:NE D:NE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B:PE C:PE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C:MC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1.5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0.5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B:PE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C:PK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2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2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2026-07-30T02:36:46.048Z</dcterms:created>
  <dcterms:modified xsi:type="dcterms:W3CDTF">2026-07-30T02:36:46.048Z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