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1776 - 2026   •   AMERICA'S 250TH ANNIVERSARY   •   SEMIQUINCENTENNIAL EDITION</w:t>
      </w:r>
    </w:p>
    <w:p>
      <w:pPr>
        <w:spacing w:after="40"/>
        <w:jc w:val="center"/>
      </w:pPr>
      <w:r>
        <w:rPr>
          <w:rFonts w:ascii="Calibri" w:cs="Calibri" w:eastAsia="Calibri" w:hAnsi="Calibri"/>
          <w:b/>
          <w:bCs/>
          <w:i w:val="false"/>
          <w:iCs w:val="false"/>
          <w:caps w:val="false"/>
          <w:color w:val="1B2A4A"/>
          <w:sz w:val="44"/>
          <w:szCs w:val="44"/>
        </w:rPr>
        <w:t xml:space="preserve">U.S.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6</w:t>
      </w:r>
    </w:p>
    <w:p>
      <w:pPr>
        <w:spacing w:after="120"/>
        <w:jc w:val="center"/>
      </w:pPr>
      <w:r>
        <w:rPr>
          <w:rFonts w:ascii="Calibri" w:cs="Calibri" w:eastAsia="Calibri" w:hAnsi="Calibri"/>
          <w:b/>
          <w:bCs/>
          <w:i w:val="false"/>
          <w:iCs w:val="false"/>
          <w:caps w:val="false"/>
          <w:color w:val="1B2A4A"/>
          <w:sz w:val="32"/>
          <w:szCs w:val="32"/>
        </w:rPr>
        <w:t xml:space="preserve">World War II, 1939–1945</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140"/>
        <w:jc w:val="center"/>
      </w:pPr>
      <w:r>
        <w:rPr>
          <w:rFonts w:ascii="Calibri" w:cs="Calibri" w:eastAsia="Calibri" w:hAnsi="Calibri"/>
          <w:b w:val="false"/>
          <w:bCs w:val="false"/>
          <w:i w:val="false"/>
          <w:iCs w:val="false"/>
          <w:caps w:val="false"/>
          <w:color w:val="1A1A1A"/>
          <w:sz w:val="22"/>
          <w:szCs w:val="22"/>
        </w:rPr>
        <w:t xml:space="preserve">US.45 – US.58   •   14 Tennessee U.S. History Standards   •   Grades 9–12</w:t>
      </w:r>
    </w:p>
    <w:p>
      <w:pPr>
        <w:pBdr>
          <w:top w:val="single" w:color="C89B3C" w:sz="14" w:space="8"/>
          <w:bottom w:val="single" w:color="C89B3C" w:sz="14" w:space="8"/>
        </w:pBdr>
        <w:spacing w:after="30" w:before="40"/>
        <w:jc w:val="center"/>
      </w:pPr>
      <w:r>
        <w:drawing>
          <wp:inline distT="0" distB="0" distL="0" distR="0">
            <wp:extent cx="3429000" cy="2762250"/>
            <wp:effectExtent t="0" r="0" b="0" l="0"/>
            <wp:docPr id="1" name="cover-hero" descr="“Into the Jaws of Death” — U.S. troops wade ashore under fire at Omaha Beach, Normandy, on D-Day, June 6, 1944." title="Unit cove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8"/>
        <w:jc w:val="center"/>
      </w:pPr>
      <w:r>
        <w:rPr>
          <w:rFonts w:ascii="Calibri" w:cs="Calibri" w:eastAsia="Calibri" w:hAnsi="Calibri"/>
          <w:b w:val="false"/>
          <w:bCs w:val="false"/>
          <w:i/>
          <w:iCs/>
          <w:caps w:val="false"/>
          <w:color w:val="4B5563"/>
          <w:sz w:val="18"/>
          <w:szCs w:val="18"/>
        </w:rPr>
        <w:t xml:space="preserve">“Into the Jaws of Death” — U.S. troops wade ashore under fire at Omaha Beach, Normandy, on D-Day, June 6, 1944.</w:t>
      </w:r>
    </w:p>
    <w:p>
      <w:pPr>
        <w:spacing w:after="110"/>
        <w:jc w:val="center"/>
      </w:pPr>
      <w:r>
        <w:rPr>
          <w:rFonts w:ascii="Calibri" w:cs="Calibri" w:eastAsia="Calibri" w:hAnsi="Calibri"/>
          <w:b w:val="false"/>
          <w:bCs w:val="false"/>
          <w:i w:val="false"/>
          <w:iCs w:val="false"/>
          <w:caps w:val="false"/>
          <w:color w:val="4B5563"/>
          <w:sz w:val="18"/>
          <w:szCs w:val="18"/>
        </w:rPr>
        <w:t xml:space="preserve">Source: Chief Photographer’s Mate Robert F. Sargent, U.S. Coast Guard / National Archives. Public domain.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helped build the atomic bomb. Oak Ridge — the “Secret City” — was a central site of the Manhattan Project (US.56), enriching the uranium used in the first atomic weapons. At its peak it held about 75,000 workers, many of whom never knew what they were making. Cordell Hull of Pickett County (US.58) helped found the United Nations, and Fort Campbell became home to the 101st Airborne (US.51).</w:t>
            </w:r>
          </w:p>
        </w:tc>
      </w:tr>
    </w:tbl>
    <w:p>
      <w:pPr>
        <w:spacing w:after="110" w:before="15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4B5563"/>
          <w:sz w:val="18"/>
          <w:szCs w:val="18"/>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U.S. History Hack™ — Unit 6: World War II (1939–1945),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HathiTrust).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U.S. History standards US.45–US.58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00"/>
        <w:gridCol w:w="5148"/>
        <w:gridCol w:w="3100"/>
      </w:tblGrid>
      <w:tr>
        <w:trPr>
          <w:tblHeader/>
        </w:trPr>
        <w:tc>
          <w:tcPr>
            <w:tcW w:type="dxa" w:w="1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Rise and Spread of Fascism, Communism, and Totalitarianism</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FDR's Response to World Crises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 Response to the Holocaust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American Entry into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US.49</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WWII Leaders &amp; Key Figures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Politics/Government</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US.50</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Major WWII Battles: Midway, Iwo Jima, Okinawa &amp; D-Day</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US.51</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Special Fighting Forces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US.52</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Women in World War 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 · Culture</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US.53</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African Americans in WWII</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Culture · Economics · Tennessee Connection</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US.54</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Japanese American Internment &amp; Korematsu</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US.55</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Home Front Mobilization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Economics</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US.56</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Manhattan Project &amp; Atomic Bomb</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History · Geography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US.57</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Yalta and Potsdam Conferences</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History</w:t>
            </w:r>
          </w:p>
        </w:tc>
      </w:tr>
      <w:tr>
        <w:tc>
          <w:tcPr>
            <w:tcW w:type="dxa" w:w="1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US.58</w:t>
            </w:r>
          </w:p>
        </w:tc>
        <w:tc>
          <w:tcPr>
            <w:tcW w:type="dxa" w:w="5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Founding of the United Nations &amp; Cordell Hull</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Politics/Government · Culture · History</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as the United States industrialized, who benefited and who bore the costs?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US.45 — Rise and Spread of Fascism, Communism, and Totalitarianism</w:t>
      </w:r>
    </w:p>
    <w:p>
      <w:pPr>
        <w:spacing w:after="60"/>
      </w:pPr>
      <w:r>
        <w:rPr>
          <w:rFonts w:ascii="Calibri" w:cs="Calibri" w:eastAsia="Calibri" w:hAnsi="Calibri"/>
          <w:b/>
          <w:bCs/>
          <w:i w:val="false"/>
          <w:iCs w:val="false"/>
          <w:caps w:val="false"/>
          <w:color w:val="1A1A1A"/>
          <w:sz w:val="22"/>
          <w:szCs w:val="22"/>
        </w:rPr>
        <w:t xml:space="preserve">TN Academic Standard US.45: </w:t>
      </w:r>
      <w:r>
        <w:rPr>
          <w:rFonts w:ascii="Calibri" w:cs="Calibri" w:eastAsia="Calibri" w:hAnsi="Calibri"/>
          <w:b w:val="false"/>
          <w:bCs w:val="false"/>
          <w:i w:val="false"/>
          <w:iCs w:val="false"/>
          <w:caps w:val="false"/>
          <w:color w:val="1A1A1A"/>
          <w:sz w:val="22"/>
          <w:szCs w:val="22"/>
        </w:rPr>
        <w:t xml:space="preserve">Explain the rise and spread of fascism, communism, and totalitarianism internationally.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rise and spread of fascism, communism, and totalitarianism internationally, including the key characteristics and leaders of each system.</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Rise and Spread of Fascism, Communism, and Totalitarianism: Explain the rise and spread of fascism, communism, and totalitarianism internationally.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US.45</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15</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Fascism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authoritarian political ideology that emphasizes extreme nationalism, militarism, totalitarian control, and a dictatorial leader. Suppresses opposition and glorifies the state above individual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Fascismo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Communism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political and economic system in which the state owns property and the means of production in the name of the working class; in the 20th century it took the form of one-party dictatorship under leaders like Vladimir Lenin and Joseph Stalin in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Comunismo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Benito Mussolini</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Fascist dictator of Italy (1922-1943) who created the first fascist state, formed the Axis alliance with Hitler, and led Italy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Benito Mussolini</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Fascism (FASH-iz-um); Totalitarianism (toh-tal-ih-TAIR-ee-uh-niz-um); Communism (KOM-yoo-niz-um); Adolf Hitler (AY-dolf HIT-ler); Benito Mussolini (beh-NEE-toh moo-suh-LEE-nee); Joseph Stalin (JOH-zef STAH-lin).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Fascism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Communism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Benito Mussolini</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US.45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Fascism · Totalitarianism · Communism · Adolf Hitler · Benito Mussolini · Joseph Stalin</w:t>
            </w:r>
          </w:p>
          <w:p>
            <w:pPr>
              <w:spacing w:after="40"/>
            </w:pPr>
            <w:r>
              <w:rPr>
                <w:rFonts w:ascii="Calibri" w:cs="Calibri" w:eastAsia="Calibri" w:hAnsi="Calibri"/>
                <w:b w:val="false"/>
                <w:bCs w:val="false"/>
                <w:i w:val="false"/>
                <w:iCs w:val="false"/>
                <w:caps w:val="false"/>
                <w:color w:val="1A1A1A"/>
                <w:sz w:val="22"/>
                <w:szCs w:val="22"/>
              </w:rPr>
              <w:t xml:space="preserve">Fill in: Fascism is ______________________.   Totalitarianism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Fascism: “An authoritarian political ideology that emphasizes extreme nationalism, militarism, totalitarian control, and a dictatorial leader. Suppresses opposition and glorifies the state above individual rights.”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US.45</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Fascism</w:t>
            </w:r>
            <w:r>
              <w:rPr>
                <w:rFonts w:ascii="Calibri" w:cs="Calibri" w:eastAsia="Calibri" w:hAnsi="Calibri"/>
                <w:b w:val="false"/>
                <w:bCs w:val="false"/>
                <w:i w:val="false"/>
                <w:iCs w:val="false"/>
                <w:caps w:val="false"/>
                <w:color w:val="D9D5C8"/>
                <w:sz w:val="18"/>
                <w:szCs w:val="18"/>
              </w:rPr>
              <w:t xml:space="preserve">      ·   ES: Fascismo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authoritarian political ideology that emphasizes extreme nationalism, militarism, totalitarian control, and a dictatorial leader. Suppresses opposition and glorifies the state above individual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“Fascism”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Totalitarianism</w:t>
            </w:r>
            <w:r>
              <w:rPr>
                <w:rFonts w:ascii="Calibri" w:cs="Calibri" w:eastAsia="Calibri" w:hAnsi="Calibri"/>
                <w:b w:val="false"/>
                <w:bCs w:val="false"/>
                <w:i w:val="false"/>
                <w:iCs w:val="false"/>
                <w:caps w:val="false"/>
                <w:color w:val="D9D5C8"/>
                <w:sz w:val="18"/>
                <w:szCs w:val="18"/>
              </w:rPr>
              <w:t xml:space="preserve">      ·   ES: Totalitarismo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system of government where the state controls every aspect of public and private life, using propaganda, secret police, and terror to eliminate opposition.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“Totalitarianism”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US.45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Fascism means An authoritarian political ideology that emphasizes extreme nationalism, militarism, totalitarian control, and a dictatorial leader. Suppresses opposition and glorifies the state above individual rights.</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Fascism: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US.45</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9–12</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US.45 — Rise and Spread of Fascism, Communism, and Totalitarianism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key Characteristics of Fascism?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fundamental Tenets of Communism?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totalitarianism in Italy, Germany, and Soviet Union?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Fascism · Totalitarianism · Communism · Adolf Hitler · Benito Mussolini · Joseph Stalin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economic crisis and political instability enable the rise of totalitarian regimes in Italy, Germany, and the Soviet Union?</w:t>
            </w:r>
          </w:p>
          <w:p>
            <w:pPr>
              <w:spacing w:after="30"/>
              <w:ind w:left="360"/>
            </w:pPr>
            <w:r>
              <w:rPr>
                <w:rFonts w:ascii="Calibri" w:cs="Calibri" w:eastAsia="Calibri" w:hAnsi="Calibri"/>
                <w:b w:val="false"/>
                <w:bCs w:val="false"/>
                <w:i w:val="false"/>
                <w:iCs w:val="false"/>
                <w:caps w:val="false"/>
                <w:color w:val="1A1A1A"/>
                <w:sz w:val="21"/>
                <w:szCs w:val="21"/>
              </w:rPr>
              <w:t xml:space="preserve">A.   The Great Depression, post-WWI disappointment, and political chaos created conditions where people accepted radical solutions and strong leaders promising stability</w:t>
            </w:r>
          </w:p>
          <w:p>
            <w:pPr>
              <w:spacing w:after="30"/>
              <w:ind w:left="360"/>
            </w:pPr>
            <w:r>
              <w:rPr>
                <w:rFonts w:ascii="Calibri" w:cs="Calibri" w:eastAsia="Calibri" w:hAnsi="Calibri"/>
                <w:b w:val="false"/>
                <w:bCs w:val="false"/>
                <w:i w:val="false"/>
                <w:iCs w:val="false"/>
                <w:caps w:val="false"/>
                <w:color w:val="1A1A1A"/>
                <w:sz w:val="21"/>
                <w:szCs w:val="21"/>
              </w:rPr>
              <w:t xml:space="preserve">B.   Economic prosperity led people to seek stronger government control, although this view has been largely discredited by scholars,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C.   Totalitarian regimes rose during periods of peace and prosperity, despite the fact that multiple sources contradict this view,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Democratic governments actively promoted totalitarianism, which does not align with the documented historical record, but the historical evidence paints a more nuanced picture</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US.45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rise and spread of fascism, communism, and totalitarianism is Fascism: An authoritarian political ideology that emphasizes extreme nationalism, militarism, totalitarian control, and a dictatorial leader. Suppresses opposition and glorifies the state above individual rights.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US.45</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9–12</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Fascism, Totalitarianism.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Key Characteristics of Fascism</w:t>
            </w:r>
          </w:p>
          <w:p>
            <w:pPr>
              <w:spacing w:after="40"/>
            </w:pPr>
            <w:r>
              <w:rPr>
                <w:rFonts w:ascii="Calibri" w:cs="Calibri" w:eastAsia="Calibri" w:hAnsi="Calibri"/>
                <w:b w:val="false"/>
                <w:bCs w:val="false"/>
                <w:i w:val="false"/>
                <w:iCs w:val="false"/>
                <w:caps w:val="false"/>
                <w:color w:val="1A1A1A"/>
                <w:sz w:val="24"/>
                <w:szCs w:val="24"/>
              </w:rPr>
              <w:t xml:space="preserve">Fascism is characterized by ultranationalism (extreme devotion to nation above individual rights), authoritarian leadership with dictatorial power concentrated in a single leader (Führer, Duce), and militarism glorifying war and aggressive expansion. Fascists violently opposed communism and socialism, used mass mobilization through rallies and propaganda, and created a cult of personality around their leaders. They also scapegoated minority groups for national problems while maintaining a corporate state with government control of the economy.</w:t>
            </w:r>
          </w:p>
          <w:p>
            <w:pPr>
              <w:spacing w:after="40"/>
            </w:pPr>
            <w:r>
              <w:rPr>
                <w:rFonts w:ascii="Calibri" w:cs="Calibri" w:eastAsia="Calibri" w:hAnsi="Calibri"/>
                <w:b/>
                <w:bCs/>
                <w:i w:val="false"/>
                <w:iCs w:val="false"/>
                <w:caps w:val="false"/>
                <w:color w:val="1B2A4A"/>
                <w:sz w:val="24"/>
                <w:szCs w:val="24"/>
              </w:rPr>
              <w:t xml:space="preserve">Fundamental Tenets of Communism</w:t>
            </w:r>
          </w:p>
          <w:p>
            <w:pPr>
              <w:spacing w:after="40"/>
            </w:pPr>
            <w:r>
              <w:rPr>
                <w:rFonts w:ascii="Calibri" w:cs="Calibri" w:eastAsia="Calibri" w:hAnsi="Calibri"/>
                <w:b w:val="false"/>
                <w:bCs w:val="false"/>
                <w:i w:val="false"/>
                <w:iCs w:val="false"/>
                <w:caps w:val="false"/>
                <w:color w:val="1A1A1A"/>
                <w:sz w:val="24"/>
                <w:szCs w:val="24"/>
              </w:rPr>
              <w:t xml:space="preserve">Communism is based on class struggle as the driving force of history, requiring a proletarian revolution where the working class overthrows capitalism. It promotes collective ownership with state control of production and property, aiming for a classless society. Communists viewed their revolution as an international movement, led by a vanguard Communist Party governing on behalf of workers. The system relies on central planning where government directs all economic activity, and historically promoted atheism, opposing organized religion.</w:t>
            </w:r>
          </w:p>
          <w:p>
            <w:pPr>
              <w:spacing w:after="40"/>
            </w:pPr>
            <w:r>
              <w:rPr>
                <w:rFonts w:ascii="Calibri" w:cs="Calibri" w:eastAsia="Calibri" w:hAnsi="Calibri"/>
                <w:b/>
                <w:bCs/>
                <w:i w:val="false"/>
                <w:iCs w:val="false"/>
                <w:caps w:val="false"/>
                <w:color w:val="1B2A4A"/>
                <w:sz w:val="24"/>
                <w:szCs w:val="24"/>
              </w:rPr>
              <w:t xml:space="preserve">Totalitarianism in Italy, Germany, and Soviet Union</w:t>
            </w:r>
          </w:p>
          <w:p>
            <w:pPr>
              <w:spacing w:after="40"/>
            </w:pPr>
            <w:r>
              <w:rPr>
                <w:rFonts w:ascii="Calibri" w:cs="Calibri" w:eastAsia="Calibri" w:hAnsi="Calibri"/>
                <w:b w:val="false"/>
                <w:bCs w:val="false"/>
                <w:i w:val="false"/>
                <w:iCs w:val="false"/>
                <w:caps w:val="false"/>
                <w:color w:val="1A1A1A"/>
                <w:sz w:val="24"/>
                <w:szCs w:val="24"/>
              </w:rPr>
              <w:t xml:space="preserve">Totalitarianism is a political system where government exercises complete control over all public and private life. In Italy, Benito Mussolini ("Il Duce") established fascist dictatorship (1922-1943), using Blackshirts to intimidate opponents. In the Soviet Union, Joseph Stalin consolidated power after Lenin's death, implementing Five-Year Plans, forced collectivization causing famine, and the Great Purge eliminating millions. In Germany, Adolf Hitler ("Führer") established Nazi dictatorship (1933-1945), promoting Aryan supremacy and anti-Semitism, using the Gestapo secret police, and seeking "Lebensraum" through territorial expansion.</w:t>
            </w:r>
          </w:p>
          <w:p>
            <w:pPr>
              <w:spacing w:after="40"/>
            </w:pPr>
            <w:r>
              <w:rPr>
                <w:rFonts w:ascii="Calibri" w:cs="Calibri" w:eastAsia="Calibri" w:hAnsi="Calibri"/>
                <w:b/>
                <w:bCs/>
                <w:i w:val="false"/>
                <w:iCs w:val="false"/>
                <w:caps w:val="false"/>
                <w:color w:val="1B2A4A"/>
                <w:sz w:val="24"/>
                <w:szCs w:val="24"/>
              </w:rPr>
              <w:t xml:space="preserve">Factors Facilitating International Spread</w:t>
            </w:r>
          </w:p>
          <w:p>
            <w:pPr>
              <w:spacing w:after="40"/>
            </w:pPr>
            <w:r>
              <w:rPr>
                <w:rFonts w:ascii="Calibri" w:cs="Calibri" w:eastAsia="Calibri" w:hAnsi="Calibri"/>
                <w:b w:val="false"/>
                <w:bCs w:val="false"/>
                <w:i w:val="false"/>
                <w:iCs w:val="false"/>
                <w:caps w:val="false"/>
                <w:color w:val="1A1A1A"/>
                <w:sz w:val="24"/>
                <w:szCs w:val="24"/>
              </w:rPr>
              <w:t xml:space="preserve">Common factors enabling totalitarianism included the Great Depression creating conditions for radical solutions, political instability with weak democratic governments, social upheaval from war and revolution, charismatic leaders promising simple solutions, and mass communication enabling propaganda. The League of Nations' weakness, Western appeasement policies, and economic nationalism allowed aggression to go unchallenged. German rearmament, Italian conquest of Ethiopia, and Japanese expansion in Asia demonstrated international system breakdown.</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“Key Characteristics of Fascism”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“Fundamental Tenets of Communism”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US.45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“Rise and Spread of Fascism, Communism, and Totalitarianism”: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Fascism = An authoritarian political ideology that emphasizes extreme nationalism, militarism, totalitarian control, and a dictatorial leader. Suppresses opposition and glorifies the state above individual rights.   Totalitarianism = A system of government where the state controls every aspect of public and private life, using propaganda, secret police, and terror to eliminate opposition.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“Key Characteristics of Fascism”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US.45</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14</w:t>
      </w:r>
    </w:p>
    <w:p>
      <w:pPr>
        <w:spacing w:after="100"/>
      </w:pPr>
      <w:r>
        <w:rPr>
          <w:rFonts w:ascii="Calibri" w:cs="Calibri" w:eastAsia="Calibri" w:hAnsi="Calibri"/>
          <w:b w:val="false"/>
          <w:bCs w:val="false"/>
          <w:i/>
          <w:iCs/>
          <w:caps w:val="false"/>
          <w:color w:val="4B5563"/>
          <w:sz w:val="20"/>
          <w:szCs w:val="20"/>
        </w:rPr>
        <w:t xml:space="preserve">Primary source (photograph) — analyze it with HIPPO. Builds SSP.01–SSP.02.</w:t>
      </w:r>
    </w:p>
    <w:p>
      <w:pPr>
        <w:spacing w:after="60"/>
        <w:jc w:val="center"/>
      </w:pPr>
      <w:r>
        <w:drawing>
          <wp:inline distT="0" distB="0" distL="0" distR="0">
            <wp:extent cx="2686050" cy="3143250"/>
            <wp:effectExtent t="0" r="0" b="0" l="0"/>
            <wp:docPr id="1" name="Reichsparteitag of the NSDAP in Nuremberg, SA troops march past Adolf Hitler, Sept. 1935" descr="Black-and-white photograph showing a massive parade of SA troops marching past Adolf Hitler at the Nazi Party Rally in Nuremberg, Germany, September 1935." title="Reichsparteitag of the NSDAP in Nuremberg, SA troops march past Adolf Hitler, Sept. 1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8605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Reichsparteitag of the NSDAP in Nuremberg, SA troops march past Adolf Hitler, Sept. 1935 · Charles Russell (donor) / National Archives and Records Administration (NARA) · September 1935</w:t>
      </w:r>
    </w:p>
    <w:p>
      <w:pPr>
        <w:spacing w:after="40"/>
      </w:pPr>
      <w:r>
        <w:rPr>
          <w:rFonts w:ascii="Calibri" w:cs="Calibri" w:eastAsia="Calibri" w:hAnsi="Calibri"/>
          <w:b w:val="false"/>
          <w:bCs w:val="false"/>
          <w:i w:val="false"/>
          <w:iCs w:val="false"/>
          <w:caps w:val="false"/>
          <w:color w:val="4B5563"/>
          <w:sz w:val="18"/>
          <w:szCs w:val="18"/>
        </w:rPr>
        <w:t xml:space="preserve">Source: Russell, Charles. "Reichsparteitag of the NSDAP in Nuremberg, SA Troops March Past Adolf Hitler, Sept. 1935." September 1935. National Archives and Records Administration (NAID 558779), via Wikimedia Commons, commons.wikimedia.org/wiki/File:Reichsparteitag_of_the_NSDAP_in_Nuremberg,_SA_troops_march_past_Adolf_Hitler,_Sept._1935.jpg. Public Domain https://commons.wikimedia.org/wiki/File:Reichsparteitag_of_the_NSDAP_in_Nuremberg,_SA_troops_march_past_Adolf_Hitler,_Sept._1935.jpg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US.45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US.45</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q-us45-dok2-1-b · pre-field-test]</w:t>
      </w:r>
    </w:p>
    <w:p>
      <w:pPr>
        <w:spacing w:after="100"/>
      </w:pPr>
      <w:r>
        <w:rPr>
          <w:rFonts w:ascii="Calibri" w:cs="Calibri" w:eastAsia="Calibri" w:hAnsi="Calibri"/>
          <w:b/>
          <w:bCs/>
          <w:i w:val="false"/>
          <w:iCs w:val="false"/>
          <w:caps w:val="false"/>
          <w:color w:val="1A1A1A"/>
          <w:sz w:val="21"/>
          <w:szCs w:val="21"/>
        </w:rPr>
        <w:t xml:space="preserve">How did the Treaty of Versailles contribute to the rise of Adolf Hitler and the Nazi Party in Germany?</w:t>
      </w:r>
    </w:p>
    <w:p>
      <w:pPr>
        <w:spacing w:after="20"/>
        <w:ind w:left="260"/>
      </w:pPr>
      <w:r>
        <w:rPr>
          <w:rFonts w:ascii="Calibri" w:cs="Calibri" w:eastAsia="Calibri" w:hAnsi="Calibri"/>
          <w:b w:val="false"/>
          <w:bCs w:val="false"/>
          <w:i w:val="false"/>
          <w:iCs w:val="false"/>
          <w:caps w:val="false"/>
          <w:color w:val="1A1A1A"/>
          <w:sz w:val="20"/>
          <w:szCs w:val="20"/>
        </w:rPr>
        <w:t xml:space="preserve">A. It imposed harsh reparations and humiliation that fueled resentment Hitler exploited</w:t>
      </w:r>
    </w:p>
    <w:p>
      <w:pPr>
        <w:spacing w:after="20"/>
        <w:ind w:left="260"/>
      </w:pPr>
      <w:r>
        <w:rPr>
          <w:rFonts w:ascii="Calibri" w:cs="Calibri" w:eastAsia="Calibri" w:hAnsi="Calibri"/>
          <w:b w:val="false"/>
          <w:bCs w:val="false"/>
          <w:i w:val="false"/>
          <w:iCs w:val="false"/>
          <w:caps w:val="false"/>
          <w:color w:val="1A1A1A"/>
          <w:sz w:val="20"/>
          <w:szCs w:val="20"/>
        </w:rPr>
        <w:t xml:space="preserve">B. Program providing part-time jobs for students so they could afford to stay in school</w:t>
      </w:r>
    </w:p>
    <w:p>
      <w:pPr>
        <w:spacing w:after="20"/>
        <w:ind w:left="260"/>
      </w:pPr>
      <w:r>
        <w:rPr>
          <w:rFonts w:ascii="Calibri" w:cs="Calibri" w:eastAsia="Calibri" w:hAnsi="Calibri"/>
          <w:b w:val="false"/>
          <w:bCs w:val="false"/>
          <w:i w:val="false"/>
          <w:iCs w:val="false"/>
          <w:caps w:val="false"/>
          <w:color w:val="1A1A1A"/>
          <w:sz w:val="20"/>
          <w:szCs w:val="20"/>
        </w:rPr>
        <w:t xml:space="preserve">C.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D. Military leaders seized control, pursued aggressive expansion, and suppressed dissent</w:t>
      </w:r>
    </w:p>
    <w:p>
      <w:pPr>
        <w:spacing w:after="100"/>
      </w:pPr>
      <w:r>
        <w:rPr>
          <w:rFonts w:ascii="Calibri" w:cs="Calibri" w:eastAsia="Calibri" w:hAnsi="Calibri"/>
          <w:b/>
          <w:bCs/>
          <w:i w:val="false"/>
          <w:iCs w:val="false"/>
          <w:caps w:val="false"/>
          <w:color w:val="4B5563"/>
          <w:sz w:val="18"/>
          <w:szCs w:val="18"/>
        </w:rPr>
        <w:t xml:space="preserve">2.  [DOK 2 · q-us45-dok2-3-b · pre-field-test]</w:t>
      </w:r>
    </w:p>
    <w:p>
      <w:pPr>
        <w:spacing w:after="100"/>
      </w:pPr>
      <w:r>
        <w:rPr>
          <w:rFonts w:ascii="Calibri" w:cs="Calibri" w:eastAsia="Calibri" w:hAnsi="Calibri"/>
          <w:b/>
          <w:bCs/>
          <w:i w:val="false"/>
          <w:iCs w:val="false"/>
          <w:caps w:val="false"/>
          <w:color w:val="1A1A1A"/>
          <w:sz w:val="21"/>
          <w:szCs w:val="21"/>
        </w:rPr>
        <w:t xml:space="preserve">How did Japan's militarism in the 1930s reflect the international spread of totalitarianism?</w:t>
      </w:r>
    </w:p>
    <w:p>
      <w:pPr>
        <w:spacing w:after="20"/>
        <w:ind w:left="260"/>
      </w:pPr>
      <w:r>
        <w:rPr>
          <w:rFonts w:ascii="Calibri" w:cs="Calibri" w:eastAsia="Calibri" w:hAnsi="Calibri"/>
          <w:b w:val="false"/>
          <w:bCs w:val="false"/>
          <w:i w:val="false"/>
          <w:iCs w:val="false"/>
          <w:caps w:val="false"/>
          <w:color w:val="1A1A1A"/>
          <w:sz w:val="20"/>
          <w:szCs w:val="20"/>
        </w:rPr>
        <w:t xml:space="preserve">A. Americans should not let fear paralyze them; the nation will recover with bold action</w:t>
      </w:r>
    </w:p>
    <w:p>
      <w:pPr>
        <w:spacing w:after="20"/>
        <w:ind w:left="260"/>
      </w:pPr>
      <w:r>
        <w:rPr>
          <w:rFonts w:ascii="Calibri" w:cs="Calibri" w:eastAsia="Calibri" w:hAnsi="Calibri"/>
          <w:b w:val="false"/>
          <w:bCs w:val="false"/>
          <w:i w:val="false"/>
          <w:iCs w:val="false"/>
          <w:caps w:val="false"/>
          <w:color w:val="1A1A1A"/>
          <w:sz w:val="20"/>
          <w:szCs w:val="20"/>
        </w:rPr>
        <w:t xml:space="preserve">B. Military leaders seized control, pursued aggressive expansion, and suppressed dissent</w:t>
      </w:r>
    </w:p>
    <w:p>
      <w:pPr>
        <w:spacing w:after="20"/>
        <w:ind w:left="260"/>
      </w:pPr>
      <w:r>
        <w:rPr>
          <w:rFonts w:ascii="Calibri" w:cs="Calibri" w:eastAsia="Calibri" w:hAnsi="Calibri"/>
          <w:b w:val="false"/>
          <w:bCs w:val="false"/>
          <w:i w:val="false"/>
          <w:iCs w:val="false"/>
          <w:caps w:val="false"/>
          <w:color w:val="1A1A1A"/>
          <w:sz w:val="20"/>
          <w:szCs w:val="20"/>
        </w:rPr>
        <w:t xml:space="preserve">C. Separated commercial and investment banking to reduce risky speculation with deposits</w:t>
      </w:r>
    </w:p>
    <w:p>
      <w:pPr>
        <w:spacing w:after="20"/>
        <w:ind w:left="260"/>
      </w:pPr>
      <w:r>
        <w:rPr>
          <w:rFonts w:ascii="Calibri" w:cs="Calibri" w:eastAsia="Calibri" w:hAnsi="Calibri"/>
          <w:b w:val="false"/>
          <w:bCs w:val="false"/>
          <w:i w:val="false"/>
          <w:iCs w:val="false"/>
          <w:caps w:val="false"/>
          <w:color w:val="1A1A1A"/>
          <w:sz w:val="20"/>
          <w:szCs w:val="20"/>
        </w:rPr>
        <w:t xml:space="preserve">D. Whirlwind period where FDR pushed 15 major laws through Congress to combat Depression</w:t>
      </w:r>
    </w:p>
    <w:p>
      <w:pPr>
        <w:spacing w:after="100"/>
      </w:pPr>
      <w:r>
        <w:rPr>
          <w:rFonts w:ascii="Calibri" w:cs="Calibri" w:eastAsia="Calibri" w:hAnsi="Calibri"/>
          <w:b/>
          <w:bCs/>
          <w:i w:val="false"/>
          <w:iCs w:val="false"/>
          <w:caps w:val="false"/>
          <w:color w:val="4B5563"/>
          <w:sz w:val="18"/>
          <w:szCs w:val="18"/>
        </w:rPr>
        <w:t xml:space="preserve">3.  [DOK 3 · u6-us45-dok3-tc · pre-field-test]</w:t>
      </w:r>
    </w:p>
    <w:p>
      <w:pPr>
        <w:spacing w:after="100"/>
      </w:pPr>
      <w:r>
        <w:rPr>
          <w:rFonts w:ascii="Calibri" w:cs="Calibri" w:eastAsia="Calibri" w:hAnsi="Calibri"/>
          <w:b/>
          <w:bCs/>
          <w:i w:val="false"/>
          <w:iCs w:val="false"/>
          <w:caps w:val="false"/>
          <w:color w:val="1A1A1A"/>
          <w:sz w:val="21"/>
          <w:szCs w:val="21"/>
        </w:rPr>
        <w:t xml:space="preserve">How did economic crisis and political instability enable the rise of totalitarian regimes in Italy, Germany, and the Soviet Union?</w:t>
      </w:r>
    </w:p>
    <w:p>
      <w:pPr>
        <w:spacing w:after="20"/>
        <w:ind w:left="260"/>
      </w:pPr>
      <w:r>
        <w:rPr>
          <w:rFonts w:ascii="Calibri" w:cs="Calibri" w:eastAsia="Calibri" w:hAnsi="Calibri"/>
          <w:b w:val="false"/>
          <w:bCs w:val="false"/>
          <w:i w:val="false"/>
          <w:iCs w:val="false"/>
          <w:caps w:val="false"/>
          <w:color w:val="1A1A1A"/>
          <w:sz w:val="20"/>
          <w:szCs w:val="20"/>
        </w:rPr>
        <w:t xml:space="preserve">A. The Great Depression, post-WWI disappointment, and political chaos created conditions where people accepted radical solutions and strong leaders promising stability</w:t>
      </w:r>
    </w:p>
    <w:p>
      <w:pPr>
        <w:spacing w:after="20"/>
        <w:ind w:left="260"/>
      </w:pPr>
      <w:r>
        <w:rPr>
          <w:rFonts w:ascii="Calibri" w:cs="Calibri" w:eastAsia="Calibri" w:hAnsi="Calibri"/>
          <w:b w:val="false"/>
          <w:bCs w:val="false"/>
          <w:i w:val="false"/>
          <w:iCs w:val="false"/>
          <w:caps w:val="false"/>
          <w:color w:val="1A1A1A"/>
          <w:sz w:val="20"/>
          <w:szCs w:val="20"/>
        </w:rPr>
        <w:t xml:space="preserve">B. Economic prosperity led people to seek stronger government control, although this view has been largely discredited by scholars,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C. Totalitarian regimes rose during periods of peace and prosperity, despite the fact that multiple sources contradict this view,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Democratic governments actively promoted totalitarianism, which does not align with the documented historical record, but the historical evidence paints a more nuanced picture</w:t>
      </w:r>
    </w:p>
    <w:p>
      <w:pPr>
        <w:spacing w:after="100"/>
      </w:pPr>
      <w:r>
        <w:rPr>
          <w:rFonts w:ascii="Calibri" w:cs="Calibri" w:eastAsia="Calibri" w:hAnsi="Calibri"/>
          <w:b/>
          <w:bCs/>
          <w:i w:val="false"/>
          <w:iCs w:val="false"/>
          <w:caps w:val="false"/>
          <w:color w:val="4B5563"/>
          <w:sz w:val="18"/>
          <w:szCs w:val="18"/>
        </w:rPr>
        <w:t xml:space="preserve">4.  [DOK 2 · US.45-45Q1 · pre-field-test]</w:t>
      </w:r>
    </w:p>
    <w:p>
      <w:pPr>
        <w:spacing w:after="100"/>
      </w:pPr>
      <w:r>
        <w:rPr>
          <w:rFonts w:ascii="Calibri" w:cs="Calibri" w:eastAsia="Calibri" w:hAnsi="Calibri"/>
          <w:b/>
          <w:bCs/>
          <w:i w:val="false"/>
          <w:iCs w:val="false"/>
          <w:caps w:val="false"/>
          <w:color w:val="1A1A1A"/>
          <w:sz w:val="21"/>
          <w:szCs w:val="21"/>
        </w:rPr>
        <w:t xml:space="preserve">What key characteristics distinguished fascism from other political systems in 1930s Europe?</w:t>
      </w:r>
    </w:p>
    <w:p>
      <w:pPr>
        <w:spacing w:after="20"/>
        <w:ind w:left="260"/>
      </w:pPr>
      <w:r>
        <w:rPr>
          <w:rFonts w:ascii="Calibri" w:cs="Calibri" w:eastAsia="Calibri" w:hAnsi="Calibri"/>
          <w:b w:val="false"/>
          <w:bCs w:val="false"/>
          <w:i w:val="false"/>
          <w:iCs w:val="false"/>
          <w:caps w:val="false"/>
          <w:color w:val="1A1A1A"/>
          <w:sz w:val="20"/>
          <w:szCs w:val="20"/>
        </w:rPr>
        <w:t xml:space="preserve">A. Fascism combined ultranationalism, authoritarian leadership, militarism, and scapegoating of minorities under a cult of personality</w:t>
      </w:r>
    </w:p>
    <w:p>
      <w:pPr>
        <w:spacing w:after="20"/>
        <w:ind w:left="260"/>
      </w:pPr>
      <w:r>
        <w:rPr>
          <w:rFonts w:ascii="Calibri" w:cs="Calibri" w:eastAsia="Calibri" w:hAnsi="Calibri"/>
          <w:b w:val="false"/>
          <w:bCs w:val="false"/>
          <w:i w:val="false"/>
          <w:iCs w:val="false"/>
          <w:caps w:val="false"/>
          <w:color w:val="1A1A1A"/>
          <w:sz w:val="20"/>
          <w:szCs w:val="20"/>
        </w:rPr>
        <w:t xml:space="preserve">B. Fascism promoted democracy and individual rights above national interests,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C. Fascism emphasized collective ownership and classless society, but contemporary accounts suggest a different explanation</w:t>
      </w:r>
    </w:p>
    <w:p>
      <w:pPr>
        <w:spacing w:after="20"/>
        <w:ind w:left="260"/>
      </w:pPr>
      <w:r>
        <w:rPr>
          <w:rFonts w:ascii="Calibri" w:cs="Calibri" w:eastAsia="Calibri" w:hAnsi="Calibri"/>
          <w:b w:val="false"/>
          <w:bCs w:val="false"/>
          <w:i w:val="false"/>
          <w:iCs w:val="false"/>
          <w:caps w:val="false"/>
          <w:color w:val="1A1A1A"/>
          <w:sz w:val="20"/>
          <w:szCs w:val="20"/>
        </w:rPr>
        <w:t xml:space="preserve">D. Fascism focused primarily on international cooperation and peace, although this overlooks critical economic and social factors</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3-A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US.45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Fascism · Totalitarianism · Communism</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US.45</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us45-q1 · DOK 2 · pre-field-test]</w:t>
            </w:r>
          </w:p>
          <w:p>
            <w:pPr>
              <w:spacing w:after="50"/>
            </w:pPr>
            <w:r>
              <w:rPr>
                <w:rFonts w:ascii="Calibri" w:cs="Calibri" w:eastAsia="Calibri" w:hAnsi="Calibri"/>
                <w:b/>
                <w:bCs/>
                <w:i w:val="false"/>
                <w:iCs w:val="false"/>
                <w:caps w:val="false"/>
                <w:color w:val="1A1A1A"/>
                <w:sz w:val="22"/>
                <w:szCs w:val="22"/>
              </w:rPr>
              <w:t xml:space="preserve">What key characteristics distinguished fascism from other political systems in 1930s Europe?</w:t>
            </w:r>
          </w:p>
          <w:p>
            <w:pPr>
              <w:spacing w:after="24"/>
              <w:ind w:left="360"/>
            </w:pPr>
            <w:r>
              <w:rPr>
                <w:rFonts w:ascii="Calibri" w:cs="Calibri" w:eastAsia="Calibri" w:hAnsi="Calibri"/>
                <w:b w:val="false"/>
                <w:bCs w:val="false"/>
                <w:i w:val="false"/>
                <w:iCs w:val="false"/>
                <w:caps w:val="false"/>
                <w:color w:val="1A1A1A"/>
                <w:sz w:val="21"/>
                <w:szCs w:val="21"/>
              </w:rPr>
              <w:t xml:space="preserve">A.   Fascism promoted democracy and individual rights above national interests,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B.   Fascism emphasized collective ownership and classless society, but contemporary accounts suggest a different explanation</w:t>
            </w:r>
          </w:p>
          <w:p>
            <w:pPr>
              <w:spacing w:after="24"/>
              <w:ind w:left="360"/>
            </w:pPr>
            <w:r>
              <w:rPr>
                <w:rFonts w:ascii="Calibri" w:cs="Calibri" w:eastAsia="Calibri" w:hAnsi="Calibri"/>
                <w:b w:val="false"/>
                <w:bCs w:val="false"/>
                <w:i w:val="false"/>
                <w:iCs w:val="false"/>
                <w:caps w:val="false"/>
                <w:color w:val="1A1A1A"/>
                <w:sz w:val="21"/>
                <w:szCs w:val="21"/>
              </w:rPr>
              <w:t xml:space="preserve">C.   Fascism combined ultranationalism, authoritarian leadership, militarism, and scapegoating of minorities under a cult of personality</w:t>
            </w:r>
          </w:p>
          <w:p>
            <w:pPr>
              <w:spacing w:after="24"/>
              <w:ind w:left="360"/>
            </w:pPr>
            <w:r>
              <w:rPr>
                <w:rFonts w:ascii="Calibri" w:cs="Calibri" w:eastAsia="Calibri" w:hAnsi="Calibri"/>
                <w:b w:val="false"/>
                <w:bCs w:val="false"/>
                <w:i w:val="false"/>
                <w:iCs w:val="false"/>
                <w:caps w:val="false"/>
                <w:color w:val="1A1A1A"/>
                <w:sz w:val="21"/>
                <w:szCs w:val="21"/>
              </w:rPr>
              <w:t xml:space="preserve">D.   Fascism focused primarily on international cooperation and peace, although this overlooks critical economic and social factors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US.45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US.45</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US.46 — FDR's Response to World Crises</w:t>
      </w:r>
    </w:p>
    <w:p>
      <w:pPr>
        <w:spacing w:after="60"/>
      </w:pPr>
      <w:r>
        <w:rPr>
          <w:rFonts w:ascii="Calibri" w:cs="Calibri" w:eastAsia="Calibri" w:hAnsi="Calibri"/>
          <w:b/>
          <w:bCs/>
          <w:i w:val="false"/>
          <w:iCs w:val="false"/>
          <w:caps w:val="false"/>
          <w:color w:val="1A1A1A"/>
          <w:sz w:val="22"/>
          <w:szCs w:val="22"/>
        </w:rPr>
        <w:t xml:space="preserve">TN Academic Standard US.46: </w:t>
      </w:r>
      <w:r>
        <w:rPr>
          <w:rFonts w:ascii="Calibri" w:cs="Calibri" w:eastAsia="Calibri" w:hAnsi="Calibri"/>
          <w:b w:val="false"/>
          <w:bCs w:val="false"/>
          <w:i w:val="false"/>
          <w:iCs w:val="false"/>
          <w:caps w:val="false"/>
          <w:color w:val="1A1A1A"/>
          <w:sz w:val="22"/>
          <w:szCs w:val="22"/>
        </w:rPr>
        <w:t xml:space="preserve">Explain President Franklin D. Roosevelt's response to world crises, including: The Quarantine Speech, the Four Freedoms speech, the Atlantic Charter, and the Lend-Lease Act.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President Franklin D. Roosevelt's response to world crises, including the Quarantine Speech, the Four Freedoms speech, the Atlantic Charter, and the Lend-Lease Act.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FDR's Response to World Crises: Explain President Franklin D. Roosevelt's response to world crises, including: The Quarantine Speech, the Four Freedoms speech, the Atlantic Charter, and the Lend-Lease Act.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US.46</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33</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Quarantine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1937 address proposing that peace-loving nations 'quarantine' aggressor states to halt the spread of international lawlessness.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Discurso de la Cuarentena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 Czechoslovakia.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Quarantine Speech (KWOR-un-teen speech); Four Freedoms Speech (for FREE-dumz speech); Lend-Lease Act (1941) (lend lees akt); Appeasement (uh-PEEZ-ment); Axis Powers (AK-sis POW-erz);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Quarantine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US.46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Quarantine Speech · Four Freedoms Speech · Lend-Lease Act (1941) · Appeasement · Axis Powers · Allied Powers</w:t>
            </w:r>
          </w:p>
          <w:p>
            <w:pPr>
              <w:spacing w:after="40"/>
            </w:pPr>
            <w:r>
              <w:rPr>
                <w:rFonts w:ascii="Calibri" w:cs="Calibri" w:eastAsia="Calibri" w:hAnsi="Calibri"/>
                <w:b w:val="false"/>
                <w:bCs w:val="false"/>
                <w:i w:val="false"/>
                <w:iCs w:val="false"/>
                <w:caps w:val="false"/>
                <w:color w:val="1A1A1A"/>
                <w:sz w:val="22"/>
                <w:szCs w:val="22"/>
              </w:rPr>
              <w:t xml:space="preserve">Fill in: Quarantine Speech is ______________________.   Four Freedoms Speech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Quarantine Speech: “FDR's 1937 address proposing that peace-loving nations 'quarantine' aggressor states to halt the spread of international lawlessness.”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US.46</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33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Quarantine Speech</w:t>
            </w:r>
            <w:r>
              <w:rPr>
                <w:rFonts w:ascii="Calibri" w:cs="Calibri" w:eastAsia="Calibri" w:hAnsi="Calibri"/>
                <w:b w:val="false"/>
                <w:bCs w:val="false"/>
                <w:i w:val="false"/>
                <w:iCs w:val="false"/>
                <w:caps w:val="false"/>
                <w:color w:val="D9D5C8"/>
                <w:sz w:val="18"/>
                <w:szCs w:val="18"/>
              </w:rPr>
              <w:t xml:space="preserve">      ·   ES: Discurso de la Cuarentena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1937 address proposing that peace-loving nations 'quarantine' aggressor states to halt the spread of international lawlessness.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“Quarantine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Four Freedoms Speech</w:t>
            </w:r>
            <w:r>
              <w:rPr>
                <w:rFonts w:ascii="Calibri" w:cs="Calibri" w:eastAsia="Calibri" w:hAnsi="Calibri"/>
                <w:b w:val="false"/>
                <w:bCs w:val="false"/>
                <w:i w:val="false"/>
                <w:iCs w:val="false"/>
                <w:caps w:val="false"/>
                <w:color w:val="D9D5C8"/>
                <w:sz w:val="18"/>
                <w:szCs w:val="18"/>
              </w:rPr>
              <w:t xml:space="preserve">      ·   ES: Discurso de las Cuatro Libertades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FDR's 1941 speech defining American war aims: freedom of speech, freedom of worship, freedom from want, and freedom from fear.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“Four Freedoms Speech”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US.46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Quarantine Speech means FDR's 1937 address proposing that peace-loving nations 'quarantine' aggressor states to halt the spread of international lawlessness.</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Quarantine Speech: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“Four Freedoms Speech”:</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US.46</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27–30</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US.46 — FDR's Response to World Crises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quarantine Speech (October 5, 1937)?</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four Freedoms Speech (January 6,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atlantic Charter (August 14,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Quarantine Speech · Four Freedoms Speech · Lend-Lease Act (1941) · Appeasement · Axis Powers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Atlantic Charter establish principles for the post-war international order?</w:t>
            </w:r>
          </w:p>
          <w:p>
            <w:pPr>
              <w:spacing w:after="30"/>
              <w:ind w:left="360"/>
            </w:pPr>
            <w:r>
              <w:rPr>
                <w:rFonts w:ascii="Calibri" w:cs="Calibri" w:eastAsia="Calibri" w:hAnsi="Calibri"/>
                <w:b w:val="false"/>
                <w:bCs w:val="false"/>
                <w:i w:val="false"/>
                <w:iCs w:val="false"/>
                <w:caps w:val="false"/>
                <w:color w:val="1A1A1A"/>
                <w:sz w:val="21"/>
                <w:szCs w:val="21"/>
              </w:rPr>
              <w:t xml:space="preserve">A.   It focused only on immediate military strategy, yet the available evidence points to a different conclusion, which contradicts the primary source evidence from this era</w:t>
            </w:r>
          </w:p>
          <w:p>
            <w:pPr>
              <w:spacing w:after="30"/>
              <w:ind w:left="360"/>
            </w:pPr>
            <w:r>
              <w:rPr>
                <w:rFonts w:ascii="Calibri" w:cs="Calibri" w:eastAsia="Calibri" w:hAnsi="Calibri"/>
                <w:b w:val="false"/>
                <w:bCs w:val="false"/>
                <w:i w:val="false"/>
                <w:iCs w:val="false"/>
                <w:caps w:val="false"/>
                <w:color w:val="1A1A1A"/>
                <w:sz w:val="21"/>
                <w:szCs w:val="21"/>
              </w:rPr>
              <w:t xml:space="preserve">B.   It established principles including self-determination, free trade, collective security, and disarmament that became the foundation for the United Nations and post-war international law</w:t>
            </w:r>
          </w:p>
          <w:p>
            <w:pPr>
              <w:spacing w:after="30"/>
              <w:ind w:left="360"/>
            </w:pPr>
            <w:r>
              <w:rPr>
                <w:rFonts w:ascii="Calibri" w:cs="Calibri" w:eastAsia="Calibri" w:hAnsi="Calibri"/>
                <w:b w:val="false"/>
                <w:bCs w:val="false"/>
                <w:i w:val="false"/>
                <w:iCs w:val="false"/>
                <w:caps w:val="false"/>
                <w:color w:val="1A1A1A"/>
                <w:sz w:val="21"/>
                <w:szCs w:val="21"/>
              </w:rPr>
              <w:t xml:space="preserve">C.   It divided the world into American and British spheres of influence, despite the fact that multiple sources contradict this view,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lasting impact on international relations, though this interpretation lacks supporting historical evidence, although historical sources do not support this conclusion</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US.46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fdr's response to world crises is Quarantine Speech: FDR's 1937 address proposing that peace-loving nations 'quarantine' aggressor states to halt the spread of international lawlessness.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US.46</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27–30</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Quarantine Speech, Four Freedoms Speech.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Quarantine Speech (October 5, 1937)</w:t>
            </w:r>
          </w:p>
          <w:p>
            <w:pPr>
              <w:spacing w:after="40"/>
            </w:pPr>
            <w:r>
              <w:rPr>
                <w:rFonts w:ascii="Calibri" w:cs="Calibri" w:eastAsia="Calibri" w:hAnsi="Calibri"/>
                <w:b w:val="false"/>
                <w:bCs w:val="false"/>
                <w:i w:val="false"/>
                <w:iCs w:val="false"/>
                <w:caps w:val="false"/>
                <w:color w:val="1A1A1A"/>
                <w:sz w:val="24"/>
                <w:szCs w:val="24"/>
              </w:rPr>
              <w:t xml:space="preserve">As Japan invaded China and European tensions grew, Roosevelt faced strong isolationist sentiment reflected in the Neutrality Acts (1935-1937). In his Quarantine Speech, FDR compared aggressor nations to a disease requiring quarantine, suggesting peace-loving nations should cooperate against aggressors. This was the first major departure from strict isolationism, laying groundwork for later interventionist policies, though public reaction was mixed and no immediate policy changes resulted.</w:t>
            </w:r>
          </w:p>
          <w:p>
            <w:pPr>
              <w:spacing w:after="40"/>
            </w:pPr>
            <w:r>
              <w:rPr>
                <w:rFonts w:ascii="Calibri" w:cs="Calibri" w:eastAsia="Calibri" w:hAnsi="Calibri"/>
                <w:b/>
                <w:bCs/>
                <w:i w:val="false"/>
                <w:iCs w:val="false"/>
                <w:caps w:val="false"/>
                <w:color w:val="1B2A4A"/>
                <w:sz w:val="24"/>
                <w:szCs w:val="24"/>
              </w:rPr>
              <w:t xml:space="preserve">Four Freedoms Speech (January 6, 1941)</w:t>
            </w:r>
          </w:p>
          <w:p>
            <w:pPr>
              <w:spacing w:after="40"/>
            </w:pPr>
            <w:r>
              <w:rPr>
                <w:rFonts w:ascii="Calibri" w:cs="Calibri" w:eastAsia="Calibri" w:hAnsi="Calibri"/>
                <w:b w:val="false"/>
                <w:bCs w:val="false"/>
                <w:i w:val="false"/>
                <w:iCs w:val="false"/>
                <w:caps w:val="false"/>
                <w:color w:val="1A1A1A"/>
                <w:sz w:val="24"/>
                <w:szCs w:val="24"/>
              </w:rPr>
              <w:t xml:space="preserve">Roosevelt outlined four essential freedoms that should exist "everywhere in the world": Freedom of Speech and Expression, Freedom of Worship, Freedom from Want (economic security), and Freedom from Fear (reduction of armaments). These freedoms provided moral justification for U.S. involvement in war, defined what America would fight for, and outlined goals for post-war international order. The Four Freedoms contrasted democratic values with fascist oppression and later influenced the Universal Declaration of Human Rights.</w:t>
            </w:r>
          </w:p>
          <w:p>
            <w:pPr>
              <w:spacing w:after="40"/>
            </w:pPr>
            <w:r>
              <w:rPr>
                <w:rFonts w:ascii="Calibri" w:cs="Calibri" w:eastAsia="Calibri" w:hAnsi="Calibri"/>
                <w:b/>
                <w:bCs/>
                <w:i w:val="false"/>
                <w:iCs w:val="false"/>
                <w:caps w:val="false"/>
                <w:color w:val="1B2A4A"/>
                <w:sz w:val="24"/>
                <w:szCs w:val="24"/>
              </w:rPr>
              <w:t xml:space="preserve">Atlantic Charter (August 14, 1941)</w:t>
            </w:r>
          </w:p>
          <w:p>
            <w:pPr>
              <w:spacing w:after="40"/>
            </w:pPr>
            <w:r>
              <w:rPr>
                <w:rFonts w:ascii="Calibri" w:cs="Calibri" w:eastAsia="Calibri" w:hAnsi="Calibri"/>
                <w:b w:val="false"/>
                <w:bCs w:val="false"/>
                <w:i w:val="false"/>
                <w:iCs w:val="false"/>
                <w:caps w:val="false"/>
                <w:color w:val="1A1A1A"/>
                <w:sz w:val="24"/>
                <w:szCs w:val="24"/>
              </w:rPr>
              <w:t xml:space="preserve">Meeting secretly with Winston Churchill off Newfoundland, Roosevelt established war aims and post-war principles: no territorial aggrandizement, self-determination for peoples, economic cooperation and free trade, freedom of the seas, disarmament after war, and collective security through international organization. The Charter became the foundation for the United Nations, encouraged decolonization movements, and established precedents for international human rights law.</w:t>
            </w:r>
          </w:p>
          <w:p>
            <w:pPr>
              <w:spacing w:after="40"/>
            </w:pPr>
            <w:r>
              <w:rPr>
                <w:rFonts w:ascii="Calibri" w:cs="Calibri" w:eastAsia="Calibri" w:hAnsi="Calibri"/>
                <w:b/>
                <w:bCs/>
                <w:i w:val="false"/>
                <w:iCs w:val="false"/>
                <w:caps w:val="false"/>
                <w:color w:val="1B2A4A"/>
                <w:sz w:val="24"/>
                <w:szCs w:val="24"/>
              </w:rPr>
              <w:t xml:space="preserve">Lend-Lease Act (March 11, 1941)</w:t>
            </w:r>
          </w:p>
          <w:p>
            <w:pPr>
              <w:spacing w:after="40"/>
            </w:pPr>
            <w:r>
              <w:rPr>
                <w:rFonts w:ascii="Calibri" w:cs="Calibri" w:eastAsia="Calibri" w:hAnsi="Calibri"/>
                <w:b w:val="false"/>
                <w:bCs w:val="false"/>
                <w:i w:val="false"/>
                <w:iCs w:val="false"/>
                <w:caps w:val="false"/>
                <w:color w:val="1A1A1A"/>
                <w:sz w:val="24"/>
                <w:szCs w:val="24"/>
              </w:rPr>
              <w:t xml:space="preserve">The Lend-Lease Act allowed the U.S. to provide military equipment to Britain without requiring immediate payment, circumventing neutrality while making America the "Arsenal of Democracy." Eventually totaling $50 billion, aid went primarily to Britain (60%), Soviet Union (20%), and China. The program enabled British survival, supported Soviet resistance to German invasion, and stimulated U.S. industrial production while effectively ending true American neutrality.</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“Quarantine Speech (October 5, 1937)”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“Four Freedoms Speech (January 6,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US.46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“FDR's Response to World Crises”: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Quarantine Speech = FDR's 1937 address proposing that peace-loving nations 'quarantine' aggressor states to halt the spread of international lawlessness.   Four Freedoms Speech = FDR's 1941 speech defining American war aims: freedom of speech, freedom of worship, freedom from want, and freedom from fear.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“Quarantine Speech (October 5, 1937)”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US.46</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32</w:t>
      </w:r>
    </w:p>
    <w:p>
      <w:pPr>
        <w:spacing w:after="100"/>
      </w:pPr>
      <w:r>
        <w:rPr>
          <w:rFonts w:ascii="Calibri" w:cs="Calibri" w:eastAsia="Calibri" w:hAnsi="Calibri"/>
          <w:b w:val="false"/>
          <w:bCs w:val="false"/>
          <w:i/>
          <w:iCs/>
          <w:caps w:val="false"/>
          <w:color w:val="4B5563"/>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FOUR FREEDOMS SPEECH</w:t>
            </w:r>
          </w:p>
          <w:p>
            <w:pPr>
              <w:spacing w:after="40"/>
            </w:pPr>
            <w:r>
              <w:rPr>
                <w:rFonts w:ascii="Calibri" w:cs="Calibri" w:eastAsia="Calibri" w:hAnsi="Calibri"/>
                <w:b w:val="false"/>
                <w:bCs w:val="false"/>
                <w:i w:val="false"/>
                <w:iCs w:val="false"/>
                <w:caps w:val="false"/>
                <w:color w:val="1A1A1A"/>
                <w:sz w:val="22"/>
                <w:szCs w:val="22"/>
              </w:rPr>
              <w:t xml:space="preserve">“In the future days, which we seek to make secure, we look forward to a world founded upon four essential human freedoms. The first is freedom of speech and expression—everywhere in the world. The second is freedom of every person to worship”</w:t>
            </w:r>
          </w:p>
        </w:tc>
      </w:tr>
    </w:tbl>
    <w:p>
      <w:pPr>
        <w:spacing w:after="100"/>
      </w:pPr>
      <w:r>
        <w:rPr>
          <w:rFonts w:ascii="Calibri" w:cs="Calibri" w:eastAsia="Calibri" w:hAnsi="Calibri"/>
          <w:b w:val="false"/>
          <w:bCs w:val="false"/>
          <w:i w:val="false"/>
          <w:iCs w:val="false"/>
          <w:caps w:val="false"/>
          <w:color w:val="4B5563"/>
          <w:sz w:val="18"/>
          <w:szCs w:val="18"/>
        </w:rPr>
        <w:t xml:space="preserve">Source: President Franklin D. Roosevelt, January 6, 1941. Roosevelt, President Franklin D.. "The Four Freedoms Speech." January 6, 1941. National Archives, https://www.archives.gov/milestone-documents/president-frankli. Public domain. https://www.archives.gov/milestone-documents/president-franklin-roosevelts-annual-message-to-congress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US.46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US.46</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36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us46-q2 · pre-field-test]</w:t>
      </w:r>
    </w:p>
    <w:p>
      <w:pPr>
        <w:spacing w:after="100"/>
      </w:pPr>
      <w:r>
        <w:rPr>
          <w:rFonts w:ascii="Calibri" w:cs="Calibri" w:eastAsia="Calibri" w:hAnsi="Calibri"/>
          <w:b/>
          <w:bCs/>
          <w:i w:val="false"/>
          <w:iCs w:val="false"/>
          <w:caps w:val="false"/>
          <w:color w:val="1A1A1A"/>
          <w:sz w:val="21"/>
          <w:szCs w:val="21"/>
        </w:rPr>
        <w:t xml:space="preserve">What were the Four Freedoms, and how did they define American war aims and post-war goals?</w:t>
      </w:r>
    </w:p>
    <w:p>
      <w:pPr>
        <w:spacing w:after="20"/>
        <w:ind w:left="260"/>
      </w:pPr>
      <w:r>
        <w:rPr>
          <w:rFonts w:ascii="Calibri" w:cs="Calibri" w:eastAsia="Calibri" w:hAnsi="Calibri"/>
          <w:b w:val="false"/>
          <w:bCs w:val="false"/>
          <w:i w:val="false"/>
          <w:iCs w:val="false"/>
          <w:caps w:val="false"/>
          <w:color w:val="1A1A1A"/>
          <w:sz w:val="20"/>
          <w:szCs w:val="20"/>
        </w:rPr>
        <w:t xml:space="preserve">A. Freedom of Speech, Freedom of Worship, Freedom from Want, and Freedom from Fear—universal principles that justified fighting fascism and shaped post-war international human rights</w:t>
      </w:r>
    </w:p>
    <w:p>
      <w:pPr>
        <w:spacing w:after="20"/>
        <w:ind w:left="260"/>
      </w:pPr>
      <w:r>
        <w:rPr>
          <w:rFonts w:ascii="Calibri" w:cs="Calibri" w:eastAsia="Calibri" w:hAnsi="Calibri"/>
          <w:b w:val="false"/>
          <w:bCs w:val="false"/>
          <w:i w:val="false"/>
          <w:iCs w:val="false"/>
          <w:caps w:val="false"/>
          <w:color w:val="1A1A1A"/>
          <w:sz w:val="20"/>
          <w:szCs w:val="20"/>
        </w:rPr>
        <w:t xml:space="preserve">B. Economic policies for domestic recovery, but this fails to account for the broader historical context,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Military strategies for defeating Germany, despite the fact that multiple sources contradict this view,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Immigration quotas for European refugees, which ignores key developments that shaped the outcome, and this view has been largely revised by modern historical research</w:t>
      </w:r>
    </w:p>
    <w:p>
      <w:pPr>
        <w:spacing w:after="100"/>
      </w:pPr>
      <w:r>
        <w:rPr>
          <w:rFonts w:ascii="Calibri" w:cs="Calibri" w:eastAsia="Calibri" w:hAnsi="Calibri"/>
          <w:b/>
          <w:bCs/>
          <w:i w:val="false"/>
          <w:iCs w:val="false"/>
          <w:caps w:val="false"/>
          <w:color w:val="4B5563"/>
          <w:sz w:val="18"/>
          <w:szCs w:val="18"/>
        </w:rPr>
        <w:t xml:space="preserve">2.  [DOK 1 · us-54-q04 · pre-field-test]</w:t>
      </w:r>
    </w:p>
    <w:p>
      <w:pPr>
        <w:spacing w:after="100"/>
      </w:pPr>
      <w:r>
        <w:rPr>
          <w:rFonts w:ascii="Calibri" w:cs="Calibri" w:eastAsia="Calibri" w:hAnsi="Calibri"/>
          <w:b/>
          <w:bCs/>
          <w:i w:val="false"/>
          <w:iCs w:val="false"/>
          <w:caps w:val="false"/>
          <w:color w:val="1A1A1A"/>
          <w:sz w:val="21"/>
          <w:szCs w:val="21"/>
        </w:rPr>
        <w:t xml:space="preserve">Martin Luther King Jr.'s 'Letter from Birmingham Jail' (1963) was written in response to —</w:t>
      </w:r>
    </w:p>
    <w:p>
      <w:pPr>
        <w:spacing w:after="20"/>
        <w:ind w:left="260"/>
      </w:pPr>
      <w:r>
        <w:rPr>
          <w:rFonts w:ascii="Calibri" w:cs="Calibri" w:eastAsia="Calibri" w:hAnsi="Calibri"/>
          <w:b w:val="false"/>
          <w:bCs w:val="false"/>
          <w:i w:val="false"/>
          <w:iCs w:val="false"/>
          <w:caps w:val="false"/>
          <w:color w:val="1A1A1A"/>
          <w:sz w:val="20"/>
          <w:szCs w:val="20"/>
        </w:rPr>
        <w:t xml:space="preserve">A. President Kennedy's refusal to support civil rights legislation,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B. A public statement by eight white Alabama clergymen who called King's direct action campaign 'unwise and untimely'</w:t>
      </w:r>
    </w:p>
    <w:p>
      <w:pPr>
        <w:spacing w:after="20"/>
        <w:ind w:left="260"/>
      </w:pPr>
      <w:r>
        <w:rPr>
          <w:rFonts w:ascii="Calibri" w:cs="Calibri" w:eastAsia="Calibri" w:hAnsi="Calibri"/>
          <w:b w:val="false"/>
          <w:bCs w:val="false"/>
          <w:i w:val="false"/>
          <w:iCs w:val="false"/>
          <w:caps w:val="false"/>
          <w:color w:val="1A1A1A"/>
          <w:sz w:val="20"/>
          <w:szCs w:val="20"/>
        </w:rPr>
        <w:t xml:space="preserve">C. Malcolm X's criticism of nonviolent strategy, which historians consider a secondary factor in this development</w:t>
      </w:r>
    </w:p>
    <w:p>
      <w:pPr>
        <w:spacing w:after="20"/>
        <w:ind w:left="260"/>
      </w:pPr>
      <w:r>
        <w:rPr>
          <w:rFonts w:ascii="Calibri" w:cs="Calibri" w:eastAsia="Calibri" w:hAnsi="Calibri"/>
          <w:b w:val="false"/>
          <w:bCs w:val="false"/>
          <w:i w:val="false"/>
          <w:iCs w:val="false"/>
          <w:caps w:val="false"/>
          <w:color w:val="1A1A1A"/>
          <w:sz w:val="20"/>
          <w:szCs w:val="20"/>
        </w:rPr>
        <w:t xml:space="preserve">D. Congressional opposition to civil rights legislation, which historians consider a secondary factor in this development</w:t>
      </w:r>
    </w:p>
    <w:p>
      <w:pPr>
        <w:spacing w:after="100"/>
      </w:pPr>
      <w:r>
        <w:rPr>
          <w:rFonts w:ascii="Calibri" w:cs="Calibri" w:eastAsia="Calibri" w:hAnsi="Calibri"/>
          <w:b/>
          <w:bCs/>
          <w:i w:val="false"/>
          <w:iCs w:val="false"/>
          <w:caps w:val="false"/>
          <w:color w:val="4B5563"/>
          <w:sz w:val="18"/>
          <w:szCs w:val="18"/>
        </w:rPr>
        <w:t xml:space="preserve">3.  [DOK 3 · u6-us46-dok3-tc · pre-field-test]</w:t>
      </w:r>
    </w:p>
    <w:p>
      <w:pPr>
        <w:spacing w:after="100"/>
      </w:pPr>
      <w:r>
        <w:rPr>
          <w:rFonts w:ascii="Calibri" w:cs="Calibri" w:eastAsia="Calibri" w:hAnsi="Calibri"/>
          <w:b/>
          <w:bCs/>
          <w:i w:val="false"/>
          <w:iCs w:val="false"/>
          <w:caps w:val="false"/>
          <w:color w:val="1A1A1A"/>
          <w:sz w:val="21"/>
          <w:szCs w:val="21"/>
        </w:rPr>
        <w:t xml:space="preserve">How did the Atlantic Charter establish principles for the post-war international order?</w:t>
      </w:r>
    </w:p>
    <w:p>
      <w:pPr>
        <w:spacing w:after="20"/>
        <w:ind w:left="260"/>
      </w:pPr>
      <w:r>
        <w:rPr>
          <w:rFonts w:ascii="Calibri" w:cs="Calibri" w:eastAsia="Calibri" w:hAnsi="Calibri"/>
          <w:b w:val="false"/>
          <w:bCs w:val="false"/>
          <w:i w:val="false"/>
          <w:iCs w:val="false"/>
          <w:caps w:val="false"/>
          <w:color w:val="1A1A1A"/>
          <w:sz w:val="20"/>
          <w:szCs w:val="20"/>
        </w:rPr>
        <w:t xml:space="preserve">A. It focused only on immediate military strategy, yet the available evidence points to a different conclusion,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B. It established principles including self-determination, free trade, collective security, and disarmament that became the foundation for the United Nations and post-war international law</w:t>
      </w:r>
    </w:p>
    <w:p>
      <w:pPr>
        <w:spacing w:after="20"/>
        <w:ind w:left="260"/>
      </w:pPr>
      <w:r>
        <w:rPr>
          <w:rFonts w:ascii="Calibri" w:cs="Calibri" w:eastAsia="Calibri" w:hAnsi="Calibri"/>
          <w:b w:val="false"/>
          <w:bCs w:val="false"/>
          <w:i w:val="false"/>
          <w:iCs w:val="false"/>
          <w:caps w:val="false"/>
          <w:color w:val="1A1A1A"/>
          <w:sz w:val="20"/>
          <w:szCs w:val="20"/>
        </w:rPr>
        <w:t xml:space="preserve">C. It divided the world into American and British spheres of influence, despite the fact that multiple sources contradict this view,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lasting impact on international relations, though this interpretation lacks supporting historical evidence, although historical sources do not support this conclusion</w:t>
      </w:r>
    </w:p>
    <w:p>
      <w:pPr>
        <w:spacing w:after="100"/>
      </w:pPr>
      <w:r>
        <w:rPr>
          <w:rFonts w:ascii="Calibri" w:cs="Calibri" w:eastAsia="Calibri" w:hAnsi="Calibri"/>
          <w:b/>
          <w:bCs/>
          <w:i w:val="false"/>
          <w:iCs w:val="false"/>
          <w:caps w:val="false"/>
          <w:color w:val="4B5563"/>
          <w:sz w:val="18"/>
          <w:szCs w:val="18"/>
        </w:rPr>
        <w:t xml:space="preserve">4.  [DOK 2 · US.46-46Q1 · pre-field-test]</w:t>
      </w:r>
    </w:p>
    <w:p>
      <w:pPr>
        <w:spacing w:after="100"/>
      </w:pPr>
      <w:r>
        <w:rPr>
          <w:rFonts w:ascii="Calibri" w:cs="Calibri" w:eastAsia="Calibri" w:hAnsi="Calibri"/>
          <w:b/>
          <w:bCs/>
          <w:i w:val="false"/>
          <w:iCs w:val="false"/>
          <w:caps w:val="false"/>
          <w:color w:val="1A1A1A"/>
          <w:sz w:val="21"/>
          <w:szCs w:val="21"/>
        </w:rPr>
        <w:t xml:space="preserve">How did Roosevelt's Quarantine Speech signal a shift away from American isolationism?</w:t>
      </w:r>
    </w:p>
    <w:p>
      <w:pPr>
        <w:spacing w:after="20"/>
        <w:ind w:left="260"/>
      </w:pPr>
      <w:r>
        <w:rPr>
          <w:rFonts w:ascii="Calibri" w:cs="Calibri" w:eastAsia="Calibri" w:hAnsi="Calibri"/>
          <w:b w:val="false"/>
          <w:bCs w:val="false"/>
          <w:i w:val="false"/>
          <w:iCs w:val="false"/>
          <w:caps w:val="false"/>
          <w:color w:val="1A1A1A"/>
          <w:sz w:val="20"/>
          <w:szCs w:val="20"/>
        </w:rPr>
        <w:t xml:space="preserve">A. It suggested that peace-loving nations should cooperate against aggressors like quarantining a disease, marking the first major departure from strict isolationism</w:t>
      </w:r>
    </w:p>
    <w:p>
      <w:pPr>
        <w:spacing w:after="20"/>
        <w:ind w:left="260"/>
      </w:pPr>
      <w:r>
        <w:rPr>
          <w:rFonts w:ascii="Calibri" w:cs="Calibri" w:eastAsia="Calibri" w:hAnsi="Calibri"/>
          <w:b w:val="false"/>
          <w:bCs w:val="false"/>
          <w:i w:val="false"/>
          <w:iCs w:val="false"/>
          <w:caps w:val="false"/>
          <w:color w:val="1A1A1A"/>
          <w:sz w:val="20"/>
          <w:szCs w:val="20"/>
        </w:rPr>
        <w:t xml:space="preserve">B. It declared immediate war on Germany and Japan, which contradicts the primary source evidence from this era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It strengthened the Neutrality Acts, which does not align with the documented historical record,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It called for complete American withdrawal from world affairs, although historical sources do not support this conclusion, though this interpretation lacks supporting historical evidence</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3-B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US.46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Quarantine Speech · Four Freedoms Speech · Lend-Lease Act (1941)</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US.46</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us46-q1 · DOK 2 · pre-field-test]</w:t>
            </w:r>
          </w:p>
          <w:p>
            <w:pPr>
              <w:spacing w:after="50"/>
            </w:pPr>
            <w:r>
              <w:rPr>
                <w:rFonts w:ascii="Calibri" w:cs="Calibri" w:eastAsia="Calibri" w:hAnsi="Calibri"/>
                <w:b/>
                <w:bCs/>
                <w:i w:val="false"/>
                <w:iCs w:val="false"/>
                <w:caps w:val="false"/>
                <w:color w:val="1A1A1A"/>
                <w:sz w:val="22"/>
                <w:szCs w:val="22"/>
              </w:rPr>
              <w:t xml:space="preserve">How did Roosevelt's Quarantine Speech signal a shift away from American isolationism?</w:t>
            </w:r>
          </w:p>
          <w:p>
            <w:pPr>
              <w:spacing w:after="24"/>
              <w:ind w:left="360"/>
            </w:pPr>
            <w:r>
              <w:rPr>
                <w:rFonts w:ascii="Calibri" w:cs="Calibri" w:eastAsia="Calibri" w:hAnsi="Calibri"/>
                <w:b w:val="false"/>
                <w:bCs w:val="false"/>
                <w:i w:val="false"/>
                <w:iCs w:val="false"/>
                <w:caps w:val="false"/>
                <w:color w:val="1A1A1A"/>
                <w:sz w:val="21"/>
                <w:szCs w:val="21"/>
              </w:rPr>
              <w:t xml:space="preserve">A.   It declared immediate war on Germany and Japan, which contradicts the primary source evidence from this era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It strengthened the Neutrality Acts, which does not align with the documented historical record,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C.   It called for complete American withdrawal from world affairs, although historical sources do not support this conclusion,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D.   It suggested that peace-loving nations should cooperate against aggressors like quarantining a disease, marking the first major departure from strict isolationism</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US.46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US.46</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US.47 — U.S. Response to the Holocaust</w:t>
      </w:r>
    </w:p>
    <w:p>
      <w:pPr>
        <w:spacing w:after="60"/>
      </w:pPr>
      <w:r>
        <w:rPr>
          <w:rFonts w:ascii="Calibri" w:cs="Calibri" w:eastAsia="Calibri" w:hAnsi="Calibri"/>
          <w:b/>
          <w:bCs/>
          <w:i w:val="false"/>
          <w:iCs w:val="false"/>
          <w:caps w:val="false"/>
          <w:color w:val="1A1A1A"/>
          <w:sz w:val="22"/>
          <w:szCs w:val="22"/>
        </w:rPr>
        <w:t xml:space="preserve">TN Academic Standard US.47: </w:t>
      </w:r>
      <w:r>
        <w:rPr>
          <w:rFonts w:ascii="Calibri" w:cs="Calibri" w:eastAsia="Calibri" w:hAnsi="Calibri"/>
          <w:b w:val="false"/>
          <w:bCs w:val="false"/>
          <w:i w:val="false"/>
          <w:iCs w:val="false"/>
          <w:caps w:val="false"/>
          <w:color w:val="1A1A1A"/>
          <w:sz w:val="22"/>
          <w:szCs w:val="22"/>
        </w:rPr>
        <w:t xml:space="preserve">Analyze the response of the U.S. to the plight of European Jews before the start of the war, the U.S. liberation of concentration camps during the war, and the immigration of Holocaust survivors after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analyze the response of the U.S. to the plight of European Jews before the war, the liberation of concentration camps during the war, and the immigration of Holocaust survivors after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U.S. Response to the Holocaust: Analyze the response of the U.S. to the plight of European Jews before the start of the war, the U.S. liberation of concentration camps during the war, and the immigration of Holocaust survivors after the war.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US.47</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51</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Holocausto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Nuremberg Laws (1935)</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racial laws that stripped Jews of German citizenship, banned intermarriage between Jews and non-Jews, and defined "Jewishness" by ancestry. They institutionalized anti-Semitic persecution.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Leyes de Nuremberg (1935)</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Totalitarismo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Appeasement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Policy of making concessions to aggressive powers to avoid conflict. Britain's PM Chamberlain practiced appeasement with Hitler at the Munich Conference (1938), allowing Germany to annex the Sudetenland from Czechoslovakia.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Apaciguamiento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Holocaust (HOL-uh-kawst); Nuremberg Laws (1935) (NOOR-em-berg lawz); Adolf Hitler (AY-dolf HIT-ler); Totalitarianism (toh-tal-ih-TAIR-ee-uh-niz-um); Appeasement (uh-PEEZ-ment);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Nuremberg Laws (1935)</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Appeasement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US.47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Holocaust · Nuremberg Laws (1935) · Adolf Hitler · Totalitarianism · Appeasement · Axis Powers</w:t>
            </w:r>
          </w:p>
          <w:p>
            <w:pPr>
              <w:spacing w:after="40"/>
            </w:pPr>
            <w:r>
              <w:rPr>
                <w:rFonts w:ascii="Calibri" w:cs="Calibri" w:eastAsia="Calibri" w:hAnsi="Calibri"/>
                <w:b w:val="false"/>
                <w:bCs w:val="false"/>
                <w:i w:val="false"/>
                <w:iCs w:val="false"/>
                <w:caps w:val="false"/>
                <w:color w:val="1A1A1A"/>
                <w:sz w:val="22"/>
                <w:szCs w:val="22"/>
              </w:rPr>
              <w:t xml:space="preserve">Fill in: Holocaust is ______________________.   Nuremberg Laws (1935)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Holocaust: “Nazi Germany's systematic genocide of 6 million Jews and millions of others (Roma, disabled, homosexuals, political opponents) during World War II.”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US.47</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Holocaust</w:t>
            </w:r>
            <w:r>
              <w:rPr>
                <w:rFonts w:ascii="Calibri" w:cs="Calibri" w:eastAsia="Calibri" w:hAnsi="Calibri"/>
                <w:b w:val="false"/>
                <w:bCs w:val="false"/>
                <w:i w:val="false"/>
                <w:iCs w:val="false"/>
                <w:caps w:val="false"/>
                <w:color w:val="D9D5C8"/>
                <w:sz w:val="18"/>
                <w:szCs w:val="18"/>
              </w:rPr>
              <w:t xml:space="preserve">      ·   ES: Holocausto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Germany's systematic genocide of 6 million Jews and millions of others (Roma, disabled, homosexuals, political opponents) during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“Holocaust”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Nuremberg Laws (1935)</w:t>
            </w:r>
            <w:r>
              <w:rPr>
                <w:rFonts w:ascii="Calibri" w:cs="Calibri" w:eastAsia="Calibri" w:hAnsi="Calibri"/>
                <w:b w:val="false"/>
                <w:bCs w:val="false"/>
                <w:i w:val="false"/>
                <w:iCs w:val="false"/>
                <w:caps w:val="false"/>
                <w:color w:val="D9D5C8"/>
                <w:sz w:val="18"/>
                <w:szCs w:val="18"/>
              </w:rPr>
              <w:t xml:space="preserve">      ·   ES: Leyes de Nuremberg (1935)</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racial laws that stripped Jews of German citizenship, banned intermarriage between Jews and non-Jews, and defined "Jewishness" by ancestry. They institutionalized anti-Semitic persecution.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“Nuremberg Laws (1935)”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US.47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Holocaust means Nazi Germany's systematic genocide of 6 million Jews and millions of others (Roma, disabled, homosexuals, political opponents) during World War II.</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Holocaust: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“Nuremberg Laws (1935)”:</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US.47</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45–48</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US.47 — U.S. Response to the Holocaust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u.S. Response Before the War?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liberation of Concentration Camps?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post-War Immigration of Holocaust Survivors?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Holocaust · Nuremberg Laws (1935) · Adolf Hitler · Totalitarianism · Appeasement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U.S. immigration restrictions and public attitudes limit American response to Jewish refugees before WWII?</w:t>
            </w:r>
          </w:p>
          <w:p>
            <w:pPr>
              <w:spacing w:after="30"/>
              <w:ind w:left="360"/>
            </w:pPr>
            <w:r>
              <w:rPr>
                <w:rFonts w:ascii="Calibri" w:cs="Calibri" w:eastAsia="Calibri" w:hAnsi="Calibri"/>
                <w:b w:val="false"/>
                <w:bCs w:val="false"/>
                <w:i w:val="false"/>
                <w:iCs w:val="false"/>
                <w:caps w:val="false"/>
                <w:color w:val="1A1A1A"/>
                <w:sz w:val="21"/>
                <w:szCs w:val="21"/>
              </w:rPr>
              <w:t xml:space="preserve">A.   The U.S. welcomed all Jewish refugees without restriction, which ignores key developments that shaped the outcome,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B.   Only economic factors affected refugee policy, which does not reflect the consensus among historians and fails to account for key developments in the broader context</w:t>
            </w:r>
          </w:p>
          <w:p>
            <w:pPr>
              <w:spacing w:after="30"/>
              <w:ind w:left="360"/>
            </w:pPr>
            <w:r>
              <w:rPr>
                <w:rFonts w:ascii="Calibri" w:cs="Calibri" w:eastAsia="Calibri" w:hAnsi="Calibri"/>
                <w:b w:val="false"/>
                <w:bCs w:val="false"/>
                <w:i w:val="false"/>
                <w:iCs w:val="false"/>
                <w:caps w:val="false"/>
                <w:color w:val="1A1A1A"/>
                <w:sz w:val="21"/>
                <w:szCs w:val="21"/>
              </w:rPr>
              <w:t xml:space="preserve">C.   The National Origins Act quotas, consular obstruction, anti-Semitism, isolationism, and economic fears during the Depression combined to severely limit Jewish immigration</w:t>
            </w:r>
          </w:p>
          <w:p>
            <w:pPr>
              <w:spacing w:after="30"/>
              <w:ind w:left="360"/>
            </w:pPr>
            <w:r>
              <w:rPr>
                <w:rFonts w:ascii="Calibri" w:cs="Calibri" w:eastAsia="Calibri" w:hAnsi="Calibri"/>
                <w:b w:val="false"/>
                <w:bCs w:val="false"/>
                <w:i w:val="false"/>
                <w:iCs w:val="false"/>
                <w:caps w:val="false"/>
                <w:color w:val="1A1A1A"/>
                <w:sz w:val="21"/>
                <w:szCs w:val="21"/>
              </w:rPr>
              <w:t xml:space="preserve">D.   The U.S. had no immigration restrictions in the 1930s, but this oversimplifies the complex factors at work, although historical sources do not support this conclusion</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US.47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u.s. response to the holocaust is Holocaust: Nazi Germany's systematic genocide of 6 million Jews and millions of others (Roma, disabled, homosexuals, political opponents) during World War II.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US.47</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45–48</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Holocaust, Nuremberg Laws (1935).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U.S. Response Before the War</w:t>
            </w:r>
          </w:p>
          <w:p>
            <w:pPr>
              <w:spacing w:after="40"/>
            </w:pPr>
            <w:r>
              <w:rPr>
                <w:rFonts w:ascii="Calibri" w:cs="Calibri" w:eastAsia="Calibri" w:hAnsi="Calibri"/>
                <w:b w:val="false"/>
                <w:bCs w:val="false"/>
                <w:i w:val="false"/>
                <w:iCs w:val="false"/>
                <w:caps w:val="false"/>
                <w:color w:val="1A1A1A"/>
                <w:sz w:val="24"/>
                <w:szCs w:val="24"/>
              </w:rPr>
              <w:t xml:space="preserve">The National Origins Act (1924) limited immigration from Eastern and Southern Europe where most Jews lived. The quota system severely restricted Jewish immigration, and U.S. consuls often denied visas. The St. Louis incident (1939) saw a ship carrying 937 Jewish refugees turned away from U.S. ports. The Evian Conference (1938) failed to increase refugee admissions. American anti-Semitism, isolationism, economic concerns during the Depression, and security fears all limited response. The War Refugee Board wasn't created until 1944.</w:t>
            </w:r>
          </w:p>
          <w:p>
            <w:pPr>
              <w:spacing w:after="40"/>
            </w:pPr>
            <w:r>
              <w:rPr>
                <w:rFonts w:ascii="Calibri" w:cs="Calibri" w:eastAsia="Calibri" w:hAnsi="Calibri"/>
                <w:b/>
                <w:bCs/>
                <w:i w:val="false"/>
                <w:iCs w:val="false"/>
                <w:caps w:val="false"/>
                <w:color w:val="1B2A4A"/>
                <w:sz w:val="24"/>
                <w:szCs w:val="24"/>
              </w:rPr>
              <w:t xml:space="preserve">Liberation of Concentration Camps</w:t>
            </w:r>
          </w:p>
          <w:p>
            <w:pPr>
              <w:spacing w:after="40"/>
            </w:pPr>
            <w:r>
              <w:rPr>
                <w:rFonts w:ascii="Calibri" w:cs="Calibri" w:eastAsia="Calibri" w:hAnsi="Calibri"/>
                <w:b w:val="false"/>
                <w:bCs w:val="false"/>
                <w:i w:val="false"/>
                <w:iCs w:val="false"/>
                <w:caps w:val="false"/>
                <w:color w:val="1A1A1A"/>
                <w:sz w:val="24"/>
                <w:szCs w:val="24"/>
              </w:rPr>
              <w:t xml:space="preserve">Soviet forces liberated Majdanek (1944) and Auschwitz (1945), while U.S. forces liberated Buchenwald, Dachau, and Mauthausen. American soldiers were unprepared for the extent of Nazi atrocities. Military photographers documented evidence while medical personnel treated survivors. The Army provided food, medical care, and shelter, forced local German civilians to view camps, and established displaced persons camps. Liberation footage shocked the American public and provided evidence for the Nuremberg trials.</w:t>
            </w:r>
          </w:p>
          <w:p>
            <w:pPr>
              <w:spacing w:after="40"/>
            </w:pPr>
            <w:r>
              <w:rPr>
                <w:rFonts w:ascii="Calibri" w:cs="Calibri" w:eastAsia="Calibri" w:hAnsi="Calibri"/>
                <w:b/>
                <w:bCs/>
                <w:i w:val="false"/>
                <w:iCs w:val="false"/>
                <w:caps w:val="false"/>
                <w:color w:val="1B2A4A"/>
                <w:sz w:val="24"/>
                <w:szCs w:val="24"/>
              </w:rPr>
              <w:t xml:space="preserve">Post-War Immigration of Holocaust Survivors</w:t>
            </w:r>
          </w:p>
          <w:p>
            <w:pPr>
              <w:spacing w:after="40"/>
            </w:pPr>
            <w:r>
              <w:rPr>
                <w:rFonts w:ascii="Calibri" w:cs="Calibri" w:eastAsia="Calibri" w:hAnsi="Calibri"/>
                <w:b w:val="false"/>
                <w:bCs w:val="false"/>
                <w:i w:val="false"/>
                <w:iCs w:val="false"/>
                <w:caps w:val="false"/>
                <w:color w:val="1A1A1A"/>
                <w:sz w:val="24"/>
                <w:szCs w:val="24"/>
              </w:rPr>
              <w:t xml:space="preserve">The Displaced Persons Act (1948) initially admitted 205,000 displaced persons but gave preference to Baltic refugees over Jews. Amendments in 1950 expanded the program, eventually admitting about 80,000 Jewish survivors. Survivors faced bureaucratic delays, quota limitations, and anti-Semitic opposition. Jewish organizations provided financial and social support, helping survivors integrate into American society, rebuild careers, and preserve Holocaust memory through testimonies.</w:t>
            </w:r>
          </w:p>
          <w:p>
            <w:pPr>
              <w:spacing w:after="40"/>
            </w:pPr>
            <w:r>
              <w:rPr>
                <w:rFonts w:ascii="Calibri" w:cs="Calibri" w:eastAsia="Calibri" w:hAnsi="Calibri"/>
                <w:b/>
                <w:bCs/>
                <w:i w:val="false"/>
                <w:iCs w:val="false"/>
                <w:caps w:val="false"/>
                <w:color w:val="1B2A4A"/>
                <w:sz w:val="24"/>
                <w:szCs w:val="24"/>
              </w:rPr>
              <w:t xml:space="preserve">Moral and Ethical Implications (Honors)</w:t>
            </w:r>
          </w:p>
          <w:p>
            <w:pPr>
              <w:spacing w:after="40"/>
            </w:pPr>
            <w:r>
              <w:rPr>
                <w:rFonts w:ascii="Calibri" w:cs="Calibri" w:eastAsia="Calibri" w:hAnsi="Calibri"/>
                <w:b w:val="false"/>
                <w:bCs w:val="false"/>
                <w:i w:val="false"/>
                <w:iCs w:val="false"/>
                <w:caps w:val="false"/>
                <w:color w:val="1A1A1A"/>
                <w:sz w:val="24"/>
                <w:szCs w:val="24"/>
              </w:rPr>
              <w:t xml:space="preserve">Kristallnacht (November 9-10, 1938) was a coordinated Nazi attack on Jewish businesses and synagogues. The U.S. recalled its ambassador and extended tourist visas but maintained immigration quotas. This raises questions about whether the U.S. should have done more to help Jewish refugees, the responsibility of bystander nations during genocide, and the tension between moral obligations and national security concerns. These events contributed to the development of genocide prevention and international human rights law.</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“U.S. Response Before the War”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“Liberation of Concentration Camps”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US.47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“U.S. Response to the Holocaust”: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Holocaust = Nazi Germany's systematic genocide of 6 million Jews and millions of others (Roma, disabled, homosexuals, political opponents) during World War II.   Nuremberg Laws (1935) = Nazi racial laws that stripped Jews of German citizenship, banned intermarriage between Jews and non-Jews, and defined "Jewishness" by ancestry. They institutionalized anti-Semitic persecution.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“U.S. Response Before the War”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US.47</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50</w:t>
      </w:r>
    </w:p>
    <w:p>
      <w:pPr>
        <w:spacing w:after="100"/>
      </w:pPr>
      <w:r>
        <w:rPr>
          <w:rFonts w:ascii="Calibri" w:cs="Calibri" w:eastAsia="Calibri" w:hAnsi="Calibri"/>
          <w:b w:val="false"/>
          <w:bCs w:val="false"/>
          <w:i/>
          <w:iCs/>
          <w:caps w:val="false"/>
          <w:color w:val="4B5563"/>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Buchenwald Slave Laborers Liberation (April 16, 1945)" descr="Black-and-white U.S. Army photograph taken on April 16, 1945, showing emaciated Jewish slave laborers in the barracks at Buchenwald concentration camp near Weimar, Germany, five days after liberation." title="Buchenwald Slave Laborers Liberation (April 16,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Buchenwald Slave Laborers Liberation (April 16, 1945) · Private H. Miller / U.S. Army Signal Corps · April 16, 1945</w:t>
      </w:r>
    </w:p>
    <w:p>
      <w:pPr>
        <w:spacing w:after="40"/>
      </w:pPr>
      <w:r>
        <w:rPr>
          <w:rFonts w:ascii="Calibri" w:cs="Calibri" w:eastAsia="Calibri" w:hAnsi="Calibri"/>
          <w:b w:val="false"/>
          <w:bCs w:val="false"/>
          <w:i w:val="false"/>
          <w:iCs w:val="false"/>
          <w:caps w:val="false"/>
          <w:color w:val="4B5563"/>
          <w:sz w:val="18"/>
          <w:szCs w:val="18"/>
        </w:rPr>
        <w:t xml:space="preserve">Source: Miller, H. "Buchenwald Slave Laborers Liberation." 16 Apr. 1945. U.S. Army Signal Corps / National Archives and Records Administration, via Wikimedia Commons, commons.wikimedia.org/wiki/File:Buchenwald_Slave_Laborers_Liberation.jpg. Public Domain https://commons.wikimedia.org/wiki/File:Buchenwald_Slave_Laborers_Liberation.jpg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US.47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US.47</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q-us49-dok2-1 · pre-field-test]</w:t>
      </w:r>
    </w:p>
    <w:p>
      <w:pPr>
        <w:spacing w:after="100"/>
      </w:pPr>
      <w:r>
        <w:rPr>
          <w:rFonts w:ascii="Calibri" w:cs="Calibri" w:eastAsia="Calibri" w:hAnsi="Calibri"/>
          <w:b/>
          <w:bCs/>
          <w:i w:val="false"/>
          <w:iCs w:val="false"/>
          <w:caps w:val="false"/>
          <w:color w:val="1A1A1A"/>
          <w:sz w:val="21"/>
          <w:szCs w:val="21"/>
        </w:rPr>
        <w:t xml:space="preserve">How did the U.S. respond to the Holocaust before entering World War II?</w:t>
      </w:r>
    </w:p>
    <w:p>
      <w:pPr>
        <w:spacing w:after="20"/>
        <w:ind w:left="260"/>
      </w:pPr>
      <w:r>
        <w:rPr>
          <w:rFonts w:ascii="Calibri" w:cs="Calibri" w:eastAsia="Calibri" w:hAnsi="Calibri"/>
          <w:b w:val="false"/>
          <w:bCs w:val="false"/>
          <w:i w:val="false"/>
          <w:iCs w:val="false"/>
          <w:caps w:val="false"/>
          <w:color w:val="1A1A1A"/>
          <w:sz w:val="20"/>
          <w:szCs w:val="20"/>
        </w:rPr>
        <w:t xml:space="preserve">A. Maintained strict immigration quotas and turned away refugee ships like St. Louis</w:t>
      </w:r>
    </w:p>
    <w:p>
      <w:pPr>
        <w:spacing w:after="20"/>
        <w:ind w:left="260"/>
      </w:pPr>
      <w:r>
        <w:rPr>
          <w:rFonts w:ascii="Calibri" w:cs="Calibri" w:eastAsia="Calibri" w:hAnsi="Calibri"/>
          <w:b w:val="false"/>
          <w:bCs w:val="false"/>
          <w:i w:val="false"/>
          <w:iCs w:val="false"/>
          <w:caps w:val="false"/>
          <w:color w:val="1A1A1A"/>
          <w:sz w:val="20"/>
          <w:szCs w:val="20"/>
        </w:rPr>
        <w:t xml:space="preserve">B. Military alliance between fascist and militarist powers Italy, Germany, and Japan</w:t>
      </w:r>
    </w:p>
    <w:p>
      <w:pPr>
        <w:spacing w:after="20"/>
        <w:ind w:left="260"/>
      </w:pPr>
      <w:r>
        <w:rPr>
          <w:rFonts w:ascii="Calibri" w:cs="Calibri" w:eastAsia="Calibri" w:hAnsi="Calibri"/>
          <w:b w:val="false"/>
          <w:bCs w:val="false"/>
          <w:i w:val="false"/>
          <w:iCs w:val="false"/>
          <w:caps w:val="false"/>
          <w:color w:val="1A1A1A"/>
          <w:sz w:val="20"/>
          <w:szCs w:val="20"/>
        </w:rPr>
        <w:t xml:space="preserve">C. Establish German racial supremacy and expand living space (Lebensraum) eastward</w:t>
      </w:r>
    </w:p>
    <w:p>
      <w:pPr>
        <w:spacing w:after="20"/>
        <w:ind w:left="260"/>
      </w:pPr>
      <w:r>
        <w:rPr>
          <w:rFonts w:ascii="Calibri" w:cs="Calibri" w:eastAsia="Calibri" w:hAnsi="Calibri"/>
          <w:b w:val="false"/>
          <w:bCs w:val="false"/>
          <w:i w:val="false"/>
          <w:iCs w:val="false"/>
          <w:caps w:val="false"/>
          <w:color w:val="1A1A1A"/>
          <w:sz w:val="20"/>
          <w:szCs w:val="20"/>
        </w:rPr>
        <w:t xml:space="preserve">D. 1934 Nazi purge eliminating Hitler's political rivals and consolidating power</w:t>
      </w:r>
    </w:p>
    <w:p>
      <w:pPr>
        <w:spacing w:after="100"/>
      </w:pPr>
      <w:r>
        <w:rPr>
          <w:rFonts w:ascii="Calibri" w:cs="Calibri" w:eastAsia="Calibri" w:hAnsi="Calibri"/>
          <w:b/>
          <w:bCs/>
          <w:i w:val="false"/>
          <w:iCs w:val="false"/>
          <w:caps w:val="false"/>
          <w:color w:val="4B5563"/>
          <w:sz w:val="18"/>
          <w:szCs w:val="18"/>
        </w:rPr>
        <w:t xml:space="preserve">2.  [DOK 2 · q-us49-dok3-1 · pre-field-test]</w:t>
      </w:r>
    </w:p>
    <w:p>
      <w:pPr>
        <w:spacing w:after="100"/>
      </w:pPr>
      <w:r>
        <w:rPr>
          <w:rFonts w:ascii="Calibri" w:cs="Calibri" w:eastAsia="Calibri" w:hAnsi="Calibri"/>
          <w:b/>
          <w:bCs/>
          <w:i w:val="false"/>
          <w:iCs w:val="false"/>
          <w:caps w:val="false"/>
          <w:color w:val="1A1A1A"/>
          <w:sz w:val="21"/>
          <w:szCs w:val="21"/>
        </w:rPr>
        <w:t xml:space="preserve">Why did the U.S. and other nations fail to prevent the Holocaust?</w:t>
      </w:r>
    </w:p>
    <w:p>
      <w:pPr>
        <w:spacing w:after="20"/>
        <w:ind w:left="260"/>
      </w:pPr>
      <w:r>
        <w:rPr>
          <w:rFonts w:ascii="Calibri" w:cs="Calibri" w:eastAsia="Calibri" w:hAnsi="Calibri"/>
          <w:b w:val="false"/>
          <w:bCs w:val="false"/>
          <w:i w:val="false"/>
          <w:iCs w:val="false"/>
          <w:caps w:val="false"/>
          <w:color w:val="1A1A1A"/>
          <w:sz w:val="20"/>
          <w:szCs w:val="20"/>
        </w:rPr>
        <w:t xml:space="preserve">A. Prison camps where Jews and others were detained, forced to labor, and systematically murdered</w:t>
      </w:r>
    </w:p>
    <w:p>
      <w:pPr>
        <w:spacing w:after="20"/>
        <w:ind w:left="260"/>
      </w:pPr>
      <w:r>
        <w:rPr>
          <w:rFonts w:ascii="Calibri" w:cs="Calibri" w:eastAsia="Calibri" w:hAnsi="Calibri"/>
          <w:b w:val="false"/>
          <w:bCs w:val="false"/>
          <w:i w:val="false"/>
          <w:iCs w:val="false"/>
          <w:caps w:val="false"/>
          <w:color w:val="1A1A1A"/>
          <w:sz w:val="20"/>
          <w:szCs w:val="20"/>
        </w:rPr>
        <w:t xml:space="preserve">B. Immigration restrictions, anti-Semitism, disbelief of reports, and prioritizing military victory</w:t>
      </w:r>
    </w:p>
    <w:p>
      <w:pPr>
        <w:spacing w:after="20"/>
        <w:ind w:left="260"/>
      </w:pPr>
      <w:r>
        <w:rPr>
          <w:rFonts w:ascii="Calibri" w:cs="Calibri" w:eastAsia="Calibri" w:hAnsi="Calibri"/>
          <w:b w:val="false"/>
          <w:bCs w:val="false"/>
          <w:i w:val="false"/>
          <w:iCs w:val="false"/>
          <w:caps w:val="false"/>
          <w:color w:val="1A1A1A"/>
          <w:sz w:val="20"/>
          <w:szCs w:val="20"/>
        </w:rPr>
        <w:t xml:space="preserve">C. November 1938 Nazi pogrom destroying Jewish businesses, synagogues, and killing 91 Jews</w:t>
      </w:r>
    </w:p>
    <w:p>
      <w:pPr>
        <w:spacing w:after="20"/>
        <w:ind w:left="260"/>
      </w:pPr>
      <w:r>
        <w:rPr>
          <w:rFonts w:ascii="Calibri" w:cs="Calibri" w:eastAsia="Calibri" w:hAnsi="Calibri"/>
          <w:b w:val="false"/>
          <w:bCs w:val="false"/>
          <w:i w:val="false"/>
          <w:iCs w:val="false"/>
          <w:caps w:val="false"/>
          <w:color w:val="1A1A1A"/>
          <w:sz w:val="20"/>
          <w:szCs w:val="20"/>
        </w:rPr>
        <w:t xml:space="preserve">D. Walled section of Warsaw where Nazis confined over 400,000 Jews in terrible conditions</w:t>
      </w:r>
    </w:p>
    <w:p>
      <w:pPr>
        <w:spacing w:after="100"/>
      </w:pPr>
      <w:r>
        <w:rPr>
          <w:rFonts w:ascii="Calibri" w:cs="Calibri" w:eastAsia="Calibri" w:hAnsi="Calibri"/>
          <w:b/>
          <w:bCs/>
          <w:i w:val="false"/>
          <w:iCs w:val="false"/>
          <w:caps w:val="false"/>
          <w:color w:val="4B5563"/>
          <w:sz w:val="18"/>
          <w:szCs w:val="18"/>
        </w:rPr>
        <w:t xml:space="preserve">3.  [DOK 3 · u6-us47-dok3-tc · pre-field-test]</w:t>
      </w:r>
    </w:p>
    <w:p>
      <w:pPr>
        <w:spacing w:after="100"/>
      </w:pPr>
      <w:r>
        <w:rPr>
          <w:rFonts w:ascii="Calibri" w:cs="Calibri" w:eastAsia="Calibri" w:hAnsi="Calibri"/>
          <w:b/>
          <w:bCs/>
          <w:i w:val="false"/>
          <w:iCs w:val="false"/>
          <w:caps w:val="false"/>
          <w:color w:val="1A1A1A"/>
          <w:sz w:val="21"/>
          <w:szCs w:val="21"/>
        </w:rPr>
        <w:t xml:space="preserve">How did U.S. immigration restrictions and public attitudes limit American response to Jewish refugees before WWII?</w:t>
      </w:r>
    </w:p>
    <w:p>
      <w:pPr>
        <w:spacing w:after="20"/>
        <w:ind w:left="260"/>
      </w:pPr>
      <w:r>
        <w:rPr>
          <w:rFonts w:ascii="Calibri" w:cs="Calibri" w:eastAsia="Calibri" w:hAnsi="Calibri"/>
          <w:b w:val="false"/>
          <w:bCs w:val="false"/>
          <w:i w:val="false"/>
          <w:iCs w:val="false"/>
          <w:caps w:val="false"/>
          <w:color w:val="1A1A1A"/>
          <w:sz w:val="20"/>
          <w:szCs w:val="20"/>
        </w:rPr>
        <w:t xml:space="preserve">A. The U.S. welcomed all Jewish refugees without restriction, which ignores key developments that shaped the outcome,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B. Only economic factors affected refugee policy,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The National Origins Act quotas, consular obstruction, anti-Semitism, isolationism, and economic fears during the Depression combined to severely limit Jewish immigration</w:t>
      </w:r>
    </w:p>
    <w:p>
      <w:pPr>
        <w:spacing w:after="20"/>
        <w:ind w:left="260"/>
      </w:pPr>
      <w:r>
        <w:rPr>
          <w:rFonts w:ascii="Calibri" w:cs="Calibri" w:eastAsia="Calibri" w:hAnsi="Calibri"/>
          <w:b w:val="false"/>
          <w:bCs w:val="false"/>
          <w:i w:val="false"/>
          <w:iCs w:val="false"/>
          <w:caps w:val="false"/>
          <w:color w:val="1A1A1A"/>
          <w:sz w:val="20"/>
          <w:szCs w:val="20"/>
        </w:rPr>
        <w:t xml:space="preserve">D. The U.S. had no immigration restrictions in the 1930s, but this oversimplifies the complex factors at work, although historical sources do not support this conclusion</w:t>
      </w:r>
    </w:p>
    <w:p>
      <w:pPr>
        <w:spacing w:after="100"/>
      </w:pPr>
      <w:r>
        <w:rPr>
          <w:rFonts w:ascii="Calibri" w:cs="Calibri" w:eastAsia="Calibri" w:hAnsi="Calibri"/>
          <w:b/>
          <w:bCs/>
          <w:i w:val="false"/>
          <w:iCs w:val="false"/>
          <w:caps w:val="false"/>
          <w:color w:val="4B5563"/>
          <w:sz w:val="18"/>
          <w:szCs w:val="18"/>
        </w:rPr>
        <w:t xml:space="preserve">4.  [DOK 2 · US.47-47Q3 · pre-field-test]</w:t>
      </w:r>
    </w:p>
    <w:p>
      <w:pPr>
        <w:spacing w:after="100"/>
      </w:pPr>
      <w:r>
        <w:rPr>
          <w:rFonts w:ascii="Calibri" w:cs="Calibri" w:eastAsia="Calibri" w:hAnsi="Calibri"/>
          <w:b/>
          <w:bCs/>
          <w:i w:val="false"/>
          <w:iCs w:val="false"/>
          <w:caps w:val="false"/>
          <w:color w:val="1A1A1A"/>
          <w:sz w:val="21"/>
          <w:szCs w:val="21"/>
        </w:rPr>
        <w:t xml:space="preserve">How did American forces respond when they liberated Nazi concentration camps, and what impact did this have on public awareness?</w:t>
      </w:r>
    </w:p>
    <w:p>
      <w:pPr>
        <w:spacing w:after="20"/>
        <w:ind w:left="260"/>
      </w:pPr>
      <w:r>
        <w:rPr>
          <w:rFonts w:ascii="Calibri" w:cs="Calibri" w:eastAsia="Calibri" w:hAnsi="Calibri"/>
          <w:b w:val="false"/>
          <w:bCs w:val="false"/>
          <w:i w:val="false"/>
          <w:iCs w:val="false"/>
          <w:caps w:val="false"/>
          <w:color w:val="1A1A1A"/>
          <w:sz w:val="20"/>
          <w:szCs w:val="20"/>
        </w:rPr>
        <w:t xml:space="preserve">A. Shocked soldiers provided immediate aid, documented evidence, and forced German civilians to view the camps; footage broadcast to America created lasting awareness and moral awakening</w:t>
      </w:r>
    </w:p>
    <w:p>
      <w:pPr>
        <w:spacing w:after="20"/>
        <w:ind w:left="260"/>
      </w:pPr>
      <w:r>
        <w:rPr>
          <w:rFonts w:ascii="Calibri" w:cs="Calibri" w:eastAsia="Calibri" w:hAnsi="Calibri"/>
          <w:b w:val="false"/>
          <w:bCs w:val="false"/>
          <w:i w:val="false"/>
          <w:iCs w:val="false"/>
          <w:caps w:val="false"/>
          <w:color w:val="1A1A1A"/>
          <w:sz w:val="20"/>
          <w:szCs w:val="20"/>
        </w:rPr>
        <w:t xml:space="preserve">B. They had been prepared for what they found, which contradicts the primary source evidence from this era,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Liberation had no impact on public awareness, which ignores key developments that shaped the outcome,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American forces avoided the concentration camps, but contemporary accounts suggest a different explanation and oversimplifies the complex factors at work during this period</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3-C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US.47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Holocaust · Nuremberg Laws (1935) · Adolf Hitler</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US.47</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us47-q3 · DOK 2 · pre-field-test]</w:t>
            </w:r>
          </w:p>
          <w:p>
            <w:pPr>
              <w:spacing w:after="50"/>
            </w:pPr>
            <w:r>
              <w:rPr>
                <w:rFonts w:ascii="Calibri" w:cs="Calibri" w:eastAsia="Calibri" w:hAnsi="Calibri"/>
                <w:b/>
                <w:bCs/>
                <w:i w:val="false"/>
                <w:iCs w:val="false"/>
                <w:caps w:val="false"/>
                <w:color w:val="1A1A1A"/>
                <w:sz w:val="22"/>
                <w:szCs w:val="22"/>
              </w:rPr>
              <w:t xml:space="preserve">How did American forces respond when they liberated Nazi concentration camps, and what impact did this have on public awareness?</w:t>
            </w:r>
          </w:p>
          <w:p>
            <w:pPr>
              <w:spacing w:after="24"/>
              <w:ind w:left="360"/>
            </w:pPr>
            <w:r>
              <w:rPr>
                <w:rFonts w:ascii="Calibri" w:cs="Calibri" w:eastAsia="Calibri" w:hAnsi="Calibri"/>
                <w:b w:val="false"/>
                <w:bCs w:val="false"/>
                <w:i w:val="false"/>
                <w:iCs w:val="false"/>
                <w:caps w:val="false"/>
                <w:color w:val="1A1A1A"/>
                <w:sz w:val="21"/>
                <w:szCs w:val="21"/>
              </w:rPr>
              <w:t xml:space="preserve">A.   Shocked soldiers provided immediate aid, documented evidence, and forced German civilians to view the camps; footage broadcast to America created lasting awareness and moral awakening</w:t>
            </w:r>
          </w:p>
          <w:p>
            <w:pPr>
              <w:spacing w:after="24"/>
              <w:ind w:left="360"/>
            </w:pPr>
            <w:r>
              <w:rPr>
                <w:rFonts w:ascii="Calibri" w:cs="Calibri" w:eastAsia="Calibri" w:hAnsi="Calibri"/>
                <w:b w:val="false"/>
                <w:bCs w:val="false"/>
                <w:i w:val="false"/>
                <w:iCs w:val="false"/>
                <w:caps w:val="false"/>
                <w:color w:val="1A1A1A"/>
                <w:sz w:val="21"/>
                <w:szCs w:val="21"/>
              </w:rPr>
              <w:t xml:space="preserve">B.   They had been prepared for what they found, which contradicts the primary source evidence from this era,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C.   Liberation had no impact on public awareness, which ignores key developments that shaped the outcome,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D.   American forces avoided the concentration camps, but contemporary accounts suggest a different explanation and oversimplifies the complex factors at work during this period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US.47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US.47</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US.48 — American Entry into World War II</w:t>
      </w:r>
    </w:p>
    <w:p>
      <w:pPr>
        <w:spacing w:after="60"/>
      </w:pPr>
      <w:r>
        <w:rPr>
          <w:rFonts w:ascii="Calibri" w:cs="Calibri" w:eastAsia="Calibri" w:hAnsi="Calibri"/>
          <w:b/>
          <w:bCs/>
          <w:i w:val="false"/>
          <w:iCs w:val="false"/>
          <w:caps w:val="false"/>
          <w:color w:val="1A1A1A"/>
          <w:sz w:val="22"/>
          <w:szCs w:val="22"/>
        </w:rPr>
        <w:t xml:space="preserve">TN Academic Standard US.48: </w:t>
      </w:r>
      <w:r>
        <w:rPr>
          <w:rFonts w:ascii="Calibri" w:cs="Calibri" w:eastAsia="Calibri" w:hAnsi="Calibri"/>
          <w:b w:val="false"/>
          <w:bCs w:val="false"/>
          <w:i w:val="false"/>
          <w:iCs w:val="false"/>
          <w:caps w:val="false"/>
          <w:color w:val="1A1A1A"/>
          <w:sz w:val="22"/>
          <w:szCs w:val="22"/>
        </w:rPr>
        <w:t xml:space="preserve">Explain the reasons for American entry into World War II, including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reasons for American entry into World War II, including the attack on Pearl Harbor.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After Pearl Harbor, Tennesseans enlisted in massive numbers, continuing the 'Volunteer State' tradition. Congressman Albert Gore Sr. of Carthage voted for the declaration of war and later served in the Army. Tennessee's industrial base rapidly converted to war production.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American Entry into World War II: Explain the reasons for American entry into World War II, including the attack on Pearl Harbor.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US.48</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69</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Lend-Lease Act (1941)</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U.S. program allowing the President to lend or lease war supplies to any nation deemed vital to American defense, primarily Britain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Ley de Préstamo y Arriendo (1941)</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Nazi-Soviet Pact (1939)</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Non-aggression agreement between Hitler and Stalin (August 1939) that shocked the world. Secret provisions divided Poland and Eastern Europe between Germany and the Soviet Union.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Pacto Nazi-Soviético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Pearl Harbor (purl HAR-ber); Hideki Tojo (hee-DEH-kee TOH-joh); Axis Powers (AK-sis POW-erz); Allied Powers (AL-yd POW-erz); Lend-Lease Act (1941) (lend lees akt); Nazi-Soviet Pact (1939) (NOT-see SOH-vee-et pakt).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Lend-Lease Act (1941)</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Nazi-Soviet Pact (1939)</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US.48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Pearl Harbor · Hideki Tojo · Axis Powers · Allied Powers · Lend-Lease Act (1941) · Nazi-Soviet Pact (1939)</w:t>
            </w:r>
          </w:p>
          <w:p>
            <w:pPr>
              <w:spacing w:after="40"/>
            </w:pPr>
            <w:r>
              <w:rPr>
                <w:rFonts w:ascii="Calibri" w:cs="Calibri" w:eastAsia="Calibri" w:hAnsi="Calibri"/>
                <w:b w:val="false"/>
                <w:bCs w:val="false"/>
                <w:i w:val="false"/>
                <w:iCs w:val="false"/>
                <w:caps w:val="false"/>
                <w:color w:val="1A1A1A"/>
                <w:sz w:val="22"/>
                <w:szCs w:val="22"/>
              </w:rPr>
              <w:t xml:space="preserve">Fill in: Pearl Harbor is ______________________.   Hideki Tojo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Pearl Harbor: “Japan's surprise attack on the U.S. naval base in Hawaii on December 7, 1941, killing over 2,400 Americans and bringing the United States into World War II.”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US.48</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69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Pearl Harbor</w:t>
            </w:r>
            <w:r>
              <w:rPr>
                <w:rFonts w:ascii="Calibri" w:cs="Calibri" w:eastAsia="Calibri" w:hAnsi="Calibri"/>
                <w:b w:val="false"/>
                <w:bCs w:val="false"/>
                <w:i w:val="false"/>
                <w:iCs w:val="false"/>
                <w:caps w:val="false"/>
                <w:color w:val="D9D5C8"/>
                <w:sz w:val="18"/>
                <w:szCs w:val="18"/>
              </w:rPr>
              <w:t xml:space="preserve">      ·   ES: Pearl Harbor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Japan's surprise attack on the U.S. naval base in Hawaii on December 7, 1941, killing over 2,400 Americans and bringing the United States into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“Pearl Harbor”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Hideki Tojo</w:t>
            </w:r>
            <w:r>
              <w:rPr>
                <w:rFonts w:ascii="Calibri" w:cs="Calibri" w:eastAsia="Calibri" w:hAnsi="Calibri"/>
                <w:b w:val="false"/>
                <w:bCs w:val="false"/>
                <w:i w:val="false"/>
                <w:iCs w:val="false"/>
                <w:caps w:val="false"/>
                <w:color w:val="D9D5C8"/>
                <w:sz w:val="18"/>
                <w:szCs w:val="18"/>
              </w:rPr>
              <w:t xml:space="preserve">      ·   ES: Hideki Tojo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Japanese military leader and Prime Minister (1941-1944) who led Japan into World War II and authorized the attack on Pearl Harbor.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“Hideki Tojo”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US.48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Pearl Harbor means Japan's surprise attack on the U.S. naval base in Hawaii on December 7, 1941, killing over 2,400 Americans and bringing the United States into World War II.</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Pearl Harbor: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“Hideki Tojo”: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US.48</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63–66</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US.48 — American Entry into World War II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European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in the Pacific Theater?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attack on Pearl Harbor (December 7, 1941)?</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Pearl Harbor · Hideki Tojo · Axis Powers · Allied Powers · Lend-Lease Act (1941) · Nazi-Soviet Pact (1939)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Pearl Harbor attack unite American public opinion and end isolationism?</w:t>
            </w:r>
          </w:p>
          <w:p>
            <w:pPr>
              <w:spacing w:after="30"/>
              <w:ind w:left="360"/>
            </w:pPr>
            <w:r>
              <w:rPr>
                <w:rFonts w:ascii="Calibri" w:cs="Calibri" w:eastAsia="Calibri" w:hAnsi="Calibri"/>
                <w:b w:val="false"/>
                <w:bCs w:val="false"/>
                <w:i w:val="false"/>
                <w:iCs w:val="false"/>
                <w:caps w:val="false"/>
                <w:color w:val="1A1A1A"/>
                <w:sz w:val="21"/>
                <w:szCs w:val="21"/>
              </w:rPr>
              <w:t xml:space="preserve">A.   Public opinion remained divided after Pearl Harbor, which contradicts the primary source evidence from this era,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Isolationism continued throughout the war,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C.   Pearl Harbor had no effect on public opinion, but the historical record tells a more complex story and oversimplifies the complex factors at work during this period</w:t>
            </w:r>
          </w:p>
          <w:p>
            <w:pPr>
              <w:spacing w:after="30"/>
              <w:ind w:left="360"/>
            </w:pPr>
            <w:r>
              <w:rPr>
                <w:rFonts w:ascii="Calibri" w:cs="Calibri" w:eastAsia="Calibri" w:hAnsi="Calibri"/>
                <w:b w:val="false"/>
                <w:bCs w:val="false"/>
                <w:i w:val="false"/>
                <w:iCs w:val="false"/>
                <w:caps w:val="false"/>
                <w:color w:val="1A1A1A"/>
                <w:sz w:val="21"/>
                <w:szCs w:val="21"/>
              </w:rPr>
              <w:t xml:space="preserve">D.   The surprise attack shocked Americans, Roosevelt's "Date of Infamy" speech galvanized the nation, and Congress declared war with only one dissenting vote, destroying isolationist opposition</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US.48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american entry into world war ii is Pearl Harbor: Japan's surprise attack on the U.S. naval base in Hawaii on December 7, 1941, killing over 2,400 Americans and bringing the United States into World War II.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US.48</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63–66</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Pearl Harbor, Hideki Tojo.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Factors in the European Theater</w:t>
            </w:r>
          </w:p>
          <w:p>
            <w:pPr>
              <w:spacing w:after="40"/>
            </w:pPr>
            <w:r>
              <w:rPr>
                <w:rFonts w:ascii="Calibri" w:cs="Calibri" w:eastAsia="Calibri" w:hAnsi="Calibri"/>
                <w:b w:val="false"/>
                <w:bCs w:val="false"/>
                <w:i w:val="false"/>
                <w:iCs w:val="false"/>
                <w:caps w:val="false"/>
                <w:color w:val="1A1A1A"/>
                <w:sz w:val="24"/>
                <w:szCs w:val="24"/>
              </w:rPr>
              <w:t xml:space="preserve">German U-boats attacked U.S. ships carrying Lend-Lease supplies, leading to an undeclared naval war with the U.S. Navy escorting convoys and engaging German submarines. The Atlantic Charter created moral and strategic partnership with Britain. The Destroyer Deal exchanged U.S. destroyers for British bases, and U.S. forces occupied Iceland to prevent German control. These actions increasingly moved America toward war despite isolationist opposition.</w:t>
            </w:r>
          </w:p>
          <w:p>
            <w:pPr>
              <w:spacing w:after="40"/>
            </w:pPr>
            <w:r>
              <w:rPr>
                <w:rFonts w:ascii="Calibri" w:cs="Calibri" w:eastAsia="Calibri" w:hAnsi="Calibri"/>
                <w:b/>
                <w:bCs/>
                <w:i w:val="false"/>
                <w:iCs w:val="false"/>
                <w:caps w:val="false"/>
                <w:color w:val="1B2A4A"/>
                <w:sz w:val="24"/>
                <w:szCs w:val="24"/>
              </w:rPr>
              <w:t xml:space="preserve">Factors in the Pacific Theater</w:t>
            </w:r>
          </w:p>
          <w:p>
            <w:pPr>
              <w:spacing w:after="40"/>
            </w:pPr>
            <w:r>
              <w:rPr>
                <w:rFonts w:ascii="Calibri" w:cs="Calibri" w:eastAsia="Calibri" w:hAnsi="Calibri"/>
                <w:b w:val="false"/>
                <w:bCs w:val="false"/>
                <w:i w:val="false"/>
                <w:iCs w:val="false"/>
                <w:caps w:val="false"/>
                <w:color w:val="1A1A1A"/>
                <w:sz w:val="24"/>
                <w:szCs w:val="24"/>
              </w:rPr>
              <w:t xml:space="preserve">Japan conquered much of China and Southeast Asia, threatening U.S. territories and interests. In response, the U.S. imposed economic sanctions including an oil embargo and froze Japanese assets (July 1941). The Hull Note demanded Japanese withdrawal from China and Indochina, but negotiations failed to resolve differences. Japan's military leaders saw war with America as inevitable given the economic pressure.</w:t>
            </w:r>
          </w:p>
          <w:p>
            <w:pPr>
              <w:spacing w:after="40"/>
            </w:pPr>
            <w:r>
              <w:rPr>
                <w:rFonts w:ascii="Calibri" w:cs="Calibri" w:eastAsia="Calibri" w:hAnsi="Calibri"/>
                <w:b/>
                <w:bCs/>
                <w:i w:val="false"/>
                <w:iCs w:val="false"/>
                <w:caps w:val="false"/>
                <w:color w:val="1B2A4A"/>
                <w:sz w:val="24"/>
                <w:szCs w:val="24"/>
              </w:rPr>
              <w:t xml:space="preserve">Attack on Pearl Harbor (December 7, 1941)</w:t>
            </w:r>
          </w:p>
          <w:p>
            <w:pPr>
              <w:spacing w:after="40"/>
            </w:pPr>
            <w:r>
              <w:rPr>
                <w:rFonts w:ascii="Calibri" w:cs="Calibri" w:eastAsia="Calibri" w:hAnsi="Calibri"/>
                <w:b w:val="false"/>
                <w:bCs w:val="false"/>
                <w:i w:val="false"/>
                <w:iCs w:val="false"/>
                <w:caps w:val="false"/>
                <w:color w:val="1A1A1A"/>
                <w:sz w:val="24"/>
                <w:szCs w:val="24"/>
              </w:rPr>
              <w:t xml:space="preserve">Japan planned to eliminate the U.S. Pacific Fleet to prevent interference with expansion. Six aircraft carriers launched 353 planes in two waves on Sunday morning when defenses were relaxed. The attack sank or damaged 8 battleships, destroyed 188 planes, and killed 2,403 Americans. Intelligence failures left U.S. forces completely unprepared. Roosevelt's "Date of Infamy" speech galvanized the nation, and Congress declared war with only one dissenting vote.</w:t>
            </w:r>
          </w:p>
          <w:p>
            <w:pPr>
              <w:spacing w:after="40"/>
            </w:pPr>
            <w:r>
              <w:rPr>
                <w:rFonts w:ascii="Calibri" w:cs="Calibri" w:eastAsia="Calibri" w:hAnsi="Calibri"/>
                <w:b/>
                <w:bCs/>
                <w:i w:val="false"/>
                <w:iCs w:val="false"/>
                <w:caps w:val="false"/>
                <w:color w:val="1B2A4A"/>
                <w:sz w:val="24"/>
                <w:szCs w:val="24"/>
              </w:rPr>
              <w:t xml:space="preserve">Consequences of American Entry</w:t>
            </w:r>
          </w:p>
          <w:p>
            <w:pPr>
              <w:spacing w:after="40"/>
            </w:pPr>
            <w:r>
              <w:rPr>
                <w:rFonts w:ascii="Calibri" w:cs="Calibri" w:eastAsia="Calibri" w:hAnsi="Calibri"/>
                <w:b w:val="false"/>
                <w:bCs w:val="false"/>
                <w:i w:val="false"/>
                <w:iCs w:val="false"/>
                <w:caps w:val="false"/>
                <w:color w:val="1A1A1A"/>
                <w:sz w:val="24"/>
                <w:szCs w:val="24"/>
              </w:rPr>
              <w:t xml:space="preserve">Pearl Harbor destroyed isolationist opposition and unified American public opinion. Germany and Italy declared war on the U.S. (December 11), making the conflict worldwide. Domestically, war ended the Great Depression and created full employment, while the government gained unprecedented powers. Internationally, U.S. entry provided resources necessary to defeat the Axis, established America as the dominant world power, and led to the creation of the United Nations.</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European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in the Pacific Theater”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“Attack on Pearl Harbor (December 7, 1941)”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US.48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“American Entry into World War II”: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Pearl Harbor = Japan's surprise attack on the U.S. naval base in Hawaii on December 7, 1941, killing over 2,400 Americans and bringing the United States into World War II.   Hideki Tojo = Japanese military leader and Prime Minister (1941-1944) who led Japan into World War II and authorized the attack on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“Factors in the European Theater”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US.48</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68</w:t>
      </w:r>
    </w:p>
    <w:p>
      <w:pPr>
        <w:spacing w:after="100"/>
      </w:pPr>
      <w:r>
        <w:rPr>
          <w:rFonts w:ascii="Calibri" w:cs="Calibri" w:eastAsia="Calibri" w:hAnsi="Calibri"/>
          <w:b w:val="false"/>
          <w:bCs w:val="false"/>
          <w:i/>
          <w:iCs/>
          <w:caps w:val="false"/>
          <w:color w:val="4B5563"/>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USS Shaw Exploding During the Japanese Raid on Pearl Harbor, T.H. (80-G-16871)" descr="Black-and-white U.S. Navy photograph showing the USS Shaw destroyer exploding in a massive fireball in Drydock No. 2 during the Japanese attack on Pearl Harbor, Hawaii, December 7, 1941." title="USS Shaw Exploding During the Japanese Raid on Pearl Harbor, T.H. (80-G-16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USS Shaw Exploding During the Japanese Raid on Pearl Harbor, T.H. (80-G-16871) · Unknown U.S. Navy photographer / U.S. Navy · December 7, 1941</w:t>
      </w:r>
    </w:p>
    <w:p>
      <w:pPr>
        <w:spacing w:after="40"/>
      </w:pPr>
      <w:r>
        <w:rPr>
          <w:rFonts w:ascii="Calibri" w:cs="Calibri" w:eastAsia="Calibri" w:hAnsi="Calibri"/>
          <w:b w:val="false"/>
          <w:bCs w:val="false"/>
          <w:i w:val="false"/>
          <w:iCs w:val="false"/>
          <w:caps w:val="false"/>
          <w:color w:val="4B5563"/>
          <w:sz w:val="18"/>
          <w:szCs w:val="18"/>
        </w:rPr>
        <w:t xml:space="preserve">Source: Unknown U.S. Navy photographer. "USS Shaw Exploding During the Japanese Raid on Pearl Harbor, T.H." 7 Dec. 1941. U.S. Navy / National Archives and Records Administration, via Wikimedia Commons, commons.wikimedia.org/wiki/File:USS_SHAW_exploding_Pearl_Harbor_Nara_80-G-16871_2.jpg. Public Domain https://commons.wikimedia.org/wiki/File:USS_SHAW_exploding_Pearl_Harbor_Nara_80-G-16871_2.jpg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US.48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US.48</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72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us-49-x017 · pre-field-test]</w:t>
      </w:r>
    </w:p>
    <w:p>
      <w:pPr>
        <w:spacing w:after="100"/>
      </w:pPr>
      <w:r>
        <w:rPr>
          <w:rFonts w:ascii="Calibri" w:cs="Calibri" w:eastAsia="Calibri" w:hAnsi="Calibri"/>
          <w:b/>
          <w:bCs/>
          <w:i w:val="false"/>
          <w:iCs w:val="false"/>
          <w:caps w:val="false"/>
          <w:color w:val="1A1A1A"/>
          <w:sz w:val="21"/>
          <w:szCs w:val="21"/>
        </w:rPr>
        <w:t xml:space="preserve">China's entry into the Korean War in October 1950 transformed the conflict by —</w:t>
      </w:r>
    </w:p>
    <w:p>
      <w:pPr>
        <w:spacing w:after="20"/>
        <w:ind w:left="260"/>
      </w:pPr>
      <w:r>
        <w:rPr>
          <w:rFonts w:ascii="Calibri" w:cs="Calibri" w:eastAsia="Calibri" w:hAnsi="Calibri"/>
          <w:b w:val="false"/>
          <w:bCs w:val="false"/>
          <w:i w:val="false"/>
          <w:iCs w:val="false"/>
          <w:caps w:val="false"/>
          <w:color w:val="1A1A1A"/>
          <w:sz w:val="20"/>
          <w:szCs w:val="20"/>
        </w:rPr>
        <w:t xml:space="preserve">A. Inflicting massive casualties near the Yalu River, reversing Allied advances and shifting American war aims from reunification to armistice</w:t>
      </w:r>
    </w:p>
    <w:p>
      <w:pPr>
        <w:spacing w:after="20"/>
        <w:ind w:left="260"/>
      </w:pPr>
      <w:r>
        <w:rPr>
          <w:rFonts w:ascii="Calibri" w:cs="Calibri" w:eastAsia="Calibri" w:hAnsi="Calibri"/>
          <w:b w:val="false"/>
          <w:bCs w:val="false"/>
          <w:i w:val="false"/>
          <w:iCs w:val="false"/>
          <w:caps w:val="false"/>
          <w:color w:val="1A1A1A"/>
          <w:sz w:val="20"/>
          <w:szCs w:val="20"/>
        </w:rPr>
        <w:t xml:space="preserve">B. Immediately overwhelming and forcing the surrender of UN forces, compelling acceptance of Chinese armistice terms</w:t>
      </w:r>
    </w:p>
    <w:p>
      <w:pPr>
        <w:spacing w:after="20"/>
        <w:ind w:left="260"/>
      </w:pPr>
      <w:r>
        <w:rPr>
          <w:rFonts w:ascii="Calibri" w:cs="Calibri" w:eastAsia="Calibri" w:hAnsi="Calibri"/>
          <w:b w:val="false"/>
          <w:bCs w:val="false"/>
          <w:i w:val="false"/>
          <w:iCs w:val="false"/>
          <w:caps w:val="false"/>
          <w:color w:val="1A1A1A"/>
          <w:sz w:val="20"/>
          <w:szCs w:val="20"/>
        </w:rPr>
        <w:t xml:space="preserve">C. Drawing the Soviet Union into direct military combat alongside Chinese and North Korean forces against the UN</w:t>
      </w:r>
    </w:p>
    <w:p>
      <w:pPr>
        <w:spacing w:after="20"/>
        <w:ind w:left="260"/>
      </w:pPr>
      <w:r>
        <w:rPr>
          <w:rFonts w:ascii="Calibri" w:cs="Calibri" w:eastAsia="Calibri" w:hAnsi="Calibri"/>
          <w:b w:val="false"/>
          <w:bCs w:val="false"/>
          <w:i w:val="false"/>
          <w:iCs w:val="false"/>
          <w:caps w:val="false"/>
          <w:color w:val="1A1A1A"/>
          <w:sz w:val="20"/>
          <w:szCs w:val="20"/>
        </w:rPr>
        <w:t xml:space="preserve">D. Prompting the United Nations to formally authorize nuclear retaliation strikes against Chinese territory and forces</w:t>
      </w:r>
    </w:p>
    <w:p>
      <w:pPr>
        <w:spacing w:after="100"/>
      </w:pPr>
      <w:r>
        <w:rPr>
          <w:rFonts w:ascii="Calibri" w:cs="Calibri" w:eastAsia="Calibri" w:hAnsi="Calibri"/>
          <w:b/>
          <w:bCs/>
          <w:i w:val="false"/>
          <w:iCs w:val="false"/>
          <w:caps w:val="false"/>
          <w:color w:val="4B5563"/>
          <w:sz w:val="18"/>
          <w:szCs w:val="18"/>
        </w:rPr>
        <w:t xml:space="preserve">2.  [DOK 2 · U6-DOK2-0011 · pre-field-test]</w:t>
      </w:r>
    </w:p>
    <w:p>
      <w:pPr>
        <w:spacing w:after="100"/>
      </w:pPr>
      <w:r>
        <w:rPr>
          <w:rFonts w:ascii="Calibri" w:cs="Calibri" w:eastAsia="Calibri" w:hAnsi="Calibri"/>
          <w:b/>
          <w:bCs/>
          <w:i w:val="false"/>
          <w:iCs w:val="false"/>
          <w:caps w:val="false"/>
          <w:color w:val="1A1A1A"/>
          <w:sz w:val="21"/>
          <w:szCs w:val="21"/>
        </w:rPr>
        <w:t xml:space="preserve">How did women's large-scale entry into the workforce during World War II challenge traditional social expectations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A. It permanently ended the expectation that women would return to domestic roles after the war</w:t>
      </w:r>
    </w:p>
    <w:p>
      <w:pPr>
        <w:spacing w:after="20"/>
        <w:ind w:left="260"/>
      </w:pPr>
      <w:r>
        <w:rPr>
          <w:rFonts w:ascii="Calibri" w:cs="Calibri" w:eastAsia="Calibri" w:hAnsi="Calibri"/>
          <w:b w:val="false"/>
          <w:bCs w:val="false"/>
          <w:i w:val="false"/>
          <w:iCs w:val="false"/>
          <w:caps w:val="false"/>
          <w:color w:val="1A1A1A"/>
          <w:sz w:val="20"/>
          <w:szCs w:val="20"/>
        </w:rPr>
        <w:t xml:space="preserve">B. It demonstrated that women could perform industrial and technical jobs previously considered exclusively male, challenging gender-based occupational limits</w:t>
      </w:r>
    </w:p>
    <w:p>
      <w:pPr>
        <w:spacing w:after="20"/>
        <w:ind w:left="260"/>
      </w:pPr>
      <w:r>
        <w:rPr>
          <w:rFonts w:ascii="Calibri" w:cs="Calibri" w:eastAsia="Calibri" w:hAnsi="Calibri"/>
          <w:b w:val="false"/>
          <w:bCs w:val="false"/>
          <w:i w:val="false"/>
          <w:iCs w:val="false"/>
          <w:caps w:val="false"/>
          <w:color w:val="1A1A1A"/>
          <w:sz w:val="20"/>
          <w:szCs w:val="20"/>
        </w:rPr>
        <w:t xml:space="preserve">C. It caused Congress to immediately pass equal pay legislation to ensure women earned the same wages as men</w:t>
      </w:r>
    </w:p>
    <w:p>
      <w:pPr>
        <w:spacing w:after="20"/>
        <w:ind w:left="260"/>
      </w:pPr>
      <w:r>
        <w:rPr>
          <w:rFonts w:ascii="Calibri" w:cs="Calibri" w:eastAsia="Calibri" w:hAnsi="Calibri"/>
          <w:b w:val="false"/>
          <w:bCs w:val="false"/>
          <w:i w:val="false"/>
          <w:iCs w:val="false"/>
          <w:caps w:val="false"/>
          <w:color w:val="1A1A1A"/>
          <w:sz w:val="20"/>
          <w:szCs w:val="20"/>
        </w:rPr>
        <w:t xml:space="preserve">D. It led the military to commission women as officers with full command authority over male soldiers</w:t>
      </w:r>
    </w:p>
    <w:p>
      <w:pPr>
        <w:spacing w:after="100"/>
      </w:pPr>
      <w:r>
        <w:rPr>
          <w:rFonts w:ascii="Calibri" w:cs="Calibri" w:eastAsia="Calibri" w:hAnsi="Calibri"/>
          <w:b/>
          <w:bCs/>
          <w:i w:val="false"/>
          <w:iCs w:val="false"/>
          <w:caps w:val="false"/>
          <w:color w:val="4B5563"/>
          <w:sz w:val="18"/>
          <w:szCs w:val="18"/>
        </w:rPr>
        <w:t xml:space="preserve">3.  [DOK 3 · u6-us48-dok3-tc · pre-field-test]</w:t>
      </w:r>
    </w:p>
    <w:p>
      <w:pPr>
        <w:spacing w:after="100"/>
      </w:pPr>
      <w:r>
        <w:rPr>
          <w:rFonts w:ascii="Calibri" w:cs="Calibri" w:eastAsia="Calibri" w:hAnsi="Calibri"/>
          <w:b/>
          <w:bCs/>
          <w:i w:val="false"/>
          <w:iCs w:val="false"/>
          <w:caps w:val="false"/>
          <w:color w:val="1A1A1A"/>
          <w:sz w:val="21"/>
          <w:szCs w:val="21"/>
        </w:rPr>
        <w:t xml:space="preserve">How did the Pearl Harbor attack unite American public opinion and end isolationism?</w:t>
      </w:r>
    </w:p>
    <w:p>
      <w:pPr>
        <w:spacing w:after="20"/>
        <w:ind w:left="260"/>
      </w:pPr>
      <w:r>
        <w:rPr>
          <w:rFonts w:ascii="Calibri" w:cs="Calibri" w:eastAsia="Calibri" w:hAnsi="Calibri"/>
          <w:b w:val="false"/>
          <w:bCs w:val="false"/>
          <w:i w:val="false"/>
          <w:iCs w:val="false"/>
          <w:caps w:val="false"/>
          <w:color w:val="1A1A1A"/>
          <w:sz w:val="20"/>
          <w:szCs w:val="20"/>
        </w:rPr>
        <w:t xml:space="preserve">A. Public opinion remained divided after Pearl Harbor, which contradicts the primary source evidence from this era,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Isolationism continued throughout the war,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Pearl Harbor had no effect on public opinion, but the historical record tells a more complex story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D. The surprise attack shocked Americans, Roosevelt's "Date of Infamy" speech galvanized the nation, and Congress declared war with only one dissenting vote, destroying isolationist opposition</w:t>
      </w:r>
    </w:p>
    <w:p>
      <w:pPr>
        <w:spacing w:after="100"/>
      </w:pPr>
      <w:r>
        <w:rPr>
          <w:rFonts w:ascii="Calibri" w:cs="Calibri" w:eastAsia="Calibri" w:hAnsi="Calibri"/>
          <w:b/>
          <w:bCs/>
          <w:i w:val="false"/>
          <w:iCs w:val="false"/>
          <w:caps w:val="false"/>
          <w:color w:val="4B5563"/>
          <w:sz w:val="18"/>
          <w:szCs w:val="18"/>
        </w:rPr>
        <w:t xml:space="preserve">4.  [DOK 2 · US.48-48Q1 · pre-field-test]</w:t>
      </w:r>
    </w:p>
    <w:p>
      <w:pPr>
        <w:spacing w:after="100"/>
      </w:pPr>
      <w:r>
        <w:rPr>
          <w:rFonts w:ascii="Calibri" w:cs="Calibri" w:eastAsia="Calibri" w:hAnsi="Calibri"/>
          <w:b/>
          <w:bCs/>
          <w:i w:val="false"/>
          <w:iCs w:val="false"/>
          <w:caps w:val="false"/>
          <w:color w:val="1A1A1A"/>
          <w:sz w:val="21"/>
          <w:szCs w:val="21"/>
        </w:rPr>
        <w:t xml:space="preserve">What factors in both Europe and the Pacific pushed America toward war by 1941?</w:t>
      </w:r>
    </w:p>
    <w:p>
      <w:pPr>
        <w:spacing w:after="20"/>
        <w:ind w:left="260"/>
      </w:pPr>
      <w:r>
        <w:rPr>
          <w:rFonts w:ascii="Calibri" w:cs="Calibri" w:eastAsia="Calibri" w:hAnsi="Calibri"/>
          <w:b w:val="false"/>
          <w:bCs w:val="false"/>
          <w:i w:val="false"/>
          <w:iCs w:val="false"/>
          <w:caps w:val="false"/>
          <w:color w:val="1A1A1A"/>
          <w:sz w:val="20"/>
          <w:szCs w:val="20"/>
        </w:rPr>
        <w:t xml:space="preserve">A. In Europe, U-boat attacks and Lend-Lease involvement; in the Pacific, Japanese expansion threatening U.S. interests, economic sanctions, and failed diplomacy all pushed toward conflict</w:t>
      </w:r>
    </w:p>
    <w:p>
      <w:pPr>
        <w:spacing w:after="20"/>
        <w:ind w:left="260"/>
      </w:pPr>
      <w:r>
        <w:rPr>
          <w:rFonts w:ascii="Calibri" w:cs="Calibri" w:eastAsia="Calibri" w:hAnsi="Calibri"/>
          <w:b w:val="false"/>
          <w:bCs w:val="false"/>
          <w:i w:val="false"/>
          <w:iCs w:val="false"/>
          <w:caps w:val="false"/>
          <w:color w:val="1A1A1A"/>
          <w:sz w:val="20"/>
          <w:szCs w:val="20"/>
        </w:rPr>
        <w:t xml:space="preserve">B. America had no interests in either region, but this oversimplifies the complex factors at work,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C. Only European factors mattered, but this fails to account for the broader historical context,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America actively sought war in both regions, despite the fact that multiple sources contradict this view and fails to account for key developments in the broader context</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3-D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US.48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Pearl Harbor · Hideki Tojo · Axis Powers</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US.48</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71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reasons for American entry into World War II, including the attack on Pearl Harbor?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us48-q1 · DOK 2 · pre-field-test]</w:t>
            </w:r>
          </w:p>
          <w:p>
            <w:pPr>
              <w:spacing w:after="50"/>
            </w:pPr>
            <w:r>
              <w:rPr>
                <w:rFonts w:ascii="Calibri" w:cs="Calibri" w:eastAsia="Calibri" w:hAnsi="Calibri"/>
                <w:b/>
                <w:bCs/>
                <w:i w:val="false"/>
                <w:iCs w:val="false"/>
                <w:caps w:val="false"/>
                <w:color w:val="1A1A1A"/>
                <w:sz w:val="22"/>
                <w:szCs w:val="22"/>
              </w:rPr>
              <w:t xml:space="preserve">What factors in both Europe and the Pacific pushed America toward war by 1941?</w:t>
            </w:r>
          </w:p>
          <w:p>
            <w:pPr>
              <w:spacing w:after="24"/>
              <w:ind w:left="360"/>
            </w:pPr>
            <w:r>
              <w:rPr>
                <w:rFonts w:ascii="Calibri" w:cs="Calibri" w:eastAsia="Calibri" w:hAnsi="Calibri"/>
                <w:b w:val="false"/>
                <w:bCs w:val="false"/>
                <w:i w:val="false"/>
                <w:iCs w:val="false"/>
                <w:caps w:val="false"/>
                <w:color w:val="1A1A1A"/>
                <w:sz w:val="21"/>
                <w:szCs w:val="21"/>
              </w:rPr>
              <w:t xml:space="preserve">A.   America had no interests in either region,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B.   In Europe, U-boat attacks and Lend-Lease involvement; in the Pacific, Japanese expansion threatening U.S. interests, economic sanctions, and failed diplomacy all pushed toward conflict</w:t>
            </w:r>
          </w:p>
          <w:p>
            <w:pPr>
              <w:spacing w:after="24"/>
              <w:ind w:left="360"/>
            </w:pPr>
            <w:r>
              <w:rPr>
                <w:rFonts w:ascii="Calibri" w:cs="Calibri" w:eastAsia="Calibri" w:hAnsi="Calibri"/>
                <w:b w:val="false"/>
                <w:bCs w:val="false"/>
                <w:i w:val="false"/>
                <w:iCs w:val="false"/>
                <w:caps w:val="false"/>
                <w:color w:val="1A1A1A"/>
                <w:sz w:val="21"/>
                <w:szCs w:val="21"/>
              </w:rPr>
              <w:t xml:space="preserve">C.   Only European factors mattered, but this fails to account for the broader historical context,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D.   America actively sought war in both regions, despite the fact that multiple sources contradict this view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US.48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US.48</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US.49 — WWII Leaders &amp; Key Figures</w:t>
      </w:r>
    </w:p>
    <w:p>
      <w:pPr>
        <w:spacing w:after="60"/>
      </w:pPr>
      <w:r>
        <w:rPr>
          <w:rFonts w:ascii="Calibri" w:cs="Calibri" w:eastAsia="Calibri" w:hAnsi="Calibri"/>
          <w:b/>
          <w:bCs/>
          <w:i w:val="false"/>
          <w:iCs w:val="false"/>
          <w:caps w:val="false"/>
          <w:color w:val="1A1A1A"/>
          <w:sz w:val="22"/>
          <w:szCs w:val="22"/>
        </w:rPr>
        <w:t xml:space="preserve">TN Academic Standard US.49: </w:t>
      </w:r>
      <w:r>
        <w:rPr>
          <w:rFonts w:ascii="Calibri" w:cs="Calibri" w:eastAsia="Calibri" w:hAnsi="Calibri"/>
          <w:b w:val="false"/>
          <w:bCs w:val="false"/>
          <w:i w:val="false"/>
          <w:iCs w:val="false"/>
          <w:caps w:val="false"/>
          <w:color w:val="1A1A1A"/>
          <w:sz w:val="22"/>
          <w:szCs w:val="22"/>
        </w:rPr>
        <w:t xml:space="preserve">Identify the roles and the significant actions of the following individuals in World War II: Winston Churchill, Dwight D. Eisenhower, Adolf Hitler, Douglas MacArthur, George C. Marshall, Benito Mussolini, President Franklin D. Roosevelt, Joseph Stalin, Hideki Tojo, President Harry S. Truman.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the significant actions of key individuals in World War II, including Churchill, Eisenhower, Hitler, MacArthur, Marshall, Mussolini, FDR, Stalin, Tojo, and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History · Politics/Government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contributed key military leaders to WWII. Lieutenant Alexander 'Sandy' Ninninger, though born in Georgia, trained at Fort Oglethorpe near Chattanooga and was the first Medal of Honor recipient of WWII. Thousands of officers trained at Tennessee military installations before deploying to both theaters.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WWII Leaders &amp; Key Figures: Identify the roles and the significant actions of the following individuals in World War II: Winston Churchill, Dwight D. Eisenhower, Adolf Hitler, Douglas MacArthur, George C. Marshall, Benito Mussolini, President Franklin D. Roosevelt, Joseph Stalin, Hideki Tojo, President Harry S. Truman.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US.49</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87</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Adolf Hitler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dictator of Germany (1933-1945) who led Germany into World War II and orchestrated the Holocaust, resulting in the deaths of 6 million Jews and millions of others.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Adolf Hitler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Dwight D. Eisenhower (dwyt EYE-zen-how-er); Adolf Hitler (AY-dolf HIT-ler); Joseph Stalin (JOH-zef STAH-lin); Hideki Tojo (hee-DEH-kee TOH-joh);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Adolf Hitler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US.49</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Dwight D. Eisenhower · Adolf Hitler · Joseph Stalin · Hideki Tojo · Allied Powers · Axis Powers</w:t>
            </w:r>
          </w:p>
          <w:p>
            <w:pPr>
              <w:spacing w:after="40"/>
            </w:pPr>
            <w:r>
              <w:rPr>
                <w:rFonts w:ascii="Calibri" w:cs="Calibri" w:eastAsia="Calibri" w:hAnsi="Calibri"/>
                <w:b w:val="false"/>
                <w:bCs w:val="false"/>
                <w:i w:val="false"/>
                <w:iCs w:val="false"/>
                <w:caps w:val="false"/>
                <w:color w:val="1A1A1A"/>
                <w:sz w:val="22"/>
                <w:szCs w:val="22"/>
              </w:rPr>
              <w:t xml:space="preserve">Fill in: Dwight D. Eisenhower is ______________________.   Adolf Hitler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Dwight D. Eisenhower: “Supreme Commander of Allied Forces in Europe who planned and led the D-Day invasion and coordinated Allied victory in Europe. Later became 34th President.”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US.49</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87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Dwight D. Eisenhower</w:t>
            </w:r>
            <w:r>
              <w:rPr>
                <w:rFonts w:ascii="Calibri" w:cs="Calibri" w:eastAsia="Calibri" w:hAnsi="Calibri"/>
                <w:b w:val="false"/>
                <w:bCs w:val="false"/>
                <w:i w:val="false"/>
                <w:iCs w:val="false"/>
                <w:caps w:val="false"/>
                <w:color w:val="D9D5C8"/>
                <w:sz w:val="18"/>
                <w:szCs w:val="18"/>
              </w:rPr>
              <w:t xml:space="preserve">      ·   ES: Dwight D. Eisenhower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Supreme Commander of Allied Forces in Europe who planned and led the D-Day invasion and coordinated Allied victory in Europe. Later became 34th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“Dwight D. Eisenhower”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Adolf Hitler</w:t>
            </w:r>
            <w:r>
              <w:rPr>
                <w:rFonts w:ascii="Calibri" w:cs="Calibri" w:eastAsia="Calibri" w:hAnsi="Calibri"/>
                <w:b w:val="false"/>
                <w:bCs w:val="false"/>
                <w:i w:val="false"/>
                <w:iCs w:val="false"/>
                <w:caps w:val="false"/>
                <w:color w:val="D9D5C8"/>
                <w:sz w:val="18"/>
                <w:szCs w:val="18"/>
              </w:rPr>
              <w:t xml:space="preserve">      ·   ES: Adolf Hitler</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Nazi dictator of Germany (1933-1945) who led Germany into World War II and orchestrated the Holocaust, resulting in the deaths of 6 million Jews and millions of others.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“Adolf Hitler”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US.49</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Dwight D. Eisenhower means Supreme Commander of Allied Forces in Europe who planned and led the D-Day invasion and coordinated Allied victory in Europe. Later became 34th President.</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Dwight D. Eisenhower: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“Adolf Hitler”: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US.49</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81–84</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US.49 — WWII Leaders &amp; Key Figures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Political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allied Military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axis Leaders?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US.49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Dwight D. Eisenhower · Adolf Hitler · Joseph Stalin · Hideki Tojo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Allied leaders like Roosevelt, Churchill, and Stalin coordinate their war efforts despite different goals?</w:t>
            </w:r>
          </w:p>
          <w:p>
            <w:pPr>
              <w:spacing w:after="30"/>
              <w:ind w:left="360"/>
            </w:pPr>
            <w:r>
              <w:rPr>
                <w:rFonts w:ascii="Calibri" w:cs="Calibri" w:eastAsia="Calibri" w:hAnsi="Calibri"/>
                <w:b w:val="false"/>
                <w:bCs w:val="false"/>
                <w:i w:val="false"/>
                <w:iCs w:val="false"/>
                <w:caps w:val="false"/>
                <w:color w:val="1A1A1A"/>
                <w:sz w:val="21"/>
                <w:szCs w:val="21"/>
              </w:rPr>
              <w:t xml:space="preserve">A.   Through conferences at Tehran and Yalta, the "Europe First" strategy, and division of responsibilities, they maintained cooperation despite tensions over post-war Europe and different ideological systems</w:t>
            </w:r>
          </w:p>
          <w:p>
            <w:pPr>
              <w:spacing w:after="30"/>
              <w:ind w:left="360"/>
            </w:pPr>
            <w:r>
              <w:rPr>
                <w:rFonts w:ascii="Calibri" w:cs="Calibri" w:eastAsia="Calibri" w:hAnsi="Calibri"/>
                <w:b w:val="false"/>
                <w:bCs w:val="false"/>
                <w:i w:val="false"/>
                <w:iCs w:val="false"/>
                <w:caps w:val="false"/>
                <w:color w:val="1A1A1A"/>
                <w:sz w:val="21"/>
                <w:szCs w:val="21"/>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30"/>
              <w:ind w:left="360"/>
            </w:pPr>
            <w:r>
              <w:rPr>
                <w:rFonts w:ascii="Calibri" w:cs="Calibri" w:eastAsia="Calibri" w:hAnsi="Calibri"/>
                <w:b w:val="false"/>
                <w:bCs w:val="false"/>
                <w:i w:val="false"/>
                <w:iCs w:val="false"/>
                <w:caps w:val="false"/>
                <w:color w:val="1A1A1A"/>
                <w:sz w:val="21"/>
                <w:szCs w:val="21"/>
              </w:rPr>
              <w:t xml:space="preserve">C.   Stalin made all decisions for the alliance, though this interpretation lacks supporting historical evidence, although this overlooks critical economic and social factors involved</w:t>
            </w:r>
          </w:p>
          <w:p>
            <w:pPr>
              <w:spacing w:after="30"/>
              <w:ind w:left="360"/>
            </w:pPr>
            <w:r>
              <w:rPr>
                <w:rFonts w:ascii="Calibri" w:cs="Calibri" w:eastAsia="Calibri" w:hAnsi="Calibri"/>
                <w:b w:val="false"/>
                <w:bCs w:val="false"/>
                <w:i w:val="false"/>
                <w:iCs w:val="false"/>
                <w:caps w:val="false"/>
                <w:color w:val="1A1A1A"/>
                <w:sz w:val="21"/>
                <w:szCs w:val="21"/>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US.49</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wwii leaders &amp; key figures is Dwight D. Eisenhower: Supreme Commander of Allied Forces in Europe who planned and led the D-Day invasion and coordinated Allied victory in Europe. Later became 34th President.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US.49</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81–84</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Dwight D. Eisenhower, Adolf Hitler.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Allied Political Leaders</w:t>
            </w:r>
          </w:p>
          <w:p>
            <w:pPr>
              <w:spacing w:after="40"/>
            </w:pPr>
            <w:r>
              <w:rPr>
                <w:rFonts w:ascii="Calibri" w:cs="Calibri" w:eastAsia="Calibri" w:hAnsi="Calibri"/>
                <w:b w:val="false"/>
                <w:bCs w:val="false"/>
                <w:i w:val="false"/>
                <w:iCs w:val="false"/>
                <w:caps w:val="false"/>
                <w:color w:val="1A1A1A"/>
                <w:sz w:val="24"/>
                <w:szCs w:val="24"/>
              </w:rPr>
              <w:t xml:space="preserve">Winston Churchill served as British Prime Minister (1940-1945), inspiring British resistance during the Battle of Britain and partnering with FDR on the Atlantic Charter. Franklin D. Roosevelt led America as President, implementing Lend-Lease, maintaining the Grand Alliance with Churchill and Stalin, and supporting the "Europe First" strategy. Joseph Stalin defended the Soviet Union against German invasion, achieved victory at Stalingrad, and led the massive Soviet advance that captured Berlin. Harry S. Truman became President in 1945, making the atomic bomb decision and overseeing Japanese surrender.</w:t>
            </w:r>
          </w:p>
          <w:p>
            <w:pPr>
              <w:spacing w:after="40"/>
            </w:pPr>
            <w:r>
              <w:rPr>
                <w:rFonts w:ascii="Calibri" w:cs="Calibri" w:eastAsia="Calibri" w:hAnsi="Calibri"/>
                <w:b/>
                <w:bCs/>
                <w:i w:val="false"/>
                <w:iCs w:val="false"/>
                <w:caps w:val="false"/>
                <w:color w:val="1B2A4A"/>
                <w:sz w:val="24"/>
                <w:szCs w:val="24"/>
              </w:rPr>
              <w:t xml:space="preserve">Allied Military Leaders</w:t>
            </w:r>
          </w:p>
          <w:p>
            <w:pPr>
              <w:spacing w:after="40"/>
            </w:pPr>
            <w:r>
              <w:rPr>
                <w:rFonts w:ascii="Calibri" w:cs="Calibri" w:eastAsia="Calibri" w:hAnsi="Calibri"/>
                <w:b w:val="false"/>
                <w:bCs w:val="false"/>
                <w:i w:val="false"/>
                <w:iCs w:val="false"/>
                <w:caps w:val="false"/>
                <w:color w:val="1A1A1A"/>
                <w:sz w:val="24"/>
                <w:szCs w:val="24"/>
              </w:rPr>
              <w:t xml:space="preserve">Dwight D. Eisenhower served as Supreme Allied Commander in Europe, planning D-Day and successfully managing the multinational Allied command. Douglas MacArthur commanded Allied forces in the Southwest Pacific, developing the island-hopping strategy and accepting Japanese surrender aboard USS Missouri. George C. Marshall, as Army Chief of Staff, organized the expansion of the U.S. Army from 200,000 to 8 million, developed the "Europe First" strategy, and coordinated global logistics.</w:t>
            </w:r>
          </w:p>
          <w:p>
            <w:pPr>
              <w:spacing w:after="40"/>
            </w:pPr>
            <w:r>
              <w:rPr>
                <w:rFonts w:ascii="Calibri" w:cs="Calibri" w:eastAsia="Calibri" w:hAnsi="Calibri"/>
                <w:b/>
                <w:bCs/>
                <w:i w:val="false"/>
                <w:iCs w:val="false"/>
                <w:caps w:val="false"/>
                <w:color w:val="1B2A4A"/>
                <w:sz w:val="24"/>
                <w:szCs w:val="24"/>
              </w:rPr>
              <w:t xml:space="preserve">Axis Leaders</w:t>
            </w:r>
          </w:p>
          <w:p>
            <w:pPr>
              <w:spacing w:after="40"/>
            </w:pPr>
            <w:r>
              <w:rPr>
                <w:rFonts w:ascii="Calibri" w:cs="Calibri" w:eastAsia="Calibri" w:hAnsi="Calibri"/>
                <w:b w:val="false"/>
                <w:bCs w:val="false"/>
                <w:i w:val="false"/>
                <w:iCs w:val="false"/>
                <w:caps w:val="false"/>
                <w:color w:val="1A1A1A"/>
                <w:sz w:val="24"/>
                <w:szCs w:val="24"/>
              </w:rPr>
              <w:t xml:space="preserve">Adolf Hitler, as Führer of Nazi Germany, developed blitzkrieg tactics, launched Operation Barbarossa against the Soviet Union, and orchestrated the Holocaust before committing suicide as Berlin fell. Benito Mussolini established fascist Italy and formed the Axis alliance, but Italian military failures required German rescue before he was captured and executed by partisans. Hideki Tojo, Japanese Prime Minister, authorized the Pearl Harbor attack and led Japan's Pacific conquest before being executed as a war criminal.</w:t>
            </w:r>
          </w:p>
          <w:p>
            <w:pPr>
              <w:spacing w:after="40"/>
            </w:pPr>
            <w:r>
              <w:rPr>
                <w:rFonts w:ascii="Calibri" w:cs="Calibri" w:eastAsia="Calibri" w:hAnsi="Calibri"/>
                <w:b/>
                <w:bCs/>
                <w:i w:val="false"/>
                <w:iCs w:val="false"/>
                <w:caps w:val="false"/>
                <w:color w:val="1B2A4A"/>
                <w:sz w:val="24"/>
                <w:szCs w:val="24"/>
              </w:rPr>
              <w:t xml:space="preserve">Comparing Leadership Approaches</w:t>
            </w:r>
          </w:p>
          <w:p>
            <w:pPr>
              <w:spacing w:after="40"/>
            </w:pPr>
            <w:r>
              <w:rPr>
                <w:rFonts w:ascii="Calibri" w:cs="Calibri" w:eastAsia="Calibri" w:hAnsi="Calibri"/>
                <w:b w:val="false"/>
                <w:bCs w:val="false"/>
                <w:i w:val="false"/>
                <w:iCs w:val="false"/>
                <w:caps w:val="false"/>
                <w:color w:val="1A1A1A"/>
                <w:sz w:val="24"/>
                <w:szCs w:val="24"/>
              </w:rPr>
              <w:t xml:space="preserve">Churchill provided inspirational leadership through rhetoric and determination. Eisenhower excelled at diplomatic coalition management. Hitler's dictatorial style led to strategic mistakes like fighting a two-front war. MacArthur was dramatic and media-conscious. Marshall demonstrated exceptional organizational ability. Roosevelt and Churchill maintained a "special relationship" while managing the difficult alliance with Stalin. The contrast between Allied cooperation and Axis failures in coordination contributed significantly to the war's outcome.</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Political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“Allied Military Leaders”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US.49</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“WWII Leaders &amp; Key Figures”: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Dwight D. Eisenhower = Supreme Commander of Allied Forces in Europe who planned and led the D-Day invasion and coordinated Allied victory in Europe. Later became 34th President.   Adolf Hitler = Nazi dictator of Germany (1933-1945) who led Germany into World War II and orchestrated the Holocaust, resulting in the deaths of 6 million Jews and millions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“Allied Political Leaders”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US.49</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86</w:t>
      </w:r>
    </w:p>
    <w:p>
      <w:pPr>
        <w:spacing w:after="100"/>
      </w:pPr>
      <w:r>
        <w:rPr>
          <w:rFonts w:ascii="Calibri" w:cs="Calibri" w:eastAsia="Calibri" w:hAnsi="Calibri"/>
          <w:b w:val="false"/>
          <w:bCs w:val="false"/>
          <w:i/>
          <w:iCs/>
          <w:caps w:val="false"/>
          <w:color w:val="4B5563"/>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WE SHALL FIGHT ON THE BEACHES SPEECH</w:t>
            </w:r>
          </w:p>
          <w:p>
            <w:pPr>
              <w:spacing w:after="40"/>
            </w:pPr>
            <w:r>
              <w:rPr>
                <w:rFonts w:ascii="Calibri" w:cs="Calibri" w:eastAsia="Calibri" w:hAnsi="Calibri"/>
                <w:b w:val="false"/>
                <w:bCs w:val="false"/>
                <w:i w:val="false"/>
                <w:iCs w:val="false"/>
                <w:caps w:val="false"/>
                <w:color w:val="1A1A1A"/>
                <w:sz w:val="22"/>
                <w:szCs w:val="22"/>
              </w:rPr>
              <w:t xml:space="preserve">“We shall fight on the beaches, we shall fight on the landing grounds, we shall fight in the fields and in the streets, we shall fight in the hills; we shall never surrender, and even if, which I do not for a moment believe, this Island or a”</w:t>
            </w:r>
          </w:p>
        </w:tc>
      </w:tr>
    </w:tbl>
    <w:p>
      <w:pPr>
        <w:spacing w:after="100"/>
      </w:pPr>
      <w:r>
        <w:rPr>
          <w:rFonts w:ascii="Calibri" w:cs="Calibri" w:eastAsia="Calibri" w:hAnsi="Calibri"/>
          <w:b w:val="false"/>
          <w:bCs w:val="false"/>
          <w:i w:val="false"/>
          <w:iCs w:val="false"/>
          <w:caps w:val="false"/>
          <w:color w:val="4B5563"/>
          <w:sz w:val="18"/>
          <w:szCs w:val="18"/>
        </w:rPr>
        <w:t xml:space="preserve">Source: Winston Churchill, June 4, 1940. Churchill, Winston. "We Shall Fight on the Beaches Speech." June 4, 1940. International Churchill Society, winstonchurchill.org/resources/speeches/1940-the-fine. Public domain. https://winstonchurchill.org/resources/speeches/1940-the-finest-hour/we-shall-fight-on-the-beaches/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US.49</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US.49</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90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q-us45-dok2-2-b · pre-field-test]</w:t>
      </w:r>
    </w:p>
    <w:p>
      <w:pPr>
        <w:spacing w:after="100"/>
      </w:pPr>
      <w:r>
        <w:rPr>
          <w:rFonts w:ascii="Calibri" w:cs="Calibri" w:eastAsia="Calibri" w:hAnsi="Calibri"/>
          <w:b/>
          <w:bCs/>
          <w:i w:val="false"/>
          <w:iCs w:val="false"/>
          <w:caps w:val="false"/>
          <w:color w:val="1A1A1A"/>
          <w:sz w:val="21"/>
          <w:szCs w:val="21"/>
        </w:rPr>
        <w:t xml:space="preserve">What methods did totalitarian leaders like Hitler, Mussolini, and Stalin share in maintaining power?</w:t>
      </w:r>
    </w:p>
    <w:p>
      <w:pPr>
        <w:spacing w:after="20"/>
        <w:ind w:left="260"/>
      </w:pPr>
      <w:r>
        <w:rPr>
          <w:rFonts w:ascii="Calibri" w:cs="Calibri" w:eastAsia="Calibri" w:hAnsi="Calibri"/>
          <w:b w:val="false"/>
          <w:bCs w:val="false"/>
          <w:i w:val="false"/>
          <w:iCs w:val="false"/>
          <w:caps w:val="false"/>
          <w:color w:val="1A1A1A"/>
          <w:sz w:val="20"/>
          <w:szCs w:val="20"/>
        </w:rPr>
        <w:t xml:space="preserve">A. Propaganda, secret police, censorship, and elimination of political opposition</w:t>
      </w:r>
    </w:p>
    <w:p>
      <w:pPr>
        <w:spacing w:after="20"/>
        <w:ind w:left="260"/>
      </w:pPr>
      <w:r>
        <w:rPr>
          <w:rFonts w:ascii="Calibri" w:cs="Calibri" w:eastAsia="Calibri" w:hAnsi="Calibri"/>
          <w:b w:val="false"/>
          <w:bCs w:val="false"/>
          <w:i w:val="false"/>
          <w:iCs w:val="false"/>
          <w:caps w:val="false"/>
          <w:color w:val="1A1A1A"/>
          <w:sz w:val="20"/>
          <w:szCs w:val="20"/>
        </w:rPr>
        <w:t xml:space="preserve">B. Insured bank deposits to prevent people from losing savings when banks failed</w:t>
      </w:r>
    </w:p>
    <w:p>
      <w:pPr>
        <w:spacing w:after="20"/>
        <w:ind w:left="260"/>
      </w:pPr>
      <w:r>
        <w:rPr>
          <w:rFonts w:ascii="Calibri" w:cs="Calibri" w:eastAsia="Calibri" w:hAnsi="Calibri"/>
          <w:b w:val="false"/>
          <w:bCs w:val="false"/>
          <w:i w:val="false"/>
          <w:iCs w:val="false"/>
          <w:caps w:val="false"/>
          <w:color w:val="1A1A1A"/>
          <w:sz w:val="20"/>
          <w:szCs w:val="20"/>
        </w:rPr>
        <w:t xml:space="preserve">C. Group of university professors and policy experts who designed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D. Program that brought electricity to rural farms and homes for the first time</w:t>
      </w:r>
    </w:p>
    <w:p>
      <w:pPr>
        <w:spacing w:after="100"/>
      </w:pPr>
      <w:r>
        <w:rPr>
          <w:rFonts w:ascii="Calibri" w:cs="Calibri" w:eastAsia="Calibri" w:hAnsi="Calibri"/>
          <w:b/>
          <w:bCs/>
          <w:i w:val="false"/>
          <w:iCs w:val="false"/>
          <w:caps w:val="false"/>
          <w:color w:val="4B5563"/>
          <w:sz w:val="18"/>
          <w:szCs w:val="18"/>
        </w:rPr>
        <w:t xml:space="preserve">2.  [DOK 2 ·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4B5563"/>
          <w:sz w:val="18"/>
          <w:szCs w:val="18"/>
        </w:rPr>
        <w:t xml:space="preserve">3.  [DOK 3 · u6-us49-dok3-tc · pre-field-test]</w:t>
      </w:r>
    </w:p>
    <w:p>
      <w:pPr>
        <w:spacing w:after="100"/>
      </w:pPr>
      <w:r>
        <w:rPr>
          <w:rFonts w:ascii="Calibri" w:cs="Calibri" w:eastAsia="Calibri" w:hAnsi="Calibri"/>
          <w:b/>
          <w:bCs/>
          <w:i w:val="false"/>
          <w:iCs w:val="false"/>
          <w:caps w:val="false"/>
          <w:color w:val="1A1A1A"/>
          <w:sz w:val="21"/>
          <w:szCs w:val="21"/>
        </w:rPr>
        <w:t xml:space="preserve">How did Allied leaders like Roosevelt, Churchill, and Stalin coordinate their war efforts despite different goals?</w:t>
      </w:r>
    </w:p>
    <w:p>
      <w:pPr>
        <w:spacing w:after="20"/>
        <w:ind w:left="260"/>
      </w:pPr>
      <w:r>
        <w:rPr>
          <w:rFonts w:ascii="Calibri" w:cs="Calibri" w:eastAsia="Calibri" w:hAnsi="Calibri"/>
          <w:b w:val="false"/>
          <w:bCs w:val="false"/>
          <w:i w:val="false"/>
          <w:iCs w:val="false"/>
          <w:caps w:val="false"/>
          <w:color w:val="1A1A1A"/>
          <w:sz w:val="20"/>
          <w:szCs w:val="20"/>
        </w:rPr>
        <w:t xml:space="preserve">A. Through conferences at Tehran and Yalta, the "Europe First" strategy, and division of responsibilities, they maintained cooperation despite tensions over post-war Europe and different ideological systems</w:t>
      </w:r>
    </w:p>
    <w:p>
      <w:pPr>
        <w:spacing w:after="20"/>
        <w:ind w:left="260"/>
      </w:pPr>
      <w:r>
        <w:rPr>
          <w:rFonts w:ascii="Calibri" w:cs="Calibri" w:eastAsia="Calibri" w:hAnsi="Calibri"/>
          <w:b w:val="false"/>
          <w:bCs w:val="false"/>
          <w:i w:val="false"/>
          <w:iCs w:val="false"/>
          <w:caps w:val="false"/>
          <w:color w:val="1A1A1A"/>
          <w:sz w:val="20"/>
          <w:szCs w:val="20"/>
        </w:rPr>
        <w:t xml:space="preserve">B. They never coordinated their efforts, which does not align with the documented historical record and oversimplifies the complex factors at work during this period despite the fact that multiple contemporary sources contradict this</w:t>
      </w:r>
    </w:p>
    <w:p>
      <w:pPr>
        <w:spacing w:after="20"/>
        <w:ind w:left="260"/>
      </w:pPr>
      <w:r>
        <w:rPr>
          <w:rFonts w:ascii="Calibri" w:cs="Calibri" w:eastAsia="Calibri" w:hAnsi="Calibri"/>
          <w:b w:val="false"/>
          <w:bCs w:val="false"/>
          <w:i w:val="false"/>
          <w:iCs w:val="false"/>
          <w:caps w:val="false"/>
          <w:color w:val="1A1A1A"/>
          <w:sz w:val="20"/>
          <w:szCs w:val="20"/>
        </w:rPr>
        <w:t xml:space="preserve">C. Stalin made all decisions for the alliance, though this interpretation lacks supporting historical evidence,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They fought completely separate wars, although historical sources do not support this conclusion and oversimplifies the complex factors at work during this period when examined alongside the available primary and secondary sources</w:t>
      </w:r>
    </w:p>
    <w:p>
      <w:pPr>
        <w:spacing w:after="100"/>
      </w:pPr>
      <w:r>
        <w:rPr>
          <w:rFonts w:ascii="Calibri" w:cs="Calibri" w:eastAsia="Calibri" w:hAnsi="Calibri"/>
          <w:b/>
          <w:bCs/>
          <w:i w:val="false"/>
          <w:iCs w:val="false"/>
          <w:caps w:val="false"/>
          <w:color w:val="4B5563"/>
          <w:sz w:val="18"/>
          <w:szCs w:val="18"/>
        </w:rPr>
        <w:t xml:space="preserve">4.  [DOK 2 · US.49-49Q2 · pre-field-test]</w:t>
      </w:r>
    </w:p>
    <w:p>
      <w:pPr>
        <w:spacing w:after="100"/>
      </w:pPr>
      <w:r>
        <w:rPr>
          <w:rFonts w:ascii="Calibri" w:cs="Calibri" w:eastAsia="Calibri" w:hAnsi="Calibri"/>
          <w:b/>
          <w:bCs/>
          <w:i w:val="false"/>
          <w:iCs w:val="false"/>
          <w:caps w:val="false"/>
          <w:color w:val="1A1A1A"/>
          <w:sz w:val="21"/>
          <w:szCs w:val="21"/>
        </w:rPr>
        <w:t xml:space="preserve">What military strategies did commanders like Eisenhower and MacArthur use to achieve victory?</w:t>
      </w:r>
    </w:p>
    <w:p>
      <w:pPr>
        <w:spacing w:after="20"/>
        <w:ind w:left="260"/>
      </w:pPr>
      <w:r>
        <w:rPr>
          <w:rFonts w:ascii="Calibri" w:cs="Calibri" w:eastAsia="Calibri" w:hAnsi="Calibri"/>
          <w:b w:val="false"/>
          <w:bCs w:val="false"/>
          <w:i w:val="false"/>
          <w:iCs w:val="false"/>
          <w:caps w:val="false"/>
          <w:color w:val="1A1A1A"/>
          <w:sz w:val="20"/>
          <w:szCs w:val="20"/>
        </w:rPr>
        <w:t xml:space="preserve">A. Eisenhower coordinated multinational forces for the massive D-Day invasion in Europe while MacArthur developed island-hopping to bypass Japanese strongholds in the Pacific</w:t>
      </w:r>
    </w:p>
    <w:p>
      <w:pPr>
        <w:spacing w:after="20"/>
        <w:ind w:left="260"/>
      </w:pPr>
      <w:r>
        <w:rPr>
          <w:rFonts w:ascii="Calibri" w:cs="Calibri" w:eastAsia="Calibri" w:hAnsi="Calibri"/>
          <w:b w:val="false"/>
          <w:bCs w:val="false"/>
          <w:i w:val="false"/>
          <w:iCs w:val="false"/>
          <w:caps w:val="false"/>
          <w:color w:val="1A1A1A"/>
          <w:sz w:val="20"/>
          <w:szCs w:val="20"/>
        </w:rPr>
        <w:t xml:space="preserve">B. They used identical strategies in all theaters, although historical sources do not support this conclusion,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Neither commander developed effective strategies, though this interpretation lacks supporting historical evidence,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They focused only on defensive operations, but this oversimplifies the complex factors at work, which does not align with the documented historical record</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3-A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US.49</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Dwight D. Eisenhower · Adolf Hitler · Joseph Stalin</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US.49</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89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us49-q2 · DOK 2 · pre-field-test]</w:t>
            </w:r>
          </w:p>
          <w:p>
            <w:pPr>
              <w:spacing w:after="50"/>
            </w:pPr>
            <w:r>
              <w:rPr>
                <w:rFonts w:ascii="Calibri" w:cs="Calibri" w:eastAsia="Calibri" w:hAnsi="Calibri"/>
                <w:b/>
                <w:bCs/>
                <w:i w:val="false"/>
                <w:iCs w:val="false"/>
                <w:caps w:val="false"/>
                <w:color w:val="1A1A1A"/>
                <w:sz w:val="22"/>
                <w:szCs w:val="22"/>
              </w:rPr>
              <w:t xml:space="preserve">What military strategies did commanders like Eisenhower and MacArthur use to achieve victory?</w:t>
            </w:r>
          </w:p>
          <w:p>
            <w:pPr>
              <w:spacing w:after="24"/>
              <w:ind w:left="360"/>
            </w:pPr>
            <w:r>
              <w:rPr>
                <w:rFonts w:ascii="Calibri" w:cs="Calibri" w:eastAsia="Calibri" w:hAnsi="Calibri"/>
                <w:b w:val="false"/>
                <w:bCs w:val="false"/>
                <w:i w:val="false"/>
                <w:iCs w:val="false"/>
                <w:caps w:val="false"/>
                <w:color w:val="1A1A1A"/>
                <w:sz w:val="21"/>
                <w:szCs w:val="21"/>
              </w:rPr>
              <w:t xml:space="preserve">A.   They used identical strategies in all theaters, although historical sources do not support this conclusion, but the historical evidence paints a more nuanced picture</w:t>
            </w:r>
          </w:p>
          <w:p>
            <w:pPr>
              <w:spacing w:after="24"/>
              <w:ind w:left="360"/>
            </w:pPr>
            <w:r>
              <w:rPr>
                <w:rFonts w:ascii="Calibri" w:cs="Calibri" w:eastAsia="Calibri" w:hAnsi="Calibri"/>
                <w:b w:val="false"/>
                <w:bCs w:val="false"/>
                <w:i w:val="false"/>
                <w:iCs w:val="false"/>
                <w:caps w:val="false"/>
                <w:color w:val="1A1A1A"/>
                <w:sz w:val="21"/>
                <w:szCs w:val="21"/>
              </w:rPr>
              <w:t xml:space="preserve">B.   Neither commander developed effective strategies, though this interpretation lacks supporting historical evidence,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Eisenhower coordinated multinational forces for the massive D-Day invasion in Europe while MacArthur developed island-hopping to bypass Japanese strongholds in the Pacific</w:t>
            </w:r>
          </w:p>
          <w:p>
            <w:pPr>
              <w:spacing w:after="24"/>
              <w:ind w:left="360"/>
            </w:pPr>
            <w:r>
              <w:rPr>
                <w:rFonts w:ascii="Calibri" w:cs="Calibri" w:eastAsia="Calibri" w:hAnsi="Calibri"/>
                <w:b w:val="false"/>
                <w:bCs w:val="false"/>
                <w:i w:val="false"/>
                <w:iCs w:val="false"/>
                <w:caps w:val="false"/>
                <w:color w:val="1A1A1A"/>
                <w:sz w:val="21"/>
                <w:szCs w:val="21"/>
              </w:rPr>
              <w:t xml:space="preserve">D.   They focused only on defensive operations, but this oversimplifies the complex factors at work,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US.49</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US.49</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US.50 — Major WWII Battles: Midway, Iwo Jima, Okinawa &amp; D-Day</w:t>
      </w:r>
    </w:p>
    <w:p>
      <w:pPr>
        <w:spacing w:after="60"/>
      </w:pPr>
      <w:r>
        <w:rPr>
          <w:rFonts w:ascii="Calibri" w:cs="Calibri" w:eastAsia="Calibri" w:hAnsi="Calibri"/>
          <w:b/>
          <w:bCs/>
          <w:i w:val="false"/>
          <w:iCs w:val="false"/>
          <w:caps w:val="false"/>
          <w:color w:val="1A1A1A"/>
          <w:sz w:val="22"/>
          <w:szCs w:val="22"/>
        </w:rPr>
        <w:t xml:space="preserve">TN Academic Standard US.50: </w:t>
      </w:r>
      <w:r>
        <w:rPr>
          <w:rFonts w:ascii="Calibri" w:cs="Calibri" w:eastAsia="Calibri" w:hAnsi="Calibri"/>
          <w:b w:val="false"/>
          <w:bCs w:val="false"/>
          <w:i w:val="false"/>
          <w:iCs w:val="false"/>
          <w:caps w:val="false"/>
          <w:color w:val="1A1A1A"/>
          <w:sz w:val="22"/>
          <w:szCs w:val="22"/>
        </w:rPr>
        <w:t xml:space="preserve">Explain the role of geographic and military factors on the outcomes of battles in the Pacific and European theaters of war, including the Battles of Midway, Iwo Jima, Okinawa, and D-Day.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role of geographic and military factors on the outcomes of battles in the Pacific and European theaters, including Midway, Iwo Jima, Okinawa, and D-Day.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Tennesseans served in every major battle of WWII. The 30th Infantry Division, with soldiers from Tennessee, fought from Normandy to the Elbe River. Camp Forrest near Tullahoma trained troops who fought at Normandy, Iwo Jima, and across the Pacific.</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Major WWII Battles: Midway, Iwo Jima, Okinawa &amp; D-Day: Explain the role of geographic and military factors on the outcomes of battles in the Pacific and European theaters of war, including the Battles of Midway, Iwo Jima, Okinawa, and D-Day.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US.50</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105</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D-Day (Normandy Invasion)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June 6, 1944 Allied invasion of Nazi-occupied France across the beaches of Normandy, the largest amphibious assault in history, turning point of the war in Europe.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Día D (Invasión de Normandía)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Midway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June 1942 decisive U.S. naval victory that stopped Japanese expansion in the Pacific and marked the turning point of the Pacific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Midway</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the Bulge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Germany's last major offensive (December 1944-January 1945) in the Ardennes forest, creating a "bulge" in Allied lines before being defeated.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las Ardenas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Dwight D. Eisenhower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Supreme Commander of Allied Forces in Europe who planned and led the D-Day invasion and coordinated Allied victory in Europe. Later became 34th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Dwight D. Eisenhower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D-Day (Normandy Invasion) (dee-day NOR-mun-dee); Battle of Midway (BAT-ul uv MID-way); Battle of Iwo Jima (BAT-ul uv EE-woh JEE-muh); Battle of the Bulge (BAT-ul uv thuh bulj); Dwight D. Eisenhower (dwyt EYE-zen-how-er); Allied Powers (AL-yd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D-Day (Normandy Invasion)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Battle of Midway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Battle of the Bulge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Dwight D. Eisenhower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US.50</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D-Day (Normandy Invasion) · Battle of Midway · Battle of Iwo Jima · Battle of the Bulge · Dwight D. Eisenhower · Allied Powers</w:t>
            </w:r>
          </w:p>
          <w:p>
            <w:pPr>
              <w:spacing w:after="40"/>
            </w:pPr>
            <w:r>
              <w:rPr>
                <w:rFonts w:ascii="Calibri" w:cs="Calibri" w:eastAsia="Calibri" w:hAnsi="Calibri"/>
                <w:b w:val="false"/>
                <w:bCs w:val="false"/>
                <w:i w:val="false"/>
                <w:iCs w:val="false"/>
                <w:caps w:val="false"/>
                <w:color w:val="1A1A1A"/>
                <w:sz w:val="22"/>
                <w:szCs w:val="22"/>
              </w:rPr>
              <w:t xml:space="preserve">Fill in: D-Day (Normandy Invasion) is ______________________.   Battle of Midway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D-Day (Normandy Invasion): “June 6, 1944 Allied invasion of Nazi-occupied France across the beaches of Normandy, the largest amphibious assault in history, turning point of the war in Europe.”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US.50</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105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D-Day (Normandy Invasion)</w:t>
            </w:r>
            <w:r>
              <w:rPr>
                <w:rFonts w:ascii="Calibri" w:cs="Calibri" w:eastAsia="Calibri" w:hAnsi="Calibri"/>
                <w:b w:val="false"/>
                <w:bCs w:val="false"/>
                <w:i w:val="false"/>
                <w:iCs w:val="false"/>
                <w:caps w:val="false"/>
                <w:color w:val="D9D5C8"/>
                <w:sz w:val="18"/>
                <w:szCs w:val="18"/>
              </w:rPr>
              <w:t xml:space="preserve">      ·   ES: Día D (Invasión de Normandía)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6, 1944 Allied invasion of Nazi-occupied France across the beaches of Normandy, the largest amphibious assault in history, turning point of the war in Europe.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“D-Day (Normandy Invasion)”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Battle of Midway</w:t>
            </w:r>
            <w:r>
              <w:rPr>
                <w:rFonts w:ascii="Calibri" w:cs="Calibri" w:eastAsia="Calibri" w:hAnsi="Calibri"/>
                <w:b w:val="false"/>
                <w:bCs w:val="false"/>
                <w:i w:val="false"/>
                <w:iCs w:val="false"/>
                <w:caps w:val="false"/>
                <w:color w:val="D9D5C8"/>
                <w:sz w:val="18"/>
                <w:szCs w:val="18"/>
              </w:rPr>
              <w:t xml:space="preserve">      ·   ES: Batalla de Midway</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June 1942 decisive U.S. naval victory that stopped Japanese expansion in the Pacific and marked the turning point of the Pacific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“Battle of Midway”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US.50</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D-Day (Normandy Invasion) means June 6, 1944 Allied invasion of Nazi-occupied France across the beaches of Normandy, the largest amphibious assault in history, turning point of the war in Europe.</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D-Day (Normandy Invasion):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“Battle of Midway”: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US.50</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99–102</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US.50 — Major WWII Battles: Midway, Iwo Jima, Okinawa &amp; D-Day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Midway (June 1942)?</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Iwo Jima (February-March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battle of Okinawa (April-June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D-Day (Normandy Invasion) · Battle of Midway · Battle of Iwo Jima · Battle of the Bulge · Dwight D. Eisenhower · Allied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geographic features of the Pacific islands affect American military strategy in battles like Midway and Iwo Jima?</w:t>
            </w:r>
          </w:p>
          <w:p>
            <w:pPr>
              <w:spacing w:after="30"/>
              <w:ind w:left="360"/>
            </w:pPr>
            <w:r>
              <w:rPr>
                <w:rFonts w:ascii="Calibri" w:cs="Calibri" w:eastAsia="Calibri" w:hAnsi="Calibri"/>
                <w:b w:val="false"/>
                <w:bCs w:val="false"/>
                <w:i w:val="false"/>
                <w:iCs w:val="false"/>
                <w:caps w:val="false"/>
                <w:color w:val="1A1A1A"/>
                <w:sz w:val="21"/>
                <w:szCs w:val="21"/>
              </w:rPr>
              <w:t xml:space="preserve">A.   Geography had no effect on Pacific strategy, though this interpretation lacks supporting historical evidence,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Midway's central location made it strategically vital, while Iwo Jima's volcanic terrain created natural fortifications requiring costly direct assault to secure airfields needed for bombing Japan</w:t>
            </w:r>
          </w:p>
          <w:p>
            <w:pPr>
              <w:spacing w:after="30"/>
              <w:ind w:left="360"/>
            </w:pPr>
            <w:r>
              <w:rPr>
                <w:rFonts w:ascii="Calibri" w:cs="Calibri" w:eastAsia="Calibri" w:hAnsi="Calibri"/>
                <w:b w:val="false"/>
                <w:bCs w:val="false"/>
                <w:i w:val="false"/>
                <w:iCs w:val="false"/>
                <w:caps w:val="false"/>
                <w:color w:val="1A1A1A"/>
                <w:sz w:val="21"/>
                <w:szCs w:val="21"/>
              </w:rPr>
              <w:t xml:space="preserve">C.   All Pacific islands were geographically identical, which does not reflect the consensus among historians, but the historical evidence paints a more nuanced picture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D.   American forces avoided geographic challenges entirely, which does not align with the documented historical record, and this view has been largely revised by modern historical research</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US.50</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major wwii battles is D-Day (Normandy Invasion): June 6, 1944 Allied invasion of Nazi-occupied France across the beaches of Normandy, the largest amphibious assault in history, turning point of the war in Europe.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US.50</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99–102</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D-Day (Normandy Invasion), Battle of Midway.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Battle of Midway (June 1942)</w:t>
            </w:r>
          </w:p>
          <w:p>
            <w:pPr>
              <w:spacing w:after="40"/>
            </w:pPr>
            <w:r>
              <w:rPr>
                <w:rFonts w:ascii="Calibri" w:cs="Calibri" w:eastAsia="Calibri" w:hAnsi="Calibri"/>
                <w:b w:val="false"/>
                <w:bCs w:val="false"/>
                <w:i w:val="false"/>
                <w:iCs w:val="false"/>
                <w:caps w:val="false"/>
                <w:color w:val="1A1A1A"/>
                <w:sz w:val="24"/>
                <w:szCs w:val="24"/>
              </w:rPr>
              <w:t xml:space="preserve">Midway Atoll's strategic location in the central Pacific made it crucial for both Japanese expansion and American defense. U.S. codebreakers broke Japanese naval codes, revealing attack plans. American carriers ambushed the Japanese fleet, sinking four aircraft carriers and destroying Japan's offensive capability. This "Miracle at Midway" shifted the Pacific war's momentum permanently to the Allies, demonstrating the critical importance of intelligence in modern warfare.</w:t>
            </w:r>
          </w:p>
          <w:p>
            <w:pPr>
              <w:spacing w:after="40"/>
            </w:pPr>
            <w:r>
              <w:rPr>
                <w:rFonts w:ascii="Calibri" w:cs="Calibri" w:eastAsia="Calibri" w:hAnsi="Calibri"/>
                <w:b/>
                <w:bCs/>
                <w:i w:val="false"/>
                <w:iCs w:val="false"/>
                <w:caps w:val="false"/>
                <w:color w:val="1B2A4A"/>
                <w:sz w:val="24"/>
                <w:szCs w:val="24"/>
              </w:rPr>
              <w:t xml:space="preserve">Battle of Iwo Jima (February-March 1945)</w:t>
            </w:r>
          </w:p>
          <w:p>
            <w:pPr>
              <w:spacing w:after="40"/>
            </w:pPr>
            <w:r>
              <w:rPr>
                <w:rFonts w:ascii="Calibri" w:cs="Calibri" w:eastAsia="Calibri" w:hAnsi="Calibri"/>
                <w:b w:val="false"/>
                <w:bCs w:val="false"/>
                <w:i w:val="false"/>
                <w:iCs w:val="false"/>
                <w:caps w:val="false"/>
                <w:color w:val="1A1A1A"/>
                <w:sz w:val="24"/>
                <w:szCs w:val="24"/>
              </w:rPr>
              <w:t xml:space="preserve">Iwo Jima's volcanic terrain created natural fortifications that Japanese defenders exploited through an extensive tunnel system. The island's airfields were needed for emergency landings by B-29 bombers attacking Japan and for fighter escorts. Despite knowing the location of Japanese defenses, Marines suffered nearly 7,000 killed and 20,000 wounded in 36 days of fighting. The iconic flag raising on Mount Suribachi became a symbol of American determination.</w:t>
            </w:r>
          </w:p>
          <w:p>
            <w:pPr>
              <w:spacing w:after="40"/>
            </w:pPr>
            <w:r>
              <w:rPr>
                <w:rFonts w:ascii="Calibri" w:cs="Calibri" w:eastAsia="Calibri" w:hAnsi="Calibri"/>
                <w:b/>
                <w:bCs/>
                <w:i w:val="false"/>
                <w:iCs w:val="false"/>
                <w:caps w:val="false"/>
                <w:color w:val="1B2A4A"/>
                <w:sz w:val="24"/>
                <w:szCs w:val="24"/>
              </w:rPr>
              <w:t xml:space="preserve">Battle of Okinawa (April-June 1945)</w:t>
            </w:r>
          </w:p>
          <w:p>
            <w:pPr>
              <w:spacing w:after="40"/>
            </w:pPr>
            <w:r>
              <w:rPr>
                <w:rFonts w:ascii="Calibri" w:cs="Calibri" w:eastAsia="Calibri" w:hAnsi="Calibri"/>
                <w:b w:val="false"/>
                <w:bCs w:val="false"/>
                <w:i w:val="false"/>
                <w:iCs w:val="false"/>
                <w:caps w:val="false"/>
                <w:color w:val="1A1A1A"/>
                <w:sz w:val="24"/>
                <w:szCs w:val="24"/>
              </w:rPr>
              <w:t xml:space="preserve">Okinawa's proximity to Japan (340 miles) made it essential as a staging base for invasion. The 82-day battle was the bloodiest Pacific campaign, with over 12,000 Americans killed and 110,000 Japanese military deaths. Mass kamikaze attacks damaged or sank hundreds of ships. The horrific casualties influenced American decisions about invading Japan versus using atomic weapons, as projected invasion casualties ran into the hundreds of thousands.</w:t>
            </w:r>
          </w:p>
          <w:p>
            <w:pPr>
              <w:spacing w:after="40"/>
            </w:pPr>
            <w:r>
              <w:rPr>
                <w:rFonts w:ascii="Calibri" w:cs="Calibri" w:eastAsia="Calibri" w:hAnsi="Calibri"/>
                <w:b/>
                <w:bCs/>
                <w:i w:val="false"/>
                <w:iCs w:val="false"/>
                <w:caps w:val="false"/>
                <w:color w:val="1B2A4A"/>
                <w:sz w:val="24"/>
                <w:szCs w:val="24"/>
              </w:rPr>
              <w:t xml:space="preserve">D-Day: Normandy Invasion (June 6, 1944)</w:t>
            </w:r>
          </w:p>
          <w:p>
            <w:pPr>
              <w:spacing w:after="40"/>
            </w:pPr>
            <w:r>
              <w:rPr>
                <w:rFonts w:ascii="Calibri" w:cs="Calibri" w:eastAsia="Calibri" w:hAnsi="Calibri"/>
                <w:b w:val="false"/>
                <w:bCs w:val="false"/>
                <w:i w:val="false"/>
                <w:iCs w:val="false"/>
                <w:caps w:val="false"/>
                <w:color w:val="1A1A1A"/>
                <w:sz w:val="24"/>
                <w:szCs w:val="24"/>
              </w:rPr>
              <w:t xml:space="preserve">The Normandy coast was chosen for its beaches suitable for landing craft, proximity to English ports, and weaker defenses than Pas-de-Calais. Allied deception operations convinced Germans the main attack would come elsewhere. Despite heavy casualties at Omaha Beach, Allied forces established beachheads and broke through German defenses. The largest amphibious invasion in history required unprecedented coordination of land, sea, and air forces, opening the Western Front that would ultimately liberate Western Europe.</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Midway (June 1942)”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“Battle of Iwo Jima (February-March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US.50</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“Major WWII Battles”: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D-Day (Normandy Invasion) = June 6, 1944 Allied invasion of Nazi-occupied France across the beaches of Normandy, the largest amphibious assault in history, turning point of the war in Europe.   Battle of Midway = June 1942 decisive U.S. naval victory that stopped Japanese expansion in the Pacific and marked the turning point of the Pacific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“Battle of Midway (June 1942)”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US.50</w:t>
      </w:r>
      <w:r>
        <w:rPr>
          <w:rFonts w:ascii="Calibri" w:cs="Calibri" w:eastAsia="Calibri" w:hAnsi="Calibri"/>
          <w:b/>
          <w:bCs/>
          <w:i w:val="false"/>
          <w:iCs w:val="false"/>
          <w:caps w:val="false"/>
          <w:color w:val="C89B3C"/>
          <w:sz w:val="18"/>
          <w:szCs w:val="18"/>
        </w:rPr>
        <w:t xml:space="preserve">    ⏱ ~12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SKILL</w:t>
            </w:r>
            <w:r>
              <w:rPr>
                <w:rFonts w:ascii="Calibri" w:cs="Calibri" w:eastAsia="Calibri" w:hAnsi="Calibri"/>
                <w:b/>
                <w:bCs/>
                <w:i w:val="false"/>
                <w:iCs w:val="false"/>
                <w:caps w:val="false"/>
                <w:color w:val="FFFFFF"/>
                <w:sz w:val="24"/>
                <w:szCs w:val="24"/>
              </w:rPr>
              <w:t xml:space="preserve">     Geography</w:t>
            </w:r>
            <w:r>
              <w:rPr>
                <w:rFonts w:ascii="Calibri" w:cs="Calibri" w:eastAsia="Calibri" w:hAnsi="Calibri"/>
                <w:b w:val="false"/>
                <w:bCs w:val="false"/>
                <w:i w:val="false"/>
                <w:iCs w:val="false"/>
                <w:caps w:val="false"/>
                <w:color w:val="D9D5C8"/>
                <w:sz w:val="18"/>
                <w:szCs w:val="18"/>
              </w:rPr>
              <w:t xml:space="preserve">      ·   one of the most-missed skills on the EOC — do not skip it</w:t>
            </w:r>
          </w:p>
        </w:tc>
      </w:tr>
    </w:tbl>
    <w:p>
      <w:pPr>
        <w:spacing w:after="100"/>
      </w:pPr>
      <w:r>
        <w:rPr>
          <w:rFonts w:ascii="Calibri" w:cs="Calibri" w:eastAsia="Calibri" w:hAnsi="Calibri"/>
          <w:b w:val="false"/>
          <w:bCs w:val="false"/>
          <w:i/>
          <w:iCs/>
          <w:caps w:val="false"/>
          <w:color w:val="4B5563"/>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World War II was fought across two enormous theaters. Use the list below to map the major battles in the Pacific and in Europe, then explain the island-hopping and second-front patterns.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Midway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Central Pacific</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1942 naval battle — the turning point in the Pacific</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Iwo Jima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island-hopping battle toward the Japanese mainland</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Okinawa</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(near 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1945 — the last major island before Japan</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Normandy (D-Day)</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France, Western Europe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1944 Allied invasion — the second front in Europe</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US.50</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104</w:t>
      </w:r>
    </w:p>
    <w:p>
      <w:pPr>
        <w:spacing w:after="100"/>
      </w:pPr>
      <w:r>
        <w:rPr>
          <w:rFonts w:ascii="Calibri" w:cs="Calibri" w:eastAsia="Calibri" w:hAnsi="Calibri"/>
          <w:b w:val="false"/>
          <w:bCs w:val="false"/>
          <w:i/>
          <w:iCs/>
          <w:caps w:val="false"/>
          <w:color w:val="4B5563"/>
          <w:sz w:val="20"/>
          <w:szCs w:val="20"/>
        </w:rPr>
        <w:t xml:space="preserve">Primary source (photograph) — analyze it with HIPPO. Builds SSP.01–SSP.02.</w:t>
      </w:r>
    </w:p>
    <w:p>
      <w:pPr>
        <w:spacing w:after="60"/>
        <w:jc w:val="center"/>
      </w:pPr>
      <w:r>
        <w:drawing>
          <wp:inline distT="0" distB="0" distL="0" distR="0">
            <wp:extent cx="3895725" cy="3143250"/>
            <wp:effectExtent t="0" r="0" b="0" l="0"/>
            <wp:docPr id="1" name="Raising the Flag on Iwo Jima (February 23, 1945)" descr="Black-and-white photograph by Joe Rosenthal showing six U.S. Marines raising the American flag atop Mount Suribachi on Iwo Jima, February 23, 1945." title="Raising the Flag on Iwo Jima (February 23,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95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Raising the Flag on Iwo Jima (February 23, 1945) · Joe Rosenthal / Associated Press (remade from NARA File 520748) · February 23, 1945</w:t>
      </w:r>
    </w:p>
    <w:p>
      <w:pPr>
        <w:spacing w:after="40"/>
      </w:pPr>
      <w:r>
        <w:rPr>
          <w:rFonts w:ascii="Calibri" w:cs="Calibri" w:eastAsia="Calibri" w:hAnsi="Calibri"/>
          <w:b w:val="false"/>
          <w:bCs w:val="false"/>
          <w:i w:val="false"/>
          <w:iCs w:val="false"/>
          <w:caps w:val="false"/>
          <w:color w:val="4B5563"/>
          <w:sz w:val="18"/>
          <w:szCs w:val="18"/>
        </w:rPr>
        <w:t xml:space="preserve">Source: Rosenthal, Joe. "Raising the Flag on Iwo Jima." 23 Feb. 1945. Associated Press / National Archives and Records Administration, via Wikimedia Commons, commons.wikimedia.org/wiki/File:Raising_the_Flag_on_Iwo_Jima,_by_Joe_Rosenthal.jpg. Public Domain https://commons.wikimedia.org/wiki/File:Raising_the_Flag_on_Iwo_Jima,_by_Joe_Rosenthal.jpg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US.50</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US.50</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108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q-us50-dok2-1 · pre-field-test]</w:t>
      </w:r>
    </w:p>
    <w:p>
      <w:pPr>
        <w:spacing w:after="100"/>
      </w:pPr>
      <w:r>
        <w:rPr>
          <w:rFonts w:ascii="Calibri" w:cs="Calibri" w:eastAsia="Calibri" w:hAnsi="Calibri"/>
          <w:b/>
          <w:bCs/>
          <w:i w:val="false"/>
          <w:iCs w:val="false"/>
          <w:caps w:val="false"/>
          <w:color w:val="1A1A1A"/>
          <w:sz w:val="21"/>
          <w:szCs w:val="21"/>
        </w:rPr>
        <w:t xml:space="preserve">Why was the Battle of Midway significant in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A. U.S. destroyed four carriers, halting Japanese expansion and shifting war momentum</w:t>
      </w:r>
    </w:p>
    <w:p>
      <w:pPr>
        <w:spacing w:after="20"/>
        <w:ind w:left="260"/>
      </w:pPr>
      <w:r>
        <w:rPr>
          <w:rFonts w:ascii="Calibri" w:cs="Calibri" w:eastAsia="Calibri" w:hAnsi="Calibri"/>
          <w:b w:val="false"/>
          <w:bCs w:val="false"/>
          <w:i w:val="false"/>
          <w:iCs w:val="false"/>
          <w:caps w:val="false"/>
          <w:color w:val="1A1A1A"/>
          <w:sz w:val="20"/>
          <w:szCs w:val="20"/>
        </w:rPr>
        <w:t xml:space="preserve">B. June 6, 1944 Allied invasion of Normandy, the largest amphibious assault in history</w:t>
      </w:r>
    </w:p>
    <w:p>
      <w:pPr>
        <w:spacing w:after="20"/>
        <w:ind w:left="260"/>
      </w:pPr>
      <w:r>
        <w:rPr>
          <w:rFonts w:ascii="Calibri" w:cs="Calibri" w:eastAsia="Calibri" w:hAnsi="Calibri"/>
          <w:b w:val="false"/>
          <w:bCs w:val="false"/>
          <w:i w:val="false"/>
          <w:iCs w:val="false"/>
          <w:caps w:val="false"/>
          <w:color w:val="1A1A1A"/>
          <w:sz w:val="20"/>
          <w:szCs w:val="20"/>
        </w:rPr>
        <w:t xml:space="preserve">C. First meeting of Big Three (Roosevelt, Churchill, Stalin) to coordinate war strategy</w:t>
      </w:r>
    </w:p>
    <w:p>
      <w:pPr>
        <w:spacing w:after="20"/>
        <w:ind w:left="260"/>
      </w:pPr>
      <w:r>
        <w:rPr>
          <w:rFonts w:ascii="Calibri" w:cs="Calibri" w:eastAsia="Calibri" w:hAnsi="Calibri"/>
          <w:b w:val="false"/>
          <w:bCs w:val="false"/>
          <w:i w:val="false"/>
          <w:iCs w:val="false"/>
          <w:caps w:val="false"/>
          <w:color w:val="1A1A1A"/>
          <w:sz w:val="20"/>
          <w:szCs w:val="20"/>
        </w:rPr>
        <w:t xml:space="preserve">D. Longest continuous military campaign; Allied victory ensured supply lines to Britain</w:t>
      </w:r>
    </w:p>
    <w:p>
      <w:pPr>
        <w:spacing w:after="100"/>
      </w:pPr>
      <w:r>
        <w:rPr>
          <w:rFonts w:ascii="Calibri" w:cs="Calibri" w:eastAsia="Calibri" w:hAnsi="Calibri"/>
          <w:b/>
          <w:bCs/>
          <w:i w:val="false"/>
          <w:iCs w:val="false"/>
          <w:caps w:val="false"/>
          <w:color w:val="4B5563"/>
          <w:sz w:val="18"/>
          <w:szCs w:val="18"/>
        </w:rPr>
        <w:t xml:space="preserve">2.  [DOK 2 ·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4B5563"/>
          <w:sz w:val="18"/>
          <w:szCs w:val="18"/>
        </w:rPr>
        <w:t xml:space="preserve">3.  [DOK 3 · u6-us50-dok3-tc · pre-field-test]</w:t>
      </w:r>
    </w:p>
    <w:p>
      <w:pPr>
        <w:spacing w:after="100"/>
      </w:pPr>
      <w:r>
        <w:rPr>
          <w:rFonts w:ascii="Calibri" w:cs="Calibri" w:eastAsia="Calibri" w:hAnsi="Calibri"/>
          <w:b/>
          <w:bCs/>
          <w:i w:val="false"/>
          <w:iCs w:val="false"/>
          <w:caps w:val="false"/>
          <w:color w:val="1A1A1A"/>
          <w:sz w:val="21"/>
          <w:szCs w:val="21"/>
        </w:rPr>
        <w:t xml:space="preserve">How did geographic features of the Pacific islands affect American military strategy in battles like Midway and Iwo Jima?</w:t>
      </w:r>
    </w:p>
    <w:p>
      <w:pPr>
        <w:spacing w:after="20"/>
        <w:ind w:left="260"/>
      </w:pPr>
      <w:r>
        <w:rPr>
          <w:rFonts w:ascii="Calibri" w:cs="Calibri" w:eastAsia="Calibri" w:hAnsi="Calibri"/>
          <w:b w:val="false"/>
          <w:bCs w:val="false"/>
          <w:i w:val="false"/>
          <w:iCs w:val="false"/>
          <w:caps w:val="false"/>
          <w:color w:val="1A1A1A"/>
          <w:sz w:val="20"/>
          <w:szCs w:val="20"/>
        </w:rPr>
        <w:t xml:space="preserve">A. Geography had no effect on Pacific strategy, though this interpretation lacks supporting historical evidence,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Midway's central location made it strategically vital, while Iwo Jima's volcanic terrain created natural fortifications requiring costly direct assault to secure airfields needed for bombing Japan</w:t>
      </w:r>
    </w:p>
    <w:p>
      <w:pPr>
        <w:spacing w:after="20"/>
        <w:ind w:left="260"/>
      </w:pPr>
      <w:r>
        <w:rPr>
          <w:rFonts w:ascii="Calibri" w:cs="Calibri" w:eastAsia="Calibri" w:hAnsi="Calibri"/>
          <w:b w:val="false"/>
          <w:bCs w:val="false"/>
          <w:i w:val="false"/>
          <w:iCs w:val="false"/>
          <w:caps w:val="false"/>
          <w:color w:val="1A1A1A"/>
          <w:sz w:val="20"/>
          <w:szCs w:val="20"/>
        </w:rPr>
        <w:t xml:space="preserve">C. All Pacific islands were geographically identical, which does not reflect the consensus among historians, but the historical evidence paints a more nuanced picture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American forces avoided geographic challenges entirely, which does not align with the documented historical record, and this view has been largely revised by modern historical research</w:t>
      </w:r>
    </w:p>
    <w:p>
      <w:pPr>
        <w:spacing w:after="100"/>
      </w:pPr>
      <w:r>
        <w:rPr>
          <w:rFonts w:ascii="Calibri" w:cs="Calibri" w:eastAsia="Calibri" w:hAnsi="Calibri"/>
          <w:b/>
          <w:bCs/>
          <w:i w:val="false"/>
          <w:iCs w:val="false"/>
          <w:caps w:val="false"/>
          <w:color w:val="4B5563"/>
          <w:sz w:val="18"/>
          <w:szCs w:val="18"/>
        </w:rPr>
        <w:t xml:space="preserve">4.  [DOK 2 · US.50-50Q2 · pre-field-test]</w:t>
      </w:r>
    </w:p>
    <w:p>
      <w:pPr>
        <w:spacing w:after="100"/>
      </w:pPr>
      <w:r>
        <w:rPr>
          <w:rFonts w:ascii="Calibri" w:cs="Calibri" w:eastAsia="Calibri" w:hAnsi="Calibri"/>
          <w:b/>
          <w:bCs/>
          <w:i w:val="false"/>
          <w:iCs w:val="false"/>
          <w:caps w:val="false"/>
          <w:color w:val="1A1A1A"/>
          <w:sz w:val="21"/>
          <w:szCs w:val="21"/>
        </w:rPr>
        <w:t xml:space="preserve">What role did intelligence gathering and code-breaking play in Allied victories at Midway and D-Day?</w:t>
      </w:r>
    </w:p>
    <w:p>
      <w:pPr>
        <w:spacing w:after="20"/>
        <w:ind w:left="260"/>
      </w:pPr>
      <w:r>
        <w:rPr>
          <w:rFonts w:ascii="Calibri" w:cs="Calibri" w:eastAsia="Calibri" w:hAnsi="Calibri"/>
          <w:b w:val="false"/>
          <w:bCs w:val="false"/>
          <w:i w:val="false"/>
          <w:iCs w:val="false"/>
          <w:caps w:val="false"/>
          <w:color w:val="1A1A1A"/>
          <w:sz w:val="20"/>
          <w:szCs w:val="20"/>
        </w:rPr>
        <w:t xml:space="preserve">A. Breaking Japanese codes revealed Midway attack plans enabling ambush, while deception operations convinced Germans the D-Day landing would come at Pas-de-Calais</w:t>
      </w:r>
    </w:p>
    <w:p>
      <w:pPr>
        <w:spacing w:after="20"/>
        <w:ind w:left="260"/>
      </w:pPr>
      <w:r>
        <w:rPr>
          <w:rFonts w:ascii="Calibri" w:cs="Calibri" w:eastAsia="Calibri" w:hAnsi="Calibri"/>
          <w:b w:val="false"/>
          <w:bCs w:val="false"/>
          <w:i w:val="false"/>
          <w:iCs w:val="false"/>
          <w:caps w:val="false"/>
          <w:color w:val="1A1A1A"/>
          <w:sz w:val="20"/>
          <w:szCs w:val="20"/>
        </w:rPr>
        <w:t xml:space="preserve">B. Intelligence had no impact on these battles, despite limited evidence supporting this interpretation,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C. The Allies avoided using intelligence entirely, which contradicts the primary source evidence from this era,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D. Only the Axis powers used intelligence effectively, but this oversimplifies the complex factors at work, but contemporary accounts and primary sources suggest otherwise</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3-B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US.50</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D-Day (Normandy Invasion) · Battle of Midway · Battle of Iwo Jima</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US.50</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107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us50-q2 · DOK 2 · pre-field-test]</w:t>
            </w:r>
          </w:p>
          <w:p>
            <w:pPr>
              <w:spacing w:after="50"/>
            </w:pPr>
            <w:r>
              <w:rPr>
                <w:rFonts w:ascii="Calibri" w:cs="Calibri" w:eastAsia="Calibri" w:hAnsi="Calibri"/>
                <w:b/>
                <w:bCs/>
                <w:i w:val="false"/>
                <w:iCs w:val="false"/>
                <w:caps w:val="false"/>
                <w:color w:val="1A1A1A"/>
                <w:sz w:val="22"/>
                <w:szCs w:val="22"/>
              </w:rPr>
              <w:t xml:space="preserve">What role did intelligence gathering and code-breaking play in Allied victories at Midway and D-Day?</w:t>
            </w:r>
          </w:p>
          <w:p>
            <w:pPr>
              <w:spacing w:after="24"/>
              <w:ind w:left="360"/>
            </w:pPr>
            <w:r>
              <w:rPr>
                <w:rFonts w:ascii="Calibri" w:cs="Calibri" w:eastAsia="Calibri" w:hAnsi="Calibri"/>
                <w:b w:val="false"/>
                <w:bCs w:val="false"/>
                <w:i w:val="false"/>
                <w:iCs w:val="false"/>
                <w:caps w:val="false"/>
                <w:color w:val="1A1A1A"/>
                <w:sz w:val="21"/>
                <w:szCs w:val="21"/>
              </w:rPr>
              <w:t xml:space="preserve">A.   Intelligence had no impact on these battles, despite limited evidence supporting this interpretation,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B.   The Allies avoided using intelligence entirely, which contradicts the primary source evidence from this era,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the Axis powers used intelligence effectively, but this oversimplifies the complex factors at work, but contemporary accounts and primary sources suggest otherwise</w:t>
            </w:r>
          </w:p>
          <w:p>
            <w:pPr>
              <w:spacing w:after="24"/>
              <w:ind w:left="360"/>
            </w:pPr>
            <w:r>
              <w:rPr>
                <w:rFonts w:ascii="Calibri" w:cs="Calibri" w:eastAsia="Calibri" w:hAnsi="Calibri"/>
                <w:b w:val="false"/>
                <w:bCs w:val="false"/>
                <w:i w:val="false"/>
                <w:iCs w:val="false"/>
                <w:caps w:val="false"/>
                <w:color w:val="1A1A1A"/>
                <w:sz w:val="21"/>
                <w:szCs w:val="21"/>
              </w:rPr>
              <w:t xml:space="preserve">D.   Breaking Japanese codes revealed Midway attack plans enabling ambush, while deception operations convinced Germans the D-Day landing would come at Pas-de-Calais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US.50</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US.50</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US.51 — Special Fighting Forces in WWII</w:t>
      </w:r>
    </w:p>
    <w:p>
      <w:pPr>
        <w:spacing w:after="60"/>
      </w:pPr>
      <w:r>
        <w:rPr>
          <w:rFonts w:ascii="Calibri" w:cs="Calibri" w:eastAsia="Calibri" w:hAnsi="Calibri"/>
          <w:b/>
          <w:bCs/>
          <w:i w:val="false"/>
          <w:iCs w:val="false"/>
          <w:caps w:val="false"/>
          <w:color w:val="1A1A1A"/>
          <w:sz w:val="22"/>
          <w:szCs w:val="22"/>
        </w:rPr>
        <w:t xml:space="preserve">TN Academic Standard US.51: </w:t>
      </w:r>
      <w:r>
        <w:rPr>
          <w:rFonts w:ascii="Calibri" w:cs="Calibri" w:eastAsia="Calibri" w:hAnsi="Calibri"/>
          <w:b w:val="false"/>
          <w:bCs w:val="false"/>
          <w:i w:val="false"/>
          <w:iCs w:val="false"/>
          <w:caps w:val="false"/>
          <w:color w:val="1A1A1A"/>
          <w:sz w:val="22"/>
          <w:szCs w:val="22"/>
        </w:rPr>
        <w:t xml:space="preserve">Identify the roles and sacrifices of individual American soldiers, as well as the unique contributions of special fighting forces such as the Tuskegee Airmen, the 442nd Regimental Combat team, the 101st Airborne, and the Navajo Code Talkers.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roles and sacrifices of individual American soldiers and the unique contributions of special fighting forces such as the Tuskegee Airmen, the 442nd Regimental Combat Team, the 101st Airborne, and the Navajo Code Talkers.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History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Tennessee's Fort Campbell, straddling the Tennessee-Kentucky border, became home to the 101st Airborne Division ('Screaming Eagles'), one of the most celebrated special fighting forces of WWII. The division's paratroopers jumped into Normandy on D-Day and fought through the Battle of the Bulge.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Special Fighting Forces in WWII: Identify the roles and sacrifices of individual American soldiers, as well as the unique contributions of special fighting forces such as the Tuskegee Airmen, the 442nd Regimental Combat team, the 101st Airborne, and the Navajo Code Talkers.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US.51</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124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Navajo Code Talkers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Navajo Marines who used their native language to create an unbreakable code for military communications in the Pacific theater.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Descifradores de Código Navajo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Tuskegee Airmen (tus-KEE-gee AIR-men); 442nd Regimental Combat Team (for-for-tee-SEK-und rej-ih-MEN-tul); Navajo Code Talkers (NAV-uh-hoh kohd TAWK-erz); Battle of Iwo Jima (BAT-ul uv EE-woh JEE-muh); Allied Powers (AL-yd POW-erz);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Navajo Code Talkers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US.51</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Tuskegee Airmen · 442nd Regimental Combat Team · Navajo Code Talkers · Battle of Iwo Jima · Allied Powers · Holocaust</w:t>
            </w:r>
          </w:p>
          <w:p>
            <w:pPr>
              <w:spacing w:after="40"/>
            </w:pPr>
            <w:r>
              <w:rPr>
                <w:rFonts w:ascii="Calibri" w:cs="Calibri" w:eastAsia="Calibri" w:hAnsi="Calibri"/>
                <w:b w:val="false"/>
                <w:bCs w:val="false"/>
                <w:i w:val="false"/>
                <w:iCs w:val="false"/>
                <w:caps w:val="false"/>
                <w:color w:val="1A1A1A"/>
                <w:sz w:val="22"/>
                <w:szCs w:val="22"/>
              </w:rPr>
              <w:t xml:space="preserve">Fill in: Tuskegee Airmen is ______________________.   442nd Regimental Combat Team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Tuskegee Airmen: “First African American military pilots who fought in World War II, proving their skill despite facing racial discrimination and segregation.”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US.51</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124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442nd Regimental Combat Team</w:t>
            </w:r>
            <w:r>
              <w:rPr>
                <w:rFonts w:ascii="Calibri" w:cs="Calibri" w:eastAsia="Calibri" w:hAnsi="Calibri"/>
                <w:b w:val="false"/>
                <w:bCs w:val="false"/>
                <w:i w:val="false"/>
                <w:iCs w:val="false"/>
                <w:caps w:val="false"/>
                <w:color w:val="D9D5C8"/>
                <w:sz w:val="18"/>
                <w:szCs w:val="18"/>
              </w:rPr>
              <w:t xml:space="preserve">      ·   ES: 442º Equipo de Combate Regimental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All Japanese-American unit that became the most decorated unit in U.S. military history, fighting in Europe while their families were interned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“442nd Regimental Combat Team”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US.51</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Tuskegee Airmen means First African American military pilots who fought in World War II, proving their skill despite facing racial discrimination and segregation.</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Tuskegee Airmen: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US.51</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117–121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US.51 — Special Fighting Forces in WWII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tuskegee Airmen?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442nd Regimental Combat Team?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101st Airborne Division?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Tuskegee Airmen · 442nd Regimental Combat Team · Navajo Code Talkers · Battle of Iwo Jima · Allied Powers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Why is the service of the 442nd Regimental Combat Team particularly significant given the internment of Japanese Americans?</w:t>
            </w:r>
          </w:p>
          <w:p>
            <w:pPr>
              <w:spacing w:after="30"/>
              <w:ind w:left="360"/>
            </w:pPr>
            <w:r>
              <w:rPr>
                <w:rFonts w:ascii="Calibri" w:cs="Calibri" w:eastAsia="Calibri" w:hAnsi="Calibri"/>
                <w:b w:val="false"/>
                <w:bCs w:val="false"/>
                <w:i w:val="false"/>
                <w:iCs w:val="false"/>
                <w:caps w:val="false"/>
                <w:color w:val="1A1A1A"/>
                <w:sz w:val="21"/>
                <w:szCs w:val="21"/>
              </w:rPr>
              <w:t xml:space="preserve">A.   Their service had no connection to internment policies, but the historical record tells a more complex story, and this view has been largely revised by modern historical research</w:t>
            </w:r>
          </w:p>
          <w:p>
            <w:pPr>
              <w:spacing w:after="30"/>
              <w:ind w:left="360"/>
            </w:pPr>
            <w:r>
              <w:rPr>
                <w:rFonts w:ascii="Calibri" w:cs="Calibri" w:eastAsia="Calibri" w:hAnsi="Calibri"/>
                <w:b w:val="false"/>
                <w:bCs w:val="false"/>
                <w:i w:val="false"/>
                <w:iCs w:val="false"/>
                <w:caps w:val="false"/>
                <w:color w:val="1A1A1A"/>
                <w:sz w:val="21"/>
                <w:szCs w:val="21"/>
              </w:rPr>
              <w:t xml:space="preserve">B.   The 442nd was composed of non-Japanese American soldiers, but this fails to account for the broader historical context,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Japanese American soldiers volunteered to fight for a country that imprisoned their families, becoming the most decorated unit of their size while proving their loyalty despite profound injustice</w:t>
            </w:r>
          </w:p>
          <w:p>
            <w:pPr>
              <w:spacing w:after="30"/>
              <w:ind w:left="360"/>
            </w:pPr>
            <w:r>
              <w:rPr>
                <w:rFonts w:ascii="Calibri" w:cs="Calibri" w:eastAsia="Calibri" w:hAnsi="Calibri"/>
                <w:b w:val="false"/>
                <w:bCs w:val="false"/>
                <w:i w:val="false"/>
                <w:iCs w:val="false"/>
                <w:caps w:val="false"/>
                <w:color w:val="1A1A1A"/>
                <w:sz w:val="21"/>
                <w:szCs w:val="21"/>
              </w:rPr>
              <w:t xml:space="preserve">D.   They served only in the Pacific theater, but this fails to account for the broader historical context and does not reflect the scholarly consensus on this topic, which contradicts the primary source evidence from this era</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US.51</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special fighting forces in wwii is Tuskegee Airmen: First African American military pilots who fought in World War II, proving their skill despite facing racial discrimination and segregation.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US.51</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117–121</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Tuskegee Airmen, 442nd Regimental Combat Team.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Tuskegee Airmen</w:t>
            </w:r>
          </w:p>
          <w:p>
            <w:pPr>
              <w:spacing w:after="40"/>
            </w:pPr>
            <w:r>
              <w:rPr>
                <w:rFonts w:ascii="Calibri" w:cs="Calibri" w:eastAsia="Calibri" w:hAnsi="Calibri"/>
                <w:b w:val="false"/>
                <w:bCs w:val="false"/>
                <w:i w:val="false"/>
                <w:iCs w:val="false"/>
                <w:caps w:val="false"/>
                <w:color w:val="1A1A1A"/>
                <w:sz w:val="24"/>
                <w:szCs w:val="24"/>
              </w:rPr>
              <w:t xml:space="preserve">The Tuskegee Airmen were the first African American military aviators in the U.S. Armed Forces. Trained at Tuskegee Army Air Field in Alabama, the 332nd Fighter Group flew over 15,000 sorties in Europe and North Africa. They earned over 150 Distinguished Flying Crosses and a Presidential Unit Citation. Despite facing racism and segregation within the military, they compiled an outstanding combat record, helping to pave the way for the desegregation of the armed forces in 1948.</w:t>
            </w:r>
          </w:p>
          <w:p>
            <w:pPr>
              <w:spacing w:after="40"/>
            </w:pPr>
            <w:r>
              <w:rPr>
                <w:rFonts w:ascii="Calibri" w:cs="Calibri" w:eastAsia="Calibri" w:hAnsi="Calibri"/>
                <w:b/>
                <w:bCs/>
                <w:i w:val="false"/>
                <w:iCs w:val="false"/>
                <w:caps w:val="false"/>
                <w:color w:val="1B2A4A"/>
                <w:sz w:val="24"/>
                <w:szCs w:val="24"/>
              </w:rPr>
              <w:t xml:space="preserve">442nd Regimental Combat Team</w:t>
            </w:r>
          </w:p>
          <w:p>
            <w:pPr>
              <w:spacing w:after="40"/>
            </w:pPr>
            <w:r>
              <w:rPr>
                <w:rFonts w:ascii="Calibri" w:cs="Calibri" w:eastAsia="Calibri" w:hAnsi="Calibri"/>
                <w:b w:val="false"/>
                <w:bCs w:val="false"/>
                <w:i w:val="false"/>
                <w:iCs w:val="false"/>
                <w:caps w:val="false"/>
                <w:color w:val="1A1A1A"/>
                <w:sz w:val="24"/>
                <w:szCs w:val="24"/>
              </w:rPr>
              <w:t xml:space="preserve">The 442nd was composed almost entirely of Japanese American volunteers, many of whose families were confined in internment camps. Fighting in Europe, they became the most decorated unit of their size in U.S. military history, earning over 18,000 individual decorations including 21 Medals of Honor. Their motto "Go for Broke" reflected their determination to prove their loyalty to America despite the government's unjust treatment of their families.</w:t>
            </w:r>
          </w:p>
          <w:p>
            <w:pPr>
              <w:spacing w:after="40"/>
            </w:pPr>
            <w:r>
              <w:rPr>
                <w:rFonts w:ascii="Calibri" w:cs="Calibri" w:eastAsia="Calibri" w:hAnsi="Calibri"/>
                <w:b/>
                <w:bCs/>
                <w:i w:val="false"/>
                <w:iCs w:val="false"/>
                <w:caps w:val="false"/>
                <w:color w:val="1B2A4A"/>
                <w:sz w:val="24"/>
                <w:szCs w:val="24"/>
              </w:rPr>
              <w:t xml:space="preserve">101st Airborne Division</w:t>
            </w:r>
          </w:p>
          <w:p>
            <w:pPr>
              <w:spacing w:after="40"/>
            </w:pPr>
            <w:r>
              <w:rPr>
                <w:rFonts w:ascii="Calibri" w:cs="Calibri" w:eastAsia="Calibri" w:hAnsi="Calibri"/>
                <w:b w:val="false"/>
                <w:bCs w:val="false"/>
                <w:i w:val="false"/>
                <w:iCs w:val="false"/>
                <w:caps w:val="false"/>
                <w:color w:val="1A1A1A"/>
                <w:sz w:val="24"/>
                <w:szCs w:val="24"/>
              </w:rPr>
              <w:t xml:space="preserve">The "Screaming Eagles" of the 101st Airborne Division parachuted into Normandy on D-Day, June 6, 1944, securing key bridges and crossroads behind enemy lines to support the beach landings. They later defended Bastogne during the Battle of the Bulge, where Acting Commander General Anthony McAuliffe famously replied "Nuts!" to a German surrender demand. Their elite training and courage under fire made them one of the most celebrated units in American military history.</w:t>
            </w:r>
          </w:p>
          <w:p>
            <w:pPr>
              <w:spacing w:after="40"/>
            </w:pPr>
            <w:r>
              <w:rPr>
                <w:rFonts w:ascii="Calibri" w:cs="Calibri" w:eastAsia="Calibri" w:hAnsi="Calibri"/>
                <w:b/>
                <w:bCs/>
                <w:i w:val="false"/>
                <w:iCs w:val="false"/>
                <w:caps w:val="false"/>
                <w:color w:val="1B2A4A"/>
                <w:sz w:val="24"/>
                <w:szCs w:val="24"/>
              </w:rPr>
              <w:t xml:space="preserve">Navajo Code Talkers</w:t>
            </w:r>
          </w:p>
          <w:p>
            <w:pPr>
              <w:spacing w:after="40"/>
            </w:pPr>
            <w:r>
              <w:rPr>
                <w:rFonts w:ascii="Calibri" w:cs="Calibri" w:eastAsia="Calibri" w:hAnsi="Calibri"/>
                <w:b w:val="false"/>
                <w:bCs w:val="false"/>
                <w:i w:val="false"/>
                <w:iCs w:val="false"/>
                <w:caps w:val="false"/>
                <w:color w:val="1A1A1A"/>
                <w:sz w:val="24"/>
                <w:szCs w:val="24"/>
              </w:rPr>
              <w:t xml:space="preserve">Navajo Marines developed an unbreakable military code based on their native language, which had no written form and was virtually unknown outside the Navajo Nation. Code Talkers served in every major Marine operation in the Pacific from 1942-1945, transmitting battlefield communications that the Japanese never deciphered. Their contributions were so vital that commanders credited them with the success at Iwo Jima. Their service remained classified until 1968 and was formally recognized with Congressional Gold Medals in 2001.</w:t>
            </w:r>
          </w:p>
          <w:p>
            <w:pPr>
              <w:spacing w:after="40"/>
            </w:pPr>
            <w:r>
              <w:rPr>
                <w:rFonts w:ascii="Calibri" w:cs="Calibri" w:eastAsia="Calibri" w:hAnsi="Calibri"/>
                <w:b/>
                <w:bCs/>
                <w:i w:val="false"/>
                <w:iCs w:val="false"/>
                <w:caps w:val="false"/>
                <w:color w:val="1B2A4A"/>
                <w:sz w:val="24"/>
                <w:szCs w:val="24"/>
              </w:rPr>
              <w:t xml:space="preserve">Individual Sacrifice and Legacy</w:t>
            </w:r>
          </w:p>
          <w:p>
            <w:pPr>
              <w:spacing w:after="40"/>
            </w:pPr>
            <w:r>
              <w:rPr>
                <w:rFonts w:ascii="Calibri" w:cs="Calibri" w:eastAsia="Calibri" w:hAnsi="Calibri"/>
                <w:b w:val="false"/>
                <w:bCs w:val="false"/>
                <w:i w:val="false"/>
                <w:iCs w:val="false"/>
                <w:caps w:val="false"/>
                <w:color w:val="1A1A1A"/>
                <w:sz w:val="24"/>
                <w:szCs w:val="24"/>
              </w:rPr>
              <w:t xml:space="preserve">These special fighting forces demonstrated extraordinary courage while often fighting two wars—one against foreign enemies and another against discrimination at home. Their sacrifices challenged racial prejudices, proved that patriotism transcended race and ethnicity, and contributed to post-war civil rights advances. Veterans of these units became leaders in their communities and advocates for equality, using their military records to demand the rights they had fought to defend.</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“Tuskegee Airmen”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“442nd Regimental Combat Team”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US.51</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“Special Fighting Forces in WWII”: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Tuskegee Airmen = First African American military pilots who fought in World War II, proving their skill despite facing racial discrimination and segregation.   442nd Regimental Combat Team = All Japanese-American unit that became the most decorated unit in U.S. military history, fighting in Europe while their families were interned at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“Tuskegee Airmen”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US.51</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123</w:t>
      </w:r>
    </w:p>
    <w:p>
      <w:pPr>
        <w:spacing w:after="100"/>
      </w:pPr>
      <w:r>
        <w:rPr>
          <w:rFonts w:ascii="Calibri" w:cs="Calibri" w:eastAsia="Calibri" w:hAnsi="Calibri"/>
          <w:b w:val="false"/>
          <w:bCs w:val="false"/>
          <w:i/>
          <w:iCs/>
          <w:caps w:val="false"/>
          <w:color w:val="4B5563"/>
          <w:sz w:val="20"/>
          <w:szCs w:val="20"/>
        </w:rPr>
        <w:t xml:space="preserve">Primary source (photograph) — analyze it with HIPPO. Builds SSP.01–SSP.02.</w:t>
      </w:r>
    </w:p>
    <w:p>
      <w:pPr>
        <w:spacing w:after="60"/>
        <w:jc w:val="center"/>
      </w:pPr>
      <w:r>
        <w:drawing>
          <wp:inline distT="0" distB="0" distL="0" distR="0">
            <wp:extent cx="3009900" cy="3143250"/>
            <wp:effectExtent t="0" r="0" b="0" l="0"/>
            <wp:docPr id="1" name="Tuskegee Airmen, 332nd Fighter Group, Ramitelli, Italy (March 1945)" descr="Black-and-white photograph by Toni Frissell showing several Tuskegee Airmen of the 332nd Fighter Group posing in front of an aircraft at Ramitelli, Italy, March 1945." title="Tuskegee Airmen, 332nd Fighter Group, Ramitelli, Italy (March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9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Tuskegee Airmen, 332nd Fighter Group, Ramitelli, Italy (March 1945) · Toni Frissell / Library of Congress, Toni Frissell Collection · March 1945</w:t>
      </w:r>
    </w:p>
    <w:p>
      <w:pPr>
        <w:spacing w:after="40"/>
      </w:pPr>
      <w:r>
        <w:rPr>
          <w:rFonts w:ascii="Calibri" w:cs="Calibri" w:eastAsia="Calibri" w:hAnsi="Calibri"/>
          <w:b w:val="false"/>
          <w:bCs w:val="false"/>
          <w:i w:val="false"/>
          <w:iCs w:val="false"/>
          <w:caps w:val="false"/>
          <w:color w:val="4B5563"/>
          <w:sz w:val="18"/>
          <w:szCs w:val="18"/>
        </w:rPr>
        <w:t xml:space="preserve">Source: Frissell, Toni. "Tuskegee Airmen, 332nd Fighter Group, Ramitelli, Italy." Mar. 1945. Library of Congress, Prints and Photographs Division, Toni Frissell Collection, commons.wikimedia.org/wiki/File:Tuskegee_airmen_2_original.jpg. Public Domain https://commons.wikimedia.org/wiki/File:Tuskegee_airmen_2_original.jpg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US.51</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US.51</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127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us51-q3 · pre-field-test]</w:t>
      </w:r>
    </w:p>
    <w:p>
      <w:pPr>
        <w:spacing w:after="100"/>
      </w:pPr>
      <w:r>
        <w:rPr>
          <w:rFonts w:ascii="Calibri" w:cs="Calibri" w:eastAsia="Calibri" w:hAnsi="Calibri"/>
          <w:b/>
          <w:bCs/>
          <w:i w:val="false"/>
          <w:iCs w:val="false"/>
          <w:caps w:val="false"/>
          <w:color w:val="1A1A1A"/>
          <w:sz w:val="21"/>
          <w:szCs w:val="21"/>
        </w:rPr>
        <w:t xml:space="preserve">How did the Navajo Code Talkers use their cultural heritage to create an unbreakable military communication system?</w:t>
      </w:r>
    </w:p>
    <w:p>
      <w:pPr>
        <w:spacing w:after="20"/>
        <w:ind w:left="260"/>
      </w:pPr>
      <w:r>
        <w:rPr>
          <w:rFonts w:ascii="Calibri" w:cs="Calibri" w:eastAsia="Calibri" w:hAnsi="Calibri"/>
          <w:b w:val="false"/>
          <w:bCs w:val="false"/>
          <w:i w:val="false"/>
          <w:iCs w:val="false"/>
          <w:caps w:val="false"/>
          <w:color w:val="1A1A1A"/>
          <w:sz w:val="20"/>
          <w:szCs w:val="20"/>
        </w:rPr>
        <w:t xml:space="preserve">A. They developed a code based on the Navajo language, which had no written form and was unknown to the enemy, providing unbreakable battlefield communications throughout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code was eventually broken by the Japanese, but the historical record tells a more complex story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They used standard military codes translated into Navajo, although this view has been largely discredited by scholars,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D. Code Talkers served only in a single battle, which ignores key developments that shaped the outcome, which ignores significant political and cultural developments of the era</w:t>
      </w:r>
    </w:p>
    <w:p>
      <w:pPr>
        <w:spacing w:after="100"/>
      </w:pPr>
      <w:r>
        <w:rPr>
          <w:rFonts w:ascii="Calibri" w:cs="Calibri" w:eastAsia="Calibri" w:hAnsi="Calibri"/>
          <w:b/>
          <w:bCs/>
          <w:i w:val="false"/>
          <w:iCs w:val="false"/>
          <w:caps w:val="false"/>
          <w:color w:val="4B5563"/>
          <w:sz w:val="18"/>
          <w:szCs w:val="18"/>
        </w:rPr>
        <w:t xml:space="preserve">2.  [DOK 2 ·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4B5563"/>
          <w:sz w:val="18"/>
          <w:szCs w:val="18"/>
        </w:rPr>
        <w:t xml:space="preserve">3.  [DOK 3 · u6-us51-dok3-tc · pre-field-test]</w:t>
      </w:r>
    </w:p>
    <w:p>
      <w:pPr>
        <w:spacing w:after="100"/>
      </w:pPr>
      <w:r>
        <w:rPr>
          <w:rFonts w:ascii="Calibri" w:cs="Calibri" w:eastAsia="Calibri" w:hAnsi="Calibri"/>
          <w:b/>
          <w:bCs/>
          <w:i w:val="false"/>
          <w:iCs w:val="false"/>
          <w:caps w:val="false"/>
          <w:color w:val="1A1A1A"/>
          <w:sz w:val="21"/>
          <w:szCs w:val="21"/>
        </w:rPr>
        <w:t xml:space="preserve">Why is the service of the 442nd Regimental Combat Team particularly significant given the internment of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A. Their service had no connection to internment policies, but the historical record tells a more complex story,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B. The 442nd was composed of non-Japanese American soldiers, but this fails to account for the broader historical context,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Japanese American soldiers volunteered to fight for a country that imprisoned their families, becoming the most decorated unit of their size while proving their loyalty despite profound injustice</w:t>
      </w:r>
    </w:p>
    <w:p>
      <w:pPr>
        <w:spacing w:after="20"/>
        <w:ind w:left="260"/>
      </w:pPr>
      <w:r>
        <w:rPr>
          <w:rFonts w:ascii="Calibri" w:cs="Calibri" w:eastAsia="Calibri" w:hAnsi="Calibri"/>
          <w:b w:val="false"/>
          <w:bCs w:val="false"/>
          <w:i w:val="false"/>
          <w:iCs w:val="false"/>
          <w:caps w:val="false"/>
          <w:color w:val="1A1A1A"/>
          <w:sz w:val="20"/>
          <w:szCs w:val="20"/>
        </w:rPr>
        <w:t xml:space="preserve">D. They served only in the Pacific theater, but this fails to account for the broader historical context and does not reflect the scholarly consensus on this topic, which contradicts the primary source evidence from this era</w:t>
      </w:r>
    </w:p>
    <w:p>
      <w:pPr>
        <w:spacing w:after="100"/>
      </w:pPr>
      <w:r>
        <w:rPr>
          <w:rFonts w:ascii="Calibri" w:cs="Calibri" w:eastAsia="Calibri" w:hAnsi="Calibri"/>
          <w:b/>
          <w:bCs/>
          <w:i w:val="false"/>
          <w:iCs w:val="false"/>
          <w:caps w:val="false"/>
          <w:color w:val="4B5563"/>
          <w:sz w:val="18"/>
          <w:szCs w:val="18"/>
        </w:rPr>
        <w:t xml:space="preserve">4.  [DOK 2 · US.51-51Q1 · pre-field-test]</w:t>
      </w:r>
    </w:p>
    <w:p>
      <w:pPr>
        <w:spacing w:after="100"/>
      </w:pPr>
      <w:r>
        <w:rPr>
          <w:rFonts w:ascii="Calibri" w:cs="Calibri" w:eastAsia="Calibri" w:hAnsi="Calibri"/>
          <w:b/>
          <w:bCs/>
          <w:i w:val="false"/>
          <w:iCs w:val="false"/>
          <w:caps w:val="false"/>
          <w:color w:val="1A1A1A"/>
          <w:sz w:val="21"/>
          <w:szCs w:val="21"/>
        </w:rPr>
        <w:t xml:space="preserve">What unique contributions did the Tuskegee Airmen make to the war effort, and how did their service challenge racial barriers?</w:t>
      </w:r>
    </w:p>
    <w:p>
      <w:pPr>
        <w:spacing w:after="20"/>
        <w:ind w:left="260"/>
      </w:pPr>
      <w:r>
        <w:rPr>
          <w:rFonts w:ascii="Calibri" w:cs="Calibri" w:eastAsia="Calibri" w:hAnsi="Calibri"/>
          <w:b w:val="false"/>
          <w:bCs w:val="false"/>
          <w:i w:val="false"/>
          <w:iCs w:val="false"/>
          <w:caps w:val="false"/>
          <w:color w:val="1A1A1A"/>
          <w:sz w:val="20"/>
          <w:szCs w:val="20"/>
        </w:rPr>
        <w:t xml:space="preserve">A. They flew over 15,000 sorties, earned 150+ Distinguished Flying Crosses, and their outstanding record despite segregation helped pave the way for military desegregation</w:t>
      </w:r>
    </w:p>
    <w:p>
      <w:pPr>
        <w:spacing w:after="20"/>
        <w:ind w:left="260"/>
      </w:pPr>
      <w:r>
        <w:rPr>
          <w:rFonts w:ascii="Calibri" w:cs="Calibri" w:eastAsia="Calibri" w:hAnsi="Calibri"/>
          <w:b w:val="false"/>
          <w:bCs w:val="false"/>
          <w:i w:val="false"/>
          <w:iCs w:val="false"/>
          <w:caps w:val="false"/>
          <w:color w:val="1A1A1A"/>
          <w:sz w:val="20"/>
          <w:szCs w:val="20"/>
        </w:rPr>
        <w:t xml:space="preserve">B. The Tuskegee Airmen had minimal impact on the war, which represents a common misconception about the period,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C. They only served in non-combat roles, though this interpretation lacks supporting historical evidence,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Their contributions were not recognized until the 21st century, but contemporary accounts suggest a different explanation, which does not align with the documented historical record</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3-C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US.51</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Tuskegee Airmen · 442nd Regimental Combat Team · Navajo Code Talkers</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US.51</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126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us51-q1 · DOK 2 · pre-field-test]</w:t>
            </w:r>
          </w:p>
          <w:p>
            <w:pPr>
              <w:spacing w:after="50"/>
            </w:pPr>
            <w:r>
              <w:rPr>
                <w:rFonts w:ascii="Calibri" w:cs="Calibri" w:eastAsia="Calibri" w:hAnsi="Calibri"/>
                <w:b/>
                <w:bCs/>
                <w:i w:val="false"/>
                <w:iCs w:val="false"/>
                <w:caps w:val="false"/>
                <w:color w:val="1A1A1A"/>
                <w:sz w:val="22"/>
                <w:szCs w:val="22"/>
              </w:rPr>
              <w:t xml:space="preserve">What unique contributions did the Tuskegee Airmen make to the war effort, and how did their service challenge racial barriers?</w:t>
            </w:r>
          </w:p>
          <w:p>
            <w:pPr>
              <w:spacing w:after="24"/>
              <w:ind w:left="360"/>
            </w:pPr>
            <w:r>
              <w:rPr>
                <w:rFonts w:ascii="Calibri" w:cs="Calibri" w:eastAsia="Calibri" w:hAnsi="Calibri"/>
                <w:b w:val="false"/>
                <w:bCs w:val="false"/>
                <w:i w:val="false"/>
                <w:iCs w:val="false"/>
                <w:caps w:val="false"/>
                <w:color w:val="1A1A1A"/>
                <w:sz w:val="21"/>
                <w:szCs w:val="21"/>
              </w:rPr>
              <w:t xml:space="preserve">A.   They flew over 15,000 sorties, earned 150+ Distinguished Flying Crosses, and their outstanding record despite segregation helped pave the way for military desegregation</w:t>
            </w:r>
          </w:p>
          <w:p>
            <w:pPr>
              <w:spacing w:after="24"/>
              <w:ind w:left="360"/>
            </w:pPr>
            <w:r>
              <w:rPr>
                <w:rFonts w:ascii="Calibri" w:cs="Calibri" w:eastAsia="Calibri" w:hAnsi="Calibri"/>
                <w:b w:val="false"/>
                <w:bCs w:val="false"/>
                <w:i w:val="false"/>
                <w:iCs w:val="false"/>
                <w:caps w:val="false"/>
                <w:color w:val="1A1A1A"/>
                <w:sz w:val="21"/>
                <w:szCs w:val="21"/>
              </w:rPr>
              <w:t xml:space="preserve">B.   The Tuskegee Airmen had minimal impact on the war, which represents a common misconception about the period, which contradicts the primary source evidence from this era</w:t>
            </w:r>
          </w:p>
          <w:p>
            <w:pPr>
              <w:spacing w:after="24"/>
              <w:ind w:left="360"/>
            </w:pPr>
            <w:r>
              <w:rPr>
                <w:rFonts w:ascii="Calibri" w:cs="Calibri" w:eastAsia="Calibri" w:hAnsi="Calibri"/>
                <w:b w:val="false"/>
                <w:bCs w:val="false"/>
                <w:i w:val="false"/>
                <w:iCs w:val="false"/>
                <w:caps w:val="false"/>
                <w:color w:val="1A1A1A"/>
                <w:sz w:val="21"/>
                <w:szCs w:val="21"/>
              </w:rPr>
              <w:t xml:space="preserve">C.   They only served in non-combat roles, though this interpretation lacks supporting historical evidence,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Their contributions were not recognized until the 21st century, but contemporary accounts suggest a different explanation, which does not align with the documented historical record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US.51</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US.51</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US.52 — Women in World War II</w:t>
      </w:r>
    </w:p>
    <w:p>
      <w:pPr>
        <w:spacing w:after="60"/>
      </w:pPr>
      <w:r>
        <w:rPr>
          <w:rFonts w:ascii="Calibri" w:cs="Calibri" w:eastAsia="Calibri" w:hAnsi="Calibri"/>
          <w:b/>
          <w:bCs/>
          <w:i w:val="false"/>
          <w:iCs w:val="false"/>
          <w:caps w:val="false"/>
          <w:color w:val="1A1A1A"/>
          <w:sz w:val="22"/>
          <w:szCs w:val="22"/>
        </w:rPr>
        <w:t xml:space="preserve">TN Academic Standard US.52: </w:t>
      </w:r>
      <w:r>
        <w:rPr>
          <w:rFonts w:ascii="Calibri" w:cs="Calibri" w:eastAsia="Calibri" w:hAnsi="Calibri"/>
          <w:b w:val="false"/>
          <w:bCs w:val="false"/>
          <w:i w:val="false"/>
          <w:iCs w:val="false"/>
          <w:caps w:val="false"/>
          <w:color w:val="1A1A1A"/>
          <w:sz w:val="22"/>
          <w:szCs w:val="22"/>
        </w:rPr>
        <w:t xml:space="preserve">Examine and explain the entry of large numbers of women into the workforce and armed forces during World War II and the subsequent impact on American society.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and explain the entry of large numbers of women into the workforce and armed forces during World War II and the subsequent impact on American society.</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History · Economics · Culture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women entered the workforce in unprecedented numbers during WWII. At Oak Ridge, women made up a significant portion of the workforce — many operating calutrons to enrich uranium without knowing the full nature of their work. Tennessee women also served in the WAC, WAVES, and as nurses overseas.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Women in World War II: Examine and explain the entry of large numbers of women into the workforce and armed forces during World War II and the subsequent impact on American society.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US.52</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142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442º Equipo de Combate Regimental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Rosie the Riveter (ROH-zee thuh RIV-eh-ter); Tuskegee Airmen (tus-KEE-gee AIR-men); Rationing (RASH-un-ing); War Bonds (wor bondz); Allied Powers (AL-yd POW-erz); 442nd Regimental Combat Team (for-for-tee-SEK-und rej-ih-MEN-tul).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US.52</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Rosie the Riveter · Tuskegee Airmen · Rationing · War Bonds · Allied Powers · 442nd Regimental Combat Team</w:t>
            </w:r>
          </w:p>
          <w:p>
            <w:pPr>
              <w:spacing w:after="40"/>
            </w:pPr>
            <w:r>
              <w:rPr>
                <w:rFonts w:ascii="Calibri" w:cs="Calibri" w:eastAsia="Calibri" w:hAnsi="Calibri"/>
                <w:b w:val="false"/>
                <w:bCs w:val="false"/>
                <w:i w:val="false"/>
                <w:iCs w:val="false"/>
                <w:caps w:val="false"/>
                <w:color w:val="1A1A1A"/>
                <w:sz w:val="22"/>
                <w:szCs w:val="22"/>
              </w:rPr>
              <w:t xml:space="preserve">Fill in: Rosie the Riveter is ______________________.   Tuskegee Airmen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Rosie the Riveter: “Cultural icon representing millions of American women who worked in factories and shipyards during World War II, filling jobs left by men who went to war.”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US.52</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142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Rosie the Riveter</w:t>
            </w:r>
            <w:r>
              <w:rPr>
                <w:rFonts w:ascii="Calibri" w:cs="Calibri" w:eastAsia="Calibri" w:hAnsi="Calibri"/>
                <w:b w:val="false"/>
                <w:bCs w:val="false"/>
                <w:i w:val="false"/>
                <w:iCs w:val="false"/>
                <w:caps w:val="false"/>
                <w:color w:val="D9D5C8"/>
                <w:sz w:val="18"/>
                <w:szCs w:val="18"/>
              </w:rPr>
              <w:t xml:space="preserve">      ·   ES: Rosie la Remachadora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Cultural icon representing millions of American women who worked in factories and shipyards during World War II, filling jobs left by men who went to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“Rosie the Riveter”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Tuskegee Airmen</w:t>
            </w:r>
            <w:r>
              <w:rPr>
                <w:rFonts w:ascii="Calibri" w:cs="Calibri" w:eastAsia="Calibri" w:hAnsi="Calibri"/>
                <w:b w:val="false"/>
                <w:bCs w:val="false"/>
                <w:i w:val="false"/>
                <w:iCs w:val="false"/>
                <w:caps w:val="false"/>
                <w:color w:val="D9D5C8"/>
                <w:sz w:val="18"/>
                <w:szCs w:val="18"/>
              </w:rPr>
              <w:t xml:space="preserve">      ·   ES: Aviadores de Tuskegee</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First African American military pilots who fought in World War II, proving their skill despite facing racial discrimination and segregation.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“Tuskegee Airmen”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US.52</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Rosie the Riveter means Cultural icon representing millions of American women who worked in factories and shipyards during World War II, filling jobs left by men who went to war.</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Rosie the Riveter: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“Tuskegee Airmen”: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US.52</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136–139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US.52 — Women in World War II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factors Leading to Women's Participation?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challenges and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impact on Production and Economy?</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Rosie the Riveter · Tuskegee Airmen · Rationing · War Bonds · Allied Powers · 442nd Regimental Combat Team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"Rosie the Riveter" symbolize both opportunities and challenges facing working women?</w:t>
            </w:r>
          </w:p>
          <w:p>
            <w:pPr>
              <w:spacing w:after="30"/>
              <w:ind w:left="360"/>
            </w:pPr>
            <w:r>
              <w:rPr>
                <w:rFonts w:ascii="Calibri" w:cs="Calibri" w:eastAsia="Calibri" w:hAnsi="Calibri"/>
                <w:b w:val="false"/>
                <w:bCs w:val="false"/>
                <w:i w:val="false"/>
                <w:iCs w:val="false"/>
                <w:caps w:val="false"/>
                <w:color w:val="1A1A1A"/>
                <w:sz w:val="21"/>
                <w:szCs w:val="21"/>
              </w:rPr>
              <w:t xml:space="preserve">A.   Rosie only represented challenges women faced, despite limited evidence supporting this interpretation,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B.   Rosie represented only wealthy women, which does not reflect the consensus among historians despite the fact that multiple contemporary sources contradict this and does not reflect the scholarly consensus on this topic</w:t>
            </w:r>
          </w:p>
          <w:p>
            <w:pPr>
              <w:spacing w:after="30"/>
              <w:ind w:left="360"/>
            </w:pPr>
            <w:r>
              <w:rPr>
                <w:rFonts w:ascii="Calibri" w:cs="Calibri" w:eastAsia="Calibri" w:hAnsi="Calibri"/>
                <w:b w:val="false"/>
                <w:bCs w:val="false"/>
                <w:i w:val="false"/>
                <w:iCs w:val="false"/>
                <w:caps w:val="false"/>
                <w:color w:val="1A1A1A"/>
                <w:sz w:val="21"/>
                <w:szCs w:val="21"/>
              </w:rPr>
              <w:t xml:space="preserve">C.   The symbol had no cultural significance, which contradicts the primary source evidence from this era,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Rosie symbolized women's capability and patriotic duty while obscuring challenges like lower pay, discrimination, inadequate childcare, and expectations to maintain domestic responsibilities</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US.52</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women in world war ii is Rosie the Riveter: Cultural icon representing millions of American women who worked in factories and shipyards during World War II, filling jobs left by men who went to war.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US.52</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136–139</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Rosie the Riveter, Tuskegee Airmen.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Factors Leading to Women's Participation</w:t>
            </w:r>
          </w:p>
          <w:p>
            <w:pPr>
              <w:spacing w:after="40"/>
            </w:pPr>
            <w:r>
              <w:rPr>
                <w:rFonts w:ascii="Calibri" w:cs="Calibri" w:eastAsia="Calibri" w:hAnsi="Calibri"/>
                <w:b w:val="false"/>
                <w:bCs w:val="false"/>
                <w:i w:val="false"/>
                <w:iCs w:val="false"/>
                <w:caps w:val="false"/>
                <w:color w:val="1A1A1A"/>
                <w:sz w:val="24"/>
                <w:szCs w:val="24"/>
              </w:rPr>
              <w:t xml:space="preserve">With 16 million men serving in the armed forces, a massive labor shortage emerged as war production required doubling the manufacturing workforce. Government campaigns like "Rosie the Riveter" recruited women, while economic necessity pushed many families to rely on women's income. Women in the workforce grew from 12 million (1940) to 20 million (1945), comprising 36% of the civilian workforce. Women made up 65% of aircraft industry workers by war's end.</w:t>
            </w:r>
          </w:p>
          <w:p>
            <w:pPr>
              <w:spacing w:after="40"/>
            </w:pPr>
            <w:r>
              <w:rPr>
                <w:rFonts w:ascii="Calibri" w:cs="Calibri" w:eastAsia="Calibri" w:hAnsi="Calibri"/>
                <w:b/>
                <w:bCs/>
                <w:i w:val="false"/>
                <w:iCs w:val="false"/>
                <w:caps w:val="false"/>
                <w:color w:val="1B2A4A"/>
                <w:sz w:val="24"/>
                <w:szCs w:val="24"/>
              </w:rPr>
              <w:t xml:space="preserve">Challenges and Opportunities</w:t>
            </w:r>
          </w:p>
          <w:p>
            <w:pPr>
              <w:spacing w:after="40"/>
            </w:pPr>
            <w:r>
              <w:rPr>
                <w:rFonts w:ascii="Calibri" w:cs="Calibri" w:eastAsia="Calibri" w:hAnsi="Calibri"/>
                <w:b w:val="false"/>
                <w:bCs w:val="false"/>
                <w:i w:val="false"/>
                <w:iCs w:val="false"/>
                <w:caps w:val="false"/>
                <w:color w:val="1A1A1A"/>
                <w:sz w:val="24"/>
                <w:szCs w:val="24"/>
              </w:rPr>
              <w:t xml:space="preserve">Women faced discrimination including lower pay (about 65% of men's wages), dangerous conditions, long hours, and inadequate facilities. Social challenges included limited childcare, expectations to maintain domestic duties, and criticism for abandoning traditional roles. However, women gained economic independence, learned technical skills, some achieved supervisory positions, and military service provided professional training in communications, mechanics, and aviation.</w:t>
            </w:r>
          </w:p>
          <w:p>
            <w:pPr>
              <w:spacing w:after="40"/>
            </w:pPr>
            <w:r>
              <w:rPr>
                <w:rFonts w:ascii="Calibri" w:cs="Calibri" w:eastAsia="Calibri" w:hAnsi="Calibri"/>
                <w:b/>
                <w:bCs/>
                <w:i w:val="false"/>
                <w:iCs w:val="false"/>
                <w:caps w:val="false"/>
                <w:color w:val="1B2A4A"/>
                <w:sz w:val="24"/>
                <w:szCs w:val="24"/>
              </w:rPr>
              <w:t xml:space="preserve">Impact on Production and Economy</w:t>
            </w:r>
          </w:p>
          <w:p>
            <w:pPr>
              <w:spacing w:after="40"/>
            </w:pPr>
            <w:r>
              <w:rPr>
                <w:rFonts w:ascii="Calibri" w:cs="Calibri" w:eastAsia="Calibri" w:hAnsi="Calibri"/>
                <w:b w:val="false"/>
                <w:bCs w:val="false"/>
                <w:i w:val="false"/>
                <w:iCs w:val="false"/>
                <w:caps w:val="false"/>
                <w:color w:val="1A1A1A"/>
                <w:sz w:val="24"/>
                <w:szCs w:val="24"/>
              </w:rPr>
              <w:t xml:space="preserve">Women built bombers, fighters, and transport planes; constructed Liberty ships; manufactured ammunition and explosives; and assembled radios and radar equipment. Women's entry helped achieve record production levels—296,000 aircraft, 86,000 tanks, 2.3 million trucks. This contribution was essential to Allied victory, demonstrating women's capabilities in technical and leadership roles previously reserved for men.</w:t>
            </w:r>
          </w:p>
          <w:p>
            <w:pPr>
              <w:spacing w:after="40"/>
            </w:pPr>
            <w:r>
              <w:rPr>
                <w:rFonts w:ascii="Calibri" w:cs="Calibri" w:eastAsia="Calibri" w:hAnsi="Calibri"/>
                <w:b/>
                <w:bCs/>
                <w:i w:val="false"/>
                <w:iCs w:val="false"/>
                <w:caps w:val="false"/>
                <w:color w:val="1B2A4A"/>
                <w:sz w:val="24"/>
                <w:szCs w:val="24"/>
              </w:rPr>
              <w:t xml:space="preserve">Long-term Effects on Society</w:t>
            </w:r>
          </w:p>
          <w:p>
            <w:pPr>
              <w:spacing w:after="40"/>
            </w:pPr>
            <w:r>
              <w:rPr>
                <w:rFonts w:ascii="Calibri" w:cs="Calibri" w:eastAsia="Calibri" w:hAnsi="Calibri"/>
                <w:b w:val="false"/>
                <w:bCs w:val="false"/>
                <w:i w:val="false"/>
                <w:iCs w:val="false"/>
                <w:caps w:val="false"/>
                <w:color w:val="1A1A1A"/>
                <w:sz w:val="24"/>
                <w:szCs w:val="24"/>
              </w:rPr>
              <w:t xml:space="preserve">After the war, many women were laid off to make room for returning veterans, and social pressure emphasized homemaking and motherhood. However, women's labor force participation never returned to pre-war levels. The experience provided foundation for the women's rights movement of the 1960s-70s, established precedents for equal employment opportunities, and created pathways for women in previously male professions. Military services became permanent parts of armed forces.</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“Factors Leading to Women's Participation”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“Challenges and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“Impact on Production and Economy”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US.52</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“Women in World War II”: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Rosie the Riveter = Cultural icon representing millions of American women who worked in factories and shipyards during World War II, filling jobs left by men who went to war.   Tuskegee Airmen = First African American military pilots who fought in World War II, proving their skill despite facing racial discrimination and segregation.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“Factors Leading to Women's Participation”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US.52</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141</w:t>
      </w:r>
    </w:p>
    <w:p>
      <w:pPr>
        <w:spacing w:after="100"/>
      </w:pPr>
      <w:r>
        <w:rPr>
          <w:rFonts w:ascii="Calibri" w:cs="Calibri" w:eastAsia="Calibri" w:hAnsi="Calibri"/>
          <w:b w:val="false"/>
          <w:bCs w:val="false"/>
          <w:i/>
          <w:iCs/>
          <w:caps w:val="false"/>
          <w:color w:val="4B5563"/>
          <w:sz w:val="20"/>
          <w:szCs w:val="20"/>
        </w:rPr>
        <w:t xml:space="preserve">Primary source (photograph) — analyze it with HIPPO. Builds SSP.01–SSP.02.</w:t>
      </w:r>
    </w:p>
    <w:p>
      <w:pPr>
        <w:spacing w:after="60"/>
        <w:jc w:val="center"/>
      </w:pPr>
      <w:r>
        <w:drawing>
          <wp:inline distT="0" distB="0" distL="0" distR="0">
            <wp:extent cx="3933825" cy="3143250"/>
            <wp:effectExtent t="0" r="0" b="0" l="0"/>
            <wp:docPr id="1" name="Operating a Hand Drill at Vultee-Nashville, Woman is Working on a ‘Vengeance’ Dive Bomber, Tennessee (February 1943)" descr="Color OWI photograph by Alfred T. Palmer showing a woman in work clothes and a head scarf operating a hand drill on the fuselage of a Vultee A-31 Vengeance dive bomber at the Vultee Aircraft factory in Nashville, Tennessee, February 1943." title="Operating a Hand Drill at Vultee-Nashville, Woman is Working on a ‘Vengeance’ Dive Bomber, Tennessee (February 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338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Operating a Hand Drill at Vultee-Nashville, Woman is Working on a ‘Vengeance’ Dive Bomber, Tennessee (February 1943) · Alfred T. Palmer / U.S. Office of War Information (OWI) / Farm Security Administration · February 1943</w:t>
      </w:r>
    </w:p>
    <w:p>
      <w:pPr>
        <w:spacing w:after="40"/>
      </w:pPr>
      <w:r>
        <w:rPr>
          <w:rFonts w:ascii="Calibri" w:cs="Calibri" w:eastAsia="Calibri" w:hAnsi="Calibri"/>
          <w:b w:val="false"/>
          <w:bCs w:val="false"/>
          <w:i w:val="false"/>
          <w:iCs w:val="false"/>
          <w:caps w:val="false"/>
          <w:color w:val="4B5563"/>
          <w:sz w:val="18"/>
          <w:szCs w:val="18"/>
        </w:rPr>
        <w:t xml:space="preserve">Source: Palmer, Alfred T. "Operating a Hand Drill at Vultee-Nashville, Woman Working on a Vengeance Dive Bomber, Tennessee." Feb. 1943. Library of Congress, Prints and Photographs Division, FSA/OWI Color Photographs Collection (LC-USW36-295), www.loc.gov/item/2017878540/. Public Domain https://www.loc.gov/item/2017878540/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US.52</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US.52</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145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q-us46-dok2-5 · pre-field-test]</w:t>
      </w:r>
    </w:p>
    <w:p>
      <w:pPr>
        <w:spacing w:after="100"/>
      </w:pPr>
      <w:r>
        <w:rPr>
          <w:rFonts w:ascii="Calibri" w:cs="Calibri" w:eastAsia="Calibri" w:hAnsi="Calibri"/>
          <w:b/>
          <w:bCs/>
          <w:i w:val="false"/>
          <w:iCs w:val="false"/>
          <w:caps w:val="false"/>
          <w:color w:val="1A1A1A"/>
          <w:sz w:val="21"/>
          <w:szCs w:val="21"/>
        </w:rPr>
        <w:t xml:space="preserve">How did the New Deal affect women's roles in society and government?</w:t>
      </w:r>
    </w:p>
    <w:p>
      <w:pPr>
        <w:spacing w:after="20"/>
        <w:ind w:left="260"/>
      </w:pPr>
      <w:r>
        <w:rPr>
          <w:rFonts w:ascii="Calibri" w:cs="Calibri" w:eastAsia="Calibri" w:hAnsi="Calibri"/>
          <w:b w:val="false"/>
          <w:bCs w:val="false"/>
          <w:i w:val="false"/>
          <w:iCs w:val="false"/>
          <w:caps w:val="false"/>
          <w:color w:val="1A1A1A"/>
          <w:sz w:val="20"/>
          <w:szCs w:val="20"/>
        </w:rPr>
        <w:t xml:space="preserve">A. More women appointed to government positions; Eleanor Roosevelt championed women's issues</w:t>
      </w:r>
    </w:p>
    <w:p>
      <w:pPr>
        <w:spacing w:after="20"/>
        <w:ind w:left="260"/>
      </w:pPr>
      <w:r>
        <w:rPr>
          <w:rFonts w:ascii="Calibri" w:cs="Calibri" w:eastAsia="Calibri" w:hAnsi="Calibri"/>
          <w:b w:val="false"/>
          <w:bCs w:val="false"/>
          <w:i w:val="false"/>
          <w:iCs w:val="false"/>
          <w:caps w:val="false"/>
          <w:color w:val="1A1A1A"/>
          <w:sz w:val="20"/>
          <w:szCs w:val="20"/>
        </w:rPr>
        <w:t xml:space="preserve">B. Made government responsible for economic security through regulation, insurance, and jobs</w:t>
      </w:r>
    </w:p>
    <w:p>
      <w:pPr>
        <w:spacing w:after="20"/>
        <w:ind w:left="260"/>
      </w:pPr>
      <w:r>
        <w:rPr>
          <w:rFonts w:ascii="Calibri" w:cs="Calibri" w:eastAsia="Calibri" w:hAnsi="Calibri"/>
          <w:b w:val="false"/>
          <w:bCs w:val="false"/>
          <w:i w:val="false"/>
          <w:iCs w:val="false"/>
          <w:caps w:val="false"/>
          <w:color w:val="1A1A1A"/>
          <w:sz w:val="20"/>
          <w:szCs w:val="20"/>
        </w:rPr>
        <w:t xml:space="preserve">C. Government spending was not large enough; unemployment stayed high until WWII mobilization</w:t>
      </w:r>
    </w:p>
    <w:p>
      <w:pPr>
        <w:spacing w:after="20"/>
        <w:ind w:left="260"/>
      </w:pPr>
      <w:r>
        <w:rPr>
          <w:rFonts w:ascii="Calibri" w:cs="Calibri" w:eastAsia="Calibri" w:hAnsi="Calibri"/>
          <w:b w:val="false"/>
          <w:bCs w:val="false"/>
          <w:i w:val="false"/>
          <w:iCs w:val="false"/>
          <w:caps w:val="false"/>
          <w:color w:val="1A1A1A"/>
          <w:sz w:val="20"/>
          <w:szCs w:val="20"/>
        </w:rPr>
        <w:t xml:space="preserve">D. Received some relief but faced discrimination; certain programs excluded them or paid less</w:t>
      </w:r>
    </w:p>
    <w:p>
      <w:pPr>
        <w:spacing w:after="100"/>
      </w:pPr>
      <w:r>
        <w:rPr>
          <w:rFonts w:ascii="Calibri" w:cs="Calibri" w:eastAsia="Calibri" w:hAnsi="Calibri"/>
          <w:b/>
          <w:bCs/>
          <w:i w:val="false"/>
          <w:iCs w:val="false"/>
          <w:caps w:val="false"/>
          <w:color w:val="4B5563"/>
          <w:sz w:val="18"/>
          <w:szCs w:val="18"/>
        </w:rPr>
        <w:t xml:space="preserve">2.  [DOK 2 · q-us53-dok2-1 · pre-field-test]</w:t>
      </w:r>
    </w:p>
    <w:p>
      <w:pPr>
        <w:spacing w:after="100"/>
      </w:pPr>
      <w:r>
        <w:rPr>
          <w:rFonts w:ascii="Calibri" w:cs="Calibri" w:eastAsia="Calibri" w:hAnsi="Calibri"/>
          <w:b/>
          <w:bCs/>
          <w:i w:val="false"/>
          <w:iCs w:val="false"/>
          <w:caps w:val="false"/>
          <w:color w:val="1A1A1A"/>
          <w:sz w:val="21"/>
          <w:szCs w:val="21"/>
        </w:rPr>
        <w:t xml:space="preserve">How did WWII change women's roles in American society?</w:t>
      </w:r>
    </w:p>
    <w:p>
      <w:pPr>
        <w:spacing w:after="20"/>
        <w:ind w:left="260"/>
      </w:pPr>
      <w:r>
        <w:rPr>
          <w:rFonts w:ascii="Calibri" w:cs="Calibri" w:eastAsia="Calibri" w:hAnsi="Calibri"/>
          <w:b w:val="false"/>
          <w:bCs w:val="false"/>
          <w:i w:val="false"/>
          <w:iCs w:val="false"/>
          <w:caps w:val="false"/>
          <w:color w:val="1A1A1A"/>
          <w:sz w:val="20"/>
          <w:szCs w:val="20"/>
        </w:rPr>
        <w:t xml:space="preserve">A. Saw minimal changes with most continuing traditional household responsibilities exclusively</w:t>
      </w:r>
    </w:p>
    <w:p>
      <w:pPr>
        <w:spacing w:after="20"/>
        <w:ind w:left="260"/>
      </w:pPr>
      <w:r>
        <w:rPr>
          <w:rFonts w:ascii="Calibri" w:cs="Calibri" w:eastAsia="Calibri" w:hAnsi="Calibri"/>
          <w:b w:val="false"/>
          <w:bCs w:val="false"/>
          <w:i w:val="false"/>
          <w:iCs w:val="false"/>
          <w:caps w:val="false"/>
          <w:color w:val="1A1A1A"/>
          <w:sz w:val="20"/>
          <w:szCs w:val="20"/>
        </w:rPr>
        <w:t xml:space="preserve">B. Entered workforce in record numbers, gained independence, and challenged gender roles</w:t>
      </w:r>
    </w:p>
    <w:p>
      <w:pPr>
        <w:spacing w:after="20"/>
        <w:ind w:left="260"/>
      </w:pPr>
      <w:r>
        <w:rPr>
          <w:rFonts w:ascii="Calibri" w:cs="Calibri" w:eastAsia="Calibri" w:hAnsi="Calibri"/>
          <w:b w:val="false"/>
          <w:bCs w:val="false"/>
          <w:i w:val="false"/>
          <w:iCs w:val="false"/>
          <w:caps w:val="false"/>
          <w:color w:val="1A1A1A"/>
          <w:sz w:val="20"/>
          <w:szCs w:val="20"/>
        </w:rPr>
        <w:t xml:space="preserve">C. Were restricted to traditional domestic roles and prohibited from factory work</w:t>
      </w:r>
    </w:p>
    <w:p>
      <w:pPr>
        <w:spacing w:after="20"/>
        <w:ind w:left="260"/>
      </w:pPr>
      <w:r>
        <w:rPr>
          <w:rFonts w:ascii="Calibri" w:cs="Calibri" w:eastAsia="Calibri" w:hAnsi="Calibri"/>
          <w:b w:val="false"/>
          <w:bCs w:val="false"/>
          <w:i w:val="false"/>
          <w:iCs w:val="false"/>
          <w:caps w:val="false"/>
          <w:color w:val="1A1A1A"/>
          <w:sz w:val="20"/>
          <w:szCs w:val="20"/>
        </w:rPr>
        <w:t xml:space="preserve">D. Worked primarily in clerical positions while men dominated war industries</w:t>
      </w:r>
    </w:p>
    <w:p>
      <w:pPr>
        <w:spacing w:after="100"/>
      </w:pPr>
      <w:r>
        <w:rPr>
          <w:rFonts w:ascii="Calibri" w:cs="Calibri" w:eastAsia="Calibri" w:hAnsi="Calibri"/>
          <w:b/>
          <w:bCs/>
          <w:i w:val="false"/>
          <w:iCs w:val="false"/>
          <w:caps w:val="false"/>
          <w:color w:val="4B5563"/>
          <w:sz w:val="18"/>
          <w:szCs w:val="18"/>
        </w:rPr>
        <w:t xml:space="preserve">3.  [DOK 3 · u6-us52-dok3-tc · pre-field-test]</w:t>
      </w:r>
    </w:p>
    <w:p>
      <w:pPr>
        <w:spacing w:after="100"/>
      </w:pPr>
      <w:r>
        <w:rPr>
          <w:rFonts w:ascii="Calibri" w:cs="Calibri" w:eastAsia="Calibri" w:hAnsi="Calibri"/>
          <w:b/>
          <w:bCs/>
          <w:i w:val="false"/>
          <w:iCs w:val="false"/>
          <w:caps w:val="false"/>
          <w:color w:val="1A1A1A"/>
          <w:sz w:val="21"/>
          <w:szCs w:val="21"/>
        </w:rPr>
        <w:t xml:space="preserve">How did "Rosie the Riveter" symbolize both opportunities and challenges facing working women?</w:t>
      </w:r>
    </w:p>
    <w:p>
      <w:pPr>
        <w:spacing w:after="20"/>
        <w:ind w:left="260"/>
      </w:pPr>
      <w:r>
        <w:rPr>
          <w:rFonts w:ascii="Calibri" w:cs="Calibri" w:eastAsia="Calibri" w:hAnsi="Calibri"/>
          <w:b w:val="false"/>
          <w:bCs w:val="false"/>
          <w:i w:val="false"/>
          <w:iCs w:val="false"/>
          <w:caps w:val="false"/>
          <w:color w:val="1A1A1A"/>
          <w:sz w:val="20"/>
          <w:szCs w:val="20"/>
        </w:rPr>
        <w:t xml:space="preserve">A. Rosie only represented challenges women faced, despite limited evidence supporting this interpretation,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B. Rosie represented only wealthy women, which does not reflect the consensus among historians despite the fact that multiple contemporary sources contradict this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 symbol had no cultural significance, which contradicts the primary source evidence from this era,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Rosie symbolized women's capability and patriotic duty while obscuring challenges like lower pay, discrimination, inadequate childcare, and expectations to maintain domestic responsibilities</w:t>
      </w:r>
    </w:p>
    <w:p>
      <w:pPr>
        <w:spacing w:after="100"/>
      </w:pPr>
      <w:r>
        <w:rPr>
          <w:rFonts w:ascii="Calibri" w:cs="Calibri" w:eastAsia="Calibri" w:hAnsi="Calibri"/>
          <w:b/>
          <w:bCs/>
          <w:i w:val="false"/>
          <w:iCs w:val="false"/>
          <w:caps w:val="false"/>
          <w:color w:val="4B5563"/>
          <w:sz w:val="18"/>
          <w:szCs w:val="18"/>
        </w:rPr>
        <w:t xml:space="preserve">4.  [DOK 2 · US.52-52Q1 · pre-field-test]</w:t>
      </w:r>
    </w:p>
    <w:p>
      <w:pPr>
        <w:spacing w:after="100"/>
      </w:pPr>
      <w:r>
        <w:rPr>
          <w:rFonts w:ascii="Calibri" w:cs="Calibri" w:eastAsia="Calibri" w:hAnsi="Calibri"/>
          <w:b/>
          <w:bCs/>
          <w:i w:val="false"/>
          <w:iCs w:val="false"/>
          <w:caps w:val="false"/>
          <w:color w:val="1A1A1A"/>
          <w:sz w:val="21"/>
          <w:szCs w:val="21"/>
        </w:rPr>
        <w:t xml:space="preserve">What factors led to the massive entry of women into the workforce and armed forces during WWII?</w:t>
      </w:r>
    </w:p>
    <w:p>
      <w:pPr>
        <w:spacing w:after="20"/>
        <w:ind w:left="260"/>
      </w:pPr>
      <w:r>
        <w:rPr>
          <w:rFonts w:ascii="Calibri" w:cs="Calibri" w:eastAsia="Calibri" w:hAnsi="Calibri"/>
          <w:b w:val="false"/>
          <w:bCs w:val="false"/>
          <w:i w:val="false"/>
          <w:iCs w:val="false"/>
          <w:caps w:val="false"/>
          <w:color w:val="1A1A1A"/>
          <w:sz w:val="20"/>
          <w:szCs w:val="20"/>
        </w:rPr>
        <w:t xml:space="preserve">A. The labor shortage from 16 million men in military service, government recruitment campaigns like "Rosie the Riveter," war production demands, and family economic necessity drove women into the workforce</w:t>
      </w:r>
    </w:p>
    <w:p>
      <w:pPr>
        <w:spacing w:after="20"/>
        <w:ind w:left="260"/>
      </w:pPr>
      <w:r>
        <w:rPr>
          <w:rFonts w:ascii="Calibri" w:cs="Calibri" w:eastAsia="Calibri" w:hAnsi="Calibri"/>
          <w:b w:val="false"/>
          <w:bCs w:val="false"/>
          <w:i w:val="false"/>
          <w:iCs w:val="false"/>
          <w:caps w:val="false"/>
          <w:color w:val="1A1A1A"/>
          <w:sz w:val="20"/>
          <w:szCs w:val="20"/>
        </w:rPr>
        <w:t xml:space="preserve">B. Women chose to work for personal fulfillment alone, but the historical record tells a more complex story, but the historical evidence paints a more nuanced picture and oversimplifies the complex factors at work during this period</w:t>
      </w:r>
    </w:p>
    <w:p>
      <w:pPr>
        <w:spacing w:after="20"/>
        <w:ind w:left="260"/>
      </w:pPr>
      <w:r>
        <w:rPr>
          <w:rFonts w:ascii="Calibri" w:cs="Calibri" w:eastAsia="Calibri" w:hAnsi="Calibri"/>
          <w:b w:val="false"/>
          <w:bCs w:val="false"/>
          <w:i w:val="false"/>
          <w:iCs w:val="false"/>
          <w:caps w:val="false"/>
          <w:color w:val="1A1A1A"/>
          <w:sz w:val="20"/>
          <w:szCs w:val="20"/>
        </w:rPr>
        <w:t xml:space="preserve">C. Women were forced into work against their will, which contradicts the primary source evidence from this era,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Only a small number of women entered the workforce, yet the available evidence points to a different conclusion and fails to account for key developments in the broader context</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3-D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US.52</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Rosie the Riveter · Tuskegee Airmen · Rationing</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US.52</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144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us52-q1 · DOK 2 · pre-field-test]</w:t>
            </w:r>
          </w:p>
          <w:p>
            <w:pPr>
              <w:spacing w:after="50"/>
            </w:pPr>
            <w:r>
              <w:rPr>
                <w:rFonts w:ascii="Calibri" w:cs="Calibri" w:eastAsia="Calibri" w:hAnsi="Calibri"/>
                <w:b/>
                <w:bCs/>
                <w:i w:val="false"/>
                <w:iCs w:val="false"/>
                <w:caps w:val="false"/>
                <w:color w:val="1A1A1A"/>
                <w:sz w:val="22"/>
                <w:szCs w:val="22"/>
              </w:rPr>
              <w:t xml:space="preserve">What factors led to the massive entry of women into the workforce and armed forces during WWII?</w:t>
            </w:r>
          </w:p>
          <w:p>
            <w:pPr>
              <w:spacing w:after="24"/>
              <w:ind w:left="360"/>
            </w:pPr>
            <w:r>
              <w:rPr>
                <w:rFonts w:ascii="Calibri" w:cs="Calibri" w:eastAsia="Calibri" w:hAnsi="Calibri"/>
                <w:b w:val="false"/>
                <w:bCs w:val="false"/>
                <w:i w:val="false"/>
                <w:iCs w:val="false"/>
                <w:caps w:val="false"/>
                <w:color w:val="1A1A1A"/>
                <w:sz w:val="21"/>
                <w:szCs w:val="21"/>
              </w:rPr>
              <w:t xml:space="preserve">A.   Women chose to work for personal fulfillment alone, but the historical record tells a more complex story, but the historical evidence paints a more nuanced picture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B.   The labor shortage from 16 million men in military service, government recruitment campaigns like "Rosie the Riveter," war production demands, and family economic necessity drove women into the workforce</w:t>
            </w:r>
          </w:p>
          <w:p>
            <w:pPr>
              <w:spacing w:after="24"/>
              <w:ind w:left="360"/>
            </w:pPr>
            <w:r>
              <w:rPr>
                <w:rFonts w:ascii="Calibri" w:cs="Calibri" w:eastAsia="Calibri" w:hAnsi="Calibri"/>
                <w:b w:val="false"/>
                <w:bCs w:val="false"/>
                <w:i w:val="false"/>
                <w:iCs w:val="false"/>
                <w:caps w:val="false"/>
                <w:color w:val="1A1A1A"/>
                <w:sz w:val="21"/>
                <w:szCs w:val="21"/>
              </w:rPr>
              <w:t xml:space="preserve">C.   Women were forced into work against their will, which contradicts the primary source evidence from this era,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D.   Only a small number of women entered the workforce, yet the available evidence points to a different conclusion and fails to account for key developments in the broader context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US.52</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US.52</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US.53 — African Americans in WWII</w:t>
      </w:r>
    </w:p>
    <w:p>
      <w:pPr>
        <w:spacing w:after="60"/>
      </w:pPr>
      <w:r>
        <w:rPr>
          <w:rFonts w:ascii="Calibri" w:cs="Calibri" w:eastAsia="Calibri" w:hAnsi="Calibri"/>
          <w:b/>
          <w:bCs/>
          <w:i w:val="false"/>
          <w:iCs w:val="false"/>
          <w:caps w:val="false"/>
          <w:color w:val="1A1A1A"/>
          <w:sz w:val="22"/>
          <w:szCs w:val="22"/>
        </w:rPr>
        <w:t xml:space="preserve">TN Academic Standard US.53: </w:t>
      </w:r>
      <w:r>
        <w:rPr>
          <w:rFonts w:ascii="Calibri" w:cs="Calibri" w:eastAsia="Calibri" w:hAnsi="Calibri"/>
          <w:b w:val="false"/>
          <w:bCs w:val="false"/>
          <w:i w:val="false"/>
          <w:iCs w:val="false"/>
          <w:caps w:val="false"/>
          <w:color w:val="1A1A1A"/>
          <w:sz w:val="22"/>
          <w:szCs w:val="22"/>
        </w:rPr>
        <w:t xml:space="preserve">Examine the impact of World War II on economic and social conditions for African Americans, including the Fair Employment Practices Committee and the eventual integration of the armed forces by President Harry S. Truman. (TCA)</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examine the impact of World War II on economic and social conditions for African Americans, including the Fair Employment Practices Committee and the eventual integration of the armed forces by President Truman.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History · Culture · Economics ·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African Americans in Tennessee contributed significantly to the war effort despite facing segregation. The Fair Employment Practices Committee impacted Tennessee war industries, and African American soldiers from Tennessee served in segregated units. After the war, returning Black veterans became leaders in Tennessee's civil rights movement.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African Americans in WWII: Examine the impact of World War II on economic and social conditions for African Americans, including the Fair Employment Practices Committee and the eventual integration of the armed forces by President Harry S. Truman. (TCA).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US.53</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160</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Orden Ejecutiva 8802</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Double V Campaign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World War II campaign led by the Black press calling for a 'Double Victory' - over fascism abroad and racial discrimination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Campaña de la Doble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Tuskegee Airmen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First African American military pilots who fought in World War II, proving their skill despite facing racial discrimination and segregation.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Aviadores de Tuskegee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Bonos de Guerra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Executive Order 8802 (eg-ZEK-yuh-tiv OR-der); Double V Campaign (DUB-ul vee kam-PAYN); Tuskegee Airmen (tus-KEE-gee AIR-men); Rosie the Riveter (ROH-zee thuh RIV-eh-ter); Rationing (RASH-un-ing); War Bonds (wor bondz).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Double V Campaign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Tuskegee Airmen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US.53</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Executive Order 8802 · Double V Campaign · Tuskegee Airmen · Rosie the Riveter · Rationing · War Bonds</w:t>
            </w:r>
          </w:p>
          <w:p>
            <w:pPr>
              <w:spacing w:after="40"/>
            </w:pPr>
            <w:r>
              <w:rPr>
                <w:rFonts w:ascii="Calibri" w:cs="Calibri" w:eastAsia="Calibri" w:hAnsi="Calibri"/>
                <w:b w:val="false"/>
                <w:bCs w:val="false"/>
                <w:i w:val="false"/>
                <w:iCs w:val="false"/>
                <w:caps w:val="false"/>
                <w:color w:val="1A1A1A"/>
                <w:sz w:val="22"/>
                <w:szCs w:val="22"/>
              </w:rPr>
              <w:t xml:space="preserve">Fill in: Executive Order 8802 is ______________________.   Double V Campaign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Executive Order 8802: “The June 1941 order signed by President Roosevelt banning racial discrimination in the defense industry and creating the Fair Employment Practices Committee.”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US.53</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160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Executive Order 8802</w:t>
            </w:r>
            <w:r>
              <w:rPr>
                <w:rFonts w:ascii="Calibri" w:cs="Calibri" w:eastAsia="Calibri" w:hAnsi="Calibri"/>
                <w:b w:val="false"/>
                <w:bCs w:val="false"/>
                <w:i w:val="false"/>
                <w:iCs w:val="false"/>
                <w:caps w:val="false"/>
                <w:color w:val="D9D5C8"/>
                <w:sz w:val="18"/>
                <w:szCs w:val="18"/>
              </w:rPr>
              <w:t xml:space="preserve">      ·   ES: Orden Ejecutiva 8802</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June 1941 order signed by President Roosevelt banning racial discrimination in the defense industry and creating the Fair Employment Practices Committee.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“Executive Order 8802”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Double V Campaign</w:t>
            </w:r>
            <w:r>
              <w:rPr>
                <w:rFonts w:ascii="Calibri" w:cs="Calibri" w:eastAsia="Calibri" w:hAnsi="Calibri"/>
                <w:b w:val="false"/>
                <w:bCs w:val="false"/>
                <w:i w:val="false"/>
                <w:iCs w:val="false"/>
                <w:caps w:val="false"/>
                <w:color w:val="D9D5C8"/>
                <w:sz w:val="18"/>
                <w:szCs w:val="18"/>
              </w:rPr>
              <w:t xml:space="preserve">      ·   ES: Campaña de la Doble V</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 World War II campaign led by the Black press calling for a 'Double Victory' - over fascism abroad and racial discrimination at home.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“Double V Campaign”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US.53</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Executive Order 8802 means The June 1941 order signed by President Roosevelt banning racial discrimination in the defense industry and creating the Fair Employment Practices Committee.</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Executive Order 8802: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“Double V Campaign”: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US.53</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154–157</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US.53 — African Americans in WWII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second Great Migration and Economic Opportunities?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double V Campaign and Wartime Experiences?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fair Employment Practices Committee (FEPC)?</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Executive Order 8802 · Double V Campaign · Tuskegee Airmen · Rosie the Riveter · Rationing ·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was the "Double V" campaign, and how did it connect the fight against fascism abroad with civil rights at home?</w:t>
            </w:r>
          </w:p>
          <w:p>
            <w:pPr>
              <w:spacing w:after="30"/>
              <w:ind w:left="360"/>
            </w:pPr>
            <w:r>
              <w:rPr>
                <w:rFonts w:ascii="Calibri" w:cs="Calibri" w:eastAsia="Calibri" w:hAnsi="Calibri"/>
                <w:b w:val="false"/>
                <w:bCs w:val="false"/>
                <w:i w:val="false"/>
                <w:iCs w:val="false"/>
                <w:caps w:val="false"/>
                <w:color w:val="1A1A1A"/>
                <w:sz w:val="21"/>
                <w:szCs w:val="21"/>
              </w:rPr>
              <w:t xml:space="preserve">A.   The Pittsburgh Courier's campaign demanded victory over fascism abroad and over racism at home, arguing that fighting for democracy overseas exposed the contradiction of denying democracy to Black Americans</w:t>
            </w:r>
          </w:p>
          <w:p>
            <w:pPr>
              <w:spacing w:after="30"/>
              <w:ind w:left="360"/>
            </w:pPr>
            <w:r>
              <w:rPr>
                <w:rFonts w:ascii="Calibri" w:cs="Calibri" w:eastAsia="Calibri" w:hAnsi="Calibri"/>
                <w:b w:val="false"/>
                <w:bCs w:val="false"/>
                <w:i w:val="false"/>
                <w:iCs w:val="false"/>
                <w:caps w:val="false"/>
                <w:color w:val="1A1A1A"/>
                <w:sz w:val="21"/>
                <w:szCs w:val="21"/>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It supported segregation, though this interpretation lacks supporting historical evidence, though this interpretation lacks supporting historical evidence, but closer analysis reveals a more complicated historical reality</w:t>
            </w:r>
          </w:p>
          <w:p>
            <w:pPr>
              <w:spacing w:after="30"/>
              <w:ind w:left="360"/>
            </w:pPr>
            <w:r>
              <w:rPr>
                <w:rFonts w:ascii="Calibri" w:cs="Calibri" w:eastAsia="Calibri" w:hAnsi="Calibri"/>
                <w:b w:val="false"/>
                <w:bCs w:val="false"/>
                <w:i w:val="false"/>
                <w:iCs w:val="false"/>
                <w:caps w:val="false"/>
                <w:color w:val="1A1A1A"/>
                <w:sz w:val="21"/>
                <w:szCs w:val="21"/>
              </w:rPr>
              <w:t xml:space="preserve">D.   It had no connection to civil rights, which ignores key developments that shaped the outcome, which represents a common misconception about this historical period, although historical sources do not support this conclusion</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US.53</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african americans in wwii is Executive Order 8802: The June 1941 order signed by President Roosevelt banning racial discrimination in the defense industry and creating the Fair Employment Practices Committee.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US.53</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154–157</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Executive Order 8802, Double V Campaign.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Second Great Migration and Economic Opportunities</w:t>
            </w:r>
          </w:p>
          <w:p>
            <w:pPr>
              <w:spacing w:after="40"/>
            </w:pPr>
            <w:r>
              <w:rPr>
                <w:rFonts w:ascii="Calibri" w:cs="Calibri" w:eastAsia="Calibri" w:hAnsi="Calibri"/>
                <w:b w:val="false"/>
                <w:bCs w:val="false"/>
                <w:i w:val="false"/>
                <w:iCs w:val="false"/>
                <w:caps w:val="false"/>
                <w:color w:val="1A1A1A"/>
                <w:sz w:val="24"/>
                <w:szCs w:val="24"/>
              </w:rPr>
              <w:t xml:space="preserve">1.5 million African Americans moved North and West during the 1940s to cities like Detroit, Chicago, and Los Angeles. Defense industries offered higher wages than Southern agriculture, and average Black family income doubled during the war. However, discrimination persisted—many employers refused to hire African Americans, job segregation confined Black workers to lowest-paying positions, and limited advancement opportunities existed.</w:t>
            </w:r>
          </w:p>
          <w:p>
            <w:pPr>
              <w:spacing w:after="40"/>
            </w:pPr>
            <w:r>
              <w:rPr>
                <w:rFonts w:ascii="Calibri" w:cs="Calibri" w:eastAsia="Calibri" w:hAnsi="Calibri"/>
                <w:b/>
                <w:bCs/>
                <w:i w:val="false"/>
                <w:iCs w:val="false"/>
                <w:caps w:val="false"/>
                <w:color w:val="1B2A4A"/>
                <w:sz w:val="24"/>
                <w:szCs w:val="24"/>
              </w:rPr>
              <w:t xml:space="preserve">Double V Campaign and Wartime Experiences</w:t>
            </w:r>
          </w:p>
          <w:p>
            <w:pPr>
              <w:spacing w:after="40"/>
            </w:pPr>
            <w:r>
              <w:rPr>
                <w:rFonts w:ascii="Calibri" w:cs="Calibri" w:eastAsia="Calibri" w:hAnsi="Calibri"/>
                <w:b w:val="false"/>
                <w:bCs w:val="false"/>
                <w:i w:val="false"/>
                <w:iCs w:val="false"/>
                <w:caps w:val="false"/>
                <w:color w:val="1A1A1A"/>
                <w:sz w:val="24"/>
                <w:szCs w:val="24"/>
              </w:rPr>
              <w:t xml:space="preserve">The Pittsburgh Courier promoted the "Double V" campaign—victory against fascism abroad and racism at home. One million African Americans served in segregated armed forces, facing prejudice and unequal treatment even while fighting for democracy. NAACP membership grew from 50,000 to 450,000 during the war. War rhetoric about democracy and freedom raised consciousness about civil rights contradictions in American society.</w:t>
            </w:r>
          </w:p>
          <w:p>
            <w:pPr>
              <w:spacing w:after="40"/>
            </w:pPr>
            <w:r>
              <w:rPr>
                <w:rFonts w:ascii="Calibri" w:cs="Calibri" w:eastAsia="Calibri" w:hAnsi="Calibri"/>
                <w:b/>
                <w:bCs/>
                <w:i w:val="false"/>
                <w:iCs w:val="false"/>
                <w:caps w:val="false"/>
                <w:color w:val="1B2A4A"/>
                <w:sz w:val="24"/>
                <w:szCs w:val="24"/>
              </w:rPr>
              <w:t xml:space="preserve">Fair Employment Practices Committee (FEPC)</w:t>
            </w:r>
          </w:p>
          <w:p>
            <w:pPr>
              <w:spacing w:after="40"/>
            </w:pPr>
            <w:r>
              <w:rPr>
                <w:rFonts w:ascii="Calibri" w:cs="Calibri" w:eastAsia="Calibri" w:hAnsi="Calibri"/>
                <w:b w:val="false"/>
                <w:bCs w:val="false"/>
                <w:i w:val="false"/>
                <w:iCs w:val="false"/>
                <w:caps w:val="false"/>
                <w:color w:val="1A1A1A"/>
                <w:sz w:val="24"/>
                <w:szCs w:val="24"/>
              </w:rPr>
              <w:t xml:space="preserve">A. Philip Randolph threatened a 100,000-person march on Washington, pressuring FDR to issue Executive Order 8802 (June 25, 1941) creating the FEPC. The committee investigated discrimination complaints from defense workers and held public hearings exposing discriminatory practices. Though it could only make recommendations without enforcement power, the FEPC established the principle of federal intervention in employment discrimination and laid groundwork for later civil rights agencies.</w:t>
            </w:r>
          </w:p>
          <w:p>
            <w:pPr>
              <w:spacing w:after="40"/>
            </w:pPr>
            <w:r>
              <w:rPr>
                <w:rFonts w:ascii="Calibri" w:cs="Calibri" w:eastAsia="Calibri" w:hAnsi="Calibri"/>
                <w:b/>
                <w:bCs/>
                <w:i w:val="false"/>
                <w:iCs w:val="false"/>
                <w:caps w:val="false"/>
                <w:color w:val="1B2A4A"/>
                <w:sz w:val="24"/>
                <w:szCs w:val="24"/>
              </w:rPr>
              <w:t xml:space="preserve">Integration of Armed Forces</w:t>
            </w:r>
          </w:p>
          <w:p>
            <w:pPr>
              <w:spacing w:after="40"/>
            </w:pPr>
            <w:r>
              <w:rPr>
                <w:rFonts w:ascii="Calibri" w:cs="Calibri" w:eastAsia="Calibri" w:hAnsi="Calibri"/>
                <w:b w:val="false"/>
                <w:bCs w:val="false"/>
                <w:i w:val="false"/>
                <w:iCs w:val="false"/>
                <w:caps w:val="false"/>
                <w:color w:val="1A1A1A"/>
                <w:sz w:val="24"/>
                <w:szCs w:val="24"/>
              </w:rPr>
              <w:t xml:space="preserve">Executive Order 9981 (1948) by President Truman ordered desegregation of the armed forces, citing merit and fairness. Implementation was gradual but historic, representing the first major federal civil rights action of the post-war era. The order built on WWII service records of units like the Tuskegee Airmen and 761st Tank Battalion, which had proven African American military capability. Military integration became a model for later civilian desegregation efforts.</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“Second Great Migration and Economic Opportunities”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“Double V Campaign and Wartime Experiences”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“Fair Employment Practices Committee (FEPC)”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US.53</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“African Americans in WWII”: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Executive Order 8802 = The June 1941 order signed by President Roosevelt banning racial discrimination in the defense industry and creating the Fair Employment Practices Committee.   Double V Campaign = A World War II campaign led by the Black press calling for a 'Double Victory' - over fascism abroad and racial discrimination at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“Second Great Migration and Economic Opportunities”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US.53</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159</w:t>
      </w:r>
    </w:p>
    <w:p>
      <w:pPr>
        <w:spacing w:after="100"/>
      </w:pPr>
      <w:r>
        <w:rPr>
          <w:rFonts w:ascii="Calibri" w:cs="Calibri" w:eastAsia="Calibri" w:hAnsi="Calibri"/>
          <w:b w:val="false"/>
          <w:bCs w:val="false"/>
          <w:i/>
          <w:iCs/>
          <w:caps w:val="false"/>
          <w:color w:val="4B5563"/>
          <w:sz w:val="20"/>
          <w:szCs w:val="20"/>
        </w:rPr>
        <w:t xml:space="preserve">Primary source (photograph) — analyze it with HIPPO. Builds SSP.01–SSP.02.</w:t>
      </w:r>
    </w:p>
    <w:p>
      <w:pPr>
        <w:spacing w:after="60"/>
        <w:jc w:val="center"/>
      </w:pPr>
      <w:r>
        <w:drawing>
          <wp:inline distT="0" distB="0" distL="0" distR="0">
            <wp:extent cx="3876675" cy="3143250"/>
            <wp:effectExtent t="0" r="0" b="0" l="0"/>
            <wp:docPr id="1" name="&quot;White&quot; &amp; &quot;Black&quot; Work Side by Side — North American Aviation Co. Plant (c. 1942)" descr="Black-and-white U.S. Army Signal Corps photograph captioned 'White and Black work side by side' showing White and Black workers on the same production line at the North American Aviation Co. plant in Inglewood, California, circa 1942." title="&quot;White&quot; &amp; &quot;Black&quot; Work Side by Side — North American Aviation Co. Plant (c.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7667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"White" &amp; "Black" Work Side by Side — North American Aviation Co. Plant (c. 1942) · Unknown / U.S. Army Signal Corps / Office of War Information · c. 1942</w:t>
      </w:r>
    </w:p>
    <w:p>
      <w:pPr>
        <w:spacing w:after="40"/>
      </w:pPr>
      <w:r>
        <w:rPr>
          <w:rFonts w:ascii="Calibri" w:cs="Calibri" w:eastAsia="Calibri" w:hAnsi="Calibri"/>
          <w:b w:val="false"/>
          <w:bCs w:val="false"/>
          <w:i w:val="false"/>
          <w:iCs w:val="false"/>
          <w:caps w:val="false"/>
          <w:color w:val="4B5563"/>
          <w:sz w:val="18"/>
          <w:szCs w:val="18"/>
        </w:rPr>
        <w:t xml:space="preserve">Source: Unknown / U.S. Army Signal Corps. "'White' &amp; 'Black' Work Side by Side — North American Aviation Co. Plant." c. 1942. National Archives and Records Administration (NAID 195477), via Wikimedia Commons, commons.wikimedia.org/wiki/File:%22White%22_%26_%22Black%22_work_side_by_side_-_North_American_Aviation_Co._Plant_-_NARA_-_195477.jpg. Public Domain https://commons.wikimedia.org/wiki/File:%22White%22_%26_%22Black%22_work_side_by_side_-_North_American_Aviation_Co._Plant_-_NARA_-_195477.jpg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US.53</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US.53</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163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q-us46-dok2-6 · pre-field-test]</w:t>
      </w:r>
    </w:p>
    <w:p>
      <w:pPr>
        <w:spacing w:after="100"/>
      </w:pPr>
      <w:r>
        <w:rPr>
          <w:rFonts w:ascii="Calibri" w:cs="Calibri" w:eastAsia="Calibri" w:hAnsi="Calibri"/>
          <w:b/>
          <w:bCs/>
          <w:i w:val="false"/>
          <w:iCs w:val="false"/>
          <w:caps w:val="false"/>
          <w:color w:val="1A1A1A"/>
          <w:sz w:val="21"/>
          <w:szCs w:val="21"/>
        </w:rPr>
        <w:t xml:space="preserve">How did African Americans benefit from and face discrimination in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A. Received some relief but faced discrimination; certain programs excluded them or paid less</w:t>
      </w:r>
    </w:p>
    <w:p>
      <w:pPr>
        <w:spacing w:after="20"/>
        <w:ind w:left="260"/>
      </w:pPr>
      <w:r>
        <w:rPr>
          <w:rFonts w:ascii="Calibri" w:cs="Calibri" w:eastAsia="Calibri" w:hAnsi="Calibri"/>
          <w:b w:val="false"/>
          <w:bCs w:val="false"/>
          <w:i w:val="false"/>
          <w:iCs w:val="false"/>
          <w:caps w:val="false"/>
          <w:color w:val="1A1A1A"/>
          <w:sz w:val="20"/>
          <w:szCs w:val="20"/>
        </w:rPr>
        <w:t xml:space="preserve">B. Received completely equal treatment alongside white Americans in all New Deal programs</w:t>
      </w:r>
    </w:p>
    <w:p>
      <w:pPr>
        <w:spacing w:after="20"/>
        <w:ind w:left="260"/>
      </w:pPr>
      <w:r>
        <w:rPr>
          <w:rFonts w:ascii="Calibri" w:cs="Calibri" w:eastAsia="Calibri" w:hAnsi="Calibri"/>
          <w:b w:val="false"/>
          <w:bCs w:val="false"/>
          <w:i w:val="false"/>
          <w:iCs w:val="false"/>
          <w:caps w:val="false"/>
          <w:color w:val="1A1A1A"/>
          <w:sz w:val="20"/>
          <w:szCs w:val="20"/>
        </w:rPr>
        <w:t xml:space="preserve">C. Were completely banned from participating in all New Deal relief and recovery programs</w:t>
      </w:r>
    </w:p>
    <w:p>
      <w:pPr>
        <w:spacing w:after="20"/>
        <w:ind w:left="260"/>
      </w:pPr>
      <w:r>
        <w:rPr>
          <w:rFonts w:ascii="Calibri" w:cs="Calibri" w:eastAsia="Calibri" w:hAnsi="Calibri"/>
          <w:b w:val="false"/>
          <w:bCs w:val="false"/>
          <w:i w:val="false"/>
          <w:iCs w:val="false"/>
          <w:caps w:val="false"/>
          <w:color w:val="1A1A1A"/>
          <w:sz w:val="20"/>
          <w:szCs w:val="20"/>
        </w:rPr>
        <w:t xml:space="preserve">D. Received significantly more benefits than white Americans as compensation for past injustice</w:t>
      </w:r>
    </w:p>
    <w:p>
      <w:pPr>
        <w:spacing w:after="100"/>
      </w:pPr>
      <w:r>
        <w:rPr>
          <w:rFonts w:ascii="Calibri" w:cs="Calibri" w:eastAsia="Calibri" w:hAnsi="Calibri"/>
          <w:b/>
          <w:bCs/>
          <w:i w:val="false"/>
          <w:iCs w:val="false"/>
          <w:caps w:val="false"/>
          <w:color w:val="4B5563"/>
          <w:sz w:val="18"/>
          <w:szCs w:val="18"/>
        </w:rPr>
        <w:t xml:space="preserve">2.  [DOK 2 · q-us52-dok2-1 · pre-field-test]</w:t>
      </w:r>
    </w:p>
    <w:p>
      <w:pPr>
        <w:spacing w:after="100"/>
      </w:pPr>
      <w:r>
        <w:rPr>
          <w:rFonts w:ascii="Calibri" w:cs="Calibri" w:eastAsia="Calibri" w:hAnsi="Calibri"/>
          <w:b/>
          <w:bCs/>
          <w:i w:val="false"/>
          <w:iCs w:val="false"/>
          <w:caps w:val="false"/>
          <w:color w:val="1A1A1A"/>
          <w:sz w:val="21"/>
          <w:szCs w:val="21"/>
        </w:rPr>
        <w:t xml:space="preserve">How did WWII impact African Americans economically and socially?</w:t>
      </w:r>
    </w:p>
    <w:p>
      <w:pPr>
        <w:spacing w:after="20"/>
        <w:ind w:left="260"/>
      </w:pPr>
      <w:r>
        <w:rPr>
          <w:rFonts w:ascii="Calibri" w:cs="Calibri" w:eastAsia="Calibri" w:hAnsi="Calibri"/>
          <w:b w:val="false"/>
          <w:bCs w:val="false"/>
          <w:i w:val="false"/>
          <w:iCs w:val="false"/>
          <w:caps w:val="false"/>
          <w:color w:val="1A1A1A"/>
          <w:sz w:val="20"/>
          <w:szCs w:val="20"/>
        </w:rPr>
        <w:t xml:space="preserve">A. African Americans were excluded from war industries and military service</w:t>
      </w:r>
    </w:p>
    <w:p>
      <w:pPr>
        <w:spacing w:after="20"/>
        <w:ind w:left="260"/>
      </w:pPr>
      <w:r>
        <w:rPr>
          <w:rFonts w:ascii="Calibri" w:cs="Calibri" w:eastAsia="Calibri" w:hAnsi="Calibri"/>
          <w:b w:val="false"/>
          <w:bCs w:val="false"/>
          <w:i w:val="false"/>
          <w:iCs w:val="false"/>
          <w:caps w:val="false"/>
          <w:color w:val="1A1A1A"/>
          <w:sz w:val="20"/>
          <w:szCs w:val="20"/>
        </w:rPr>
        <w:t xml:space="preserve">B. Fair Employment opened defense jobs; segregated service led to 1948 integration</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worsened with increased discrimination in defense employment nationwide</w:t>
      </w:r>
    </w:p>
    <w:p>
      <w:pPr>
        <w:spacing w:after="20"/>
        <w:ind w:left="260"/>
      </w:pPr>
      <w:r>
        <w:rPr>
          <w:rFonts w:ascii="Calibri" w:cs="Calibri" w:eastAsia="Calibri" w:hAnsi="Calibri"/>
          <w:b w:val="false"/>
          <w:bCs w:val="false"/>
          <w:i w:val="false"/>
          <w:iCs w:val="false"/>
          <w:caps w:val="false"/>
          <w:color w:val="1A1A1A"/>
          <w:sz w:val="20"/>
          <w:szCs w:val="20"/>
        </w:rPr>
        <w:t xml:space="preserve">D. Military became more segregated with stricter racial separation policies enacted</w:t>
      </w:r>
    </w:p>
    <w:p>
      <w:pPr>
        <w:spacing w:after="100"/>
      </w:pPr>
      <w:r>
        <w:rPr>
          <w:rFonts w:ascii="Calibri" w:cs="Calibri" w:eastAsia="Calibri" w:hAnsi="Calibri"/>
          <w:b/>
          <w:bCs/>
          <w:i w:val="false"/>
          <w:iCs w:val="false"/>
          <w:caps w:val="false"/>
          <w:color w:val="4B5563"/>
          <w:sz w:val="18"/>
          <w:szCs w:val="18"/>
        </w:rPr>
        <w:t xml:space="preserve">3.  [DOK 3 · u6-us53-dok3-tc · pre-field-test]</w:t>
      </w:r>
    </w:p>
    <w:p>
      <w:pPr>
        <w:spacing w:after="100"/>
      </w:pPr>
      <w:r>
        <w:rPr>
          <w:rFonts w:ascii="Calibri" w:cs="Calibri" w:eastAsia="Calibri" w:hAnsi="Calibri"/>
          <w:b/>
          <w:bCs/>
          <w:i w:val="false"/>
          <w:iCs w:val="false"/>
          <w:caps w:val="false"/>
          <w:color w:val="1A1A1A"/>
          <w:sz w:val="21"/>
          <w:szCs w:val="21"/>
        </w:rPr>
        <w:t xml:space="preserve">What was the "Double V" campaign, and how did it connect the fight against fascism abroad with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The Pittsburgh Courier's campaign demanded victory over fascism abroad and over racism at home, arguing that fighting for democracy overseas exposed the contradiction of denying democracy to Black Americans</w:t>
      </w:r>
    </w:p>
    <w:p>
      <w:pPr>
        <w:spacing w:after="20"/>
        <w:ind w:left="260"/>
      </w:pPr>
      <w:r>
        <w:rPr>
          <w:rFonts w:ascii="Calibri" w:cs="Calibri" w:eastAsia="Calibri" w:hAnsi="Calibri"/>
          <w:b w:val="false"/>
          <w:bCs w:val="false"/>
          <w:i w:val="false"/>
          <w:iCs w:val="false"/>
          <w:caps w:val="false"/>
          <w:color w:val="1A1A1A"/>
          <w:sz w:val="20"/>
          <w:szCs w:val="20"/>
        </w:rPr>
        <w:t xml:space="preserve">B. It focused only on military victory, although this view has been largely discredited by scholars, which does not align with the documented historical record,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It supported segregation, though this interpretation lacks supporting historical evidence, though this interpretation lacks supporting historical evidence,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civil rights, which ignores key developments that shaped the outcome, which represents a common misconception about this historical period, although historical sources do not support this conclusion</w:t>
      </w:r>
    </w:p>
    <w:p>
      <w:pPr>
        <w:spacing w:after="100"/>
      </w:pPr>
      <w:r>
        <w:rPr>
          <w:rFonts w:ascii="Calibri" w:cs="Calibri" w:eastAsia="Calibri" w:hAnsi="Calibri"/>
          <w:b/>
          <w:bCs/>
          <w:i w:val="false"/>
          <w:iCs w:val="false"/>
          <w:caps w:val="false"/>
          <w:color w:val="4B5563"/>
          <w:sz w:val="18"/>
          <w:szCs w:val="18"/>
        </w:rPr>
        <w:t xml:space="preserve">4.  [DOK 2 · US.53-53Q1 · pre-field-test]</w:t>
      </w:r>
    </w:p>
    <w:p>
      <w:pPr>
        <w:spacing w:after="100"/>
      </w:pPr>
      <w:r>
        <w:rPr>
          <w:rFonts w:ascii="Calibri" w:cs="Calibri" w:eastAsia="Calibri" w:hAnsi="Calibri"/>
          <w:b/>
          <w:bCs/>
          <w:i w:val="false"/>
          <w:iCs w:val="false"/>
          <w:caps w:val="false"/>
          <w:color w:val="1A1A1A"/>
          <w:sz w:val="21"/>
          <w:szCs w:val="21"/>
        </w:rPr>
        <w:t xml:space="preserve">How did WWII create new economic opportunities for African Americans through the Second Great Migration?</w:t>
      </w:r>
    </w:p>
    <w:p>
      <w:pPr>
        <w:spacing w:after="20"/>
        <w:ind w:left="260"/>
      </w:pPr>
      <w:r>
        <w:rPr>
          <w:rFonts w:ascii="Calibri" w:cs="Calibri" w:eastAsia="Calibri" w:hAnsi="Calibri"/>
          <w:b w:val="false"/>
          <w:bCs w:val="false"/>
          <w:i w:val="false"/>
          <w:iCs w:val="false"/>
          <w:caps w:val="false"/>
          <w:color w:val="1A1A1A"/>
          <w:sz w:val="20"/>
          <w:szCs w:val="20"/>
        </w:rPr>
        <w:t xml:space="preserve">A. 1.5 million African Americans moved to Northern and Western cities where defense industries offered higher wages, doubling average Black family income despite continued discrimination</w:t>
      </w:r>
    </w:p>
    <w:p>
      <w:pPr>
        <w:spacing w:after="20"/>
        <w:ind w:left="260"/>
      </w:pPr>
      <w:r>
        <w:rPr>
          <w:rFonts w:ascii="Calibri" w:cs="Calibri" w:eastAsia="Calibri" w:hAnsi="Calibri"/>
          <w:b w:val="false"/>
          <w:bCs w:val="false"/>
          <w:i w:val="false"/>
          <w:iCs w:val="false"/>
          <w:caps w:val="false"/>
          <w:color w:val="1A1A1A"/>
          <w:sz w:val="20"/>
          <w:szCs w:val="20"/>
        </w:rPr>
        <w:t xml:space="preserve">B. African Americans did not migrate during WWII, which represents a common misconception about the period,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Economic conditions for African Americans worsened during the war, though this interpretation lacks supporting historical evidence,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Only Southern industries offered opportunities, although this overlooks critical economic and social factors, although historical sources do not support this conclusion</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3-A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US.53</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Executive Order 8802 · Double V Campaign · Tuskegee Airmen</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US.53</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162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us53-q1 · DOK 2 · pre-field-test]</w:t>
            </w:r>
          </w:p>
          <w:p>
            <w:pPr>
              <w:spacing w:after="50"/>
            </w:pPr>
            <w:r>
              <w:rPr>
                <w:rFonts w:ascii="Calibri" w:cs="Calibri" w:eastAsia="Calibri" w:hAnsi="Calibri"/>
                <w:b/>
                <w:bCs/>
                <w:i w:val="false"/>
                <w:iCs w:val="false"/>
                <w:caps w:val="false"/>
                <w:color w:val="1A1A1A"/>
                <w:sz w:val="22"/>
                <w:szCs w:val="22"/>
              </w:rPr>
              <w:t xml:space="preserve">How did WWII create new economic opportunities for African Americans through the Second Great Migration?</w:t>
            </w:r>
          </w:p>
          <w:p>
            <w:pPr>
              <w:spacing w:after="24"/>
              <w:ind w:left="360"/>
            </w:pPr>
            <w:r>
              <w:rPr>
                <w:rFonts w:ascii="Calibri" w:cs="Calibri" w:eastAsia="Calibri" w:hAnsi="Calibri"/>
                <w:b w:val="false"/>
                <w:bCs w:val="false"/>
                <w:i w:val="false"/>
                <w:iCs w:val="false"/>
                <w:caps w:val="false"/>
                <w:color w:val="1A1A1A"/>
                <w:sz w:val="21"/>
                <w:szCs w:val="21"/>
              </w:rPr>
              <w:t xml:space="preserve">A.   African Americans did not migrate during WWII, which represents a common misconception about the period, which represents a common misconception about this historical period</w:t>
            </w:r>
          </w:p>
          <w:p>
            <w:pPr>
              <w:spacing w:after="24"/>
              <w:ind w:left="360"/>
            </w:pPr>
            <w:r>
              <w:rPr>
                <w:rFonts w:ascii="Calibri" w:cs="Calibri" w:eastAsia="Calibri" w:hAnsi="Calibri"/>
                <w:b w:val="false"/>
                <w:bCs w:val="false"/>
                <w:i w:val="false"/>
                <w:iCs w:val="false"/>
                <w:caps w:val="false"/>
                <w:color w:val="1A1A1A"/>
                <w:sz w:val="21"/>
                <w:szCs w:val="21"/>
              </w:rPr>
              <w:t xml:space="preserve">B.   Economic conditions for African Americans worsened during the war, though this interpretation lacks supporting historical evidence,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C.   1.5 million African Americans moved to Northern and Western cities where defense industries offered higher wages, doubling average Black family income despite continued discrimination</w:t>
            </w:r>
          </w:p>
          <w:p>
            <w:pPr>
              <w:spacing w:after="24"/>
              <w:ind w:left="360"/>
            </w:pPr>
            <w:r>
              <w:rPr>
                <w:rFonts w:ascii="Calibri" w:cs="Calibri" w:eastAsia="Calibri" w:hAnsi="Calibri"/>
                <w:b w:val="false"/>
                <w:bCs w:val="false"/>
                <w:i w:val="false"/>
                <w:iCs w:val="false"/>
                <w:caps w:val="false"/>
                <w:color w:val="1A1A1A"/>
                <w:sz w:val="21"/>
                <w:szCs w:val="21"/>
              </w:rPr>
              <w:t xml:space="preserve">D.   Only Southern industries offered opportunities, although this overlooks critical economic and social factors, although historical sources do not support this conclusion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US.53</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US.53</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US.54 — Japanese American Internment &amp; Korematsu</w:t>
      </w:r>
    </w:p>
    <w:p>
      <w:pPr>
        <w:spacing w:after="60"/>
      </w:pPr>
      <w:r>
        <w:rPr>
          <w:rFonts w:ascii="Calibri" w:cs="Calibri" w:eastAsia="Calibri" w:hAnsi="Calibri"/>
          <w:b/>
          <w:bCs/>
          <w:i w:val="false"/>
          <w:iCs w:val="false"/>
          <w:caps w:val="false"/>
          <w:color w:val="1A1A1A"/>
          <w:sz w:val="22"/>
          <w:szCs w:val="22"/>
        </w:rPr>
        <w:t xml:space="preserve">TN Academic Standard US.54: </w:t>
      </w:r>
      <w:r>
        <w:rPr>
          <w:rFonts w:ascii="Calibri" w:cs="Calibri" w:eastAsia="Calibri" w:hAnsi="Calibri"/>
          <w:b w:val="false"/>
          <w:bCs w:val="false"/>
          <w:i w:val="false"/>
          <w:iCs w:val="false"/>
          <w:caps w:val="false"/>
          <w:color w:val="1A1A1A"/>
          <w:sz w:val="22"/>
          <w:szCs w:val="22"/>
        </w:rPr>
        <w:t xml:space="preserve">Describe the constitutional issues and impact of the internment of Japanese Americans on the U.S., including the Fred Korematsu v. United States of America decision.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constitutional issues and impact of the internment of Japanese Americans on the U.S., including the Fred Korematsu v. United States of America decision.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Japanese American Internment &amp; Korematsu: Describe the constitutional issues and impact of the internment of Japanese Americans on the U.S., including the Fred Korematsu v. United States of America decision.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US.54</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178</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Japanese Internment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forced relocation and incarceration of 120,000 Japanese Americans (two-thirds U.S. citizens) in concentration camps during WWII, based on racial prejudice, not evidence of disloyalty.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Internamiento Japonés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Korematsu v. United States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1944 Supreme Court decision upholding Japanese internment as a wartime necessity, later widely condemned as one of the Court's worst decisions.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Korematsu contra Estados Unidos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Executive Order 9066</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February 1942 order signed by President Roosevelt authorizing the military to exclude and relocate Japanese Americans from the West Coast.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Orden Ejecutiva 9066</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442nd Regimental Combat Team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All Japanese-American unit that became the most decorated unit in U.S. military history, fighting in Europe while their families were interned at home.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442º Equipo de Combate Regimental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Pearl Harbor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Totalitarianism</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 system of government where the state controls every aspect of public and private life, using propaganda, secret police, and terror to eliminate opposition.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Totalitarismo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Japanese Internment (jap-uh-NEEZ in-TERN-ment); Korematsu v. United States (kor-eh-MAT-soo); Executive Order 9066 (eg-ZEK-yuh-tiv OR-der); 442nd Regimental Combat Team (for-for-tee-SEK-und rej-ih-MEN-tul); Pearl Harbor (purl HAR-ber); Totalitarianism (toh-tal-ih-TAIR-ee-uh-niz-um).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Japanese Internment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Korematsu v. United States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Executive Order 9066</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442nd Regimental Combat Team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Totalitarianism</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US.54</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Japanese Internment · Korematsu v. United States · Executive Order 9066 · 442nd Regimental Combat Team · Pearl Harbor · Totalitarianism</w:t>
            </w:r>
          </w:p>
          <w:p>
            <w:pPr>
              <w:spacing w:after="40"/>
            </w:pPr>
            <w:r>
              <w:rPr>
                <w:rFonts w:ascii="Calibri" w:cs="Calibri" w:eastAsia="Calibri" w:hAnsi="Calibri"/>
                <w:b w:val="false"/>
                <w:bCs w:val="false"/>
                <w:i w:val="false"/>
                <w:iCs w:val="false"/>
                <w:caps w:val="false"/>
                <w:color w:val="1A1A1A"/>
                <w:sz w:val="22"/>
                <w:szCs w:val="22"/>
              </w:rPr>
              <w:t xml:space="preserve">Fill in: Japanese Internment is ______________________.   Korematsu v. United States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Japanese Internment: “The forced relocation and incarceration of 120,000 Japanese Americans (two-thirds U.S. citizens) in concentration camps during WWII, based on racial prejudice, not evidence of disloyalty.”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US.54</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178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Japanese Internment</w:t>
            </w:r>
            <w:r>
              <w:rPr>
                <w:rFonts w:ascii="Calibri" w:cs="Calibri" w:eastAsia="Calibri" w:hAnsi="Calibri"/>
                <w:b w:val="false"/>
                <w:bCs w:val="false"/>
                <w:i w:val="false"/>
                <w:iCs w:val="false"/>
                <w:caps w:val="false"/>
                <w:color w:val="D9D5C8"/>
                <w:sz w:val="18"/>
                <w:szCs w:val="18"/>
              </w:rPr>
              <w:t xml:space="preserve">      ·   ES: Internamiento Japonés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The forced relocation and incarceration of 120,000 Japanese Americans (two-thirds U.S. citizens) in concentration camps during WWII, based on racial prejudice, not evidence of disloyalty.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“Japanese Internment”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Korematsu v. United States</w:t>
            </w:r>
            <w:r>
              <w:rPr>
                <w:rFonts w:ascii="Calibri" w:cs="Calibri" w:eastAsia="Calibri" w:hAnsi="Calibri"/>
                <w:b w:val="false"/>
                <w:bCs w:val="false"/>
                <w:i w:val="false"/>
                <w:iCs w:val="false"/>
                <w:caps w:val="false"/>
                <w:color w:val="D9D5C8"/>
                <w:sz w:val="18"/>
                <w:szCs w:val="18"/>
              </w:rPr>
              <w:t xml:space="preserve">      ·   ES: Korematsu contra Estados Unidos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1944 Supreme Court decision upholding Japanese internment as a wartime necessity, later widely condemned as one of the Court's worst decisions.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“Korematsu v. United States”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US.54</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Japanese Internment means The forced relocation and incarceration of 120,000 Japanese Americans (two-thirds U.S. citizens) in concentration camps during WWII, based on racial prejudice, not evidence of disloyalty.</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Japanese Internment: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“Korematsu v. United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US.54</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172–175</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US.54 — Japanese American Internment &amp; Korematsu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executive Order 9066 and Internment?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constitutional Issues?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korematsu v. United States (1944)?</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Japanese Internment · Korematsu v. United States · Executive Order 9066 · 442nd Regimental Combat Team · Pearl Harbor · Totalitarianism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Executive Order 9066 violate constitutional principles of due process and equal protection?</w:t>
            </w:r>
          </w:p>
          <w:p>
            <w:pPr>
              <w:spacing w:after="30"/>
              <w:ind w:left="360"/>
            </w:pPr>
            <w:r>
              <w:rPr>
                <w:rFonts w:ascii="Calibri" w:cs="Calibri" w:eastAsia="Calibri" w:hAnsi="Calibri"/>
                <w:b w:val="false"/>
                <w:bCs w:val="false"/>
                <w:i w:val="false"/>
                <w:iCs w:val="false"/>
                <w:caps w:val="false"/>
                <w:color w:val="1A1A1A"/>
                <w:sz w:val="21"/>
                <w:szCs w:val="21"/>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It denied due process by detaining people without individual hearings or evidence, and violated equal protection by targeting Japanese Americans while not similarly treating German or Italian Americans</w:t>
            </w:r>
          </w:p>
          <w:p>
            <w:pPr>
              <w:spacing w:after="30"/>
              <w:ind w:left="360"/>
            </w:pPr>
            <w:r>
              <w:rPr>
                <w:rFonts w:ascii="Calibri" w:cs="Calibri" w:eastAsia="Calibri" w:hAnsi="Calibri"/>
                <w:b w:val="false"/>
                <w:bCs w:val="false"/>
                <w:i w:val="false"/>
                <w:iCs w:val="false"/>
                <w:caps w:val="false"/>
                <w:color w:val="1A1A1A"/>
                <w:sz w:val="21"/>
                <w:szCs w:val="21"/>
              </w:rPr>
              <w:t xml:space="preserve">C.   It only affected non-citizens, but the historical record tells a more complex story, but closer analysis reveals a more complicated historical reality,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D.   The Constitution does not protect against internment, which does not align with the documented historical record, which ignores significant political and cultural developments of the era</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US.54</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japanese american internment &amp; korematsu is Japanese Internment: The forced relocation and incarceration of 120,000 Japanese Americans (two-thirds U.S. citizens) in concentration camps during WWII, based on racial prejudice, not evidence of disloyalty.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US.54</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172–175</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Japanese Internment, Korematsu v. United States.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Executive Order 9066 and Internment</w:t>
            </w:r>
          </w:p>
          <w:p>
            <w:pPr>
              <w:spacing w:after="40"/>
            </w:pPr>
            <w:r>
              <w:rPr>
                <w:rFonts w:ascii="Calibri" w:cs="Calibri" w:eastAsia="Calibri" w:hAnsi="Calibri"/>
                <w:b w:val="false"/>
                <w:bCs w:val="false"/>
                <w:i w:val="false"/>
                <w:iCs w:val="false"/>
                <w:caps w:val="false"/>
                <w:color w:val="1A1A1A"/>
                <w:sz w:val="24"/>
                <w:szCs w:val="24"/>
              </w:rPr>
              <w:t xml:space="preserve">Following Pearl Harbor, Executive Order 9066 (February 1942) authorized removal of persons from designated military areas, leading to internment of approximately 120,000 Japanese Americans—two-thirds of whom were U.S. citizens. Families were forced to abandon homes, businesses, and property, often selling possessions at severe losses. They were transported to remote internment camps surrounded by barbed wire and guard towers, losing their civil liberties based solely on ancestry.</w:t>
            </w:r>
          </w:p>
          <w:p>
            <w:pPr>
              <w:spacing w:after="40"/>
            </w:pPr>
            <w:r>
              <w:rPr>
                <w:rFonts w:ascii="Calibri" w:cs="Calibri" w:eastAsia="Calibri" w:hAnsi="Calibri"/>
                <w:b/>
                <w:bCs/>
                <w:i w:val="false"/>
                <w:iCs w:val="false"/>
                <w:caps w:val="false"/>
                <w:color w:val="1B2A4A"/>
                <w:sz w:val="24"/>
                <w:szCs w:val="24"/>
              </w:rPr>
              <w:t xml:space="preserve">Constitutional Issues</w:t>
            </w:r>
          </w:p>
          <w:p>
            <w:pPr>
              <w:spacing w:after="40"/>
            </w:pPr>
            <w:r>
              <w:rPr>
                <w:rFonts w:ascii="Calibri" w:cs="Calibri" w:eastAsia="Calibri" w:hAnsi="Calibri"/>
                <w:b w:val="false"/>
                <w:bCs w:val="false"/>
                <w:i w:val="false"/>
                <w:iCs w:val="false"/>
                <w:caps w:val="false"/>
                <w:color w:val="1A1A1A"/>
                <w:sz w:val="24"/>
                <w:szCs w:val="24"/>
              </w:rPr>
              <w:t xml:space="preserve">Internment violated fundamental constitutional principles: due process (no individual hearings or evidence of disloyalty), equal protection (restrictive racial classification treating all Japanese Americans as suspects), and arguably habeas corpus (detention without charges). No similar mass detention was imposed on German or Italian Americans, highlighting the racial basis of the policy. Civil liberties groups protested, but wartime hysteria and racism overcame constitutional protections.</w:t>
            </w:r>
          </w:p>
          <w:p>
            <w:pPr>
              <w:spacing w:after="40"/>
            </w:pPr>
            <w:r>
              <w:rPr>
                <w:rFonts w:ascii="Calibri" w:cs="Calibri" w:eastAsia="Calibri" w:hAnsi="Calibri"/>
                <w:b/>
                <w:bCs/>
                <w:i w:val="false"/>
                <w:iCs w:val="false"/>
                <w:caps w:val="false"/>
                <w:color w:val="1B2A4A"/>
                <w:sz w:val="24"/>
                <w:szCs w:val="24"/>
              </w:rPr>
              <w:t xml:space="preserve">Korematsu v. United States (1944)</w:t>
            </w:r>
          </w:p>
          <w:p>
            <w:pPr>
              <w:spacing w:after="40"/>
            </w:pPr>
            <w:r>
              <w:rPr>
                <w:rFonts w:ascii="Calibri" w:cs="Calibri" w:eastAsia="Calibri" w:hAnsi="Calibri"/>
                <w:b w:val="false"/>
                <w:bCs w:val="false"/>
                <w:i w:val="false"/>
                <w:iCs w:val="false"/>
                <w:caps w:val="false"/>
                <w:color w:val="1A1A1A"/>
                <w:sz w:val="24"/>
                <w:szCs w:val="24"/>
              </w:rPr>
              <w:t xml:space="preserve">Fred Korematsu refused to report for internment and was arrested. The Supreme Court upheld the exclusion order 6-3, ruling that wartime necessity justified the racial classification. Justice Frank Murphy's dissent called the decision "legalization of racism." The decision was widely criticized and formally repudiated decades later. In 1983, Korematsu's conviction was vacated after evidence emerged that the government had suppressed evidence contradicting military necessity claims.</w:t>
            </w:r>
          </w:p>
          <w:p>
            <w:pPr>
              <w:spacing w:after="40"/>
            </w:pPr>
            <w:r>
              <w:rPr>
                <w:rFonts w:ascii="Calibri" w:cs="Calibri" w:eastAsia="Calibri" w:hAnsi="Calibri"/>
                <w:b/>
                <w:bCs/>
                <w:i w:val="false"/>
                <w:iCs w:val="false"/>
                <w:caps w:val="false"/>
                <w:color w:val="1B2A4A"/>
                <w:sz w:val="24"/>
                <w:szCs w:val="24"/>
              </w:rPr>
              <w:t xml:space="preserve">Impact and Historical Lessons</w:t>
            </w:r>
          </w:p>
          <w:p>
            <w:pPr>
              <w:spacing w:after="40"/>
            </w:pPr>
            <w:r>
              <w:rPr>
                <w:rFonts w:ascii="Calibri" w:cs="Calibri" w:eastAsia="Calibri" w:hAnsi="Calibri"/>
                <w:b w:val="false"/>
                <w:bCs w:val="false"/>
                <w:i w:val="false"/>
                <w:iCs w:val="false"/>
                <w:caps w:val="false"/>
                <w:color w:val="1A1A1A"/>
                <w:sz w:val="24"/>
                <w:szCs w:val="24"/>
              </w:rPr>
              <w:t xml:space="preserve">Internees lost an estimated $400 million in property and suffered lasting psychological trauma. The Civil Liberties Act of 1988 formally apologized and provided $20,000 reparations to surviving internees. Historical lessons emphasize the danger of racial profiling during wartime, the importance of judicial review protecting civil liberties, and how fear can override constitutional protections. The internment serves as a cautionary example still invoked in contemporary civil liberties debates.</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“Executive Order 9066 and Internment”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“Constitutional Issues”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US.54</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“Japanese American Internment &amp; Korematsu”: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Japanese Internment = The forced relocation and incarceration of 120,000 Japanese Americans (two-thirds U.S. citizens) in concentration camps during WWII, based on racial prejudice, not evidence of disloyalty.   Korematsu v. United States = 1944 Supreme Court decision upholding Japanese internment as a wartime necessity, later widely condemned as one of the Court's worst decisions.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“Executive Order 9066 and Internment”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US.54</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177</w:t>
      </w:r>
    </w:p>
    <w:p>
      <w:pPr>
        <w:spacing w:after="100"/>
      </w:pPr>
      <w:r>
        <w:rPr>
          <w:rFonts w:ascii="Calibri" w:cs="Calibri" w:eastAsia="Calibri" w:hAnsi="Calibri"/>
          <w:b w:val="false"/>
          <w:bCs w:val="false"/>
          <w:i/>
          <w:iCs/>
          <w:caps w:val="false"/>
          <w:color w:val="4B5563"/>
          <w:sz w:val="20"/>
          <w:szCs w:val="20"/>
        </w:rPr>
        <w:t xml:space="preserve">Primary source (photograph) — analyze it with HIPPO. Builds SSP.01–SSP.02.</w:t>
      </w:r>
    </w:p>
    <w:p>
      <w:pPr>
        <w:spacing w:after="60"/>
        <w:jc w:val="center"/>
      </w:pPr>
      <w:r>
        <w:drawing>
          <wp:inline distT="0" distB="0" distL="0" distR="0">
            <wp:extent cx="3962400" cy="3143250"/>
            <wp:effectExtent t="0" r="0" b="0" l="0"/>
            <wp:docPr id="1" name="Photograph of Members of the Mochida Family Awaiting Evacuation Bus, Hayward, California (May 8, 1942)" descr="Black-and-white photograph by Dorothea Lange showing members of the Mochida family — including parents and several children wearing identification tags — seated on benches awaiting the evacuation bus in Hayward, California, May 8, 1942." title="Photograph of Members of the Mochida Family Awaiting Evacuation Bus, Hayward, California (May 8,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624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Photograph of Members of the Mochida Family Awaiting Evacuation Bus, Hayward, California (May 8, 1942) · Dorothea Lange / War Relocation Authority / National Archives and Records Administration · May 8, 1942</w:t>
      </w:r>
    </w:p>
    <w:p>
      <w:pPr>
        <w:spacing w:after="40"/>
      </w:pPr>
      <w:r>
        <w:rPr>
          <w:rFonts w:ascii="Calibri" w:cs="Calibri" w:eastAsia="Calibri" w:hAnsi="Calibri"/>
          <w:b w:val="false"/>
          <w:bCs w:val="false"/>
          <w:i w:val="false"/>
          <w:iCs w:val="false"/>
          <w:caps w:val="false"/>
          <w:color w:val="4B5563"/>
          <w:sz w:val="18"/>
          <w:szCs w:val="18"/>
        </w:rPr>
        <w:t xml:space="preserve">Source: Lange, Dorothea. "Photograph of Members of the Mochida Family Awaiting Evacuation Bus, Hayward, California." 8 May 1942. U.S. Department of the Interior, War Relocation Authority / National Archives and Records Administration (NAID 537505), via Wikimedia Commons, commons.wikimedia.org/wiki/File:Photograph_of_Members_of_the_Mochida_Family_Awaiting_Evacuation_-_NARA_-_537505.jpg. Public Domain https://commons.wikimedia.org/wiki/File:Photograph_of_Members_of_the_Mochida_Family_Awaiting_Evacuation_-_NARA_-_537505.jpg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US.54</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US.54</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181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q-us54-dok2-2 · pre-field-test]</w:t>
      </w:r>
    </w:p>
    <w:p>
      <w:pPr>
        <w:spacing w:after="100"/>
      </w:pPr>
      <w:r>
        <w:rPr>
          <w:rFonts w:ascii="Calibri" w:cs="Calibri" w:eastAsia="Calibri" w:hAnsi="Calibri"/>
          <w:b/>
          <w:bCs/>
          <w:i w:val="false"/>
          <w:iCs w:val="false"/>
          <w:caps w:val="false"/>
          <w:color w:val="1A1A1A"/>
          <w:sz w:val="21"/>
          <w:szCs w:val="21"/>
        </w:rPr>
        <w:t xml:space="preserve">What were conditions like in Japanese American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A. Harsh: overcrowded barracks, inadequate sanitation, extreme weather, barbed wire, armed guards</w:t>
      </w:r>
    </w:p>
    <w:p>
      <w:pPr>
        <w:spacing w:after="20"/>
        <w:ind w:left="260"/>
      </w:pPr>
      <w:r>
        <w:rPr>
          <w:rFonts w:ascii="Calibri" w:cs="Calibri" w:eastAsia="Calibri" w:hAnsi="Calibri"/>
          <w:b w:val="false"/>
          <w:bCs w:val="false"/>
          <w:i w:val="false"/>
          <w:iCs w:val="false"/>
          <w:caps w:val="false"/>
          <w:color w:val="1A1A1A"/>
          <w:sz w:val="20"/>
          <w:szCs w:val="20"/>
        </w:rPr>
        <w:t xml:space="preserve">B. Upheld internment based on race over constitutional rights; later overturned as based on lies</w:t>
      </w:r>
    </w:p>
    <w:p>
      <w:pPr>
        <w:spacing w:after="20"/>
        <w:ind w:left="260"/>
      </w:pPr>
      <w:r>
        <w:rPr>
          <w:rFonts w:ascii="Calibri" w:cs="Calibri" w:eastAsia="Calibri" w:hAnsi="Calibri"/>
          <w:b w:val="false"/>
          <w:bCs w:val="false"/>
          <w:i w:val="false"/>
          <w:iCs w:val="false"/>
          <w:caps w:val="false"/>
          <w:color w:val="1A1A1A"/>
          <w:sz w:val="20"/>
          <w:szCs w:val="20"/>
        </w:rPr>
        <w:t xml:space="preserve">C. FDR's order authorizing military to relocate Japanese Americans to internment camps</w:t>
      </w:r>
    </w:p>
    <w:p>
      <w:pPr>
        <w:spacing w:after="20"/>
        <w:ind w:left="260"/>
      </w:pPr>
      <w:r>
        <w:rPr>
          <w:rFonts w:ascii="Calibri" w:cs="Calibri" w:eastAsia="Calibri" w:hAnsi="Calibri"/>
          <w:b w:val="false"/>
          <w:bCs w:val="false"/>
          <w:i w:val="false"/>
          <w:iCs w:val="false"/>
          <w:caps w:val="false"/>
          <w:color w:val="1A1A1A"/>
          <w:sz w:val="20"/>
          <w:szCs w:val="20"/>
        </w:rPr>
        <w:t xml:space="preserve">D. Refused to report for internment; arrested and appealed to Supreme Court claiming constitutional violation</w:t>
      </w:r>
    </w:p>
    <w:p>
      <w:pPr>
        <w:spacing w:after="100"/>
      </w:pPr>
      <w:r>
        <w:rPr>
          <w:rFonts w:ascii="Calibri" w:cs="Calibri" w:eastAsia="Calibri" w:hAnsi="Calibri"/>
          <w:b/>
          <w:bCs/>
          <w:i w:val="false"/>
          <w:iCs w:val="false"/>
          <w:caps w:val="false"/>
          <w:color w:val="4B5563"/>
          <w:sz w:val="18"/>
          <w:szCs w:val="18"/>
        </w:rPr>
        <w:t xml:space="preserve">2.  [DOK 2 · us-58-x014 · pre-field-test]</w:t>
      </w:r>
    </w:p>
    <w:p>
      <w:pPr>
        <w:spacing w:after="100"/>
      </w:pPr>
      <w:r>
        <w:rPr>
          <w:rFonts w:ascii="Calibri" w:cs="Calibri" w:eastAsia="Calibri" w:hAnsi="Calibri"/>
          <w:b/>
          <w:bCs/>
          <w:i w:val="false"/>
          <w:iCs w:val="false"/>
          <w:caps w:val="false"/>
          <w:color w:val="1A1A1A"/>
          <w:sz w:val="21"/>
          <w:szCs w:val="21"/>
        </w:rPr>
        <w:t xml:space="preserve">The Supreme Court's Korematsu v. United States (1944) ruling upholding Japanese internment is significant because —</w:t>
      </w:r>
    </w:p>
    <w:p>
      <w:pPr>
        <w:spacing w:after="20"/>
        <w:ind w:left="260"/>
      </w:pPr>
      <w:r>
        <w:rPr>
          <w:rFonts w:ascii="Calibri" w:cs="Calibri" w:eastAsia="Calibri" w:hAnsi="Calibri"/>
          <w:b w:val="false"/>
          <w:bCs w:val="false"/>
          <w:i w:val="false"/>
          <w:iCs w:val="false"/>
          <w:caps w:val="false"/>
          <w:color w:val="1A1A1A"/>
          <w:sz w:val="20"/>
          <w:szCs w:val="20"/>
        </w:rPr>
        <w:t xml:space="preserve">A. It was immediately overturned by the companion Endo decision that ordered the release of loyal Japanese Americans</w:t>
      </w:r>
    </w:p>
    <w:p>
      <w:pPr>
        <w:spacing w:after="20"/>
        <w:ind w:left="260"/>
      </w:pPr>
      <w:r>
        <w:rPr>
          <w:rFonts w:ascii="Calibri" w:cs="Calibri" w:eastAsia="Calibri" w:hAnsi="Calibri"/>
          <w:b w:val="false"/>
          <w:bCs w:val="false"/>
          <w:i w:val="false"/>
          <w:iCs w:val="false"/>
          <w:caps w:val="false"/>
          <w:color w:val="1A1A1A"/>
          <w:sz w:val="20"/>
          <w:szCs w:val="20"/>
        </w:rPr>
        <w:t xml:space="preserve">B. It upheld the worst racial civil liberties violation of the 20th century, allowing national security claims to justify racial categorization</w:t>
      </w:r>
    </w:p>
    <w:p>
      <w:pPr>
        <w:spacing w:after="20"/>
        <w:ind w:left="260"/>
      </w:pPr>
      <w:r>
        <w:rPr>
          <w:rFonts w:ascii="Calibri" w:cs="Calibri" w:eastAsia="Calibri" w:hAnsi="Calibri"/>
          <w:b w:val="false"/>
          <w:bCs w:val="false"/>
          <w:i w:val="false"/>
          <w:iCs w:val="false"/>
          <w:caps w:val="false"/>
          <w:color w:val="1A1A1A"/>
          <w:sz w:val="20"/>
          <w:szCs w:val="20"/>
        </w:rPr>
        <w:t xml:space="preserve">C. It was a 5-4 decision that narrowly failed to become a landmark expansion of constitutional civil liberties protections</w:t>
      </w:r>
    </w:p>
    <w:p>
      <w:pPr>
        <w:spacing w:after="20"/>
        <w:ind w:left="260"/>
      </w:pPr>
      <w:r>
        <w:rPr>
          <w:rFonts w:ascii="Calibri" w:cs="Calibri" w:eastAsia="Calibri" w:hAnsi="Calibri"/>
          <w:b w:val="false"/>
          <w:bCs w:val="false"/>
          <w:i w:val="false"/>
          <w:iCs w:val="false"/>
          <w:caps w:val="false"/>
          <w:color w:val="1A1A1A"/>
          <w:sz w:val="20"/>
          <w:szCs w:val="20"/>
        </w:rPr>
        <w:t xml:space="preserve">D. It established strict constitutional protections against all forms of racial discrimination by the government</w:t>
      </w:r>
    </w:p>
    <w:p>
      <w:pPr>
        <w:spacing w:after="100"/>
      </w:pPr>
      <w:r>
        <w:rPr>
          <w:rFonts w:ascii="Calibri" w:cs="Calibri" w:eastAsia="Calibri" w:hAnsi="Calibri"/>
          <w:b/>
          <w:bCs/>
          <w:i w:val="false"/>
          <w:iCs w:val="false"/>
          <w:caps w:val="false"/>
          <w:color w:val="4B5563"/>
          <w:sz w:val="18"/>
          <w:szCs w:val="18"/>
        </w:rPr>
        <w:t xml:space="preserve">3.  [DOK 3 · u6-us54-dok3-tc · pre-field-test]</w:t>
      </w:r>
    </w:p>
    <w:p>
      <w:pPr>
        <w:spacing w:after="100"/>
      </w:pPr>
      <w:r>
        <w:rPr>
          <w:rFonts w:ascii="Calibri" w:cs="Calibri" w:eastAsia="Calibri" w:hAnsi="Calibri"/>
          <w:b/>
          <w:bCs/>
          <w:i w:val="false"/>
          <w:iCs w:val="false"/>
          <w:caps w:val="false"/>
          <w:color w:val="1A1A1A"/>
          <w:sz w:val="21"/>
          <w:szCs w:val="21"/>
        </w:rPr>
        <w:t xml:space="preserve">How did Executive Order 9066 violate constitutional principles of due process and equal protection?</w:t>
      </w:r>
    </w:p>
    <w:p>
      <w:pPr>
        <w:spacing w:after="20"/>
        <w:ind w:left="260"/>
      </w:pPr>
      <w:r>
        <w:rPr>
          <w:rFonts w:ascii="Calibri" w:cs="Calibri" w:eastAsia="Calibri" w:hAnsi="Calibri"/>
          <w:b w:val="false"/>
          <w:bCs w:val="false"/>
          <w:i w:val="false"/>
          <w:iCs w:val="false"/>
          <w:caps w:val="false"/>
          <w:color w:val="1A1A1A"/>
          <w:sz w:val="20"/>
          <w:szCs w:val="20"/>
        </w:rPr>
        <w:t xml:space="preserve">A. It followed all constitutional procedures, although historical sources do not support this conclusion, though this interpretation lacks supporting historical evidence,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It denied due process by detaining people without individual hearings or evidence, and violated equal protection by targeting Japanese Americans while not similarly treating German or Italian Americans</w:t>
      </w:r>
    </w:p>
    <w:p>
      <w:pPr>
        <w:spacing w:after="20"/>
        <w:ind w:left="260"/>
      </w:pPr>
      <w:r>
        <w:rPr>
          <w:rFonts w:ascii="Calibri" w:cs="Calibri" w:eastAsia="Calibri" w:hAnsi="Calibri"/>
          <w:b w:val="false"/>
          <w:bCs w:val="false"/>
          <w:i w:val="false"/>
          <w:iCs w:val="false"/>
          <w:caps w:val="false"/>
          <w:color w:val="1A1A1A"/>
          <w:sz w:val="20"/>
          <w:szCs w:val="20"/>
        </w:rPr>
        <w:t xml:space="preserve">C. It only affected non-citizens, but the historical record tells a more complex story, but closer analysis reveals a more complicated historical reality,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D. The Constitution does not protect against internment, which does not align with the documented historical record, which ignores significant political and cultural developments of the era</w:t>
      </w:r>
    </w:p>
    <w:p>
      <w:pPr>
        <w:spacing w:after="100"/>
      </w:pPr>
      <w:r>
        <w:rPr>
          <w:rFonts w:ascii="Calibri" w:cs="Calibri" w:eastAsia="Calibri" w:hAnsi="Calibri"/>
          <w:b/>
          <w:bCs/>
          <w:i w:val="false"/>
          <w:iCs w:val="false"/>
          <w:caps w:val="false"/>
          <w:color w:val="4B5563"/>
          <w:sz w:val="18"/>
          <w:szCs w:val="18"/>
        </w:rPr>
        <w:t xml:space="preserve">4.  [DOK 2 · US.54-54Q1 · pre-field-test]</w:t>
      </w:r>
    </w:p>
    <w:p>
      <w:pPr>
        <w:spacing w:after="100"/>
      </w:pPr>
      <w:r>
        <w:rPr>
          <w:rFonts w:ascii="Calibri" w:cs="Calibri" w:eastAsia="Calibri" w:hAnsi="Calibri"/>
          <w:b/>
          <w:bCs/>
          <w:i w:val="false"/>
          <w:iCs w:val="false"/>
          <w:caps w:val="false"/>
          <w:color w:val="1A1A1A"/>
          <w:sz w:val="21"/>
          <w:szCs w:val="21"/>
        </w:rPr>
        <w:t xml:space="preserve">What factors led to the decision to intern Japanese Americans after Pearl Harbor?</w:t>
      </w:r>
    </w:p>
    <w:p>
      <w:pPr>
        <w:spacing w:after="20"/>
        <w:ind w:left="260"/>
      </w:pPr>
      <w:r>
        <w:rPr>
          <w:rFonts w:ascii="Calibri" w:cs="Calibri" w:eastAsia="Calibri" w:hAnsi="Calibri"/>
          <w:b w:val="false"/>
          <w:bCs w:val="false"/>
          <w:i w:val="false"/>
          <w:iCs w:val="false"/>
          <w:caps w:val="false"/>
          <w:color w:val="1A1A1A"/>
          <w:sz w:val="20"/>
          <w:szCs w:val="20"/>
        </w:rPr>
        <w:t xml:space="preserve">A. Wartime hysteria, racial prejudice, economic competition from Japanese American businesses, and exaggerated military necessity claims combined to overcome constitutional protections</w:t>
      </w:r>
    </w:p>
    <w:p>
      <w:pPr>
        <w:spacing w:after="20"/>
        <w:ind w:left="260"/>
      </w:pPr>
      <w:r>
        <w:rPr>
          <w:rFonts w:ascii="Calibri" w:cs="Calibri" w:eastAsia="Calibri" w:hAnsi="Calibri"/>
          <w:b w:val="false"/>
          <w:bCs w:val="false"/>
          <w:i w:val="false"/>
          <w:iCs w:val="false"/>
          <w:caps w:val="false"/>
          <w:color w:val="1A1A1A"/>
          <w:sz w:val="20"/>
          <w:szCs w:val="20"/>
        </w:rPr>
        <w:t xml:space="preserve">B. Evidence of widespread Japanese American disloyalty, yet the available evidence points to a different conclusion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Japanese Americans requested internment for protection, but this fails to account for the broader historical context,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Only non-citizens were interned, which ignores key developments that shaped the outcome, but the historical evidence paints a more nuanced picture, although historical sources do not support this conclusion</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3-B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US.54</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Japanese Internment · Korematsu v. United States · Executive Order 9066</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US.54</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180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us54-q1 · DOK 2 · pre-field-test]</w:t>
            </w:r>
          </w:p>
          <w:p>
            <w:pPr>
              <w:spacing w:after="50"/>
            </w:pPr>
            <w:r>
              <w:rPr>
                <w:rFonts w:ascii="Calibri" w:cs="Calibri" w:eastAsia="Calibri" w:hAnsi="Calibri"/>
                <w:b/>
                <w:bCs/>
                <w:i w:val="false"/>
                <w:iCs w:val="false"/>
                <w:caps w:val="false"/>
                <w:color w:val="1A1A1A"/>
                <w:sz w:val="22"/>
                <w:szCs w:val="22"/>
              </w:rPr>
              <w:t xml:space="preserve">What factors led to the decision to intern Japanese Americans after Pearl Harbor?</w:t>
            </w:r>
          </w:p>
          <w:p>
            <w:pPr>
              <w:spacing w:after="24"/>
              <w:ind w:left="360"/>
            </w:pPr>
            <w:r>
              <w:rPr>
                <w:rFonts w:ascii="Calibri" w:cs="Calibri" w:eastAsia="Calibri" w:hAnsi="Calibri"/>
                <w:b w:val="false"/>
                <w:bCs w:val="false"/>
                <w:i w:val="false"/>
                <w:iCs w:val="false"/>
                <w:caps w:val="false"/>
                <w:color w:val="1A1A1A"/>
                <w:sz w:val="21"/>
                <w:szCs w:val="21"/>
              </w:rPr>
              <w:t xml:space="preserve">A.   Evidence of widespread Japanese American disloyalty, yet the available evidence points to a different conclusion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Japanese Americans requested internment for protection, but this fails to account for the broader historical context, which ignores significant political and cultural developments of the era</w:t>
            </w:r>
          </w:p>
          <w:p>
            <w:pPr>
              <w:spacing w:after="24"/>
              <w:ind w:left="360"/>
            </w:pPr>
            <w:r>
              <w:rPr>
                <w:rFonts w:ascii="Calibri" w:cs="Calibri" w:eastAsia="Calibri" w:hAnsi="Calibri"/>
                <w:b w:val="false"/>
                <w:bCs w:val="false"/>
                <w:i w:val="false"/>
                <w:iCs w:val="false"/>
                <w:caps w:val="false"/>
                <w:color w:val="1A1A1A"/>
                <w:sz w:val="21"/>
                <w:szCs w:val="21"/>
              </w:rPr>
              <w:t xml:space="preserve">C.   Only non-citizens were interned, which ignores key developments that shaped the outcome, but the historical evidence paints a more nuanced picture, although historical sources do not support this conclusion</w:t>
            </w:r>
          </w:p>
          <w:p>
            <w:pPr>
              <w:spacing w:after="24"/>
              <w:ind w:left="360"/>
            </w:pPr>
            <w:r>
              <w:rPr>
                <w:rFonts w:ascii="Calibri" w:cs="Calibri" w:eastAsia="Calibri" w:hAnsi="Calibri"/>
                <w:b w:val="false"/>
                <w:bCs w:val="false"/>
                <w:i w:val="false"/>
                <w:iCs w:val="false"/>
                <w:caps w:val="false"/>
                <w:color w:val="1A1A1A"/>
                <w:sz w:val="21"/>
                <w:szCs w:val="21"/>
              </w:rPr>
              <w:t xml:space="preserve">D.   Wartime hysteria, racial prejudice, economic competition from Japanese American businesses, and exaggerated military necessity claims combined to overcome constitutional protections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US.54</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US.54</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US.55 — Home Front Mobilization</w:t>
      </w:r>
    </w:p>
    <w:p>
      <w:pPr>
        <w:spacing w:after="60"/>
      </w:pPr>
      <w:r>
        <w:rPr>
          <w:rFonts w:ascii="Calibri" w:cs="Calibri" w:eastAsia="Calibri" w:hAnsi="Calibri"/>
          <w:b/>
          <w:bCs/>
          <w:i w:val="false"/>
          <w:iCs w:val="false"/>
          <w:caps w:val="false"/>
          <w:color w:val="1A1A1A"/>
          <w:sz w:val="22"/>
          <w:szCs w:val="22"/>
        </w:rPr>
        <w:t xml:space="preserve">TN Academic Standard US.55: </w:t>
      </w:r>
      <w:r>
        <w:rPr>
          <w:rFonts w:ascii="Calibri" w:cs="Calibri" w:eastAsia="Calibri" w:hAnsi="Calibri"/>
          <w:b w:val="false"/>
          <w:bCs w:val="false"/>
          <w:i w:val="false"/>
          <w:iCs w:val="false"/>
          <w:caps w:val="false"/>
          <w:color w:val="1A1A1A"/>
          <w:sz w:val="22"/>
          <w:szCs w:val="22"/>
        </w:rPr>
        <w:t xml:space="preserve">Describe the war's impact on the home front, including: rationing, bond drives, propaganda, movement to cities and industrial centers, Bracero program, conversion of factories for wartime production, location of prisoner of war camps in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war's impact on the home front, including rationing, bond drives, propaganda, movement to cities, the Bracero program, conversion of factories, and prisoner of war camps in Tennessee.</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History · Economics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Tennessee was a major center for war production during WWII. Alcoa, Tennessee, produced aluminum for military aircraft, and Camp Forrest near Tullahoma served as a major Army training base. Women across the state joined the workforce in unprecedented numbers.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Home Front Mobilization: Describe the war's impact on the home front, including: rationing, bond drives, propaganda, movement to cities and industrial centers, Bracero program, conversion of factories for wartime production, location of prisoner of war camps in Tennessee.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US.55</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196</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Rationing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Government-controlled limits on consumer goods during WWII to ensure adequate supplies for the military, requiring ration books and coupons.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Racionamiento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War Bonds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Government bonds sold to citizens to finance the war effort, promoted through massive publicity campaigns featuring celebrities and patriotic appeals.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Bonos de Guerra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Rosie the Riveter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Cultural icon representing millions of American women who worked in factories and shipyards during World War II, filling jobs left by men who went to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Rosie la Remachadora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Executive Order 8802</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June 1941 order signed by President Roosevelt banning racial discrimination in the defense industry and creating the Fair Employment Practices Committee.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Orden Ejecutiva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Rationing (RASH-un-ing); War Bonds (wor bondz); Rosie the Riveter (ROH-zee thuh RIV-eh-ter); Manhattan Project (man-HAT-un PROJ-ekt); Allied Powers (AL-yd POW-erz); Executive Order 8802 (eg-ZEK-yuh-tiv OR-der).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Rationing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War Bonds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Rosie the Riveter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Executive Order 8802</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US.55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Rationing · War Bonds · Rosie the Riveter · Manhattan Project · Allied Powers · Executive Order 8802</w:t>
            </w:r>
          </w:p>
          <w:p>
            <w:pPr>
              <w:spacing w:after="40"/>
            </w:pPr>
            <w:r>
              <w:rPr>
                <w:rFonts w:ascii="Calibri" w:cs="Calibri" w:eastAsia="Calibri" w:hAnsi="Calibri"/>
                <w:b w:val="false"/>
                <w:bCs w:val="false"/>
                <w:i w:val="false"/>
                <w:iCs w:val="false"/>
                <w:caps w:val="false"/>
                <w:color w:val="1A1A1A"/>
                <w:sz w:val="22"/>
                <w:szCs w:val="22"/>
              </w:rPr>
              <w:t xml:space="preserve">Fill in: Rationing is ______________________.   War Bonds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Rationing: “Government-controlled limits on consumer goods during WWII to ensure adequate supplies for the military, requiring ration books and coupons.”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US.55</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196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Rationing</w:t>
            </w:r>
            <w:r>
              <w:rPr>
                <w:rFonts w:ascii="Calibri" w:cs="Calibri" w:eastAsia="Calibri" w:hAnsi="Calibri"/>
                <w:b w:val="false"/>
                <w:bCs w:val="false"/>
                <w:i w:val="false"/>
                <w:iCs w:val="false"/>
                <w:caps w:val="false"/>
                <w:color w:val="D9D5C8"/>
                <w:sz w:val="18"/>
                <w:szCs w:val="18"/>
              </w:rPr>
              <w:t xml:space="preserve">      ·   ES: Racionamiento</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Government-controlled limits on consumer goods during WWII to ensure adequate supplies for the military, requiring ration books and coupons.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“Rationing”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War Bonds</w:t>
            </w:r>
            <w:r>
              <w:rPr>
                <w:rFonts w:ascii="Calibri" w:cs="Calibri" w:eastAsia="Calibri" w:hAnsi="Calibri"/>
                <w:b w:val="false"/>
                <w:bCs w:val="false"/>
                <w:i w:val="false"/>
                <w:iCs w:val="false"/>
                <w:caps w:val="false"/>
                <w:color w:val="D9D5C8"/>
                <w:sz w:val="18"/>
                <w:szCs w:val="18"/>
              </w:rPr>
              <w:t xml:space="preserve">      ·   ES: Bonos de Guerra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Government bonds sold to citizens to finance the war effort, promoted through massive publicity campaigns featuring celebrities and patriotic appeals.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“War Bonds”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US.55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Rationing means Government-controlled limits on consumer goods during WWII to ensure adequate supplies for the military, requiring ration books and coupons.</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Rationing: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“War Bonds”: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US.55</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190–193</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US.55 — Home Front Mobilization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rationing and Conservation?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war Bonds and Propaganda?</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migration, Factory Conversion, and Bracero Program?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Rationing · War Bonds · Rosie the Riveter · Manhattan Project · Allied Powers · Executive Order 8802</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role did propaganda play in maintaining civilian morale and support for the war effort?</w:t>
            </w:r>
          </w:p>
          <w:p>
            <w:pPr>
              <w:spacing w:after="30"/>
              <w:ind w:left="360"/>
            </w:pPr>
            <w:r>
              <w:rPr>
                <w:rFonts w:ascii="Calibri" w:cs="Calibri" w:eastAsia="Calibri" w:hAnsi="Calibri"/>
                <w:b w:val="false"/>
                <w:bCs w:val="false"/>
                <w:i w:val="false"/>
                <w:iCs w:val="false"/>
                <w:caps w:val="false"/>
                <w:color w:val="1A1A1A"/>
                <w:sz w:val="21"/>
                <w:szCs w:val="21"/>
              </w:rPr>
              <w:t xml:space="preserve">A.   Propaganda was not used during WWII, but this fails to account for the broader historical context, but contemporary accounts and primary sources suggest otherwise</w:t>
            </w:r>
          </w:p>
          <w:p>
            <w:pPr>
              <w:spacing w:after="30"/>
              <w:ind w:left="360"/>
            </w:pPr>
            <w:r>
              <w:rPr>
                <w:rFonts w:ascii="Calibri" w:cs="Calibri" w:eastAsia="Calibri" w:hAnsi="Calibri"/>
                <w:b w:val="false"/>
                <w:bCs w:val="false"/>
                <w:i w:val="false"/>
                <w:iCs w:val="false"/>
                <w:caps w:val="false"/>
                <w:color w:val="1A1A1A"/>
                <w:sz w:val="21"/>
                <w:szCs w:val="21"/>
              </w:rPr>
              <w:t xml:space="preserve">B.   Propaganda only targeted military personnel, yet the available evidence points to a different conclusion,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C.   The Office of War Information used films, posters, and radio to demonize enemies, celebrate American values, recruit workers, and build national unity through shared purpose and sacrifice</w:t>
            </w:r>
          </w:p>
          <w:p>
            <w:pPr>
              <w:spacing w:after="30"/>
              <w:ind w:left="360"/>
            </w:pPr>
            <w:r>
              <w:rPr>
                <w:rFonts w:ascii="Calibri" w:cs="Calibri" w:eastAsia="Calibri" w:hAnsi="Calibri"/>
                <w:b w:val="false"/>
                <w:bCs w:val="false"/>
                <w:i w:val="false"/>
                <w:iCs w:val="false"/>
                <w:caps w:val="false"/>
                <w:color w:val="1A1A1A"/>
                <w:sz w:val="21"/>
                <w:szCs w:val="21"/>
              </w:rPr>
              <w:t xml:space="preserve">D.   Propaganda undermined the war effort, but this fails to account for the broader historical context, but contemporary accounts and primary sources suggest otherwise</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US.55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home front mobilization is Rationing: Government-controlled limits on consumer goods during WWII to ensure adequate supplies for the military, requiring ration books and coupons.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US.55</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190–193</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Rationing, War Bonds.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Rationing and Conservation</w:t>
            </w:r>
          </w:p>
          <w:p>
            <w:pPr>
              <w:spacing w:after="40"/>
            </w:pPr>
            <w:r>
              <w:rPr>
                <w:rFonts w:ascii="Calibri" w:cs="Calibri" w:eastAsia="Calibri" w:hAnsi="Calibri"/>
                <w:b w:val="false"/>
                <w:bCs w:val="false"/>
                <w:i w:val="false"/>
                <w:iCs w:val="false"/>
                <w:caps w:val="false"/>
                <w:color w:val="1A1A1A"/>
                <w:sz w:val="24"/>
                <w:szCs w:val="24"/>
              </w:rPr>
              <w:t xml:space="preserve">Ration books with coupons controlled civilian access to gasoline, tires, sugar, meat, coffee, and other commodities. This ensured military supplies while distributing scarce goods fairly. Victory gardens encouraged citizens to grow their own vegetables, while scrap drives collected metal, rubber, and other materials. These programs fostered civilian investment in the war effort and created shared sacrifice that built national unity.</w:t>
            </w:r>
          </w:p>
          <w:p>
            <w:pPr>
              <w:spacing w:after="40"/>
            </w:pPr>
            <w:r>
              <w:rPr>
                <w:rFonts w:ascii="Calibri" w:cs="Calibri" w:eastAsia="Calibri" w:hAnsi="Calibri"/>
                <w:b/>
                <w:bCs/>
                <w:i w:val="false"/>
                <w:iCs w:val="false"/>
                <w:caps w:val="false"/>
                <w:color w:val="1B2A4A"/>
                <w:sz w:val="24"/>
                <w:szCs w:val="24"/>
              </w:rPr>
              <w:t xml:space="preserve">War Bonds and Propaganda</w:t>
            </w:r>
          </w:p>
          <w:p>
            <w:pPr>
              <w:spacing w:after="40"/>
            </w:pPr>
            <w:r>
              <w:rPr>
                <w:rFonts w:ascii="Calibri" w:cs="Calibri" w:eastAsia="Calibri" w:hAnsi="Calibri"/>
                <w:b w:val="false"/>
                <w:bCs w:val="false"/>
                <w:i w:val="false"/>
                <w:iCs w:val="false"/>
                <w:caps w:val="false"/>
                <w:color w:val="1A1A1A"/>
                <w:sz w:val="24"/>
                <w:szCs w:val="24"/>
              </w:rPr>
              <w:t xml:space="preserve">Liberty and Victory bonds financed the war while giving civilians a direct stake in victory. Bond drives featured celebrities and patriotic appeals, raising billions of dollars. The Office of War Information coordinated propaganda through films, posters, and radio, boosting morale and labor recruitment. Propaganda portrayed the enemy as evil while celebrating American values and workers' contributions.</w:t>
            </w:r>
          </w:p>
          <w:p>
            <w:pPr>
              <w:spacing w:after="40"/>
            </w:pPr>
            <w:r>
              <w:rPr>
                <w:rFonts w:ascii="Calibri" w:cs="Calibri" w:eastAsia="Calibri" w:hAnsi="Calibri"/>
                <w:b/>
                <w:bCs/>
                <w:i w:val="false"/>
                <w:iCs w:val="false"/>
                <w:caps w:val="false"/>
                <w:color w:val="1B2A4A"/>
                <w:sz w:val="24"/>
                <w:szCs w:val="24"/>
              </w:rPr>
              <w:t xml:space="preserve">Migration, Factory Conversion, and Bracero Program</w:t>
            </w:r>
          </w:p>
          <w:p>
            <w:pPr>
              <w:spacing w:after="40"/>
            </w:pPr>
            <w:r>
              <w:rPr>
                <w:rFonts w:ascii="Calibri" w:cs="Calibri" w:eastAsia="Calibri" w:hAnsi="Calibri"/>
                <w:b w:val="false"/>
                <w:bCs w:val="false"/>
                <w:i w:val="false"/>
                <w:iCs w:val="false"/>
                <w:caps w:val="false"/>
                <w:color w:val="1A1A1A"/>
                <w:sz w:val="24"/>
                <w:szCs w:val="24"/>
              </w:rPr>
              <w:t xml:space="preserve">Millions migrated to defense industry centers, creating housing shortages and demographic shifts that reshaped American cities. Auto plants converted to tank and aircraft factories through rapid retooling that enabled massive production increases. The Bracero Program (1942) brought contract labor from Mexico to fill agricultural shortages, providing economic benefits while creating exploitation issues that would persist for decades.</w:t>
            </w:r>
          </w:p>
          <w:p>
            <w:pPr>
              <w:spacing w:after="40"/>
            </w:pPr>
            <w:r>
              <w:rPr>
                <w:rFonts w:ascii="Calibri" w:cs="Calibri" w:eastAsia="Calibri" w:hAnsi="Calibri"/>
                <w:b/>
                <w:bCs/>
                <w:i w:val="false"/>
                <w:iCs w:val="false"/>
                <w:caps w:val="false"/>
                <w:color w:val="1B2A4A"/>
                <w:sz w:val="24"/>
                <w:szCs w:val="24"/>
              </w:rPr>
              <w:t xml:space="preserve">Tennessee's Wartime Role</w:t>
            </w:r>
          </w:p>
          <w:p>
            <w:pPr>
              <w:spacing w:after="40"/>
            </w:pPr>
            <w:r>
              <w:rPr>
                <w:rFonts w:ascii="Calibri" w:cs="Calibri" w:eastAsia="Calibri" w:hAnsi="Calibri"/>
                <w:b w:val="false"/>
                <w:bCs w:val="false"/>
                <w:i w:val="false"/>
                <w:iCs w:val="false"/>
                <w:caps w:val="false"/>
                <w:color w:val="1A1A1A"/>
                <w:sz w:val="24"/>
                <w:szCs w:val="24"/>
              </w:rPr>
              <w:t xml:space="preserve">Tennessee hosted significant wartime facilities including POW camps that housed Axis prisoners, providing labor for local agriculture and industry. Camp Forrest and other installations trained troops and processed prisoners. Most significantly, Oak Ridge was secretly built to enrich uranium for the Manhattan Project, making Tennessee crucial to developing the atomic bomb. These facilities transformed Tennessee's economy and population.</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“Rationing and Conservation”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“War Bonds and Propaganda”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“Migration, Factory Conversion, and Bracero Program”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US.55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“Home Front Mobilization”: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Rationing = Government-controlled limits on consumer goods during WWII to ensure adequate supplies for the military, requiring ration books and coupons.   War Bonds = Government bonds sold to citizens to finance the war effort, promoted through massive publicity campaigns featuring celebrities and patriotic appeals.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“Rationing and Conservation”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US.55</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195</w:t>
      </w:r>
    </w:p>
    <w:p>
      <w:pPr>
        <w:spacing w:after="100"/>
      </w:pPr>
      <w:r>
        <w:rPr>
          <w:rFonts w:ascii="Calibri" w:cs="Calibri" w:eastAsia="Calibri" w:hAnsi="Calibri"/>
          <w:b w:val="false"/>
          <w:bCs w:val="false"/>
          <w:i/>
          <w:iCs/>
          <w:caps w:val="false"/>
          <w:color w:val="4B5563"/>
          <w:sz w:val="20"/>
          <w:szCs w:val="20"/>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WAR RATION BOOK INSTRUCTIONS</w:t>
            </w:r>
          </w:p>
          <w:p>
            <w:pPr>
              <w:spacing w:after="40"/>
            </w:pPr>
            <w:r>
              <w:rPr>
                <w:rFonts w:ascii="Calibri" w:cs="Calibri" w:eastAsia="Calibri" w:hAnsi="Calibri"/>
                <w:b w:val="false"/>
                <w:bCs w:val="false"/>
                <w:i w:val="false"/>
                <w:iCs w:val="false"/>
                <w:caps w:val="false"/>
                <w:color w:val="1A1A1A"/>
                <w:sz w:val="22"/>
                <w:szCs w:val="22"/>
              </w:rPr>
              <w:t xml:space="preserve">“This book is your Government's guarantee of your fair share of goods made scarce by war. Price ceilings and rationing are the most fair way to distribute scarce goods. Misuse of rationing stamps is a crime punishable by fine or imprisonment”</w:t>
            </w:r>
          </w:p>
        </w:tc>
      </w:tr>
    </w:tbl>
    <w:p>
      <w:pPr>
        <w:spacing w:after="100"/>
      </w:pPr>
      <w:r>
        <w:rPr>
          <w:rFonts w:ascii="Calibri" w:cs="Calibri" w:eastAsia="Calibri" w:hAnsi="Calibri"/>
          <w:b w:val="false"/>
          <w:bCs w:val="false"/>
          <w:i w:val="false"/>
          <w:iCs w:val="false"/>
          <w:caps w:val="false"/>
          <w:color w:val="4B5563"/>
          <w:sz w:val="18"/>
          <w:szCs w:val="18"/>
        </w:rPr>
        <w:t xml:space="preserve">Source: Office of Price Administration, 1943. Office of Price Administration. "War Ration Book Instructions." 1943. National Archives, www.archives.gov/education/lessons/wwii-rationing.. Public domain. https://www.archives.gov/education/lessons/wwii-rationing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US.55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US.55</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199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q-us53-add-1 · pre-field-test]</w:t>
      </w:r>
    </w:p>
    <w:p>
      <w:pPr>
        <w:spacing w:after="100"/>
      </w:pPr>
      <w:r>
        <w:rPr>
          <w:rFonts w:ascii="Calibri" w:cs="Calibri" w:eastAsia="Calibri" w:hAnsi="Calibri"/>
          <w:b/>
          <w:bCs/>
          <w:i w:val="false"/>
          <w:iCs w:val="false"/>
          <w:caps w:val="false"/>
          <w:color w:val="1A1A1A"/>
          <w:sz w:val="21"/>
          <w:szCs w:val="21"/>
        </w:rPr>
        <w:t xml:space="preserve">How did the Double V campaign connect the war abroad to civil rights at home?</w:t>
      </w:r>
    </w:p>
    <w:p>
      <w:pPr>
        <w:spacing w:after="20"/>
        <w:ind w:left="260"/>
      </w:pPr>
      <w:r>
        <w:rPr>
          <w:rFonts w:ascii="Calibri" w:cs="Calibri" w:eastAsia="Calibri" w:hAnsi="Calibri"/>
          <w:b w:val="false"/>
          <w:bCs w:val="false"/>
          <w:i w:val="false"/>
          <w:iCs w:val="false"/>
          <w:caps w:val="false"/>
          <w:color w:val="1A1A1A"/>
          <w:sz w:val="20"/>
          <w:szCs w:val="20"/>
        </w:rPr>
        <w:t xml:space="preserve">A. It linked victory over fascism overseas with demands for racial equality in the United States</w:t>
      </w:r>
    </w:p>
    <w:p>
      <w:pPr>
        <w:spacing w:after="20"/>
        <w:ind w:left="260"/>
      </w:pPr>
      <w:r>
        <w:rPr>
          <w:rFonts w:ascii="Calibri" w:cs="Calibri" w:eastAsia="Calibri" w:hAnsi="Calibri"/>
          <w:b w:val="false"/>
          <w:bCs w:val="false"/>
          <w:i w:val="false"/>
          <w:iCs w:val="false"/>
          <w:caps w:val="false"/>
          <w:color w:val="1A1A1A"/>
          <w:sz w:val="20"/>
          <w:szCs w:val="20"/>
        </w:rPr>
        <w:t xml:space="preserve">B. Working full-time in factories while still managing household and childcare responsibilities</w:t>
      </w:r>
    </w:p>
    <w:p>
      <w:pPr>
        <w:spacing w:after="20"/>
        <w:ind w:left="260"/>
      </w:pPr>
      <w:r>
        <w:rPr>
          <w:rFonts w:ascii="Calibri" w:cs="Calibri" w:eastAsia="Calibri" w:hAnsi="Calibri"/>
          <w:b w:val="false"/>
          <w:bCs w:val="false"/>
          <w:i w:val="false"/>
          <w:iCs w:val="false"/>
          <w:caps w:val="false"/>
          <w:color w:val="1A1A1A"/>
          <w:sz w:val="20"/>
          <w:szCs w:val="20"/>
        </w:rPr>
        <w:t xml:space="preserve">C. Many were pressured to leave jobs for returning servicemen, facing social pressure to return home</w:t>
      </w:r>
    </w:p>
    <w:p>
      <w:pPr>
        <w:spacing w:after="20"/>
        <w:ind w:left="260"/>
      </w:pPr>
      <w:r>
        <w:rPr>
          <w:rFonts w:ascii="Calibri" w:cs="Calibri" w:eastAsia="Calibri" w:hAnsi="Calibri"/>
          <w:b w:val="false"/>
          <w:bCs w:val="false"/>
          <w:i w:val="false"/>
          <w:iCs w:val="false"/>
          <w:caps w:val="false"/>
          <w:color w:val="1A1A1A"/>
          <w:sz w:val="20"/>
          <w:szCs w:val="20"/>
        </w:rPr>
        <w:t xml:space="preserve">D. Entered workforce in record numbers, gained independence, and challenged gender roles</w:t>
      </w:r>
    </w:p>
    <w:p>
      <w:pPr>
        <w:spacing w:after="100"/>
      </w:pPr>
      <w:r>
        <w:rPr>
          <w:rFonts w:ascii="Calibri" w:cs="Calibri" w:eastAsia="Calibri" w:hAnsi="Calibri"/>
          <w:b/>
          <w:bCs/>
          <w:i w:val="false"/>
          <w:iCs w:val="false"/>
          <w:caps w:val="false"/>
          <w:color w:val="4B5563"/>
          <w:sz w:val="18"/>
          <w:szCs w:val="18"/>
        </w:rPr>
        <w:t xml:space="preserve">2.  [DOK 2 · us-45-q02 · pre-field-test]</w:t>
      </w:r>
    </w:p>
    <w:p>
      <w:pPr>
        <w:spacing w:after="100"/>
      </w:pPr>
      <w:r>
        <w:rPr>
          <w:rFonts w:ascii="Calibri" w:cs="Calibri" w:eastAsia="Calibri" w:hAnsi="Calibri"/>
          <w:b/>
          <w:bCs/>
          <w:i w:val="false"/>
          <w:iCs w:val="false"/>
          <w:caps w:val="false"/>
          <w:color w:val="1A1A1A"/>
          <w:sz w:val="21"/>
          <w:szCs w:val="21"/>
        </w:rPr>
        <w:t xml:space="preserve">During World War II, the U.S. government asked civilians to conserve resources through rationing, victory gardens, and buying war bonds. What was the PRIMARY purpose of these home front measures?</w:t>
      </w:r>
    </w:p>
    <w:p>
      <w:pPr>
        <w:spacing w:after="20"/>
        <w:ind w:left="260"/>
      </w:pPr>
      <w:r>
        <w:rPr>
          <w:rFonts w:ascii="Calibri" w:cs="Calibri" w:eastAsia="Calibri" w:hAnsi="Calibri"/>
          <w:b w:val="false"/>
          <w:bCs w:val="false"/>
          <w:i w:val="false"/>
          <w:iCs w:val="false"/>
          <w:caps w:val="false"/>
          <w:color w:val="1A1A1A"/>
          <w:sz w:val="20"/>
          <w:szCs w:val="20"/>
        </w:rPr>
        <w:t xml:space="preserve">A. To repay war debts from World War I by raising revenue through bond sales</w:t>
      </w:r>
    </w:p>
    <w:p>
      <w:pPr>
        <w:spacing w:after="20"/>
        <w:ind w:left="260"/>
      </w:pPr>
      <w:r>
        <w:rPr>
          <w:rFonts w:ascii="Calibri" w:cs="Calibri" w:eastAsia="Calibri" w:hAnsi="Calibri"/>
          <w:b w:val="false"/>
          <w:bCs w:val="false"/>
          <w:i w:val="false"/>
          <w:iCs w:val="false"/>
          <w:caps w:val="false"/>
          <w:color w:val="1A1A1A"/>
          <w:sz w:val="20"/>
          <w:szCs w:val="20"/>
        </w:rPr>
        <w:t xml:space="preserve">B. To redirect industrial and agricultural resources toward military production and reduce domestic consumption</w:t>
      </w:r>
    </w:p>
    <w:p>
      <w:pPr>
        <w:spacing w:after="20"/>
        <w:ind w:left="260"/>
      </w:pPr>
      <w:r>
        <w:rPr>
          <w:rFonts w:ascii="Calibri" w:cs="Calibri" w:eastAsia="Calibri" w:hAnsi="Calibri"/>
          <w:b w:val="false"/>
          <w:bCs w:val="false"/>
          <w:i w:val="false"/>
          <w:iCs w:val="false"/>
          <w:caps w:val="false"/>
          <w:color w:val="1A1A1A"/>
          <w:sz w:val="20"/>
          <w:szCs w:val="20"/>
        </w:rPr>
        <w:t xml:space="preserve">C. To punish citizens who had supported isolationism before Pearl Harbor</w:t>
      </w:r>
    </w:p>
    <w:p>
      <w:pPr>
        <w:spacing w:after="20"/>
        <w:ind w:left="260"/>
      </w:pPr>
      <w:r>
        <w:rPr>
          <w:rFonts w:ascii="Calibri" w:cs="Calibri" w:eastAsia="Calibri" w:hAnsi="Calibri"/>
          <w:b w:val="false"/>
          <w:bCs w:val="false"/>
          <w:i w:val="false"/>
          <w:iCs w:val="false"/>
          <w:caps w:val="false"/>
          <w:color w:val="1A1A1A"/>
          <w:sz w:val="20"/>
          <w:szCs w:val="20"/>
        </w:rPr>
        <w:t xml:space="preserve">D. To boost civilian morale by giving people a symbolic role in the war effort</w:t>
      </w:r>
    </w:p>
    <w:p>
      <w:pPr>
        <w:spacing w:after="100"/>
      </w:pPr>
      <w:r>
        <w:rPr>
          <w:rFonts w:ascii="Calibri" w:cs="Calibri" w:eastAsia="Calibri" w:hAnsi="Calibri"/>
          <w:b/>
          <w:bCs/>
          <w:i w:val="false"/>
          <w:iCs w:val="false"/>
          <w:caps w:val="false"/>
          <w:color w:val="4B5563"/>
          <w:sz w:val="18"/>
          <w:szCs w:val="18"/>
        </w:rPr>
        <w:t xml:space="preserve">3.  [DOK 3 · u6-us55-dok3-tc · pre-field-test]</w:t>
      </w:r>
    </w:p>
    <w:p>
      <w:pPr>
        <w:spacing w:after="100"/>
      </w:pPr>
      <w:r>
        <w:rPr>
          <w:rFonts w:ascii="Calibri" w:cs="Calibri" w:eastAsia="Calibri" w:hAnsi="Calibri"/>
          <w:b/>
          <w:bCs/>
          <w:i w:val="false"/>
          <w:iCs w:val="false"/>
          <w:caps w:val="false"/>
          <w:color w:val="1A1A1A"/>
          <w:sz w:val="21"/>
          <w:szCs w:val="21"/>
        </w:rPr>
        <w:t xml:space="preserve">What role did propaganda play in maintaining civilian morale and support for the war effort?</w:t>
      </w:r>
    </w:p>
    <w:p>
      <w:pPr>
        <w:spacing w:after="20"/>
        <w:ind w:left="260"/>
      </w:pPr>
      <w:r>
        <w:rPr>
          <w:rFonts w:ascii="Calibri" w:cs="Calibri" w:eastAsia="Calibri" w:hAnsi="Calibri"/>
          <w:b w:val="false"/>
          <w:bCs w:val="false"/>
          <w:i w:val="false"/>
          <w:iCs w:val="false"/>
          <w:caps w:val="false"/>
          <w:color w:val="1A1A1A"/>
          <w:sz w:val="20"/>
          <w:szCs w:val="20"/>
        </w:rPr>
        <w:t xml:space="preserve">A. Propaganda was not used during WWII, but this fails to account for the broader historical context, but contemporary accounts and primary sources suggest otherwise</w:t>
      </w:r>
    </w:p>
    <w:p>
      <w:pPr>
        <w:spacing w:after="20"/>
        <w:ind w:left="260"/>
      </w:pPr>
      <w:r>
        <w:rPr>
          <w:rFonts w:ascii="Calibri" w:cs="Calibri" w:eastAsia="Calibri" w:hAnsi="Calibri"/>
          <w:b w:val="false"/>
          <w:bCs w:val="false"/>
          <w:i w:val="false"/>
          <w:iCs w:val="false"/>
          <w:caps w:val="false"/>
          <w:color w:val="1A1A1A"/>
          <w:sz w:val="20"/>
          <w:szCs w:val="20"/>
        </w:rPr>
        <w:t xml:space="preserve">B. Propaganda only targeted military personnel, yet the available evidence points to a different conclusion,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C. The Office of War Information used films, posters, and radio to demonize enemies, celebrate American values, recruit workers, and build national unity through shared purpose and sacrifice</w:t>
      </w:r>
    </w:p>
    <w:p>
      <w:pPr>
        <w:spacing w:after="20"/>
        <w:ind w:left="260"/>
      </w:pPr>
      <w:r>
        <w:rPr>
          <w:rFonts w:ascii="Calibri" w:cs="Calibri" w:eastAsia="Calibri" w:hAnsi="Calibri"/>
          <w:b w:val="false"/>
          <w:bCs w:val="false"/>
          <w:i w:val="false"/>
          <w:iCs w:val="false"/>
          <w:caps w:val="false"/>
          <w:color w:val="1A1A1A"/>
          <w:sz w:val="20"/>
          <w:szCs w:val="20"/>
        </w:rPr>
        <w:t xml:space="preserve">D. Propaganda undermined the war effort, but this fails to account for the broader historical context, but contemporary accounts and primary sources suggest otherwise</w:t>
      </w:r>
    </w:p>
    <w:p>
      <w:pPr>
        <w:spacing w:after="100"/>
      </w:pPr>
      <w:r>
        <w:rPr>
          <w:rFonts w:ascii="Calibri" w:cs="Calibri" w:eastAsia="Calibri" w:hAnsi="Calibri"/>
          <w:b/>
          <w:bCs/>
          <w:i w:val="false"/>
          <w:iCs w:val="false"/>
          <w:caps w:val="false"/>
          <w:color w:val="4B5563"/>
          <w:sz w:val="18"/>
          <w:szCs w:val="18"/>
        </w:rPr>
        <w:t xml:space="preserve">4.  [DOK 2 · US.55-55Q1 · pre-field-test]</w:t>
      </w:r>
    </w:p>
    <w:p>
      <w:pPr>
        <w:spacing w:after="100"/>
      </w:pPr>
      <w:r>
        <w:rPr>
          <w:rFonts w:ascii="Calibri" w:cs="Calibri" w:eastAsia="Calibri" w:hAnsi="Calibri"/>
          <w:b/>
          <w:bCs/>
          <w:i w:val="false"/>
          <w:iCs w:val="false"/>
          <w:caps w:val="false"/>
          <w:color w:val="1A1A1A"/>
          <w:sz w:val="21"/>
          <w:szCs w:val="21"/>
        </w:rPr>
        <w:t xml:space="preserve">How did rationing, bond drives, and factory conversion mobilize American society for total war?</w:t>
      </w:r>
    </w:p>
    <w:p>
      <w:pPr>
        <w:spacing w:after="20"/>
        <w:ind w:left="260"/>
      </w:pPr>
      <w:r>
        <w:rPr>
          <w:rFonts w:ascii="Calibri" w:cs="Calibri" w:eastAsia="Calibri" w:hAnsi="Calibri"/>
          <w:b w:val="false"/>
          <w:bCs w:val="false"/>
          <w:i w:val="false"/>
          <w:iCs w:val="false"/>
          <w:caps w:val="false"/>
          <w:color w:val="1A1A1A"/>
          <w:sz w:val="20"/>
          <w:szCs w:val="20"/>
        </w:rPr>
        <w:t xml:space="preserve">A. Rationing ensured military supplies and fair distribution, bonds financed the war while building civilian investment, and factory conversion transformed auto plants into war production facilities</w:t>
      </w:r>
    </w:p>
    <w:p>
      <w:pPr>
        <w:spacing w:after="20"/>
        <w:ind w:left="260"/>
      </w:pPr>
      <w:r>
        <w:rPr>
          <w:rFonts w:ascii="Calibri" w:cs="Calibri" w:eastAsia="Calibri" w:hAnsi="Calibri"/>
          <w:b w:val="false"/>
          <w:bCs w:val="false"/>
          <w:i w:val="false"/>
          <w:iCs w:val="false"/>
          <w:caps w:val="false"/>
          <w:color w:val="1A1A1A"/>
          <w:sz w:val="20"/>
          <w:szCs w:val="20"/>
        </w:rPr>
        <w:t xml:space="preserve">B. These programs had minimal impact on civilian life, although historical sources do not support this conclusion,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C. Only military personnel were affected by these programs, which contradicts the primary source evidence from this era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D. Civilians were not involved in the war effort, though this interpretation lacks supporting historical evidence, which ignores significant political and cultural developments of the era</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3-C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US.55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Rationing · War Bonds · Rosie the Riveter</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US.55</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198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us55-q1 · DOK 2 · pre-field-test]</w:t>
            </w:r>
          </w:p>
          <w:p>
            <w:pPr>
              <w:spacing w:after="50"/>
            </w:pPr>
            <w:r>
              <w:rPr>
                <w:rFonts w:ascii="Calibri" w:cs="Calibri" w:eastAsia="Calibri" w:hAnsi="Calibri"/>
                <w:b/>
                <w:bCs/>
                <w:i w:val="false"/>
                <w:iCs w:val="false"/>
                <w:caps w:val="false"/>
                <w:color w:val="1A1A1A"/>
                <w:sz w:val="22"/>
                <w:szCs w:val="22"/>
              </w:rPr>
              <w:t xml:space="preserve">How did rationing, bond drives, and factory conversion mobilize American society for total war?</w:t>
            </w:r>
          </w:p>
          <w:p>
            <w:pPr>
              <w:spacing w:after="24"/>
              <w:ind w:left="360"/>
            </w:pPr>
            <w:r>
              <w:rPr>
                <w:rFonts w:ascii="Calibri" w:cs="Calibri" w:eastAsia="Calibri" w:hAnsi="Calibri"/>
                <w:b w:val="false"/>
                <w:bCs w:val="false"/>
                <w:i w:val="false"/>
                <w:iCs w:val="false"/>
                <w:caps w:val="false"/>
                <w:color w:val="1A1A1A"/>
                <w:sz w:val="21"/>
                <w:szCs w:val="21"/>
              </w:rPr>
              <w:t xml:space="preserve">A.   Rationing ensured military supplies and fair distribution, bonds financed the war while building civilian investment, and factory conversion transformed auto plants into war production facilities</w:t>
            </w:r>
          </w:p>
          <w:p>
            <w:pPr>
              <w:spacing w:after="24"/>
              <w:ind w:left="360"/>
            </w:pPr>
            <w:r>
              <w:rPr>
                <w:rFonts w:ascii="Calibri" w:cs="Calibri" w:eastAsia="Calibri" w:hAnsi="Calibri"/>
                <w:b w:val="false"/>
                <w:bCs w:val="false"/>
                <w:i w:val="false"/>
                <w:iCs w:val="false"/>
                <w:caps w:val="false"/>
                <w:color w:val="1A1A1A"/>
                <w:sz w:val="21"/>
                <w:szCs w:val="21"/>
              </w:rPr>
              <w:t xml:space="preserve">B.   These programs had minimal impact on civilian life, although historical sources do not support this conclusion,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C.   Only military personnel were affected by these programs, which contradicts the primary source evidence from this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D.   Civilians were not involved in the war effort, though this interpretation lacks supporting historical evidence, which ignores significant political and cultural developments of the era</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US.55</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US.55</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US.56 — Manhattan Project &amp; Atomic Bomb</w:t>
      </w:r>
    </w:p>
    <w:p>
      <w:pPr>
        <w:spacing w:after="60"/>
      </w:pPr>
      <w:r>
        <w:rPr>
          <w:rFonts w:ascii="Calibri" w:cs="Calibri" w:eastAsia="Calibri" w:hAnsi="Calibri"/>
          <w:b/>
          <w:bCs/>
          <w:i w:val="false"/>
          <w:iCs w:val="false"/>
          <w:caps w:val="false"/>
          <w:color w:val="1A1A1A"/>
          <w:sz w:val="22"/>
          <w:szCs w:val="22"/>
        </w:rPr>
        <w:t xml:space="preserve">TN Academic Standard US.56: </w:t>
      </w:r>
      <w:r>
        <w:rPr>
          <w:rFonts w:ascii="Calibri" w:cs="Calibri" w:eastAsia="Calibri" w:hAnsi="Calibri"/>
          <w:b w:val="false"/>
          <w:bCs w:val="false"/>
          <w:i w:val="false"/>
          <w:iCs w:val="false"/>
          <w:caps w:val="false"/>
          <w:color w:val="1A1A1A"/>
          <w:sz w:val="22"/>
          <w:szCs w:val="22"/>
        </w:rPr>
        <w:t xml:space="preserve">Describe the Manhattan Project and explain the rationale for using the atomic bomb to end the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Manhattan Project and explain the rationale for using the atomic bomb to end the war.</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History · Geography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Oak Ridge, Tennessee — the 'Secret City' — was a central site for the Manhattan Project. At its peak, Oak Ridge employed over 75,000 workers enriching uranium for the atomic bomb. The city was built from scratch in 1942 and was not shown on any maps.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Manhattan Project &amp; Atomic Bomb: Describe the Manhattan Project and explain the rationale for using the atomic bomb to end the war.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US.56</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214</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Manhattan Project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Top-secret U.S. program to develop the atomic bomb, involving sites at Oak Ridge (Tennessee), Los Alamos (New Mexico), and Hanford (Washington).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Proyecto Manhattan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Battle of Iwo Jima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February-March 1945 brutal battle for a strategic Pacific island, famous for the iconic flag-raising photograph on Mount Suribachi.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Batalla de Iwo Jima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Hideki Tojo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Japanese military leader and Prime Minister (1941-1944) who led Japan into World War II and authorized the attack on Pearl Harbor.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Hideki Tojo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Pearl Harbor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Japan's surprise attack on the U.S. naval base in Hawaii on December 7, 1941, killing over 2,400 Americans and bringing the United States into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Manhattan Project (man-HAT-un PROJ-ekt); Atomic Bomb (uh-TOM-ik bom); Battle of Iwo Jima (BAT-ul uv EE-woh JEE-muh); Allied Powers (AL-yd POW-erz); Hideki Tojo (hee-DEH-kee TOH-joh); Pearl Harbor (purl HAR-ber).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Manhattan Project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Battle of Iwo Jima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Hideki Tojo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Pearl Harbor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US.56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Manhattan Project · Atomic Bomb · Battle of Iwo Jima · Allied Powers · Hideki Tojo · Pearl Harbor</w:t>
            </w:r>
          </w:p>
          <w:p>
            <w:pPr>
              <w:spacing w:after="40"/>
            </w:pPr>
            <w:r>
              <w:rPr>
                <w:rFonts w:ascii="Calibri" w:cs="Calibri" w:eastAsia="Calibri" w:hAnsi="Calibri"/>
                <w:b w:val="false"/>
                <w:bCs w:val="false"/>
                <w:i w:val="false"/>
                <w:iCs w:val="false"/>
                <w:caps w:val="false"/>
                <w:color w:val="1A1A1A"/>
                <w:sz w:val="22"/>
                <w:szCs w:val="22"/>
              </w:rPr>
              <w:t xml:space="preserve">Fill in: Manhattan Project is ______________________.   Atomic Bomb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Manhattan Project: “Top-secret U.S. program to develop the atomic bomb, involving sites at Oak Ridge (Tennessee), Los Alamos (New Mexico), and Hanford (Washington).”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US.56</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214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Manhattan Project</w:t>
            </w:r>
            <w:r>
              <w:rPr>
                <w:rFonts w:ascii="Calibri" w:cs="Calibri" w:eastAsia="Calibri" w:hAnsi="Calibri"/>
                <w:b w:val="false"/>
                <w:bCs w:val="false"/>
                <w:i w:val="false"/>
                <w:iCs w:val="false"/>
                <w:caps w:val="false"/>
                <w:color w:val="D9D5C8"/>
                <w:sz w:val="18"/>
                <w:szCs w:val="18"/>
              </w:rPr>
              <w:t xml:space="preserve">      ·   ES: Proyecto Manhattan</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Top-secret U.S. program to develop the atomic bomb, involving sites at Oak Ridge (Tennessee), Los Alamos (New Mexico), and Hanford (Washington).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“Manhattan Project”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Atomic Bomb</w:t>
            </w:r>
            <w:r>
              <w:rPr>
                <w:rFonts w:ascii="Calibri" w:cs="Calibri" w:eastAsia="Calibri" w:hAnsi="Calibri"/>
                <w:b w:val="false"/>
                <w:bCs w:val="false"/>
                <w:i w:val="false"/>
                <w:iCs w:val="false"/>
                <w:caps w:val="false"/>
                <w:color w:val="D9D5C8"/>
                <w:sz w:val="18"/>
                <w:szCs w:val="18"/>
              </w:rPr>
              <w:t xml:space="preserve">      ·   ES: Bomba Atómica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Nuclear weapons dropped on Hiroshima (August 6) and Nagasaki (August 9, 1945), killing over 200,000 people and forcing Japan's surrender, ending World War II.</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“Atomic Bomb”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US.56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Manhattan Project means Top-secret U.S. program to develop the atomic bomb, involving sites at Oak Ridge (Tennessee), Los Alamos (New Mexico), and Hanford (Washington).</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Manhattan Project: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“Atomic Bomb”:</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US.56</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208–211</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US.56 — Manhattan Project &amp; Atomic Bomb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oak Ridge, Tennessee Selection?</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manhattan Project Overview?</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rationale for Using Atomic Weapons?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Manhattan Project · Atomic Bomb · Battle of Iwo Jima · Allied Powers · Hideki Tojo · Pearl Harbor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factors influenced President Truman's decision to use atomic weapons against Japan?</w:t>
            </w:r>
          </w:p>
          <w:p>
            <w:pPr>
              <w:spacing w:after="30"/>
              <w:ind w:left="360"/>
            </w:pPr>
            <w:r>
              <w:rPr>
                <w:rFonts w:ascii="Calibri" w:cs="Calibri" w:eastAsia="Calibri" w:hAnsi="Calibri"/>
                <w:b w:val="false"/>
                <w:bCs w:val="false"/>
                <w:i w:val="false"/>
                <w:iCs w:val="false"/>
                <w:caps w:val="false"/>
                <w:color w:val="1A1A1A"/>
                <w:sz w:val="21"/>
                <w:szCs w:val="21"/>
              </w:rPr>
              <w:t xml:space="preserve">A.   Truman made the decision without considering alternatives, which does not align with the documented historical record, although historical sources do not support this conclusion</w:t>
            </w:r>
          </w:p>
          <w:p>
            <w:pPr>
              <w:spacing w:after="30"/>
              <w:ind w:left="360"/>
            </w:pPr>
            <w:r>
              <w:rPr>
                <w:rFonts w:ascii="Calibri" w:cs="Calibri" w:eastAsia="Calibri" w:hAnsi="Calibri"/>
                <w:b w:val="false"/>
                <w:bCs w:val="false"/>
                <w:i w:val="false"/>
                <w:iCs w:val="false"/>
                <w:caps w:val="false"/>
                <w:color w:val="1A1A1A"/>
                <w:sz w:val="21"/>
                <w:szCs w:val="21"/>
              </w:rPr>
              <w:t xml:space="preserve">B.   Only military factors were considered, but this fails to account for the broader historical context,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C.   Truman opposed using the bombs, but this fails to account for the broader historical context, which does not align with the documented historical record</w:t>
            </w:r>
          </w:p>
          <w:p>
            <w:pPr>
              <w:spacing w:after="30"/>
              <w:ind w:left="360"/>
            </w:pPr>
            <w:r>
              <w:rPr>
                <w:rFonts w:ascii="Calibri" w:cs="Calibri" w:eastAsia="Calibri" w:hAnsi="Calibri"/>
                <w:b w:val="false"/>
                <w:bCs w:val="false"/>
                <w:i w:val="false"/>
                <w:iCs w:val="false"/>
                <w:caps w:val="false"/>
                <w:color w:val="1A1A1A"/>
                <w:sz w:val="21"/>
                <w:szCs w:val="21"/>
              </w:rPr>
              <w:t xml:space="preserve">D.   Projected invasion casualties based on Okinawa, desire to end the war quickly, demonstrating power to the Soviet Union, and Japanese refusal to surrender all influenced the decision</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US.56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manhattan project &amp; atomic bomb is Manhattan Project: Top-secret U.S. program to develop the atomic bomb, involving sites at Oak Ridge (Tennessee), Los Alamos (New Mexico), and Hanford (Washington).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US.56</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208–211</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Manhattan Project, Atomic Bomb.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Oak Ridge, Tennessee Selection</w:t>
            </w:r>
          </w:p>
          <w:p>
            <w:pPr>
              <w:spacing w:after="40"/>
            </w:pPr>
            <w:r>
              <w:rPr>
                <w:rFonts w:ascii="Calibri" w:cs="Calibri" w:eastAsia="Calibri" w:hAnsi="Calibri"/>
                <w:b w:val="false"/>
                <w:bCs w:val="false"/>
                <w:i w:val="false"/>
                <w:iCs w:val="false"/>
                <w:caps w:val="false"/>
                <w:color w:val="1A1A1A"/>
                <w:sz w:val="24"/>
                <w:szCs w:val="24"/>
              </w:rPr>
              <w:t xml:space="preserve">Oak Ridge was selected for uranium enrichment because of its remote location providing security isolation, abundant electrical power from TVA, good transportation access, and available land. The "Secret City" grew to 75,000 residents, most unaware of their work's purpose. Oak Ridge produced enriched uranium for the "Little Boy" bomb dropped on Hiroshima, making Tennessee crucial to the atomic bomb's development.</w:t>
            </w:r>
          </w:p>
          <w:p>
            <w:pPr>
              <w:spacing w:after="40"/>
            </w:pPr>
            <w:r>
              <w:rPr>
                <w:rFonts w:ascii="Calibri" w:cs="Calibri" w:eastAsia="Calibri" w:hAnsi="Calibri"/>
                <w:b/>
                <w:bCs/>
                <w:i w:val="false"/>
                <w:iCs w:val="false"/>
                <w:caps w:val="false"/>
                <w:color w:val="1B2A4A"/>
                <w:sz w:val="24"/>
                <w:szCs w:val="24"/>
              </w:rPr>
              <w:t xml:space="preserve">Manhattan Project Overview</w:t>
            </w:r>
          </w:p>
          <w:p>
            <w:pPr>
              <w:spacing w:after="40"/>
            </w:pPr>
            <w:r>
              <w:rPr>
                <w:rFonts w:ascii="Calibri" w:cs="Calibri" w:eastAsia="Calibri" w:hAnsi="Calibri"/>
                <w:b w:val="false"/>
                <w:bCs w:val="false"/>
                <w:i w:val="false"/>
                <w:iCs w:val="false"/>
                <w:caps w:val="false"/>
                <w:color w:val="1A1A1A"/>
                <w:sz w:val="24"/>
                <w:szCs w:val="24"/>
              </w:rPr>
              <w:t xml:space="preserve">The secret multi-site program included Los Alamos (weapon design), Oak Ridge (uranium enrichment), and Hanford (plutonium production). Led by General Leslie Groves and scientist J. Robert Oppenheimer, the project employed over 125,000 people and cost nearly $2 billion. The Trinity test (July 16, 1945) successfully demonstrated the first nuclear explosion in New Mexico, proving the concept worked.</w:t>
            </w:r>
          </w:p>
          <w:p>
            <w:pPr>
              <w:spacing w:after="40"/>
            </w:pPr>
            <w:r>
              <w:rPr>
                <w:rFonts w:ascii="Calibri" w:cs="Calibri" w:eastAsia="Calibri" w:hAnsi="Calibri"/>
                <w:b/>
                <w:bCs/>
                <w:i w:val="false"/>
                <w:iCs w:val="false"/>
                <w:caps w:val="false"/>
                <w:color w:val="1B2A4A"/>
                <w:sz w:val="24"/>
                <w:szCs w:val="24"/>
              </w:rPr>
              <w:t xml:space="preserve">Rationale for Using Atomic Weapons</w:t>
            </w:r>
          </w:p>
          <w:p>
            <w:pPr>
              <w:spacing w:after="40"/>
            </w:pPr>
            <w:r>
              <w:rPr>
                <w:rFonts w:ascii="Calibri" w:cs="Calibri" w:eastAsia="Calibri" w:hAnsi="Calibri"/>
                <w:b w:val="false"/>
                <w:bCs w:val="false"/>
                <w:i w:val="false"/>
                <w:iCs w:val="false"/>
                <w:caps w:val="false"/>
                <w:color w:val="1A1A1A"/>
                <w:sz w:val="24"/>
                <w:szCs w:val="24"/>
              </w:rPr>
              <w:t xml:space="preserve">President Truman authorized atomic bombs to end the war quickly, avoiding a costly invasion of Japan projected to cause hundreds of thousands of American casualties based on Okinawa experience. Additional factors included forcing rapid Japanese surrender, demonstrating American power to the Soviet Union, and justifying the massive investment in the Manhattan Project. The bombs on Hiroshima (August 6) and Nagasaki (August 9) killed over 100,000 immediately, with more dying later from radiation.</w:t>
            </w:r>
          </w:p>
          <w:p>
            <w:pPr>
              <w:spacing w:after="40"/>
            </w:pPr>
            <w:r>
              <w:rPr>
                <w:rFonts w:ascii="Calibri" w:cs="Calibri" w:eastAsia="Calibri" w:hAnsi="Calibri"/>
                <w:b/>
                <w:bCs/>
                <w:i w:val="false"/>
                <w:iCs w:val="false"/>
                <w:caps w:val="false"/>
                <w:color w:val="1B2A4A"/>
                <w:sz w:val="24"/>
                <w:szCs w:val="24"/>
              </w:rPr>
              <w:t xml:space="preserve">Ethical Debate</w:t>
            </w:r>
          </w:p>
          <w:p>
            <w:pPr>
              <w:spacing w:after="40"/>
            </w:pPr>
            <w:r>
              <w:rPr>
                <w:rFonts w:ascii="Calibri" w:cs="Calibri" w:eastAsia="Calibri" w:hAnsi="Calibri"/>
                <w:b w:val="false"/>
                <w:bCs w:val="false"/>
                <w:i w:val="false"/>
                <w:iCs w:val="false"/>
                <w:caps w:val="false"/>
                <w:color w:val="1A1A1A"/>
                <w:sz w:val="24"/>
                <w:szCs w:val="24"/>
              </w:rPr>
              <w:t xml:space="preserve">Arguments for use included ending the war quickly, saving lives on both sides that invasion would cost, and Japanese refusal to surrender despite conventional bombing. Arguments against included the targeting of civilians, long-term radiation effects, potential alternatives like demonstration or modified surrender terms, and the precedent of nuclear warfare. This debate continues among historians and ethicists, with no consensus on whether the decision was justified.</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“Oak Ridge, Tennessee Selection”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“Manhattan Project Overview”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“Rationale for Using Atomic Weapons”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US.56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“Manhattan Project &amp; Atomic Bomb”: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Manhattan Project = Top-secret U.S. program to develop the atomic bomb, involving sites at Oak Ridge (Tennessee), Los Alamos (New Mexico), and Hanford (Washington).   Atomic Bomb = Nuclear weapons dropped on Hiroshima (August 6) and Nagasaki (August 9, 1945), killing over 200,000 people and forcing Japan's surrender, ending World War II.</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“Oak Ridge, Tennessee Selection”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Geographer’s Lens — US.56</w:t>
      </w:r>
      <w:r>
        <w:rPr>
          <w:rFonts w:ascii="Calibri" w:cs="Calibri" w:eastAsia="Calibri" w:hAnsi="Calibri"/>
          <w:b/>
          <w:bCs/>
          <w:i w:val="false"/>
          <w:iCs w:val="false"/>
          <w:caps w:val="false"/>
          <w:color w:val="C89B3C"/>
          <w:sz w:val="18"/>
          <w:szCs w:val="18"/>
        </w:rPr>
        <w:t xml:space="preserve">    ⏱ ~12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SKILL</w:t>
            </w:r>
            <w:r>
              <w:rPr>
                <w:rFonts w:ascii="Calibri" w:cs="Calibri" w:eastAsia="Calibri" w:hAnsi="Calibri"/>
                <w:b/>
                <w:bCs/>
                <w:i w:val="false"/>
                <w:iCs w:val="false"/>
                <w:caps w:val="false"/>
                <w:color w:val="FFFFFF"/>
                <w:sz w:val="24"/>
                <w:szCs w:val="24"/>
              </w:rPr>
              <w:t xml:space="preserve">     Geography</w:t>
            </w:r>
            <w:r>
              <w:rPr>
                <w:rFonts w:ascii="Calibri" w:cs="Calibri" w:eastAsia="Calibri" w:hAnsi="Calibri"/>
                <w:b w:val="false"/>
                <w:bCs w:val="false"/>
                <w:i w:val="false"/>
                <w:iCs w:val="false"/>
                <w:caps w:val="false"/>
                <w:color w:val="D9D5C8"/>
                <w:sz w:val="18"/>
                <w:szCs w:val="18"/>
              </w:rPr>
              <w:t xml:space="preserve">      ·   one of the most-missed skills on the EOC — do not skip it</w:t>
            </w:r>
          </w:p>
        </w:tc>
      </w:tr>
    </w:tbl>
    <w:p>
      <w:pPr>
        <w:spacing w:after="100"/>
      </w:pPr>
      <w:r>
        <w:rPr>
          <w:rFonts w:ascii="Calibri" w:cs="Calibri" w:eastAsia="Calibri" w:hAnsi="Calibri"/>
          <w:b w:val="false"/>
          <w:bCs w:val="false"/>
          <w:i/>
          <w:iCs/>
          <w:caps w:val="false"/>
          <w:color w:val="4B5563"/>
          <w:sz w:val="20"/>
          <w:szCs w:val="20"/>
        </w:rPr>
        <w:t xml:space="preserve">Geographers don’t just find places — they explain how WHERE shapes WHAT happens. Work these like a geographer. Built on the Five Themes of Geography · C3 Dimension 2 · SSP.06 (spatial reasoning).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PLACES — then explain why geography put them there</w:t>
            </w:r>
          </w:p>
          <w:p>
            <w:pPr>
              <w:spacing w:after="40"/>
            </w:pPr>
            <w:r>
              <w:rPr>
                <w:rFonts w:ascii="Calibri" w:cs="Calibri" w:eastAsia="Calibri" w:hAnsi="Calibri"/>
                <w:b w:val="false"/>
                <w:bCs w:val="false"/>
                <w:i w:val="false"/>
                <w:iCs w:val="false"/>
                <w:caps w:val="false"/>
                <w:color w:val="1A1A1A"/>
                <w:sz w:val="22"/>
                <w:szCs w:val="22"/>
              </w:rPr>
              <w:t xml:space="preserve">The atomic bomb was built and used across a handful of secret, far-flung sites. Use the list below to map them, then explain how geography kept the project secret and shaped the war's end.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3100"/>
        <w:gridCol w:w="3298"/>
      </w:tblGrid>
      <w:tr>
        <w:trPr>
          <w:tblHeader/>
        </w:trPr>
        <w:tc>
          <w:tcPr>
            <w:tcW w:type="dxa" w:w="1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Place</w:t>
            </w:r>
          </w:p>
        </w:tc>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Where</w:t>
            </w:r>
          </w:p>
        </w:tc>
        <w:tc>
          <w:tcPr>
            <w:tcW w:type="dxa" w:w="31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happened (given)</w:t>
            </w:r>
          </w:p>
        </w:tc>
        <w:tc>
          <w:tcPr>
            <w:tcW w:type="dxa" w:w="32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Why HERE? (your analysis)</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Oak Ridge, Tennessee</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East Tennessee</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'Secret City' — enriched uranium for the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Los Alamos, New Mexico</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Desert Southwest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lab where the bomb was designed (Oppenheimer)</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Hanford, Washington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Pacific Northwest</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produced plutonium for the 'Fat Man' bomb</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Hiroshima,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first atomic bomb dropped, August 6,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Nagasaki, Japan</w:t>
            </w:r>
          </w:p>
        </w:tc>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Japan</w:t>
            </w:r>
          </w:p>
        </w:tc>
        <w:tc>
          <w:tcPr>
            <w:tcW w:type="dxa" w:w="31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second atomic bomb dropped, August 9, 1945</w:t>
            </w:r>
          </w:p>
        </w:tc>
        <w:tc>
          <w:tcPr>
            <w:tcW w:type="dxa" w:w="32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MOVEMENT &amp; REGION — what’s the spatial pattern?</w:t>
            </w:r>
          </w:p>
          <w:p>
            <w:pPr>
              <w:spacing w:after="40"/>
            </w:pPr>
            <w:r>
              <w:rPr>
                <w:rFonts w:ascii="Calibri" w:cs="Calibri" w:eastAsia="Calibri" w:hAnsi="Calibri"/>
                <w:b w:val="false"/>
                <w:bCs w:val="false"/>
                <w:i w:val="false"/>
                <w:iCs w:val="false"/>
                <w:caps w:val="false"/>
                <w:color w:val="1A1A1A"/>
                <w:sz w:val="22"/>
                <w:szCs w:val="22"/>
              </w:rPr>
              <w:t xml:space="preserve">In 1–2 sentences: is this a movement, a cluster, or a whole region? Name the direction or shape it takes on a map.</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GEOGRAPHY AS A FORCE — how did location shape the outcome?</w:t>
            </w:r>
          </w:p>
          <w:p>
            <w:pPr>
              <w:spacing w:after="40"/>
            </w:pPr>
            <w:r>
              <w:rPr>
                <w:rFonts w:ascii="Calibri" w:cs="Calibri" w:eastAsia="Calibri" w:hAnsi="Calibri"/>
                <w:b w:val="false"/>
                <w:bCs w:val="false"/>
                <w:i w:val="false"/>
                <w:iCs w:val="false"/>
                <w:caps w:val="false"/>
                <w:color w:val="1A1A1A"/>
                <w:sz w:val="22"/>
                <w:szCs w:val="22"/>
              </w:rPr>
              <w:t xml:space="preserve">How did geography change WHAT happened — who was affected, how far or fast it spread, or who was left out? Use one place above as your evidence.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READ IT LIKE A SOURCE — RESPONSE CHOICE</w:t>
            </w:r>
          </w:p>
          <w:p>
            <w:pPr>
              <w:spacing w:after="40"/>
            </w:pPr>
            <w:r>
              <w:rPr>
                <w:rFonts w:ascii="Calibri" w:cs="Calibri" w:eastAsia="Calibri" w:hAnsi="Calibri"/>
                <w:b w:val="false"/>
                <w:bCs w:val="false"/>
                <w:i w:val="false"/>
                <w:iCs w:val="false"/>
                <w:caps w:val="false"/>
                <w:color w:val="1A1A1A"/>
                <w:sz w:val="22"/>
                <w:szCs w:val="22"/>
              </w:rPr>
              <w:t xml:space="preserve">A map is a source with a point of view. Show your thinking your way — write it, OR sketch a quick arrows-and-labels diagram: what would a map of this make CLEAR, and what would it HIDE or leave out?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US.56</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213</w:t>
      </w:r>
    </w:p>
    <w:p>
      <w:pPr>
        <w:spacing w:after="100"/>
      </w:pPr>
      <w:r>
        <w:rPr>
          <w:rFonts w:ascii="Calibri" w:cs="Calibri" w:eastAsia="Calibri" w:hAnsi="Calibri"/>
          <w:b w:val="false"/>
          <w:bCs w:val="false"/>
          <w:i/>
          <w:iCs/>
          <w:caps w:val="false"/>
          <w:color w:val="4B5563"/>
          <w:sz w:val="20"/>
          <w:szCs w:val="20"/>
        </w:rPr>
        <w:t xml:space="preserve">Primary source (photograph) — analyze it with HIPPO. Builds SSP.01–SSP.02.</w:t>
      </w:r>
    </w:p>
    <w:p>
      <w:pPr>
        <w:spacing w:after="60"/>
        <w:jc w:val="center"/>
      </w:pPr>
      <w:r>
        <w:drawing>
          <wp:inline distT="0" distB="0" distL="0" distR="0">
            <wp:extent cx="2628900" cy="3143250"/>
            <wp:effectExtent t="0" r="0" b="0" l="0"/>
            <wp:docPr id="1" name="Mushroom Cloud above Nagasaki after Atomic Bombing, August 9, 1945" descr="Black-and-white U.S. Army Air Forces photograph showing the enormous mushroom cloud rising above Nagasaki, Japan, after the detonation of the 'Fat Man' atomic bomb on August 9, 1945." title="Mushroom Cloud above Nagasaki after Atomic Bombing, August 9,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628900"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Mushroom Cloud above Nagasaki after Atomic Bombing, August 9, 1945 · Charles Levy / U.S. Army Air Forces / National Archives and Records Administration · August 9, 1945</w:t>
      </w:r>
    </w:p>
    <w:p>
      <w:pPr>
        <w:spacing w:after="40"/>
      </w:pPr>
      <w:r>
        <w:rPr>
          <w:rFonts w:ascii="Calibri" w:cs="Calibri" w:eastAsia="Calibri" w:hAnsi="Calibri"/>
          <w:b w:val="false"/>
          <w:bCs w:val="false"/>
          <w:i w:val="false"/>
          <w:iCs w:val="false"/>
          <w:caps w:val="false"/>
          <w:color w:val="4B5563"/>
          <w:sz w:val="18"/>
          <w:szCs w:val="18"/>
        </w:rPr>
        <w:t xml:space="preserve">Source: Levy, Charles. "Mushroom Cloud above Nagasaki after Atomic Bombing." 9 Aug. 1945. U.S. Army Air Forces / National Archives and Records Administration, via Wikimedia Commons, commons.wikimedia.org/wiki/File:Nagasakibomb.jpg. Public Domain https://commons.wikimedia.org/wiki/File:Nagasakibomb.jpg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US.56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US.56</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217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q-us56-dok2-1 · pre-field-test]</w:t>
      </w:r>
    </w:p>
    <w:p>
      <w:pPr>
        <w:spacing w:after="100"/>
      </w:pPr>
      <w:r>
        <w:rPr>
          <w:rFonts w:ascii="Calibri" w:cs="Calibri" w:eastAsia="Calibri" w:hAnsi="Calibri"/>
          <w:b/>
          <w:bCs/>
          <w:i w:val="false"/>
          <w:iCs w:val="false"/>
          <w:caps w:val="false"/>
          <w:color w:val="1A1A1A"/>
          <w:sz w:val="21"/>
          <w:szCs w:val="21"/>
        </w:rPr>
        <w:t xml:space="preserve">How many people died from the atomic bombings of Hiroshima and Nagasaki?</w:t>
      </w:r>
    </w:p>
    <w:p>
      <w:pPr>
        <w:spacing w:after="20"/>
        <w:ind w:left="260"/>
      </w:pPr>
      <w:r>
        <w:rPr>
          <w:rFonts w:ascii="Calibri" w:cs="Calibri" w:eastAsia="Calibri" w:hAnsi="Calibri"/>
          <w:b w:val="false"/>
          <w:bCs w:val="false"/>
          <w:i w:val="false"/>
          <w:iCs w:val="false"/>
          <w:caps w:val="false"/>
          <w:color w:val="1A1A1A"/>
          <w:sz w:val="20"/>
          <w:szCs w:val="20"/>
        </w:rPr>
        <w:t xml:space="preserve">A. Over 200,000 people, mostly civilians, died immediately or from radiation effects</w:t>
      </w:r>
    </w:p>
    <w:p>
      <w:pPr>
        <w:spacing w:after="20"/>
        <w:ind w:left="260"/>
      </w:pPr>
      <w:r>
        <w:rPr>
          <w:rFonts w:ascii="Calibri" w:cs="Calibri" w:eastAsia="Calibri" w:hAnsi="Calibri"/>
          <w:b w:val="false"/>
          <w:bCs w:val="false"/>
          <w:i w:val="false"/>
          <w:iCs w:val="false"/>
          <w:caps w:val="false"/>
          <w:color w:val="1A1A1A"/>
          <w:sz w:val="20"/>
          <w:szCs w:val="20"/>
        </w:rPr>
        <w:t xml:space="preserve">B. Approximately 10,000 military personnel were killed but civilian casualties were minimal</w:t>
      </w:r>
    </w:p>
    <w:p>
      <w:pPr>
        <w:spacing w:after="20"/>
        <w:ind w:left="260"/>
      </w:pPr>
      <w:r>
        <w:rPr>
          <w:rFonts w:ascii="Calibri" w:cs="Calibri" w:eastAsia="Calibri" w:hAnsi="Calibri"/>
          <w:b w:val="false"/>
          <w:bCs w:val="false"/>
          <w:i w:val="false"/>
          <w:iCs w:val="false"/>
          <w:caps w:val="false"/>
          <w:color w:val="1A1A1A"/>
          <w:sz w:val="20"/>
          <w:szCs w:val="20"/>
        </w:rPr>
        <w:t xml:space="preserve">C. Fewer than 5,000 people were harmed because most residents had already been evacuated</w:t>
      </w:r>
    </w:p>
    <w:p>
      <w:pPr>
        <w:spacing w:after="20"/>
        <w:ind w:left="260"/>
      </w:pPr>
      <w:r>
        <w:rPr>
          <w:rFonts w:ascii="Calibri" w:cs="Calibri" w:eastAsia="Calibri" w:hAnsi="Calibri"/>
          <w:b w:val="false"/>
          <w:bCs w:val="false"/>
          <w:i w:val="false"/>
          <w:iCs w:val="false"/>
          <w:caps w:val="false"/>
          <w:color w:val="1A1A1A"/>
          <w:sz w:val="20"/>
          <w:szCs w:val="20"/>
        </w:rPr>
        <w:t xml:space="preserve">D. Between 20,000 and 30,000 people died primarily from the initial blast and fires</w:t>
      </w:r>
    </w:p>
    <w:p>
      <w:pPr>
        <w:spacing w:after="100"/>
      </w:pPr>
      <w:r>
        <w:rPr>
          <w:rFonts w:ascii="Calibri" w:cs="Calibri" w:eastAsia="Calibri" w:hAnsi="Calibri"/>
          <w:b/>
          <w:bCs/>
          <w:i w:val="false"/>
          <w:iCs w:val="false"/>
          <w:caps w:val="false"/>
          <w:color w:val="4B5563"/>
          <w:sz w:val="18"/>
          <w:szCs w:val="18"/>
        </w:rPr>
        <w:t xml:space="preserve">2.  [DOK 2 · us-47-q02 · pre-field-test]</w:t>
      </w:r>
    </w:p>
    <w:p>
      <w:pPr>
        <w:spacing w:after="100"/>
      </w:pPr>
      <w:r>
        <w:rPr>
          <w:rFonts w:ascii="Calibri" w:cs="Calibri" w:eastAsia="Calibri" w:hAnsi="Calibri"/>
          <w:b/>
          <w:bCs/>
          <w:i w:val="false"/>
          <w:iCs w:val="false"/>
          <w:caps w:val="false"/>
          <w:color w:val="1A1A1A"/>
          <w:sz w:val="21"/>
          <w:szCs w:val="21"/>
        </w:rPr>
        <w:t xml:space="preserve">President Truman's decision to use atomic bombs against Japan in August 1945 remains one of the most debated decisions in American history. Which of the following best represents the PRIMARY argument Truman's supporters use to justify the decision?</w:t>
      </w:r>
    </w:p>
    <w:p>
      <w:pPr>
        <w:spacing w:after="20"/>
        <w:ind w:left="260"/>
      </w:pPr>
      <w:r>
        <w:rPr>
          <w:rFonts w:ascii="Calibri" w:cs="Calibri" w:eastAsia="Calibri" w:hAnsi="Calibri"/>
          <w:b w:val="false"/>
          <w:bCs w:val="false"/>
          <w:i w:val="false"/>
          <w:iCs w:val="false"/>
          <w:caps w:val="false"/>
          <w:color w:val="1A1A1A"/>
          <w:sz w:val="20"/>
          <w:szCs w:val="20"/>
        </w:rPr>
        <w:t xml:space="preserve">A. Japan had been the first nation to use chemical weapons in the war, making retaliation justified</w:t>
      </w:r>
    </w:p>
    <w:p>
      <w:pPr>
        <w:spacing w:after="20"/>
        <w:ind w:left="260"/>
      </w:pPr>
      <w:r>
        <w:rPr>
          <w:rFonts w:ascii="Calibri" w:cs="Calibri" w:eastAsia="Calibri" w:hAnsi="Calibri"/>
          <w:b w:val="false"/>
          <w:bCs w:val="false"/>
          <w:i w:val="false"/>
          <w:iCs w:val="false"/>
          <w:caps w:val="false"/>
          <w:color w:val="1A1A1A"/>
          <w:sz w:val="20"/>
          <w:szCs w:val="20"/>
        </w:rPr>
        <w:t xml:space="preserve">B. A land invasion of Japan would have resulted in massive casualties on both sides; the bomb ended the war more quickly</w:t>
      </w:r>
    </w:p>
    <w:p>
      <w:pPr>
        <w:spacing w:after="20"/>
        <w:ind w:left="260"/>
      </w:pPr>
      <w:r>
        <w:rPr>
          <w:rFonts w:ascii="Calibri" w:cs="Calibri" w:eastAsia="Calibri" w:hAnsi="Calibri"/>
          <w:b w:val="false"/>
          <w:bCs w:val="false"/>
          <w:i w:val="false"/>
          <w:iCs w:val="false"/>
          <w:caps w:val="false"/>
          <w:color w:val="1A1A1A"/>
          <w:sz w:val="20"/>
          <w:szCs w:val="20"/>
        </w:rPr>
        <w:t xml:space="preserve">C. Japan had refused to surrender unconditionally and was developing its own nuclear weapons program</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had already invaded Japan, and the bomb was needed to stop Soviet expansion</w:t>
      </w:r>
    </w:p>
    <w:p>
      <w:pPr>
        <w:spacing w:after="100"/>
      </w:pPr>
      <w:r>
        <w:rPr>
          <w:rFonts w:ascii="Calibri" w:cs="Calibri" w:eastAsia="Calibri" w:hAnsi="Calibri"/>
          <w:b/>
          <w:bCs/>
          <w:i w:val="false"/>
          <w:iCs w:val="false"/>
          <w:caps w:val="false"/>
          <w:color w:val="4B5563"/>
          <w:sz w:val="18"/>
          <w:szCs w:val="18"/>
        </w:rPr>
        <w:t xml:space="preserve">3.  [DOK 3 · u6-us56-dok3-tc · pre-field-test]</w:t>
      </w:r>
    </w:p>
    <w:p>
      <w:pPr>
        <w:spacing w:after="100"/>
      </w:pPr>
      <w:r>
        <w:rPr>
          <w:rFonts w:ascii="Calibri" w:cs="Calibri" w:eastAsia="Calibri" w:hAnsi="Calibri"/>
          <w:b/>
          <w:bCs/>
          <w:i w:val="false"/>
          <w:iCs w:val="false"/>
          <w:caps w:val="false"/>
          <w:color w:val="1A1A1A"/>
          <w:sz w:val="21"/>
          <w:szCs w:val="21"/>
        </w:rPr>
        <w:t xml:space="preserve">What factors influenced President Truman's decision to use atomic weapons against Japan?</w:t>
      </w:r>
    </w:p>
    <w:p>
      <w:pPr>
        <w:spacing w:after="20"/>
        <w:ind w:left="260"/>
      </w:pPr>
      <w:r>
        <w:rPr>
          <w:rFonts w:ascii="Calibri" w:cs="Calibri" w:eastAsia="Calibri" w:hAnsi="Calibri"/>
          <w:b w:val="false"/>
          <w:bCs w:val="false"/>
          <w:i w:val="false"/>
          <w:iCs w:val="false"/>
          <w:caps w:val="false"/>
          <w:color w:val="1A1A1A"/>
          <w:sz w:val="20"/>
          <w:szCs w:val="20"/>
        </w:rPr>
        <w:t xml:space="preserve">A. Truman made the decision without considering alternatives, which does not align with the documented historical record, although historical sources do not support this conclusion</w:t>
      </w:r>
    </w:p>
    <w:p>
      <w:pPr>
        <w:spacing w:after="20"/>
        <w:ind w:left="260"/>
      </w:pPr>
      <w:r>
        <w:rPr>
          <w:rFonts w:ascii="Calibri" w:cs="Calibri" w:eastAsia="Calibri" w:hAnsi="Calibri"/>
          <w:b w:val="false"/>
          <w:bCs w:val="false"/>
          <w:i w:val="false"/>
          <w:iCs w:val="false"/>
          <w:caps w:val="false"/>
          <w:color w:val="1A1A1A"/>
          <w:sz w:val="20"/>
          <w:szCs w:val="20"/>
        </w:rPr>
        <w:t xml:space="preserve">B. Only military factors were considered, but this fails to account for the broader historical context,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C. Truman opposed using the bombs, but this fails to account for the broader historical context, which does not align with the documented historical record</w:t>
      </w:r>
    </w:p>
    <w:p>
      <w:pPr>
        <w:spacing w:after="20"/>
        <w:ind w:left="260"/>
      </w:pPr>
      <w:r>
        <w:rPr>
          <w:rFonts w:ascii="Calibri" w:cs="Calibri" w:eastAsia="Calibri" w:hAnsi="Calibri"/>
          <w:b w:val="false"/>
          <w:bCs w:val="false"/>
          <w:i w:val="false"/>
          <w:iCs w:val="false"/>
          <w:caps w:val="false"/>
          <w:color w:val="1A1A1A"/>
          <w:sz w:val="20"/>
          <w:szCs w:val="20"/>
        </w:rPr>
        <w:t xml:space="preserve">D. Projected invasion casualties based on Okinawa, desire to end the war quickly, demonstrating power to the Soviet Union, and Japanese refusal to surrender all influenced the decision</w:t>
      </w:r>
    </w:p>
    <w:p>
      <w:pPr>
        <w:spacing w:after="100"/>
      </w:pPr>
      <w:r>
        <w:rPr>
          <w:rFonts w:ascii="Calibri" w:cs="Calibri" w:eastAsia="Calibri" w:hAnsi="Calibri"/>
          <w:b/>
          <w:bCs/>
          <w:i w:val="false"/>
          <w:iCs w:val="false"/>
          <w:caps w:val="false"/>
          <w:color w:val="4B5563"/>
          <w:sz w:val="18"/>
          <w:szCs w:val="18"/>
        </w:rPr>
        <w:t xml:space="preserve">4.  [DOK 2 · US.56-56Q1 · pre-field-test]</w:t>
      </w:r>
    </w:p>
    <w:p>
      <w:pPr>
        <w:spacing w:after="100"/>
      </w:pPr>
      <w:r>
        <w:rPr>
          <w:rFonts w:ascii="Calibri" w:cs="Calibri" w:eastAsia="Calibri" w:hAnsi="Calibri"/>
          <w:b/>
          <w:bCs/>
          <w:i w:val="false"/>
          <w:iCs w:val="false"/>
          <w:caps w:val="false"/>
          <w:color w:val="1A1A1A"/>
          <w:sz w:val="21"/>
          <w:szCs w:val="21"/>
        </w:rPr>
        <w:t xml:space="preserve">Why was Oak Ridge, Tennessee selected as a key site for the Manhattan Project?</w:t>
      </w:r>
    </w:p>
    <w:p>
      <w:pPr>
        <w:spacing w:after="20"/>
        <w:ind w:left="260"/>
      </w:pPr>
      <w:r>
        <w:rPr>
          <w:rFonts w:ascii="Calibri" w:cs="Calibri" w:eastAsia="Calibri" w:hAnsi="Calibri"/>
          <w:b w:val="false"/>
          <w:bCs w:val="false"/>
          <w:i w:val="false"/>
          <w:iCs w:val="false"/>
          <w:caps w:val="false"/>
          <w:color w:val="1A1A1A"/>
          <w:sz w:val="20"/>
          <w:szCs w:val="20"/>
        </w:rPr>
        <w:t xml:space="preserve">A. Its remote location provided security, TVA provided abundant electricity for uranium enrichment, transportation was accessible, and land was available for the massive facilities needed</w:t>
      </w:r>
    </w:p>
    <w:p>
      <w:pPr>
        <w:spacing w:after="20"/>
        <w:ind w:left="260"/>
      </w:pPr>
      <w:r>
        <w:rPr>
          <w:rFonts w:ascii="Calibri" w:cs="Calibri" w:eastAsia="Calibri" w:hAnsi="Calibri"/>
          <w:b w:val="false"/>
          <w:bCs w:val="false"/>
          <w:i w:val="false"/>
          <w:iCs w:val="false"/>
          <w:caps w:val="false"/>
          <w:color w:val="1A1A1A"/>
          <w:sz w:val="20"/>
          <w:szCs w:val="20"/>
        </w:rPr>
        <w:t xml:space="preserve">B. Oak Ridge was chosen randomly, despite limited evidence supporting this interpretation, although this overlooks critical economic and social factors involved</w:t>
      </w:r>
    </w:p>
    <w:p>
      <w:pPr>
        <w:spacing w:after="20"/>
        <w:ind w:left="260"/>
      </w:pPr>
      <w:r>
        <w:rPr>
          <w:rFonts w:ascii="Calibri" w:cs="Calibri" w:eastAsia="Calibri" w:hAnsi="Calibri"/>
          <w:b w:val="false"/>
          <w:bCs w:val="false"/>
          <w:i w:val="false"/>
          <w:iCs w:val="false"/>
          <w:caps w:val="false"/>
          <w:color w:val="1A1A1A"/>
          <w:sz w:val="20"/>
          <w:szCs w:val="20"/>
        </w:rPr>
        <w:t xml:space="preserve">C. Oak Ridge was already a major industrial center, which does not reflect the consensus among historians, but closer analysis reveals a more complicated historical reality</w:t>
      </w:r>
    </w:p>
    <w:p>
      <w:pPr>
        <w:spacing w:after="20"/>
        <w:ind w:left="260"/>
      </w:pPr>
      <w:r>
        <w:rPr>
          <w:rFonts w:ascii="Calibri" w:cs="Calibri" w:eastAsia="Calibri" w:hAnsi="Calibri"/>
          <w:b w:val="false"/>
          <w:bCs w:val="false"/>
          <w:i w:val="false"/>
          <w:iCs w:val="false"/>
          <w:caps w:val="false"/>
          <w:color w:val="1A1A1A"/>
          <w:sz w:val="20"/>
          <w:szCs w:val="20"/>
        </w:rPr>
        <w:t xml:space="preserve">D. Scientists preferred the climate, but contemporary accounts suggest a different explanation, although historical sources do not support this conclusion, but the historical evidence paints a more nuanced picture</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3-D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US.56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Manhattan Project · Atomic Bomb · Battle of Iwo Jima</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US.56</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216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describe the Manhattan Project and explain the rationale for using the atomic bomb to end the war?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us56-q1 · DOK 2 · pre-field-test]</w:t>
            </w:r>
          </w:p>
          <w:p>
            <w:pPr>
              <w:spacing w:after="50"/>
            </w:pPr>
            <w:r>
              <w:rPr>
                <w:rFonts w:ascii="Calibri" w:cs="Calibri" w:eastAsia="Calibri" w:hAnsi="Calibri"/>
                <w:b/>
                <w:bCs/>
                <w:i w:val="false"/>
                <w:iCs w:val="false"/>
                <w:caps w:val="false"/>
                <w:color w:val="1A1A1A"/>
                <w:sz w:val="22"/>
                <w:szCs w:val="22"/>
              </w:rPr>
              <w:t xml:space="preserve">Why was Oak Ridge, Tennessee selected as a key site for the Manhattan Project?</w:t>
            </w:r>
          </w:p>
          <w:p>
            <w:pPr>
              <w:spacing w:after="24"/>
              <w:ind w:left="360"/>
            </w:pPr>
            <w:r>
              <w:rPr>
                <w:rFonts w:ascii="Calibri" w:cs="Calibri" w:eastAsia="Calibri" w:hAnsi="Calibri"/>
                <w:b w:val="false"/>
                <w:bCs w:val="false"/>
                <w:i w:val="false"/>
                <w:iCs w:val="false"/>
                <w:caps w:val="false"/>
                <w:color w:val="1A1A1A"/>
                <w:sz w:val="21"/>
                <w:szCs w:val="21"/>
              </w:rPr>
              <w:t xml:space="preserve">A.   Oak Ridge was chosen randomly, despite limited evidence supporting this interpretation, although this overlooks critical economic and social factors involved</w:t>
            </w:r>
          </w:p>
          <w:p>
            <w:pPr>
              <w:spacing w:after="24"/>
              <w:ind w:left="360"/>
            </w:pPr>
            <w:r>
              <w:rPr>
                <w:rFonts w:ascii="Calibri" w:cs="Calibri" w:eastAsia="Calibri" w:hAnsi="Calibri"/>
                <w:b w:val="false"/>
                <w:bCs w:val="false"/>
                <w:i w:val="false"/>
                <w:iCs w:val="false"/>
                <w:caps w:val="false"/>
                <w:color w:val="1A1A1A"/>
                <w:sz w:val="21"/>
                <w:szCs w:val="21"/>
              </w:rPr>
              <w:t xml:space="preserve">B.   Its remote location provided security, TVA provided abundant electricity for uranium enrichment, transportation was accessible, and land was available for the massive facilities needed</w:t>
            </w:r>
          </w:p>
          <w:p>
            <w:pPr>
              <w:spacing w:after="24"/>
              <w:ind w:left="360"/>
            </w:pPr>
            <w:r>
              <w:rPr>
                <w:rFonts w:ascii="Calibri" w:cs="Calibri" w:eastAsia="Calibri" w:hAnsi="Calibri"/>
                <w:b w:val="false"/>
                <w:bCs w:val="false"/>
                <w:i w:val="false"/>
                <w:iCs w:val="false"/>
                <w:caps w:val="false"/>
                <w:color w:val="1A1A1A"/>
                <w:sz w:val="21"/>
                <w:szCs w:val="21"/>
              </w:rPr>
              <w:t xml:space="preserve">C.   Oak Ridge was already a major industrial center, which does not reflect the consensus among historians, but closer analysis reveals a more complicated historical reality</w:t>
            </w:r>
          </w:p>
          <w:p>
            <w:pPr>
              <w:spacing w:after="24"/>
              <w:ind w:left="360"/>
            </w:pPr>
            <w:r>
              <w:rPr>
                <w:rFonts w:ascii="Calibri" w:cs="Calibri" w:eastAsia="Calibri" w:hAnsi="Calibri"/>
                <w:b w:val="false"/>
                <w:bCs w:val="false"/>
                <w:i w:val="false"/>
                <w:iCs w:val="false"/>
                <w:caps w:val="false"/>
                <w:color w:val="1A1A1A"/>
                <w:sz w:val="21"/>
                <w:szCs w:val="21"/>
              </w:rPr>
              <w:t xml:space="preserve">D.   Scientists preferred the climate, but contemporary accounts suggest a different explanation, although historical sources do not support this conclusion, but the historical evidence paints a more nuanced picture</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US.56</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US.56</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US.57 — Yalta and Potsdam Conferences</w:t>
      </w:r>
    </w:p>
    <w:p>
      <w:pPr>
        <w:spacing w:after="60"/>
      </w:pPr>
      <w:r>
        <w:rPr>
          <w:rFonts w:ascii="Calibri" w:cs="Calibri" w:eastAsia="Calibri" w:hAnsi="Calibri"/>
          <w:b/>
          <w:bCs/>
          <w:i w:val="false"/>
          <w:iCs w:val="false"/>
          <w:caps w:val="false"/>
          <w:color w:val="1A1A1A"/>
          <w:sz w:val="22"/>
          <w:szCs w:val="22"/>
        </w:rPr>
        <w:t xml:space="preserve">TN Academic Standard US.57: </w:t>
      </w:r>
      <w:r>
        <w:rPr>
          <w:rFonts w:ascii="Calibri" w:cs="Calibri" w:eastAsia="Calibri" w:hAnsi="Calibri"/>
          <w:b w:val="false"/>
          <w:bCs w:val="false"/>
          <w:i w:val="false"/>
          <w:iCs w:val="false"/>
          <w:caps w:val="false"/>
          <w:color w:val="1A1A1A"/>
          <w:sz w:val="22"/>
          <w:szCs w:val="22"/>
        </w:rPr>
        <w:t xml:space="preserve">Explain the major outcomes of the Yalta and Potsdam Conferences.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explain the major outcomes of the Yalta and Potsdam Conferences.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Politics/Government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Yalta and Potsdam Conferences: Explain the major outcomes of the Yalta and Potsdam Conferences.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US.57</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232</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Potsdam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July-August 1945 meeting of Truman, Churchill/Attlee, and Stalin finalizing plans for occupied Germany and issuing surrender terms to Japan.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Conferencia de Potsdam</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Joseph Stalin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Communist dictator of the Soviet Union (1924-1953) who ruled through terror, forced collectivization, and purges, resulting in millions of deaths.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Joseph Stalin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Atomic Bomb</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Nuclear weapons dropped on Hiroshima (August 6) and Nagasaki (August 9, 1945), killing over 200,000 people and forcing Japan's surrender, ending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Bomba Atómica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Axis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Military alliance of Germany, Italy, and Japan during World War II. United by shared goals of territorial expansion, militarism, and opposition to democratic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del Eje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Yalta Conference (YAWL-tuh KON-fer-ens); Potsdam Conference (POTS-dam KON-fer-ens); Joseph Stalin (JOH-zef STAH-lin); Atomic Bomb (uh-TOM-ik bom); Allied Powers (AL-yd POW-erz); Axis Powers (AK-sis POW-erz).</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Potsdam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Joseph Stalin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Atomic Bomb</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Axis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US.57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Yalta Conference · Potsdam Conference · Joseph Stalin · Atomic Bomb · Allied Powers · Axis Powers</w:t>
            </w:r>
          </w:p>
          <w:p>
            <w:pPr>
              <w:spacing w:after="40"/>
            </w:pPr>
            <w:r>
              <w:rPr>
                <w:rFonts w:ascii="Calibri" w:cs="Calibri" w:eastAsia="Calibri" w:hAnsi="Calibri"/>
                <w:b w:val="false"/>
                <w:bCs w:val="false"/>
                <w:i w:val="false"/>
                <w:iCs w:val="false"/>
                <w:caps w:val="false"/>
                <w:color w:val="1A1A1A"/>
                <w:sz w:val="22"/>
                <w:szCs w:val="22"/>
              </w:rPr>
              <w:t xml:space="preserve">Fill in: Yalta Conference is ______________________.   Potsdam Conference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Yalta Conference: “February 1945 meeting of Roosevelt, Churchill, and Stalin to plan post-war Europe, dividing Germany and establishing spheres of influence.”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US.57</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232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Yalta Conference</w:t>
            </w:r>
            <w:r>
              <w:rPr>
                <w:rFonts w:ascii="Calibri" w:cs="Calibri" w:eastAsia="Calibri" w:hAnsi="Calibri"/>
                <w:b w:val="false"/>
                <w:bCs w:val="false"/>
                <w:i w:val="false"/>
                <w:iCs w:val="false"/>
                <w:caps w:val="false"/>
                <w:color w:val="D9D5C8"/>
                <w:sz w:val="18"/>
                <w:szCs w:val="18"/>
              </w:rPr>
              <w:t xml:space="preserve">      ·   ES: Conferencia de Yalta</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February 1945 meeting of Roosevelt, Churchill, and Stalin to plan post-war Europe, dividing Germany and establishing spheres of influence.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“Yalta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Potsdam Conference</w:t>
            </w:r>
            <w:r>
              <w:rPr>
                <w:rFonts w:ascii="Calibri" w:cs="Calibri" w:eastAsia="Calibri" w:hAnsi="Calibri"/>
                <w:b w:val="false"/>
                <w:bCs w:val="false"/>
                <w:i w:val="false"/>
                <w:iCs w:val="false"/>
                <w:caps w:val="false"/>
                <w:color w:val="D9D5C8"/>
                <w:sz w:val="18"/>
                <w:szCs w:val="18"/>
              </w:rPr>
              <w:t xml:space="preserve">      ·   ES: Conferencia de Potsdam</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July-August 1945 meeting of Truman, Churchill/Attlee, and Stalin finalizing plans for occupied Germany and issuing surrender terms to Japan.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“Potsdam Conference”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US.57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Yalta Conference means February 1945 meeting of Roosevelt, Churchill, and Stalin to plan post-war Europe, dividing Germany and establishing spheres of influence.</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Yalta Conference: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“Potsdam Conference”: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US.57</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226–229</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US.57 — Yalta and Potsdam Conferences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yalta Conference (February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potsdam Conference (July-August 1945)?</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cold War Origins?</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Yalta Conference · Potsdam Conference · Joseph Stalin · Atomic Bomb · Allied Powers · Axis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How did the Potsdam Conference reveal growing tensions between the United States and Soviet Union?</w:t>
            </w:r>
          </w:p>
          <w:p>
            <w:pPr>
              <w:spacing w:after="30"/>
              <w:ind w:left="360"/>
            </w:pPr>
            <w:r>
              <w:rPr>
                <w:rFonts w:ascii="Calibri" w:cs="Calibri" w:eastAsia="Calibri" w:hAnsi="Calibri"/>
                <w:b w:val="false"/>
                <w:bCs w:val="false"/>
                <w:i w:val="false"/>
                <w:iCs w:val="false"/>
                <w:caps w:val="false"/>
                <w:color w:val="1A1A1A"/>
                <w:sz w:val="21"/>
                <w:szCs w:val="21"/>
              </w:rPr>
              <w:t xml:space="preserve">A.   Disputes over Eastern European governments, German reparations, and differing visions for post-war Europe revealed fundamental disagreements that would define the Cold War</w:t>
            </w:r>
          </w:p>
          <w:p>
            <w:pPr>
              <w:spacing w:after="30"/>
              <w:ind w:left="360"/>
            </w:pPr>
            <w:r>
              <w:rPr>
                <w:rFonts w:ascii="Calibri" w:cs="Calibri" w:eastAsia="Calibri" w:hAnsi="Calibri"/>
                <w:b w:val="false"/>
                <w:bCs w:val="false"/>
                <w:i w:val="false"/>
                <w:iCs w:val="false"/>
                <w:caps w:val="false"/>
                <w:color w:val="1A1A1A"/>
                <w:sz w:val="21"/>
                <w:szCs w:val="21"/>
              </w:rPr>
              <w:t xml:space="preserve">B.   Potsdam showed complete Allied unity, though this interpretation lacks supporting historical evidence,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C.   Only minor disagreements emerged, despite the fact that multiple sources contradict this view, which represents a common misconception about this historical period</w:t>
            </w:r>
          </w:p>
          <w:p>
            <w:pPr>
              <w:spacing w:after="30"/>
              <w:ind w:left="360"/>
            </w:pPr>
            <w:r>
              <w:rPr>
                <w:rFonts w:ascii="Calibri" w:cs="Calibri" w:eastAsia="Calibri" w:hAnsi="Calibri"/>
                <w:b w:val="false"/>
                <w:bCs w:val="false"/>
                <w:i w:val="false"/>
                <w:iCs w:val="false"/>
                <w:caps w:val="false"/>
                <w:color w:val="1A1A1A"/>
                <w:sz w:val="21"/>
                <w:szCs w:val="21"/>
              </w:rPr>
              <w:t xml:space="preserve">D.   The Soviet Union was excluded from Potsdam, though this interpretation lacks supporting historical evidence, though this interpretation lacks supporting historical evidence</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US.57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yalta and potsdam conferences is Yalta Conference: February 1945 meeting of Roosevelt, Churchill, and Stalin to plan post-war Europe, dividing Germany and establishing spheres of influence.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US.57</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226–229</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Yalta Conference, Potsdam Conference.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Yalta Conference (February 1945)</w:t>
            </w:r>
          </w:p>
          <w:p>
            <w:pPr>
              <w:spacing w:after="40"/>
            </w:pPr>
            <w:r>
              <w:rPr>
                <w:rFonts w:ascii="Calibri" w:cs="Calibri" w:eastAsia="Calibri" w:hAnsi="Calibri"/>
                <w:b w:val="false"/>
                <w:bCs w:val="false"/>
                <w:i w:val="false"/>
                <w:iCs w:val="false"/>
                <w:caps w:val="false"/>
                <w:color w:val="1A1A1A"/>
                <w:sz w:val="24"/>
                <w:szCs w:val="24"/>
              </w:rPr>
              <w:t xml:space="preserve">Roosevelt, Churchill, and Stalin met as Allied victory approached. Major agreements included UN formation plans, division of Germany into occupation zones, and Soviet entry into the war against Japan. Controversially, Stalin promised "free elections" in liberated Eastern Europe—a promise he would break. The conference also addressed reparations from Germany and arrangements for post-war Poland. Roosevelt sought Soviet cooperation for the post-war order.</w:t>
            </w:r>
          </w:p>
          <w:p>
            <w:pPr>
              <w:spacing w:after="40"/>
            </w:pPr>
            <w:r>
              <w:rPr>
                <w:rFonts w:ascii="Calibri" w:cs="Calibri" w:eastAsia="Calibri" w:hAnsi="Calibri"/>
                <w:b/>
                <w:bCs/>
                <w:i w:val="false"/>
                <w:iCs w:val="false"/>
                <w:caps w:val="false"/>
                <w:color w:val="1B2A4A"/>
                <w:sz w:val="24"/>
                <w:szCs w:val="24"/>
              </w:rPr>
              <w:t xml:space="preserve">Potsdam Conference (July-August 1945)</w:t>
            </w:r>
          </w:p>
          <w:p>
            <w:pPr>
              <w:spacing w:after="40"/>
            </w:pPr>
            <w:r>
              <w:rPr>
                <w:rFonts w:ascii="Calibri" w:cs="Calibri" w:eastAsia="Calibri" w:hAnsi="Calibri"/>
                <w:b w:val="false"/>
                <w:bCs w:val="false"/>
                <w:i w:val="false"/>
                <w:iCs w:val="false"/>
                <w:caps w:val="false"/>
                <w:color w:val="1A1A1A"/>
                <w:sz w:val="24"/>
                <w:szCs w:val="24"/>
              </w:rPr>
              <w:t xml:space="preserve">Truman (replacing the deceased Roosevelt), Churchill (replaced mid-conference by Attlee), and Stalin met as Germany surrendered. The conference confirmed occupation zones, issued the Potsdam Declaration ultimatum to Japan demanding unconditional surrender, and agreed on German demilitarization and denazification. Tensions over Eastern Europe and reparations surfaced, revealing the growing divide between Soviet and Western visions for post-war Europe.</w:t>
            </w:r>
          </w:p>
          <w:p>
            <w:pPr>
              <w:spacing w:after="40"/>
            </w:pPr>
            <w:r>
              <w:rPr>
                <w:rFonts w:ascii="Calibri" w:cs="Calibri" w:eastAsia="Calibri" w:hAnsi="Calibri"/>
                <w:b/>
                <w:bCs/>
                <w:i w:val="false"/>
                <w:iCs w:val="false"/>
                <w:caps w:val="false"/>
                <w:color w:val="1B2A4A"/>
                <w:sz w:val="24"/>
                <w:szCs w:val="24"/>
              </w:rPr>
              <w:t xml:space="preserve">Cold War Origins</w:t>
            </w:r>
          </w:p>
          <w:p>
            <w:pPr>
              <w:spacing w:after="40"/>
            </w:pPr>
            <w:r>
              <w:rPr>
                <w:rFonts w:ascii="Calibri" w:cs="Calibri" w:eastAsia="Calibri" w:hAnsi="Calibri"/>
                <w:b w:val="false"/>
                <w:bCs w:val="false"/>
                <w:i w:val="false"/>
                <w:iCs w:val="false"/>
                <w:caps w:val="false"/>
                <w:color w:val="1A1A1A"/>
                <w:sz w:val="24"/>
                <w:szCs w:val="24"/>
              </w:rPr>
              <w:t xml:space="preserve">Disagreements over Eastern Europe proved irreconcilable. Stalin's interpretation of "free elections" meant communist-controlled governments, while the West expected genuine democratic choice. Soviet occupation of Eastern Europe created what Churchill would call the "Iron Curtain." German reparations disputes, with the Soviets stripping their zone of industrial equipment, deepened mistrust. These wartime conferences set the stage for the Cold War division of Europe.</w:t>
            </w:r>
          </w:p>
          <w:p>
            <w:pPr>
              <w:spacing w:after="40"/>
            </w:pPr>
            <w:r>
              <w:rPr>
                <w:rFonts w:ascii="Calibri" w:cs="Calibri" w:eastAsia="Calibri" w:hAnsi="Calibri"/>
                <w:b/>
                <w:bCs/>
                <w:i w:val="false"/>
                <w:iCs w:val="false"/>
                <w:caps w:val="false"/>
                <w:color w:val="1B2A4A"/>
                <w:sz w:val="24"/>
                <w:szCs w:val="24"/>
              </w:rPr>
              <w:t xml:space="preserve">Assessment of Allied Diplomacy</w:t>
            </w:r>
          </w:p>
          <w:p>
            <w:pPr>
              <w:spacing w:after="40"/>
            </w:pPr>
            <w:r>
              <w:rPr>
                <w:rFonts w:ascii="Calibri" w:cs="Calibri" w:eastAsia="Calibri" w:hAnsi="Calibri"/>
                <w:b w:val="false"/>
                <w:bCs w:val="false"/>
                <w:i w:val="false"/>
                <w:iCs w:val="false"/>
                <w:caps w:val="false"/>
                <w:color w:val="1A1A1A"/>
                <w:sz w:val="24"/>
                <w:szCs w:val="24"/>
              </w:rPr>
              <w:t xml:space="preserve">Critics argue Roosevelt conceded too much to Stalin at Yalta, though defenders note Soviet armies already occupied Eastern Europe and FDR sought Soviet help against Japan. Truman took a harder line at Potsdam but faced the same reality of Soviet military control. Whether better outcomes were possible remains debated—the fundamental conflict between Soviet security concerns and Western democratic values may have made Cold War inevitable regardless of conference diplomacy.</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“Yalta Conference (February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“Potsdam Conference (July-August 1945)”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“Cold War Origins”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US.57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“Yalta and Potsdam Conferences”: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Yalta Conference = February 1945 meeting of Roosevelt, Churchill, and Stalin to plan post-war Europe, dividing Germany and establishing spheres of influence.   Potsdam Conference = July-August 1945 meeting of Truman, Churchill/Attlee, and Stalin finalizing plans for occupied Germany and issuing surrender terms to Japan.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“Yalta Conference (February 1945)”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US.57</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231</w:t>
      </w:r>
    </w:p>
    <w:p>
      <w:pPr>
        <w:spacing w:after="100"/>
      </w:pPr>
      <w:r>
        <w:rPr>
          <w:rFonts w:ascii="Calibri" w:cs="Calibri" w:eastAsia="Calibri" w:hAnsi="Calibri"/>
          <w:b w:val="false"/>
          <w:bCs w:val="false"/>
          <w:i/>
          <w:iCs/>
          <w:caps w:val="false"/>
          <w:color w:val="4B5563"/>
          <w:sz w:val="20"/>
          <w:szCs w:val="20"/>
        </w:rPr>
        <w:t xml:space="preserve">Primary source (photograph) — analyze it with HIPPO. Builds SSP.01–SSP.02.</w:t>
      </w:r>
    </w:p>
    <w:p>
      <w:pPr>
        <w:spacing w:after="60"/>
        <w:jc w:val="center"/>
      </w:pPr>
      <w:r>
        <w:drawing>
          <wp:inline distT="0" distB="0" distL="0" distR="0">
            <wp:extent cx="3819525" cy="3143250"/>
            <wp:effectExtent t="0" r="0" b="0" l="0"/>
            <wp:docPr id="1" name="Yalta Conference, the Big Three: Churchill, Roosevelt, Stalin (February 1945)" descr="Black-and-white U.S. Army Signal Corps photograph showing the 'Big Three' Allied leaders — Prime Minister Winston Churchill, President Franklin D. Roosevelt, and Premier Joseph Stalin — seated together at Livadia Palace during the Yalta Conference, February 1945." title="Yalta Conference, the Big Three: Churchill, Roosevelt, Stalin (February 1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95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Yalta Conference, the Big Three: Churchill, Roosevelt, Stalin (February 1945) · U.S. Army Signal Corps / U.S. Federal Government · February 1945</w:t>
      </w:r>
    </w:p>
    <w:p>
      <w:pPr>
        <w:spacing w:after="40"/>
      </w:pPr>
      <w:r>
        <w:rPr>
          <w:rFonts w:ascii="Calibri" w:cs="Calibri" w:eastAsia="Calibri" w:hAnsi="Calibri"/>
          <w:b w:val="false"/>
          <w:bCs w:val="false"/>
          <w:i w:val="false"/>
          <w:iCs w:val="false"/>
          <w:caps w:val="false"/>
          <w:color w:val="4B5563"/>
          <w:sz w:val="18"/>
          <w:szCs w:val="18"/>
        </w:rPr>
        <w:t xml:space="preserve">Source: U.S. Army Signal Corps. "Yalta Conference, the Big Three: Churchill, Roosevelt, Stalin." Feb. 1945. National Archives and Records Administration, via Wikimedia Commons, commons.wikimedia.org/wiki/File:Yalta_Conference_(Churchill,_Roosevelt,_Stalin)_(B%26W).jpg. Public Domain https://commons.wikimedia.org/wiki/File:Yalta_Conference_(Churchill,_Roosevelt,_Stalin)_(B%26W).jpg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US.57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US.57</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235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PS-0043 · pre-field-test]</w:t>
      </w:r>
    </w:p>
    <w:p>
      <w:pPr>
        <w:spacing w:after="100"/>
      </w:pPr>
      <w:r>
        <w:rPr>
          <w:rFonts w:ascii="Calibri" w:cs="Calibri" w:eastAsia="Calibri" w:hAnsi="Calibri"/>
          <w:b/>
          <w:bCs/>
          <w:i w:val="false"/>
          <w:iCs w:val="false"/>
          <w:caps w:val="false"/>
          <w:color w:val="1A1A1A"/>
          <w:sz w:val="21"/>
          <w:szCs w:val="21"/>
        </w:rPr>
        <w:t xml:space="preserve">Read the excerpt below.
"The leaders of the Allied powers — Churchill, Roosevelt, and Stalin — met at Yalta to determine the shape of the post-war world. Each came with different goals, and each left with only part of what he wanted." — Historian Robert Dallek, Franklin D. Roosevelt: A Political Life, 2017
Which of the following best describes a major decision made at the Yalta Conference (February 1945)?</w:t>
      </w:r>
    </w:p>
    <w:p>
      <w:pPr>
        <w:spacing w:after="20"/>
        <w:ind w:left="260"/>
      </w:pPr>
      <w:r>
        <w:rPr>
          <w:rFonts w:ascii="Calibri" w:cs="Calibri" w:eastAsia="Calibri" w:hAnsi="Calibri"/>
          <w:b w:val="false"/>
          <w:bCs w:val="false"/>
          <w:i w:val="false"/>
          <w:iCs w:val="false"/>
          <w:caps w:val="false"/>
          <w:color w:val="1A1A1A"/>
          <w:sz w:val="20"/>
          <w:szCs w:val="20"/>
        </w:rPr>
        <w:t xml:space="preserve">A. Plans for dividing Germany into occupation zones, establishing the United Nations, and the Soviet Union's entry into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B. The decision to use atomic bombs on Japan to force a rapid end to the Pacific War.</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to provide economic aid to war-devastated European nations to prevent communist takeover.</w:t>
      </w:r>
    </w:p>
    <w:p>
      <w:pPr>
        <w:spacing w:after="20"/>
        <w:ind w:left="260"/>
      </w:pPr>
      <w:r>
        <w:rPr>
          <w:rFonts w:ascii="Calibri" w:cs="Calibri" w:eastAsia="Calibri" w:hAnsi="Calibri"/>
          <w:b w:val="false"/>
          <w:bCs w:val="false"/>
          <w:i w:val="false"/>
          <w:iCs w:val="false"/>
          <w:caps w:val="false"/>
          <w:color w:val="1A1A1A"/>
          <w:sz w:val="20"/>
          <w:szCs w:val="20"/>
        </w:rPr>
        <w:t xml:space="preserve">D. The division of Korea at the 38th parallel into Soviet and American spheres of influence.</w:t>
      </w:r>
    </w:p>
    <w:p>
      <w:pPr>
        <w:spacing w:after="100"/>
      </w:pPr>
      <w:r>
        <w:rPr>
          <w:rFonts w:ascii="Calibri" w:cs="Calibri" w:eastAsia="Calibri" w:hAnsi="Calibri"/>
          <w:b/>
          <w:bCs/>
          <w:i w:val="false"/>
          <w:iCs w:val="false"/>
          <w:caps w:val="false"/>
          <w:color w:val="4B5563"/>
          <w:sz w:val="18"/>
          <w:szCs w:val="18"/>
        </w:rPr>
        <w:t xml:space="preserve">2.  [DOK 2 · PS-0091 · pre-field-test]</w:t>
      </w:r>
    </w:p>
    <w:p>
      <w:pPr>
        <w:spacing w:after="100"/>
      </w:pPr>
      <w:r>
        <w:rPr>
          <w:rFonts w:ascii="Calibri" w:cs="Calibri" w:eastAsia="Calibri" w:hAnsi="Calibri"/>
          <w:b/>
          <w:bCs/>
          <w:i w:val="false"/>
          <w:iCs w:val="false"/>
          <w:caps w:val="false"/>
          <w:color w:val="1A1A1A"/>
          <w:sz w:val="21"/>
          <w:szCs w:val="21"/>
        </w:rPr>
        <w:t xml:space="preserve">Read the excerpt below.
"At Tehran, at Yalta, and at Potsdam, we agreed to certain things with Stalin. He has honored none of them. Free elections in Poland, Czechoslovakia, Hungary — these promises have been broken." — Secretary of State James Byrnes, Speech, 1946
Which of the following best describes the Allied disagreement over postwar Eastern Europe referenced in this excerpt?</w:t>
      </w:r>
    </w:p>
    <w:p>
      <w:pPr>
        <w:spacing w:after="20"/>
        <w:ind w:left="260"/>
      </w:pPr>
      <w:r>
        <w:rPr>
          <w:rFonts w:ascii="Calibri" w:cs="Calibri" w:eastAsia="Calibri" w:hAnsi="Calibri"/>
          <w:b w:val="false"/>
          <w:bCs w:val="false"/>
          <w:i w:val="false"/>
          <w:iCs w:val="false"/>
          <w:caps w:val="false"/>
          <w:color w:val="1A1A1A"/>
          <w:sz w:val="20"/>
          <w:szCs w:val="20"/>
        </w:rPr>
        <w:t xml:space="preserve">A. The Soviet Union withdrew its troops from Eastern Europe but then economically dominated the newly independent nations.</w:t>
      </w:r>
    </w:p>
    <w:p>
      <w:pPr>
        <w:spacing w:after="20"/>
        <w:ind w:left="260"/>
      </w:pPr>
      <w:r>
        <w:rPr>
          <w:rFonts w:ascii="Calibri" w:cs="Calibri" w:eastAsia="Calibri" w:hAnsi="Calibri"/>
          <w:b w:val="false"/>
          <w:bCs w:val="false"/>
          <w:i w:val="false"/>
          <w:iCs w:val="false"/>
          <w:caps w:val="false"/>
          <w:color w:val="1A1A1A"/>
          <w:sz w:val="20"/>
          <w:szCs w:val="20"/>
        </w:rPr>
        <w:t xml:space="preserve">B. The Soviet Union broke its wartime promises of free elections by installing communist governments in Eastern European countries.</w:t>
      </w:r>
    </w:p>
    <w:p>
      <w:pPr>
        <w:spacing w:after="20"/>
        <w:ind w:left="260"/>
      </w:pPr>
      <w:r>
        <w:rPr>
          <w:rFonts w:ascii="Calibri" w:cs="Calibri" w:eastAsia="Calibri" w:hAnsi="Calibri"/>
          <w:b w:val="false"/>
          <w:bCs w:val="false"/>
          <w:i w:val="false"/>
          <w:iCs w:val="false"/>
          <w:caps w:val="false"/>
          <w:color w:val="1A1A1A"/>
          <w:sz w:val="20"/>
          <w:szCs w:val="20"/>
        </w:rPr>
        <w:t xml:space="preserve">C. The Marshall Plan created resentment among Eastern European nations that the U.S. had excluded from economic aid.</w:t>
      </w:r>
    </w:p>
    <w:p>
      <w:pPr>
        <w:spacing w:after="20"/>
        <w:ind w:left="260"/>
      </w:pPr>
      <w:r>
        <w:rPr>
          <w:rFonts w:ascii="Calibri" w:cs="Calibri" w:eastAsia="Calibri" w:hAnsi="Calibri"/>
          <w:b w:val="false"/>
          <w:bCs w:val="false"/>
          <w:i w:val="false"/>
          <w:iCs w:val="false"/>
          <w:caps w:val="false"/>
          <w:color w:val="1A1A1A"/>
          <w:sz w:val="20"/>
          <w:szCs w:val="20"/>
        </w:rPr>
        <w:t xml:space="preserve">D. Stalin returned all occupied territories to their prewar governments, then used economic pressure to bring them into the Soviet sphere.</w:t>
      </w:r>
    </w:p>
    <w:p>
      <w:pPr>
        <w:spacing w:after="100"/>
      </w:pPr>
      <w:r>
        <w:rPr>
          <w:rFonts w:ascii="Calibri" w:cs="Calibri" w:eastAsia="Calibri" w:hAnsi="Calibri"/>
          <w:b/>
          <w:bCs/>
          <w:i w:val="false"/>
          <w:iCs w:val="false"/>
          <w:caps w:val="false"/>
          <w:color w:val="4B5563"/>
          <w:sz w:val="18"/>
          <w:szCs w:val="18"/>
        </w:rPr>
        <w:t xml:space="preserve">3.  [DOK 3 · u6-us57-dok3-tc · pre-field-test]</w:t>
      </w:r>
    </w:p>
    <w:p>
      <w:pPr>
        <w:spacing w:after="100"/>
      </w:pPr>
      <w:r>
        <w:rPr>
          <w:rFonts w:ascii="Calibri" w:cs="Calibri" w:eastAsia="Calibri" w:hAnsi="Calibri"/>
          <w:b/>
          <w:bCs/>
          <w:i w:val="false"/>
          <w:iCs w:val="false"/>
          <w:caps w:val="false"/>
          <w:color w:val="1A1A1A"/>
          <w:sz w:val="21"/>
          <w:szCs w:val="21"/>
        </w:rPr>
        <w:t xml:space="preserve">How did the Potsdam Conference reveal growing tensions between the United States and Soviet Union?</w:t>
      </w:r>
    </w:p>
    <w:p>
      <w:pPr>
        <w:spacing w:after="20"/>
        <w:ind w:left="260"/>
      </w:pPr>
      <w:r>
        <w:rPr>
          <w:rFonts w:ascii="Calibri" w:cs="Calibri" w:eastAsia="Calibri" w:hAnsi="Calibri"/>
          <w:b w:val="false"/>
          <w:bCs w:val="false"/>
          <w:i w:val="false"/>
          <w:iCs w:val="false"/>
          <w:caps w:val="false"/>
          <w:color w:val="1A1A1A"/>
          <w:sz w:val="20"/>
          <w:szCs w:val="20"/>
        </w:rPr>
        <w:t xml:space="preserve">A. Disputes over Eastern European governments, German reparations, and differing visions for post-war Europe revealed fundamental disagreements that would define the Cold War</w:t>
      </w:r>
    </w:p>
    <w:p>
      <w:pPr>
        <w:spacing w:after="20"/>
        <w:ind w:left="260"/>
      </w:pPr>
      <w:r>
        <w:rPr>
          <w:rFonts w:ascii="Calibri" w:cs="Calibri" w:eastAsia="Calibri" w:hAnsi="Calibri"/>
          <w:b w:val="false"/>
          <w:bCs w:val="false"/>
          <w:i w:val="false"/>
          <w:iCs w:val="false"/>
          <w:caps w:val="false"/>
          <w:color w:val="1A1A1A"/>
          <w:sz w:val="20"/>
          <w:szCs w:val="20"/>
        </w:rPr>
        <w:t xml:space="preserve">B. Potsdam showed complete Allied unity, though this interpretation lacks supporting historical evidence,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C. Only minor disagreements emerged, despite the fact that multiple sources contradict this view, which represents a common misconception about this historical period</w:t>
      </w:r>
    </w:p>
    <w:p>
      <w:pPr>
        <w:spacing w:after="20"/>
        <w:ind w:left="260"/>
      </w:pPr>
      <w:r>
        <w:rPr>
          <w:rFonts w:ascii="Calibri" w:cs="Calibri" w:eastAsia="Calibri" w:hAnsi="Calibri"/>
          <w:b w:val="false"/>
          <w:bCs w:val="false"/>
          <w:i w:val="false"/>
          <w:iCs w:val="false"/>
          <w:caps w:val="false"/>
          <w:color w:val="1A1A1A"/>
          <w:sz w:val="20"/>
          <w:szCs w:val="20"/>
        </w:rPr>
        <w:t xml:space="preserve">D. The Soviet Union was excluded from Potsdam, though this interpretation lacks supporting historical evidence, though this interpretation lacks supporting historical evidence</w:t>
      </w:r>
    </w:p>
    <w:p>
      <w:pPr>
        <w:spacing w:after="100"/>
      </w:pPr>
      <w:r>
        <w:rPr>
          <w:rFonts w:ascii="Calibri" w:cs="Calibri" w:eastAsia="Calibri" w:hAnsi="Calibri"/>
          <w:b/>
          <w:bCs/>
          <w:i w:val="false"/>
          <w:iCs w:val="false"/>
          <w:caps w:val="false"/>
          <w:color w:val="4B5563"/>
          <w:sz w:val="18"/>
          <w:szCs w:val="18"/>
        </w:rPr>
        <w:t xml:space="preserve">4.  [DOK 2 · US.57-57Q1 · pre-field-test]</w:t>
      </w:r>
    </w:p>
    <w:p>
      <w:pPr>
        <w:spacing w:after="100"/>
      </w:pPr>
      <w:r>
        <w:rPr>
          <w:rFonts w:ascii="Calibri" w:cs="Calibri" w:eastAsia="Calibri" w:hAnsi="Calibri"/>
          <w:b/>
          <w:bCs/>
          <w:i w:val="false"/>
          <w:iCs w:val="false"/>
          <w:caps w:val="false"/>
          <w:color w:val="1A1A1A"/>
          <w:sz w:val="21"/>
          <w:szCs w:val="21"/>
        </w:rPr>
        <w:t xml:space="preserve">What were the major agreements reached at the Yalta Conference regarding post-war Europe and the Pacific?</w:t>
      </w:r>
    </w:p>
    <w:p>
      <w:pPr>
        <w:spacing w:after="20"/>
        <w:ind w:left="260"/>
      </w:pPr>
      <w:r>
        <w:rPr>
          <w:rFonts w:ascii="Calibri" w:cs="Calibri" w:eastAsia="Calibri" w:hAnsi="Calibri"/>
          <w:b w:val="false"/>
          <w:bCs w:val="false"/>
          <w:i w:val="false"/>
          <w:iCs w:val="false"/>
          <w:caps w:val="false"/>
          <w:color w:val="1A1A1A"/>
          <w:sz w:val="20"/>
          <w:szCs w:val="20"/>
        </w:rPr>
        <w:t xml:space="preserve">A. UN formation, German occupation zones, Soviet entry against Japan, and promises of free elections in Eastern Europe were key agreements, though Soviet commitments on elections proved meaningless</w:t>
      </w:r>
    </w:p>
    <w:p>
      <w:pPr>
        <w:spacing w:after="20"/>
        <w:ind w:left="260"/>
      </w:pPr>
      <w:r>
        <w:rPr>
          <w:rFonts w:ascii="Calibri" w:cs="Calibri" w:eastAsia="Calibri" w:hAnsi="Calibri"/>
          <w:b w:val="false"/>
          <w:bCs w:val="false"/>
          <w:i w:val="false"/>
          <w:iCs w:val="false"/>
          <w:caps w:val="false"/>
          <w:color w:val="1A1A1A"/>
          <w:sz w:val="20"/>
          <w:szCs w:val="20"/>
        </w:rPr>
        <w:t xml:space="preserve">B. Yalta made no significant decisions, although this overlooks critical economic and social factors, and this view has been largely revised by modern historical research</w:t>
      </w:r>
    </w:p>
    <w:p>
      <w:pPr>
        <w:spacing w:after="20"/>
        <w:ind w:left="260"/>
      </w:pPr>
      <w:r>
        <w:rPr>
          <w:rFonts w:ascii="Calibri" w:cs="Calibri" w:eastAsia="Calibri" w:hAnsi="Calibri"/>
          <w:b w:val="false"/>
          <w:bCs w:val="false"/>
          <w:i w:val="false"/>
          <w:iCs w:val="false"/>
          <w:caps w:val="false"/>
          <w:color w:val="1A1A1A"/>
          <w:sz w:val="20"/>
          <w:szCs w:val="20"/>
        </w:rPr>
        <w:t xml:space="preserve">C. Yalta only addressed Pacific issues, although this overlooks critical economic and social factors when examined alongside the available primary and secondary sources</w:t>
      </w:r>
    </w:p>
    <w:p>
      <w:pPr>
        <w:spacing w:after="20"/>
        <w:ind w:left="260"/>
      </w:pPr>
      <w:r>
        <w:rPr>
          <w:rFonts w:ascii="Calibri" w:cs="Calibri" w:eastAsia="Calibri" w:hAnsi="Calibri"/>
          <w:b w:val="false"/>
          <w:bCs w:val="false"/>
          <w:i w:val="false"/>
          <w:iCs w:val="false"/>
          <w:caps w:val="false"/>
          <w:color w:val="1A1A1A"/>
          <w:sz w:val="20"/>
          <w:szCs w:val="20"/>
        </w:rPr>
        <w:t xml:space="preserve">D. The conference ended without agreement, which does not align with the documented historical record, and this view has been largely revised by modern historical research</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3-A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US.57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Yalta Conference · Potsdam Conference · Joseph Stalin</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US.57</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234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explain the major outcomes of the Yalta and Potsdam Conferences?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us57-q1 · DOK 2 · pre-field-test]</w:t>
            </w:r>
          </w:p>
          <w:p>
            <w:pPr>
              <w:spacing w:after="50"/>
            </w:pPr>
            <w:r>
              <w:rPr>
                <w:rFonts w:ascii="Calibri" w:cs="Calibri" w:eastAsia="Calibri" w:hAnsi="Calibri"/>
                <w:b/>
                <w:bCs/>
                <w:i w:val="false"/>
                <w:iCs w:val="false"/>
                <w:caps w:val="false"/>
                <w:color w:val="1A1A1A"/>
                <w:sz w:val="22"/>
                <w:szCs w:val="22"/>
              </w:rPr>
              <w:t xml:space="preserve">What were the major agreements reached at the Yalta Conference regarding post-war Europe and the Pacific?</w:t>
            </w:r>
          </w:p>
          <w:p>
            <w:pPr>
              <w:spacing w:after="24"/>
              <w:ind w:left="360"/>
            </w:pPr>
            <w:r>
              <w:rPr>
                <w:rFonts w:ascii="Calibri" w:cs="Calibri" w:eastAsia="Calibri" w:hAnsi="Calibri"/>
                <w:b w:val="false"/>
                <w:bCs w:val="false"/>
                <w:i w:val="false"/>
                <w:iCs w:val="false"/>
                <w:caps w:val="false"/>
                <w:color w:val="1A1A1A"/>
                <w:sz w:val="21"/>
                <w:szCs w:val="21"/>
              </w:rPr>
              <w:t xml:space="preserve">A.   Yalta made no significant decisions, although this overlooks critical economic and social factors, and this view has been largely revised by modern historical research</w:t>
            </w:r>
          </w:p>
          <w:p>
            <w:pPr>
              <w:spacing w:after="24"/>
              <w:ind w:left="360"/>
            </w:pPr>
            <w:r>
              <w:rPr>
                <w:rFonts w:ascii="Calibri" w:cs="Calibri" w:eastAsia="Calibri" w:hAnsi="Calibri"/>
                <w:b w:val="false"/>
                <w:bCs w:val="false"/>
                <w:i w:val="false"/>
                <w:iCs w:val="false"/>
                <w:caps w:val="false"/>
                <w:color w:val="1A1A1A"/>
                <w:sz w:val="21"/>
                <w:szCs w:val="21"/>
              </w:rPr>
              <w:t xml:space="preserve">B.   Yalta only addressed Pacific issues, although this overlooks critical economic and social factors when examined alongside the available primary and secondary sources</w:t>
            </w:r>
          </w:p>
          <w:p>
            <w:pPr>
              <w:spacing w:after="24"/>
              <w:ind w:left="360"/>
            </w:pPr>
            <w:r>
              <w:rPr>
                <w:rFonts w:ascii="Calibri" w:cs="Calibri" w:eastAsia="Calibri" w:hAnsi="Calibri"/>
                <w:b w:val="false"/>
                <w:bCs w:val="false"/>
                <w:i w:val="false"/>
                <w:iCs w:val="false"/>
                <w:caps w:val="false"/>
                <w:color w:val="1A1A1A"/>
                <w:sz w:val="21"/>
                <w:szCs w:val="21"/>
              </w:rPr>
              <w:t xml:space="preserve">C.   UN formation, German occupation zones, Soviet entry against Japan, and promises of free elections in Eastern Europe were key agreements, though Soviet commitments on elections proved meaningless</w:t>
            </w:r>
          </w:p>
          <w:p>
            <w:pPr>
              <w:spacing w:after="24"/>
              <w:ind w:left="360"/>
            </w:pPr>
            <w:r>
              <w:rPr>
                <w:rFonts w:ascii="Calibri" w:cs="Calibri" w:eastAsia="Calibri" w:hAnsi="Calibri"/>
                <w:b w:val="false"/>
                <w:bCs w:val="false"/>
                <w:i w:val="false"/>
                <w:iCs w:val="false"/>
                <w:caps w:val="false"/>
                <w:color w:val="1A1A1A"/>
                <w:sz w:val="21"/>
                <w:szCs w:val="21"/>
              </w:rPr>
              <w:t xml:space="preserve">D.   The conference ended without agreement, which does not align with the documented historical record, and this view has been largely revised by modern historical research</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US.57</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US.57</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US.58 — Founding of the United Nations &amp; Cordell Hull</w:t>
      </w:r>
    </w:p>
    <w:p>
      <w:pPr>
        <w:spacing w:after="60"/>
      </w:pPr>
      <w:r>
        <w:rPr>
          <w:rFonts w:ascii="Calibri" w:cs="Calibri" w:eastAsia="Calibri" w:hAnsi="Calibri"/>
          <w:b/>
          <w:bCs/>
          <w:i w:val="false"/>
          <w:iCs w:val="false"/>
          <w:caps w:val="false"/>
          <w:color w:val="1A1A1A"/>
          <w:sz w:val="22"/>
          <w:szCs w:val="22"/>
        </w:rPr>
        <w:t xml:space="preserve">TN Academic Standard US.58: </w:t>
      </w:r>
      <w:r>
        <w:rPr>
          <w:rFonts w:ascii="Calibri" w:cs="Calibri" w:eastAsia="Calibri" w:hAnsi="Calibri"/>
          <w:b w:val="false"/>
          <w:bCs w:val="false"/>
          <w:i w:val="false"/>
          <w:iCs w:val="false"/>
          <w:caps w:val="false"/>
          <w:color w:val="1A1A1A"/>
          <w:sz w:val="22"/>
          <w:szCs w:val="22"/>
        </w:rPr>
        <w:t xml:space="preserve">Identify and explain the reasons for the founding of the United Nations, including the role of Cordell Hull.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and explain the reasons for the founding of the United Nations, including the role of Cordell Hull.</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4B5563"/>
          <w:sz w:val="19"/>
          <w:szCs w:val="19"/>
        </w:rPr>
        <w:t xml:space="preserve">Politics/Government · Culture ·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Same rigor for everyone: analyze the sources and vocabulary, then show what you learned on the Practice Quiz and the CER.</w:t>
            </w:r>
          </w:p>
          <w:p>
            <w:pPr>
              <w:spacing w:after="40"/>
            </w:pPr>
            <w:r>
              <w:rPr>
                <w:rFonts w:ascii="Calibri" w:cs="Calibri" w:eastAsia="Calibri" w:hAnsi="Calibri"/>
                <w:b w:val="false"/>
                <w:bCs w:val="false"/>
                <w:i w:val="false"/>
                <w:iCs w:val="false"/>
                <w:caps w:val="false"/>
                <w:color w:val="FFFFFF"/>
                <w:sz w:val="22"/>
                <w:szCs w:val="22"/>
              </w:rPr>
              <w:t xml:space="preserve">UDL and MTSS give you flexible ways in — they never lower the bar.</w:t>
            </w:r>
          </w:p>
          <w:p>
            <w:pPr>
              <w:spacing w:after="40"/>
            </w:pPr>
            <w:r>
              <w:rPr>
                <w:rFonts w:ascii="Calibri" w:cs="Calibri" w:eastAsia="Calibri" w:hAnsi="Calibri"/>
                <w:b w:val="false"/>
                <w:bCs w:val="false"/>
                <w:i w:val="false"/>
                <w:iCs w:val="false"/>
                <w:caps w:val="false"/>
                <w:color w:val="FFFFFF"/>
                <w:sz w:val="22"/>
                <w:szCs w:val="22"/>
              </w:rPr>
              <w:t xml:space="preserve">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w:t>
            </w:r>
          </w:p>
          <w:p>
            <w:pPr>
              <w:spacing w:after="40"/>
            </w:pPr>
            <w:r>
              <w:rPr>
                <w:rFonts w:ascii="Calibri" w:cs="Calibri" w:eastAsia="Calibri" w:hAnsi="Calibri"/>
                <w:b w:val="false"/>
                <w:bCs w:val="false"/>
                <w:i w:val="false"/>
                <w:iCs w:val="false"/>
                <w:caps w:val="false"/>
                <w:color w:val="1A1A1A"/>
                <w:sz w:val="22"/>
                <w:szCs w:val="22"/>
              </w:rPr>
              <w:t xml:space="preserve">Cordell Hull of Pickett County, Tennessee, served as Secretary of State (1933-1944) and was instrumental in founding the United Nations. He received the Nobel Peace Prize in 1945 for his role in establishing the UN.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(self-direction)</w:t>
            </w:r>
          </w:p>
          <w:p>
            <w:pPr>
              <w:spacing w:after="40"/>
            </w:pPr>
            <w:r>
              <w:rPr>
                <w:rFonts w:ascii="Calibri" w:cs="Calibri" w:eastAsia="Calibri" w:hAnsi="Calibri"/>
                <w:b w:val="false"/>
                <w:bCs w:val="false"/>
                <w:i w:val="false"/>
                <w:iCs w:val="false"/>
                <w:caps w:val="false"/>
                <w:color w:val="1A1A1A"/>
                <w:sz w:val="22"/>
                <w:szCs w:val="22"/>
              </w:rPr>
              <w:t xml:space="preserve">My goal for this standard — what will I be able to do, and how will I show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Founding of the United Nations &amp; Cordell Hull: Identify and explain the reasons for the founding of the United Nations, including the role of Cordell Hull. Who gained, who was left out — and why does it still matter?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ACTIVATE — what do you already know or wonder?</w:t>
            </w:r>
          </w:p>
          <w:p>
            <w:pPr>
              <w:spacing w:after="40"/>
            </w:pPr>
            <w:r>
              <w:rPr>
                <w:rFonts w:ascii="Calibri" w:cs="Calibri" w:eastAsia="Calibri" w:hAnsi="Calibri"/>
                <w:b w:val="false"/>
                <w:bCs w:val="false"/>
                <w:i w:val="false"/>
                <w:iCs w:val="false"/>
                <w:caps w:val="false"/>
                <w:color w:val="1A1A1A"/>
                <w:sz w:val="22"/>
                <w:szCs w:val="22"/>
              </w:rPr>
              <w:t xml:space="preserve">Jot what you already know or want to find out about this standard. You’ll come back to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PREVIEW &amp; PREDICT</w:t>
            </w:r>
          </w:p>
          <w:p>
            <w:pPr>
              <w:spacing w:after="40"/>
            </w:pPr>
            <w:r>
              <w:rPr>
                <w:rFonts w:ascii="Calibri" w:cs="Calibri" w:eastAsia="Calibri" w:hAnsi="Calibri"/>
                <w:b w:val="false"/>
                <w:bCs w:val="false"/>
                <w:i w:val="false"/>
                <w:iCs w:val="false"/>
                <w:caps w:val="false"/>
                <w:color w:val="1A1A1A"/>
                <w:sz w:val="22"/>
                <w:szCs w:val="22"/>
              </w:rPr>
              <w:t xml:space="preserve">Which learning target will be hardest, and why? Connect it to the unit’s big question: how did the war change America at home and abroad, and who sacrificed even while excluded?</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US.58</w:t>
      </w:r>
      <w:r>
        <w:rPr>
          <w:rFonts w:ascii="Calibri" w:cs="Calibri" w:eastAsia="Calibri" w:hAnsi="Calibri"/>
          <w:b/>
          <w:bCs/>
          <w:i w:val="false"/>
          <w:iCs w:val="false"/>
          <w:caps w:val="false"/>
          <w:color w:val="C89B3C"/>
          <w:sz w:val="18"/>
          <w:szCs w:val="18"/>
        </w:rPr>
        <w:t xml:space="preserve">    ⏱ ~10 min</w:t>
      </w:r>
      <w:r>
        <w:rPr>
          <w:rFonts w:ascii="Calibri" w:cs="Calibri" w:eastAsia="Calibri" w:hAnsi="Calibri"/>
          <w:b/>
          <w:bCs/>
          <w:i w:val="false"/>
          <w:iCs w:val="false"/>
          <w:caps w:val="false"/>
          <w:color w:val="1B2A4A"/>
          <w:sz w:val="18"/>
          <w:szCs w:val="18"/>
        </w:rPr>
        <w:t xml:space="preserve">    ▶ Deck · Key Vocabulary · slide 250</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United Nations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An international organization founded in 1945 by 50 nations to maintain global peace, security, and cooperation and to prevent another world war through collective diplomacy.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United Nations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Cordell Hull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U.S. Secretary of State under Franklin D. Roosevelt (1933-1944), awarded the 1945 Nobel Peace Prize for his role in creating the United Nations.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Cordell Hull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Yalta Conference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February 1945 meeting of Roosevelt, Churchill, and Stalin to plan post-war Europe, dividing Germany and establishing spheres of influence.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Conferencia de Yalta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Allied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The World War II coalition led by the United States, Great Britain, and the Soviet Union that fought and defeated the Axis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Potencias Aliadas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Four Freedoms Speech</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FDR's 1941 speech defining American war aims: freedom of speech, freedom of worship, freedom from want, and freedom from fear.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Discurso de las Cuatro Libertades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18"/>
                <w:szCs w:val="18"/>
              </w:rPr>
              <w:t xml:space="preserve">Holocaust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Nazi Germany's systematic genocide of 6 million Jews and millions of others (Roma, disabled, homosexuals, political opponents) during World War II.</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color w:val="1A1A1A"/>
                <w:sz w:val="18"/>
                <w:szCs w:val="18"/>
              </w:rPr>
              <w:t xml:space="preserve">Holocausto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United Nations (yoo-NY-ted NAY-shunz); Cordell Hull (kor-DEL hul); Yalta Conference (YAWL-tuh KON-fer-ens); Allied Powers (AL-yd POW-erz); Four Freedoms Speech (for FREE-dumz speech); Holocaust (HOL-uh-kawst).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8"/>
                <w:szCs w:val="18"/>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8"/>
                <w:szCs w:val="18"/>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United Nations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Cordell Hull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Yalta Conference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Allied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Four Freedoms Speech</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Holocaust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40" w:before="60"/>
      </w:pPr>
      <w:r>
        <w:rPr>
          <w:rFonts w:ascii="Calibri" w:cs="Calibri" w:eastAsia="Calibri" w:hAnsi="Calibri"/>
          <w:b/>
          <w:bCs/>
          <w:i w:val="false"/>
          <w:iCs w:val="false"/>
          <w:caps w:val="false"/>
          <w:color w:val="1B2A4A"/>
          <w:sz w:val="20"/>
          <w:szCs w:val="20"/>
        </w:rPr>
        <w:t xml:space="preserve">MAKE IT YOURS (RESPONSE CHOICE): </w:t>
      </w:r>
      <w:r>
        <w:rPr>
          <w:rFonts w:ascii="Calibri" w:cs="Calibri" w:eastAsia="Calibri" w:hAnsi="Calibri"/>
          <w:b w:val="false"/>
          <w:bCs w:val="false"/>
          <w:i w:val="false"/>
          <w:iCs w:val="false"/>
          <w:caps w:val="false"/>
          <w:color w:val="1A1A1A"/>
          <w:sz w:val="20"/>
          <w:szCs w:val="20"/>
        </w:rPr>
        <w:t xml:space="preserve">choose ONE term above and show you own it — write a sentence, sketch it, or give a real-world example.</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1 — Vocabulary Word Bank — US.58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This term, ______, means ______ in my own words. I know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bank</w:t>
            </w:r>
          </w:p>
          <w:p>
            <w:pPr>
              <w:spacing w:after="40"/>
            </w:pPr>
            <w:r>
              <w:rPr>
                <w:rFonts w:ascii="Calibri" w:cs="Calibri" w:eastAsia="Calibri" w:hAnsi="Calibri"/>
                <w:b w:val="false"/>
                <w:bCs w:val="false"/>
                <w:i w:val="false"/>
                <w:iCs w:val="false"/>
                <w:caps w:val="false"/>
                <w:color w:val="1A1A1A"/>
                <w:sz w:val="22"/>
                <w:szCs w:val="22"/>
              </w:rPr>
              <w:t xml:space="preserve">Word bank: United Nations · Cordell Hull · Yalta Conference · Allied Powers · Four Freedoms Speech · Holocaust</w:t>
            </w:r>
          </w:p>
          <w:p>
            <w:pPr>
              <w:spacing w:after="40"/>
            </w:pPr>
            <w:r>
              <w:rPr>
                <w:rFonts w:ascii="Calibri" w:cs="Calibri" w:eastAsia="Calibri" w:hAnsi="Calibri"/>
                <w:b w:val="false"/>
                <w:bCs w:val="false"/>
                <w:i w:val="false"/>
                <w:iCs w:val="false"/>
                <w:caps w:val="false"/>
                <w:color w:val="1A1A1A"/>
                <w:sz w:val="22"/>
                <w:szCs w:val="22"/>
              </w:rPr>
              <w:t xml:space="preserve">Fill in: United Nations is ______________________.   Cordell Hull is ______________________.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Learn a term in 4 moves — SAY it · DEFINE it in your own words · USE it in a sentence · PICTURE it.</w:t>
            </w:r>
          </w:p>
          <w:p>
            <w:pPr>
              <w:spacing w:after="40"/>
            </w:pPr>
            <w:r>
              <w:rPr>
                <w:rFonts w:ascii="Calibri" w:cs="Calibri" w:eastAsia="Calibri" w:hAnsi="Calibri"/>
                <w:b w:val="false"/>
                <w:bCs w:val="false"/>
                <w:i w:val="false"/>
                <w:iCs w:val="false"/>
                <w:caps w:val="false"/>
                <w:color w:val="1A1A1A"/>
                <w:sz w:val="22"/>
                <w:szCs w:val="22"/>
              </w:rPr>
              <w:t xml:space="preserve">Model — United Nations: “An international organization founded in 1945 by 50 nations to maintain global peace, security, and cooperation and to prevent another world war through collective diplomacy.”  →  In my words: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Use 2 terms in your own sentences about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can say each term   ☐ I can define it   ☐ I can use it in a sentence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US.58</w:t>
      </w:r>
      <w:r>
        <w:rPr>
          <w:rFonts w:ascii="Calibri" w:cs="Calibri" w:eastAsia="Calibri" w:hAnsi="Calibri"/>
          <w:b/>
          <w:bCs/>
          <w:i w:val="false"/>
          <w:iCs w:val="false"/>
          <w:caps w:val="false"/>
          <w:color w:val="C89B3C"/>
          <w:sz w:val="18"/>
          <w:szCs w:val="18"/>
        </w:rPr>
        <w:t xml:space="preserve">    ⏱ ~7 min</w:t>
      </w:r>
      <w:r>
        <w:rPr>
          <w:rFonts w:ascii="Calibri" w:cs="Calibri" w:eastAsia="Calibri" w:hAnsi="Calibri"/>
          <w:b/>
          <w:bCs/>
          <w:i w:val="false"/>
          <w:iCs w:val="false"/>
          <w:caps w:val="false"/>
          <w:color w:val="1B2A4A"/>
          <w:sz w:val="18"/>
          <w:szCs w:val="18"/>
        </w:rPr>
        <w:t xml:space="preserve">    ▶ Deck · Key Vocabulary · slide 250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1</w:t>
            </w:r>
            <w:r>
              <w:rPr>
                <w:rFonts w:ascii="Calibri" w:cs="Calibri" w:eastAsia="Calibri" w:hAnsi="Calibri"/>
                <w:b/>
                <w:bCs/>
                <w:i w:val="false"/>
                <w:iCs w:val="false"/>
                <w:caps w:val="false"/>
                <w:color w:val="FFFFFF"/>
                <w:sz w:val="24"/>
                <w:szCs w:val="24"/>
              </w:rPr>
              <w:t xml:space="preserve">     United Nations</w:t>
            </w:r>
            <w:r>
              <w:rPr>
                <w:rFonts w:ascii="Calibri" w:cs="Calibri" w:eastAsia="Calibri" w:hAnsi="Calibri"/>
                <w:b w:val="false"/>
                <w:bCs w:val="false"/>
                <w:i w:val="false"/>
                <w:iCs w:val="false"/>
                <w:caps w:val="false"/>
                <w:color w:val="D9D5C8"/>
                <w:sz w:val="18"/>
                <w:szCs w:val="18"/>
              </w:rPr>
              <w:t xml:space="preserve">      ·   ES: United Nations</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An international organization founded in 1945 by 50 nations to maintain global peace, security, and cooperation and to prevent another world war through collective diplomacy.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“United Nations”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20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8"/>
                <w:szCs w:val="18"/>
              </w:rPr>
              <w:t xml:space="preserve">PRIORITY TERM 2</w:t>
            </w:r>
            <w:r>
              <w:rPr>
                <w:rFonts w:ascii="Calibri" w:cs="Calibri" w:eastAsia="Calibri" w:hAnsi="Calibri"/>
                <w:b/>
                <w:bCs/>
                <w:i w:val="false"/>
                <w:iCs w:val="false"/>
                <w:caps w:val="false"/>
                <w:color w:val="FFFFFF"/>
                <w:sz w:val="24"/>
                <w:szCs w:val="24"/>
              </w:rPr>
              <w:t xml:space="preserve">     Cordell Hull</w:t>
            </w:r>
            <w:r>
              <w:rPr>
                <w:rFonts w:ascii="Calibri" w:cs="Calibri" w:eastAsia="Calibri" w:hAnsi="Calibri"/>
                <w:b w:val="false"/>
                <w:bCs w:val="false"/>
                <w:i w:val="false"/>
                <w:iCs w:val="false"/>
                <w:caps w:val="false"/>
                <w:color w:val="D9D5C8"/>
                <w:sz w:val="18"/>
                <w:szCs w:val="18"/>
              </w:rPr>
              <w:t xml:space="preserve">      ·   ES: Cordell Hull</w:t>
            </w:r>
          </w:p>
        </w:tc>
      </w:tr>
    </w:tbl>
    <w:p>
      <w:pPr>
        <w:spacing w:after="100"/>
      </w:pPr>
      <w:r>
        <w:rPr>
          <w:rFonts w:ascii="Calibri" w:cs="Calibri" w:eastAsia="Calibri" w:hAnsi="Calibri"/>
          <w:b w:val="false"/>
          <w:bCs w:val="false"/>
          <w:i w:val="false"/>
          <w:iCs w:val="false"/>
          <w:caps w:val="false"/>
          <w:color w:val="1A1A1A"/>
          <w:sz w:val="20"/>
          <w:szCs w:val="20"/>
        </w:rPr>
        <w:t xml:space="preserve">Word-bank meaning to build on: U.S. Secretary of State under Franklin D. Roosevelt (1933-1944), awarded the 1945 Nobel Peace Prize for his role in creating the United Nations.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Use it to explain</w:t>
            </w:r>
          </w:p>
          <w:p>
            <w:pPr>
              <w:spacing w:after="40"/>
            </w:pPr>
            <w:r>
              <w:rPr>
                <w:rFonts w:ascii="Calibri" w:cs="Calibri" w:eastAsia="Calibri" w:hAnsi="Calibri"/>
                <w:b w:val="false"/>
                <w:bCs w:val="false"/>
                <w:i w:val="false"/>
                <w:iCs w:val="false"/>
                <w:caps w:val="false"/>
                <w:color w:val="1A1A1A"/>
                <w:sz w:val="22"/>
                <w:szCs w:val="22"/>
              </w:rPr>
              <w:t xml:space="preserve">Write one sentence that uses “Cordell Hull” to explain this standard.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140"/>
      </w:pPr>
      <w:r>
        <w:rPr>
          <w:rFonts w:ascii="Calibri" w:cs="Calibri" w:eastAsia="Calibri" w:hAnsi="Calibri"/>
          <w:b w:val="false"/>
          <w:bCs w:val="false"/>
          <w:i w:val="false"/>
          <w:iCs w:val="false"/>
          <w:caps w:val="false"/>
          <w:color w:val="1A1A1A"/>
          <w:sz w:val="12"/>
          <w:szCs w:val="12"/>
        </w:rPr>
        <w:t xml:space="preserve"/>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(UDL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2 — Vocabulary Studio — US.58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Definition: ______.   One characteristic: ______.   Example: ______.   Non-example: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model (build on this)</w:t>
            </w:r>
          </w:p>
          <w:p>
            <w:pPr>
              <w:spacing w:after="40"/>
            </w:pPr>
            <w:r>
              <w:rPr>
                <w:rFonts w:ascii="Calibri" w:cs="Calibri" w:eastAsia="Calibri" w:hAnsi="Calibri"/>
                <w:b w:val="false"/>
                <w:bCs w:val="false"/>
                <w:i w:val="false"/>
                <w:iCs w:val="false"/>
                <w:caps w:val="false"/>
                <w:color w:val="1A1A1A"/>
                <w:sz w:val="22"/>
                <w:szCs w:val="22"/>
              </w:rPr>
              <w:t xml:space="preserve">United Nations means An international organization founded in 1945 by 50 nations to maintain global peace, security, and cooperation and to prevent another world war through collective diplomacy.</w:t>
            </w:r>
          </w:p>
          <w:p>
            <w:pPr>
              <w:spacing w:after="40"/>
            </w:pPr>
            <w:r>
              <w:rPr>
                <w:rFonts w:ascii="Calibri" w:cs="Calibri" w:eastAsia="Calibri" w:hAnsi="Calibri"/>
                <w:b w:val="false"/>
                <w:bCs w:val="false"/>
                <w:i w:val="false"/>
                <w:iCs w:val="false"/>
                <w:caps w:val="false"/>
                <w:color w:val="1A1A1A"/>
                <w:sz w:val="22"/>
                <w:szCs w:val="22"/>
              </w:rPr>
              <w:t xml:space="preserve">One example is ______.   One non-example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Build a Frayer: (1) define in your words, (2) list traits, (3) give a real example, (4) give a non-example and say why.</w:t>
            </w:r>
          </w:p>
          <w:p>
            <w:pPr>
              <w:spacing w:after="40"/>
            </w:pPr>
            <w:r>
              <w:rPr>
                <w:rFonts w:ascii="Calibri" w:cs="Calibri" w:eastAsia="Calibri" w:hAnsi="Calibri"/>
                <w:b w:val="false"/>
                <w:bCs w:val="false"/>
                <w:i w:val="false"/>
                <w:iCs w:val="false"/>
                <w:caps w:val="false"/>
                <w:color w:val="1A1A1A"/>
                <w:sz w:val="22"/>
                <w:szCs w:val="22"/>
              </w:rPr>
              <w:t xml:space="preserve">Worked — United Nations: example → ______ ; non-example →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Quick Frayer for “Cordell Hull”: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(your words)</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example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non-example</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example fits   ☐ My non-example shows the boundary   ☐ I can use the term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US.58</w:t>
      </w:r>
      <w:r>
        <w:rPr>
          <w:rFonts w:ascii="Calibri" w:cs="Calibri" w:eastAsia="Calibri" w:hAnsi="Calibri"/>
          <w:b/>
          <w:bCs/>
          <w:i w:val="false"/>
          <w:iCs w:val="false"/>
          <w:caps w:val="false"/>
          <w:color w:val="C89B3C"/>
          <w:sz w:val="18"/>
          <w:szCs w:val="18"/>
        </w:rPr>
        <w:t xml:space="preserve">    ⏱ ~20 min</w:t>
      </w:r>
      <w:r>
        <w:rPr>
          <w:rFonts w:ascii="Calibri" w:cs="Calibri" w:eastAsia="Calibri" w:hAnsi="Calibri"/>
          <w:b/>
          <w:bCs/>
          <w:i w:val="false"/>
          <w:iCs w:val="false"/>
          <w:caps w:val="false"/>
          <w:color w:val="1B2A4A"/>
          <w:sz w:val="18"/>
          <w:szCs w:val="18"/>
        </w:rPr>
        <w:t xml:space="preserve">    ▶ Deck · Direct Instruction · slides 244–247</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4B5563"/>
          <w:sz w:val="20"/>
          <w:szCs w:val="20"/>
        </w:rPr>
        <w:t xml:space="preserve">US.58 — Founding of the United Nations &amp; Cordell Hull  •  These notes capture the direct-teaching content and the Close Read for this standard.</w:t>
      </w:r>
    </w:p>
    <w:p>
      <w:pPr>
        <w:spacing w:after="60"/>
      </w:pPr>
      <w:r>
        <w:rPr>
          <w:rFonts w:ascii="Calibri" w:cs="Calibri" w:eastAsia="Calibri" w:hAnsi="Calibri"/>
          <w:b w:val="false"/>
          <w:bCs w:val="false"/>
          <w:i/>
          <w:iCs/>
          <w:caps w:val="false"/>
          <w:color w:val="4B5563"/>
          <w:sz w:val="19"/>
          <w:szCs w:val="19"/>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lessons from League of Nations Failure?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cordell Hull's Role?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does the passage say about uN Goals and Structure?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Cornell Notes — keep going, then process &amp; check — US.58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MORE NOTES / DIAGRAMS</w:t>
            </w:r>
          </w:p>
          <w:p>
            <w:pPr>
              <w:spacing w:after="40"/>
            </w:pPr>
            <w:r>
              <w:rPr>
                <w:rFonts w:ascii="Calibri" w:cs="Calibri" w:eastAsia="Calibri" w:hAnsi="Calibri"/>
                <w:b w:val="false"/>
                <w:bCs w:val="false"/>
                <w:i w:val="false"/>
                <w:iCs w:val="false"/>
                <w:caps w:val="false"/>
                <w:color w:val="1A1A1A"/>
                <w:sz w:val="22"/>
                <w:szCs w:val="22"/>
              </w:rPr>
              <w:t xml:space="preserve">Continue your notes here, add a quick sketch, or map how the ideas connect.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United Nations · Cordell Hull · Yalta Conference · Allied Powers · Four Freedoms Speech · Holocaust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were the main goals of the United Nations, and how did they reflect wartime experiences?</w:t>
            </w:r>
          </w:p>
          <w:p>
            <w:pPr>
              <w:spacing w:after="30"/>
              <w:ind w:left="360"/>
            </w:pPr>
            <w:r>
              <w:rPr>
                <w:rFonts w:ascii="Calibri" w:cs="Calibri" w:eastAsia="Calibri" w:hAnsi="Calibri"/>
                <w:b w:val="false"/>
                <w:bCs w:val="false"/>
                <w:i w:val="false"/>
                <w:iCs w:val="false"/>
                <w:caps w:val="false"/>
                <w:color w:val="1A1A1A"/>
                <w:sz w:val="21"/>
                <w:szCs w:val="21"/>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30"/>
              <w:ind w:left="360"/>
            </w:pPr>
            <w:r>
              <w:rPr>
                <w:rFonts w:ascii="Calibri" w:cs="Calibri" w:eastAsia="Calibri" w:hAnsi="Calibri"/>
                <w:b w:val="false"/>
                <w:bCs w:val="false"/>
                <w:i w:val="false"/>
                <w:iCs w:val="false"/>
                <w:caps w:val="false"/>
                <w:color w:val="1A1A1A"/>
                <w:sz w:val="21"/>
                <w:szCs w:val="21"/>
              </w:rPr>
              <w:t xml:space="preserve">B.   Goals of maintaining peace, promoting human rights, enabling self-determination, and fostering cooperation directly addressed the failures that led to WWII—aggression, human rights violations, and economic nationalism</w:t>
            </w:r>
          </w:p>
          <w:p>
            <w:pPr>
              <w:spacing w:after="30"/>
              <w:ind w:left="360"/>
            </w:pPr>
            <w:r>
              <w:rPr>
                <w:rFonts w:ascii="Calibri" w:cs="Calibri" w:eastAsia="Calibri" w:hAnsi="Calibri"/>
                <w:b w:val="false"/>
                <w:bCs w:val="false"/>
                <w:i w:val="false"/>
                <w:iCs w:val="false"/>
                <w:caps w:val="false"/>
                <w:color w:val="1A1A1A"/>
                <w:sz w:val="21"/>
                <w:szCs w:val="21"/>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30"/>
              <w:ind w:left="360"/>
            </w:pPr>
            <w:r>
              <w:rPr>
                <w:rFonts w:ascii="Calibri" w:cs="Calibri" w:eastAsia="Calibri" w:hAnsi="Calibri"/>
                <w:b w:val="false"/>
                <w:bCs w:val="false"/>
                <w:i w:val="false"/>
                <w:iCs w:val="false"/>
                <w:caps w:val="false"/>
                <w:color w:val="1A1A1A"/>
                <w:sz w:val="21"/>
                <w:szCs w:val="21"/>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0"/>
            </w:pPr>
            <w:r>
              <w:rPr>
                <w:rFonts w:ascii="Calibri" w:cs="Calibri" w:eastAsia="Calibri" w:hAnsi="Calibri"/>
                <w:b w:val="false"/>
                <w:bCs w:val="false"/>
                <w:i/>
                <w:iCs/>
                <w:caps w:val="false"/>
                <w:color w:val="4B5563"/>
                <w:sz w:val="19"/>
                <w:szCs w:val="19"/>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4B5563"/>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3 — Cornell Notes — US.58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Cue: ______  →  Note: The key idea is ______, shown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note</w:t>
            </w:r>
          </w:p>
          <w:p>
            <w:pPr>
              <w:spacing w:after="40"/>
            </w:pPr>
            <w:r>
              <w:rPr>
                <w:rFonts w:ascii="Calibri" w:cs="Calibri" w:eastAsia="Calibri" w:hAnsi="Calibri"/>
                <w:b w:val="false"/>
                <w:bCs w:val="false"/>
                <w:i w:val="false"/>
                <w:iCs w:val="false"/>
                <w:caps w:val="false"/>
                <w:color w:val="1A1A1A"/>
                <w:sz w:val="22"/>
                <w:szCs w:val="22"/>
              </w:rPr>
              <w:t xml:space="preserve">A key idea of founding of the united nations &amp; cordell hull is United Nations: An international organization founded in 1945 by 50 nations to maintain global peace, security, and cooperation and to prevent another world war through collective diplomacy. This matters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Cornell notes: write the CUE (question) on the left, the NOTE (answer + evidence) on the right, then a 2–3 sentence summary.</w:t>
            </w:r>
          </w:p>
          <w:p>
            <w:pPr>
              <w:spacing w:after="40"/>
            </w:pPr>
            <w:r>
              <w:rPr>
                <w:rFonts w:ascii="Calibri" w:cs="Calibri" w:eastAsia="Calibri" w:hAnsi="Calibri"/>
                <w:b w:val="false"/>
                <w:bCs w:val="false"/>
                <w:i w:val="false"/>
                <w:iCs w:val="false"/>
                <w:caps w:val="false"/>
                <w:color w:val="1A1A1A"/>
                <w:sz w:val="22"/>
                <w:szCs w:val="22"/>
              </w:rPr>
              <w:t xml:space="preserve">Worked cue → note:  “Who benefited?” → ______ benefited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Rehearse + transfer</w:t>
            </w:r>
          </w:p>
          <w:p>
            <w:pPr>
              <w:spacing w:after="40"/>
            </w:pPr>
            <w:r>
              <w:rPr>
                <w:rFonts w:ascii="Calibri" w:cs="Calibri" w:eastAsia="Calibri" w:hAnsi="Calibri"/>
                <w:b w:val="false"/>
                <w:bCs w:val="false"/>
                <w:i w:val="false"/>
                <w:iCs w:val="false"/>
                <w:caps w:val="false"/>
                <w:color w:val="1A1A1A"/>
                <w:sz w:val="22"/>
                <w:szCs w:val="22"/>
              </w:rPr>
              <w:t xml:space="preserve">Rehearse one cue→note here, then copy your best line onto the front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Cue</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the note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My note answers the cue   ☐ I gave evidence   ☐ I can summarize in 2–3 sentences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US.58</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Direct Instruction · slides 244–247</w:t>
      </w:r>
    </w:p>
    <w:p>
      <w:pPr>
        <w:spacing w:after="100"/>
      </w:pPr>
      <w:r>
        <w:rPr>
          <w:rFonts w:ascii="Calibri" w:cs="Calibri" w:eastAsia="Calibri" w:hAnsi="Calibri"/>
          <w:b w:val="false"/>
          <w:bCs w:val="false"/>
          <w:i/>
          <w:iCs/>
          <w:caps w:val="false"/>
          <w:color w:val="4B5563"/>
          <w:sz w:val="20"/>
          <w:szCs w:val="20"/>
        </w:rPr>
        <w:t xml:space="preserve">Reading type: History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FIRST</w:t>
            </w:r>
          </w:p>
          <w:p>
            <w:pPr>
              <w:spacing w:after="40"/>
            </w:pPr>
            <w:r>
              <w:rPr>
                <w:rFonts w:ascii="Calibri" w:cs="Calibri" w:eastAsia="Calibri" w:hAnsi="Calibri"/>
                <w:b w:val="false"/>
                <w:bCs w:val="false"/>
                <w:i w:val="false"/>
                <w:iCs w:val="false"/>
                <w:caps w:val="false"/>
                <w:color w:val="1A1A1A"/>
                <w:sz w:val="22"/>
                <w:szCs w:val="22"/>
              </w:rPr>
              <w:t xml:space="preserve">Know these before you read: United Nations, Cordell Hull. Read once for the gist, then again for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 — read one chunk at a time</w:t>
            </w:r>
          </w:p>
          <w:p>
            <w:pPr>
              <w:spacing w:after="40"/>
            </w:pPr>
            <w:r>
              <w:rPr>
                <w:rFonts w:ascii="Calibri" w:cs="Calibri" w:eastAsia="Calibri" w:hAnsi="Calibri"/>
                <w:b/>
                <w:bCs/>
                <w:i w:val="false"/>
                <w:iCs w:val="false"/>
                <w:caps w:val="false"/>
                <w:color w:val="1B2A4A"/>
                <w:sz w:val="24"/>
                <w:szCs w:val="24"/>
              </w:rPr>
              <w:t xml:space="preserve">Lessons from League of Nations Failure</w:t>
            </w:r>
          </w:p>
          <w:p>
            <w:pPr>
              <w:spacing w:after="40"/>
            </w:pPr>
            <w:r>
              <w:rPr>
                <w:rFonts w:ascii="Calibri" w:cs="Calibri" w:eastAsia="Calibri" w:hAnsi="Calibri"/>
                <w:b w:val="false"/>
                <w:bCs w:val="false"/>
                <w:i w:val="false"/>
                <w:iCs w:val="false"/>
                <w:caps w:val="false"/>
                <w:color w:val="1A1A1A"/>
                <w:sz w:val="24"/>
                <w:szCs w:val="24"/>
              </w:rPr>
              <w:t xml:space="preserve">The League of Nations failed because the United States never joined, it lacked enforcement mechanisms, major powers could ignore it, and it couldn't prevent aggression by Germany, Italy, and Japan. Planners sought to avoid these weaknesses in a new organization. American participation would be essential, and the new organization needed stronger enforcement authority, particularly through the Security Council with major power veto and potential for military action.</w:t>
            </w:r>
          </w:p>
          <w:p>
            <w:pPr>
              <w:spacing w:after="40"/>
            </w:pPr>
            <w:r>
              <w:rPr>
                <w:rFonts w:ascii="Calibri" w:cs="Calibri" w:eastAsia="Calibri" w:hAnsi="Calibri"/>
                <w:b/>
                <w:bCs/>
                <w:i w:val="false"/>
                <w:iCs w:val="false"/>
                <w:caps w:val="false"/>
                <w:color w:val="1B2A4A"/>
                <w:sz w:val="24"/>
                <w:szCs w:val="24"/>
              </w:rPr>
              <w:t xml:space="preserve">Cordell Hull's Role</w:t>
            </w:r>
          </w:p>
          <w:p>
            <w:pPr>
              <w:spacing w:after="40"/>
            </w:pPr>
            <w:r>
              <w:rPr>
                <w:rFonts w:ascii="Calibri" w:cs="Calibri" w:eastAsia="Calibri" w:hAnsi="Calibri"/>
                <w:b w:val="false"/>
                <w:bCs w:val="false"/>
                <w:i w:val="false"/>
                <w:iCs w:val="false"/>
                <w:caps w:val="false"/>
                <w:color w:val="1A1A1A"/>
                <w:sz w:val="24"/>
                <w:szCs w:val="24"/>
              </w:rPr>
              <w:t xml:space="preserve">Cordell Hull, FDR's Secretary of State and a Tennessean, was instrumental in planning the United Nations. He advocated for international organization throughout the war, led U.S. delegation efforts in preliminary planning, and helped shape UN principles. His decades of work promoting international cooperation earned him the Nobel Peace Prize in 1945, making him one of Tennessee's most significant contributions to world history.</w:t>
            </w:r>
          </w:p>
          <w:p>
            <w:pPr>
              <w:spacing w:after="40"/>
            </w:pPr>
            <w:r>
              <w:rPr>
                <w:rFonts w:ascii="Calibri" w:cs="Calibri" w:eastAsia="Calibri" w:hAnsi="Calibri"/>
                <w:b/>
                <w:bCs/>
                <w:i w:val="false"/>
                <w:iCs w:val="false"/>
                <w:caps w:val="false"/>
                <w:color w:val="1B2A4A"/>
                <w:sz w:val="24"/>
                <w:szCs w:val="24"/>
              </w:rPr>
              <w:t xml:space="preserve">UN Goals and Structure</w:t>
            </w:r>
          </w:p>
          <w:p>
            <w:pPr>
              <w:spacing w:after="40"/>
            </w:pPr>
            <w:r>
              <w:rPr>
                <w:rFonts w:ascii="Calibri" w:cs="Calibri" w:eastAsia="Calibri" w:hAnsi="Calibri"/>
                <w:b w:val="false"/>
                <w:bCs w:val="false"/>
                <w:i w:val="false"/>
                <w:iCs w:val="false"/>
                <w:caps w:val="false"/>
                <w:color w:val="1A1A1A"/>
                <w:sz w:val="24"/>
                <w:szCs w:val="24"/>
              </w:rPr>
              <w:t xml:space="preserve">The United Nations was designed to maintain international peace and security through collective action, develop friendly relations among nations based on equal rights and self-determination, promote social progress and human rights, and facilitate international cooperation on economic and humanitarian issues. The Security Council with five permanent members (US, UK, France, China, USSR) had primary responsibility for peace and security, with veto power ensuring major power buy-in.</w:t>
            </w:r>
          </w:p>
          <w:p>
            <w:pPr>
              <w:spacing w:after="40"/>
            </w:pPr>
            <w:r>
              <w:rPr>
                <w:rFonts w:ascii="Calibri" w:cs="Calibri" w:eastAsia="Calibri" w:hAnsi="Calibri"/>
                <w:b/>
                <w:bCs/>
                <w:i w:val="false"/>
                <w:iCs w:val="false"/>
                <w:caps w:val="false"/>
                <w:color w:val="1B2A4A"/>
                <w:sz w:val="24"/>
                <w:szCs w:val="24"/>
              </w:rPr>
              <w:t xml:space="preserve">UN Legacy and Limitations</w:t>
            </w:r>
          </w:p>
          <w:p>
            <w:pPr>
              <w:spacing w:after="40"/>
            </w:pPr>
            <w:r>
              <w:rPr>
                <w:rFonts w:ascii="Calibri" w:cs="Calibri" w:eastAsia="Calibri" w:hAnsi="Calibri"/>
                <w:b w:val="false"/>
                <w:bCs w:val="false"/>
                <w:i w:val="false"/>
                <w:iCs w:val="false"/>
                <w:caps w:val="false"/>
                <w:color w:val="1A1A1A"/>
                <w:sz w:val="24"/>
                <w:szCs w:val="24"/>
              </w:rPr>
              <w:t xml:space="preserve">The UN successfully avoided the League's fate—American membership was secured, and the organization has survived. However, Cold War rivalry often paralyzed the Security Council through vetoes. The UN has been most effective in humanitarian work, peacekeeping in conflicts where major powers agree, and establishing international norms through declarations and treaties. Its limitations in preventing great power conflicts reflect the inherent challenges of international organization.</w:t>
            </w:r>
          </w:p>
        </w:tc>
      </w:tr>
    </w:tbl>
    <w:p>
      <w:pPr>
        <w:spacing w:after="20" w:before="100"/>
      </w:pPr>
      <w:r>
        <w:rPr>
          <w:rFonts w:ascii="Calibri" w:cs="Calibri" w:eastAsia="Calibri" w:hAnsi="Calibri"/>
          <w:b/>
          <w:bCs/>
          <w:i w:val="false"/>
          <w:iCs w:val="false"/>
          <w:caps w:val="false"/>
          <w:color w:val="1B2A4A"/>
          <w:sz w:val="21"/>
          <w:szCs w:val="21"/>
        </w:rPr>
        <w:t xml:space="preserve">CLOSE-READ EVIDENCE LAB — </w:t>
      </w:r>
      <w:r>
        <w:rPr>
          <w:rFonts w:ascii="Calibri" w:cs="Calibri" w:eastAsia="Calibri" w:hAnsi="Calibri"/>
          <w:b w:val="false"/>
          <w:bCs w:val="false"/>
          <w:i w:val="false"/>
          <w:iCs w:val="false"/>
          <w:caps w:val="false"/>
          <w:color w:val="1A1A1A"/>
          <w:sz w:val="20"/>
          <w:szCs w:val="20"/>
        </w:rPr>
        <w:t xml:space="preserve">for each question: quote the EVIDENCE from the passage above, then write YOUR ANSWER on the lines.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48"/>
        <w:gridCol w:w="2900"/>
        <w:gridCol w:w="3500"/>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Text-dependent question</w:t>
            </w:r>
          </w:p>
        </w:tc>
        <w:tc>
          <w:tcPr>
            <w:tcW w:type="dxa" w:w="29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Evidence from the passage</w:t>
            </w:r>
          </w:p>
        </w:tc>
        <w:tc>
          <w:tcPr>
            <w:tcW w:type="dxa" w:w="3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(what it shows)</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“Lessons from League of Nations Failure”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“Cordell Hull's Role”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rPr>
          <w:cantSplit/>
        </w:trP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What is the main idea of the “UN Goals and Structure” section, and what evidence supports it?</w:t>
            </w:r>
          </w:p>
        </w:tc>
        <w:tc>
          <w:tcPr>
            <w:tcW w:type="dxa" w:w="2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spacing w:after="180"/>
      </w:pPr>
      <w:r>
        <w:rPr>
          <w:rFonts w:ascii="Calibri" w:cs="Calibri" w:eastAsia="Calibri" w:hAnsi="Calibri"/>
          <w:b w:val="false"/>
          <w:bCs w:val="false"/>
          <w:i w:val="false"/>
          <w:iCs w:val="false"/>
          <w:caps w:val="false"/>
          <w:color w:val="1A1A1A"/>
          <w:sz w:val="12"/>
          <w:szCs w:val="12"/>
        </w:rPr>
        <w:t xml:space="preserve"/>
      </w:r>
    </w:p>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4 — Close Read — US.58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The text says “______” (evidence).   This shows ______ (my answer).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 word gloss</w:t>
            </w:r>
          </w:p>
          <w:p>
            <w:pPr>
              <w:spacing w:after="40"/>
            </w:pPr>
            <w:r>
              <w:rPr>
                <w:rFonts w:ascii="Calibri" w:cs="Calibri" w:eastAsia="Calibri" w:hAnsi="Calibri"/>
                <w:b w:val="false"/>
                <w:bCs w:val="false"/>
                <w:i w:val="false"/>
                <w:iCs w:val="false"/>
                <w:caps w:val="false"/>
                <w:color w:val="1A1A1A"/>
                <w:sz w:val="22"/>
                <w:szCs w:val="22"/>
              </w:rPr>
              <w:t xml:space="preserve">Gist of “Founding of the United Nations &amp; Cordell Hull”: it is mainly about ______.</w:t>
            </w:r>
          </w:p>
          <w:p>
            <w:pPr>
              <w:spacing w:after="40"/>
            </w:pPr>
            <w:r>
              <w:rPr>
                <w:rFonts w:ascii="Calibri" w:cs="Calibri" w:eastAsia="Calibri" w:hAnsi="Calibri"/>
                <w:b w:val="false"/>
                <w:bCs w:val="false"/>
                <w:i w:val="false"/>
                <w:iCs w:val="false"/>
                <w:caps w:val="false"/>
                <w:color w:val="1A1A1A"/>
                <w:sz w:val="22"/>
                <w:szCs w:val="22"/>
              </w:rPr>
              <w:t xml:space="preserve">Glossary help: United Nations = An international organization founded in 1945 by 50 nations to maintain global peace, security, and cooperation and to prevent another world war through collective diplomacy.   Cordell Hull = U.S. Secretary of State under Franklin D. Roosevelt (1933-1944), awarded the 1945 Nobel Peace Prize for his role in creating the United Nations.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Find evidence: (1) read the question, (2) find the sentence that answers it, (3) quote it, (4) say what it shows.</w:t>
            </w:r>
          </w:p>
          <w:p>
            <w:pPr>
              <w:spacing w:after="40"/>
            </w:pPr>
            <w:r>
              <w:rPr>
                <w:rFonts w:ascii="Calibri" w:cs="Calibri" w:eastAsia="Calibri" w:hAnsi="Calibri"/>
                <w:b w:val="false"/>
                <w:bCs w:val="false"/>
                <w:i w:val="false"/>
                <w:iCs w:val="false"/>
                <w:caps w:val="false"/>
                <w:color w:val="1A1A1A"/>
                <w:sz w:val="22"/>
                <w:szCs w:val="22"/>
              </w:rPr>
              <w:t xml:space="preserve">Worked — Q: main idea? → Evidence: “______.” →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Answer on the lines: What is the main idea of the “Lessons from League of Nations Failure” section, and what evidence supports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quoted real evidence   ☐ I said what it shows   ☐ I answered the question asked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US.58</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Primary Source · slide 249</w:t>
      </w:r>
    </w:p>
    <w:p>
      <w:pPr>
        <w:spacing w:after="100"/>
      </w:pPr>
      <w:r>
        <w:rPr>
          <w:rFonts w:ascii="Calibri" w:cs="Calibri" w:eastAsia="Calibri" w:hAnsi="Calibri"/>
          <w:b w:val="false"/>
          <w:bCs w:val="false"/>
          <w:i/>
          <w:iCs/>
          <w:caps w:val="false"/>
          <w:color w:val="4B5563"/>
          <w:sz w:val="20"/>
          <w:szCs w:val="20"/>
        </w:rPr>
        <w:t xml:space="preserve">Primary source (photograph) — analyze it with HIPPO. Builds SSP.01–SSP.02.</w:t>
      </w:r>
    </w:p>
    <w:p>
      <w:pPr>
        <w:spacing w:after="60"/>
        <w:jc w:val="center"/>
      </w:pPr>
      <w:r>
        <w:drawing>
          <wp:inline distT="0" distB="0" distL="0" distR="0">
            <wp:extent cx="4276725" cy="3143250"/>
            <wp:effectExtent t="0" r="0" b="0" l="0"/>
            <wp:docPr id="1" name="Signing of the Declaration by United Nations, Washington, D.C. (January 1, 1942)" descr="Black-and-white photograph showing representatives of 26 Allied nations, including President Franklin D. Roosevelt, signing the 'Declaration by United Nations' in Washington, D.C., January 1, 1942." title="Signing of the Declaration by United Nations, Washington, D.C. (January 1, 1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76725" cy="3143250"/>
                    </a:xfrm>
                    <a:prstGeom prst="rect">
                      <a:avLst/>
                    </a:prstGeom>
                  </pic:spPr>
                </pic:pic>
              </a:graphicData>
            </a:graphic>
          </wp:inline>
        </w:drawing>
      </w:r>
    </w:p>
    <w:p>
      <w:pPr>
        <w:spacing w:after="20"/>
      </w:pPr>
      <w:r>
        <w:rPr>
          <w:rFonts w:ascii="Calibri" w:cs="Calibri" w:eastAsia="Calibri" w:hAnsi="Calibri"/>
          <w:b/>
          <w:bCs/>
          <w:i w:val="false"/>
          <w:iCs w:val="false"/>
          <w:caps w:val="false"/>
          <w:color w:val="1A1A1A"/>
          <w:sz w:val="19"/>
          <w:szCs w:val="19"/>
        </w:rPr>
        <w:t xml:space="preserve">Signing of the Declaration by United Nations, Washington, D.C. (January 1, 1942) · Unknown photographer / United Nations · January 1, 1942</w:t>
      </w:r>
    </w:p>
    <w:p>
      <w:pPr>
        <w:spacing w:after="40"/>
      </w:pPr>
      <w:r>
        <w:rPr>
          <w:rFonts w:ascii="Calibri" w:cs="Calibri" w:eastAsia="Calibri" w:hAnsi="Calibri"/>
          <w:b w:val="false"/>
          <w:bCs w:val="false"/>
          <w:i w:val="false"/>
          <w:iCs w:val="false"/>
          <w:caps w:val="false"/>
          <w:color w:val="4B5563"/>
          <w:sz w:val="18"/>
          <w:szCs w:val="18"/>
        </w:rPr>
        <w:t xml:space="preserve">Source: Unknown photographer. "Signing of the Declaration by United Nations, Washington, D.C." 1 Jan. 1942. United Nations, via Wikimedia Commons, commons.wikimedia.org/wiki/File:Signing_Declaration_by_United_Nations.jpg. Public Domain https://commons.wikimedia.org/wiki/File:Signing_Declaration_by_United_Nations.jpg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HIPPO source analysis</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My analysis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All 5 HIPPO parts, each with a specific detail from THIS source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4 parts, mostly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2–3 parts, some vague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part, or just retells the source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4</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HIPPO source analysis into the app for instant rubric feedback, then compare it to the score you gave yourself. If they don’t match — revise and resubmit.</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5 — Primary Source (HIPPO) — US.58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(HIPPO)</w:t>
            </w:r>
          </w:p>
          <w:p>
            <w:pPr>
              <w:spacing w:after="40"/>
            </w:pPr>
            <w:r>
              <w:rPr>
                <w:rFonts w:ascii="Calibri" w:cs="Calibri" w:eastAsia="Calibri" w:hAnsi="Calibri"/>
                <w:b w:val="false"/>
                <w:bCs w:val="false"/>
                <w:i w:val="false"/>
                <w:iCs w:val="false"/>
                <w:caps w:val="false"/>
                <w:color w:val="1A1A1A"/>
                <w:sz w:val="22"/>
                <w:szCs w:val="22"/>
              </w:rPr>
              <w:t xml:space="preserve">H: When it was made, ______ was happening.   I: It was meant for ______.   P: It was made to ______.   P: It reflects the view of ______.   O: It connects to this standard by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w:t>
            </w:r>
          </w:p>
          <w:p>
            <w:pPr>
              <w:spacing w:after="40"/>
            </w:pPr>
            <w:r>
              <w:rPr>
                <w:rFonts w:ascii="Calibri" w:cs="Calibri" w:eastAsia="Calibri" w:hAnsi="Calibri"/>
                <w:b w:val="false"/>
                <w:bCs w:val="false"/>
                <w:i w:val="false"/>
                <w:iCs w:val="false"/>
                <w:caps w:val="false"/>
                <w:color w:val="1A1A1A"/>
                <w:sz w:val="22"/>
                <w:szCs w:val="22"/>
              </w:rPr>
              <w:t xml:space="preserve">This source was created during ______, meant for ______, in order to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Analyze a source: ask who made it, when, for whom, and why — then what it reveals.</w:t>
            </w:r>
          </w:p>
          <w:p>
            <w:pPr>
              <w:spacing w:after="40"/>
            </w:pPr>
            <w:r>
              <w:rPr>
                <w:rFonts w:ascii="Calibri" w:cs="Calibri" w:eastAsia="Calibri" w:hAnsi="Calibri"/>
                <w:b w:val="false"/>
                <w:bCs w:val="false"/>
                <w:i w:val="false"/>
                <w:iCs w:val="false"/>
                <w:caps w:val="false"/>
                <w:color w:val="1A1A1A"/>
                <w:sz w:val="22"/>
                <w:szCs w:val="22"/>
              </w:rPr>
              <w:t xml:space="preserve">Worked — Purpose: the creator wanted ______, which tells us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Try it + self-check</w:t>
            </w:r>
          </w:p>
          <w:p>
            <w:pPr>
              <w:spacing w:after="40"/>
            </w:pPr>
            <w:r>
              <w:rPr>
                <w:rFonts w:ascii="Calibri" w:cs="Calibri" w:eastAsia="Calibri" w:hAnsi="Calibri"/>
                <w:b w:val="false"/>
                <w:bCs w:val="false"/>
                <w:i w:val="false"/>
                <w:iCs w:val="false"/>
                <w:caps w:val="false"/>
                <w:color w:val="1A1A1A"/>
                <w:sz w:val="22"/>
                <w:szCs w:val="22"/>
              </w:rPr>
              <w:t xml:space="preserve">Complete two HIPPO parts on the lines (your choice):</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I named context   ☐ I named purpose or point of view   ☐ I connected it to the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US.58</w:t>
      </w:r>
      <w:r>
        <w:rPr>
          <w:rFonts w:ascii="Calibri" w:cs="Calibri" w:eastAsia="Calibri" w:hAnsi="Calibri"/>
          <w:b/>
          <w:bCs/>
          <w:i w:val="false"/>
          <w:iCs w:val="false"/>
          <w:caps w:val="false"/>
          <w:color w:val="C89B3C"/>
          <w:sz w:val="18"/>
          <w:szCs w:val="18"/>
        </w:rPr>
        <w:t xml:space="preserve">    ⏱ ~8 min</w:t>
      </w:r>
      <w:r>
        <w:rPr>
          <w:rFonts w:ascii="Calibri" w:cs="Calibri" w:eastAsia="Calibri" w:hAnsi="Calibri"/>
          <w:b/>
          <w:bCs/>
          <w:i w:val="false"/>
          <w:iCs w:val="false"/>
          <w:caps w:val="false"/>
          <w:color w:val="1B2A4A"/>
          <w:sz w:val="18"/>
          <w:szCs w:val="18"/>
        </w:rPr>
        <w:t xml:space="preserve">    ▶ Deck · Progress Check · slide 253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SELF-GRADING — answer first, then check yourself</w:t>
            </w:r>
          </w:p>
          <w:p>
            <w:pPr>
              <w:spacing w:after="40"/>
            </w:pPr>
            <w:r>
              <w:rPr>
                <w:rFonts w:ascii="Calibri" w:cs="Calibri" w:eastAsia="Calibri" w:hAnsi="Calibri"/>
                <w:b w:val="false"/>
                <w:bCs w:val="false"/>
                <w:i w:val="false"/>
                <w:iCs w:val="false"/>
                <w:caps w:val="false"/>
                <w:color w:val="1A1A1A"/>
                <w:sz w:val="22"/>
                <w:szCs w:val="22"/>
              </w:rPr>
              <w:t xml:space="preserve">Commit to each answer (mark it, say it, or explain it aloud) BEFORE you look. The answer key is at the bottom of this page — grade yourself, then reread the Cornell notes for anything you missed.</w:t>
            </w:r>
          </w:p>
        </w:tc>
      </w:tr>
    </w:tbl>
    <w:p>
      <w:pPr>
        <w:spacing w:after="100"/>
      </w:pPr>
      <w:r>
        <w:rPr>
          <w:rFonts w:ascii="Calibri" w:cs="Calibri" w:eastAsia="Calibri" w:hAnsi="Calibri"/>
          <w:b/>
          <w:bCs/>
          <w:i w:val="false"/>
          <w:iCs w:val="false"/>
          <w:caps w:val="false"/>
          <w:color w:val="4B5563"/>
          <w:sz w:val="18"/>
          <w:szCs w:val="18"/>
        </w:rPr>
        <w:t xml:space="preserve">1.  [DOK 2 · us58-q2 · pre-field-test]</w:t>
      </w:r>
    </w:p>
    <w:p>
      <w:pPr>
        <w:spacing w:after="100"/>
      </w:pPr>
      <w:r>
        <w:rPr>
          <w:rFonts w:ascii="Calibri" w:cs="Calibri" w:eastAsia="Calibri" w:hAnsi="Calibri"/>
          <w:b/>
          <w:bCs/>
          <w:i w:val="false"/>
          <w:iCs w:val="false"/>
          <w:caps w:val="false"/>
          <w:color w:val="1A1A1A"/>
          <w:sz w:val="21"/>
          <w:szCs w:val="21"/>
        </w:rPr>
        <w:t xml:space="preserve">How did Secretary of State Cordell Hull contribute to the founding and principles of the UN?</w:t>
      </w:r>
    </w:p>
    <w:p>
      <w:pPr>
        <w:spacing w:after="20"/>
        <w:ind w:left="260"/>
      </w:pPr>
      <w:r>
        <w:rPr>
          <w:rFonts w:ascii="Calibri" w:cs="Calibri" w:eastAsia="Calibri" w:hAnsi="Calibri"/>
          <w:b w:val="false"/>
          <w:bCs w:val="false"/>
          <w:i w:val="false"/>
          <w:iCs w:val="false"/>
          <w:caps w:val="false"/>
          <w:color w:val="1A1A1A"/>
          <w:sz w:val="20"/>
          <w:szCs w:val="20"/>
        </w:rPr>
        <w:t xml:space="preserve">A. The Tennessean advocated for international organization throughout the war, led U.S. planning efforts, helped shape UN principles, and earned the Nobel Peace Prize for his contributions</w:t>
      </w:r>
    </w:p>
    <w:p>
      <w:pPr>
        <w:spacing w:after="20"/>
        <w:ind w:left="260"/>
      </w:pPr>
      <w:r>
        <w:rPr>
          <w:rFonts w:ascii="Calibri" w:cs="Calibri" w:eastAsia="Calibri" w:hAnsi="Calibri"/>
          <w:b w:val="false"/>
          <w:bCs w:val="false"/>
          <w:i w:val="false"/>
          <w:iCs w:val="false"/>
          <w:caps w:val="false"/>
          <w:color w:val="1A1A1A"/>
          <w:sz w:val="20"/>
          <w:szCs w:val="20"/>
        </w:rPr>
        <w:t xml:space="preserve">B. Hull opposed international organization, which does not reflect the consensus among historians and fails to account for key developments in the broader context</w:t>
      </w:r>
    </w:p>
    <w:p>
      <w:pPr>
        <w:spacing w:after="20"/>
        <w:ind w:left="260"/>
      </w:pPr>
      <w:r>
        <w:rPr>
          <w:rFonts w:ascii="Calibri" w:cs="Calibri" w:eastAsia="Calibri" w:hAnsi="Calibri"/>
          <w:b w:val="false"/>
          <w:bCs w:val="false"/>
          <w:i w:val="false"/>
          <w:iCs w:val="false"/>
          <w:caps w:val="false"/>
          <w:color w:val="1A1A1A"/>
          <w:sz w:val="20"/>
          <w:szCs w:val="20"/>
        </w:rPr>
        <w:t xml:space="preserve">C. Hull had no role in UN formation, but this oversimplifies the complex factors at work, but contemporary accounts and primary sources suggest otherwise, which contradicts the primary source evidence from this era</w:t>
      </w:r>
    </w:p>
    <w:p>
      <w:pPr>
        <w:spacing w:after="20"/>
        <w:ind w:left="260"/>
      </w:pPr>
      <w:r>
        <w:rPr>
          <w:rFonts w:ascii="Calibri" w:cs="Calibri" w:eastAsia="Calibri" w:hAnsi="Calibri"/>
          <w:b w:val="false"/>
          <w:bCs w:val="false"/>
          <w:i w:val="false"/>
          <w:iCs w:val="false"/>
          <w:caps w:val="false"/>
          <w:color w:val="1A1A1A"/>
          <w:sz w:val="20"/>
          <w:szCs w:val="20"/>
        </w:rPr>
        <w:t xml:space="preserve">D. Hull represented the Soviet Union, but contemporary accounts suggest a different explanation, though this interpretation lacks supporting historical evidence</w:t>
      </w:r>
    </w:p>
    <w:p>
      <w:pPr>
        <w:spacing w:after="100"/>
      </w:pPr>
      <w:r>
        <w:rPr>
          <w:rFonts w:ascii="Calibri" w:cs="Calibri" w:eastAsia="Calibri" w:hAnsi="Calibri"/>
          <w:b/>
          <w:bCs/>
          <w:i w:val="false"/>
          <w:iCs w:val="false"/>
          <w:caps w:val="false"/>
          <w:color w:val="4B5563"/>
          <w:sz w:val="18"/>
          <w:szCs w:val="18"/>
        </w:rPr>
        <w:t xml:space="preserve">2.  [DOK 2 · q-us58-dok2-u6-2 · pre-field-test]</w:t>
      </w:r>
    </w:p>
    <w:p>
      <w:pPr>
        <w:spacing w:after="100"/>
      </w:pPr>
      <w:r>
        <w:rPr>
          <w:rFonts w:ascii="Calibri" w:cs="Calibri" w:eastAsia="Calibri" w:hAnsi="Calibri"/>
          <w:b/>
          <w:bCs/>
          <w:i w:val="false"/>
          <w:iCs w:val="false"/>
          <w:caps w:val="false"/>
          <w:color w:val="1A1A1A"/>
          <w:sz w:val="21"/>
          <w:szCs w:val="21"/>
        </w:rPr>
        <w:t xml:space="preserve">How did the United Nations differ from the League of Nations?</w:t>
      </w:r>
    </w:p>
    <w:p>
      <w:pPr>
        <w:spacing w:after="20"/>
        <w:ind w:left="260"/>
      </w:pPr>
      <w:r>
        <w:rPr>
          <w:rFonts w:ascii="Calibri" w:cs="Calibri" w:eastAsia="Calibri" w:hAnsi="Calibri"/>
          <w:b w:val="false"/>
          <w:bCs w:val="false"/>
          <w:i w:val="false"/>
          <w:iCs w:val="false"/>
          <w:caps w:val="false"/>
          <w:color w:val="1A1A1A"/>
          <w:sz w:val="20"/>
          <w:szCs w:val="20"/>
        </w:rPr>
        <w:t xml:space="preserve">A. The League of Nations was more effective at preventing armed conflicts</w:t>
      </w:r>
    </w:p>
    <w:p>
      <w:pPr>
        <w:spacing w:after="20"/>
        <w:ind w:left="260"/>
      </w:pPr>
      <w:r>
        <w:rPr>
          <w:rFonts w:ascii="Calibri" w:cs="Calibri" w:eastAsia="Calibri" w:hAnsi="Calibri"/>
          <w:b w:val="false"/>
          <w:bCs w:val="false"/>
          <w:i w:val="false"/>
          <w:iCs w:val="false"/>
          <w:caps w:val="false"/>
          <w:color w:val="1A1A1A"/>
          <w:sz w:val="20"/>
          <w:szCs w:val="20"/>
        </w:rPr>
        <w:t xml:space="preserve">B. The UN included the U.S. and had stronger peacekeeping mechanisms</w:t>
      </w:r>
    </w:p>
    <w:p>
      <w:pPr>
        <w:spacing w:after="20"/>
        <w:ind w:left="260"/>
      </w:pPr>
      <w:r>
        <w:rPr>
          <w:rFonts w:ascii="Calibri" w:cs="Calibri" w:eastAsia="Calibri" w:hAnsi="Calibri"/>
          <w:b w:val="false"/>
          <w:bCs w:val="false"/>
          <w:i w:val="false"/>
          <w:iCs w:val="false"/>
          <w:caps w:val="false"/>
          <w:color w:val="1A1A1A"/>
          <w:sz w:val="20"/>
          <w:szCs w:val="20"/>
        </w:rPr>
        <w:t xml:space="preserve">C. The UN had fewer member nations and less international authority</w:t>
      </w:r>
    </w:p>
    <w:p>
      <w:pPr>
        <w:spacing w:after="20"/>
        <w:ind w:left="260"/>
      </w:pPr>
      <w:r>
        <w:rPr>
          <w:rFonts w:ascii="Calibri" w:cs="Calibri" w:eastAsia="Calibri" w:hAnsi="Calibri"/>
          <w:b w:val="false"/>
          <w:bCs w:val="false"/>
          <w:i w:val="false"/>
          <w:iCs w:val="false"/>
          <w:caps w:val="false"/>
          <w:color w:val="1A1A1A"/>
          <w:sz w:val="20"/>
          <w:szCs w:val="20"/>
        </w:rPr>
        <w:t xml:space="preserve">D. The UN focused solely on trade while the League addressed all issues</w:t>
      </w:r>
    </w:p>
    <w:p>
      <w:pPr>
        <w:spacing w:after="100"/>
      </w:pPr>
      <w:r>
        <w:rPr>
          <w:rFonts w:ascii="Calibri" w:cs="Calibri" w:eastAsia="Calibri" w:hAnsi="Calibri"/>
          <w:b/>
          <w:bCs/>
          <w:i w:val="false"/>
          <w:iCs w:val="false"/>
          <w:caps w:val="false"/>
          <w:color w:val="4B5563"/>
          <w:sz w:val="18"/>
          <w:szCs w:val="18"/>
        </w:rPr>
        <w:t xml:space="preserve">3.  [DOK 3 · u6-us58-dok3-tc · pre-field-test]</w:t>
      </w:r>
    </w:p>
    <w:p>
      <w:pPr>
        <w:spacing w:after="100"/>
      </w:pPr>
      <w:r>
        <w:rPr>
          <w:rFonts w:ascii="Calibri" w:cs="Calibri" w:eastAsia="Calibri" w:hAnsi="Calibri"/>
          <w:b/>
          <w:bCs/>
          <w:i w:val="false"/>
          <w:iCs w:val="false"/>
          <w:caps w:val="false"/>
          <w:color w:val="1A1A1A"/>
          <w:sz w:val="21"/>
          <w:szCs w:val="21"/>
        </w:rPr>
        <w:t xml:space="preserve">What were the main goals of the United Nations, and how did they reflect wartime experiences?</w:t>
      </w:r>
    </w:p>
    <w:p>
      <w:pPr>
        <w:spacing w:after="20"/>
        <w:ind w:left="260"/>
      </w:pPr>
      <w:r>
        <w:rPr>
          <w:rFonts w:ascii="Calibri" w:cs="Calibri" w:eastAsia="Calibri" w:hAnsi="Calibri"/>
          <w:b w:val="false"/>
          <w:bCs w:val="false"/>
          <w:i w:val="false"/>
          <w:iCs w:val="false"/>
          <w:caps w:val="false"/>
          <w:color w:val="1A1A1A"/>
          <w:sz w:val="20"/>
          <w:szCs w:val="20"/>
        </w:rPr>
        <w:t xml:space="preserve">A. The UN had no connection to WWII experiences, although this view has been largely discredited by scholars, but closer analysis reveals a more complicated historical reality, but the historical evidence paints a more nuanced picture</w:t>
      </w:r>
    </w:p>
    <w:p>
      <w:pPr>
        <w:spacing w:after="20"/>
        <w:ind w:left="260"/>
      </w:pPr>
      <w:r>
        <w:rPr>
          <w:rFonts w:ascii="Calibri" w:cs="Calibri" w:eastAsia="Calibri" w:hAnsi="Calibri"/>
          <w:b w:val="false"/>
          <w:bCs w:val="false"/>
          <w:i w:val="false"/>
          <w:iCs w:val="false"/>
          <w:caps w:val="false"/>
          <w:color w:val="1A1A1A"/>
          <w:sz w:val="20"/>
          <w:szCs w:val="20"/>
        </w:rPr>
        <w:t xml:space="preserve">B. Goals of maintaining peace, promoting human rights, enabling self-determination, and fostering cooperation directly addressed the failures that led to WWII—aggression, human rights violations, and economic nationalism</w:t>
      </w:r>
    </w:p>
    <w:p>
      <w:pPr>
        <w:spacing w:after="20"/>
        <w:ind w:left="260"/>
      </w:pPr>
      <w:r>
        <w:rPr>
          <w:rFonts w:ascii="Calibri" w:cs="Calibri" w:eastAsia="Calibri" w:hAnsi="Calibri"/>
          <w:b w:val="false"/>
          <w:bCs w:val="false"/>
          <w:i w:val="false"/>
          <w:iCs w:val="false"/>
          <w:caps w:val="false"/>
          <w:color w:val="1A1A1A"/>
          <w:sz w:val="20"/>
          <w:szCs w:val="20"/>
        </w:rPr>
        <w:t xml:space="preserve">C. The UN focused only on trade issues, although this view has been largely discredited by scholars and does not reflect the scholarly consensus on this topic, which ignores significant political and cultural developments of the era</w:t>
      </w:r>
    </w:p>
    <w:p>
      <w:pPr>
        <w:spacing w:after="20"/>
        <w:ind w:left="260"/>
      </w:pPr>
      <w:r>
        <w:rPr>
          <w:rFonts w:ascii="Calibri" w:cs="Calibri" w:eastAsia="Calibri" w:hAnsi="Calibri"/>
          <w:b w:val="false"/>
          <w:bCs w:val="false"/>
          <w:i w:val="false"/>
          <w:iCs w:val="false"/>
          <w:caps w:val="false"/>
          <w:color w:val="1A1A1A"/>
          <w:sz w:val="20"/>
          <w:szCs w:val="20"/>
        </w:rPr>
        <w:t xml:space="preserve">D. Wartime experiences were irrelevant to UN design, but this fails to account for the broader historical context, which represents a common misconception about this historical period, which contradicts the primary source evidence from this era</w:t>
      </w:r>
    </w:p>
    <w:p>
      <w:pPr>
        <w:spacing w:after="100"/>
      </w:pPr>
      <w:r>
        <w:rPr>
          <w:rFonts w:ascii="Calibri" w:cs="Calibri" w:eastAsia="Calibri" w:hAnsi="Calibri"/>
          <w:b/>
          <w:bCs/>
          <w:i w:val="false"/>
          <w:iCs w:val="false"/>
          <w:caps w:val="false"/>
          <w:color w:val="4B5563"/>
          <w:sz w:val="18"/>
          <w:szCs w:val="18"/>
        </w:rPr>
        <w:t xml:space="preserve">4.  [DOK 2 · US.58-58Q1 · pre-field-test]</w:t>
      </w:r>
    </w:p>
    <w:p>
      <w:pPr>
        <w:spacing w:after="100"/>
      </w:pPr>
      <w:r>
        <w:rPr>
          <w:rFonts w:ascii="Calibri" w:cs="Calibri" w:eastAsia="Calibri" w:hAnsi="Calibri"/>
          <w:b/>
          <w:bCs/>
          <w:i w:val="false"/>
          <w:iCs w:val="false"/>
          <w:caps w:val="false"/>
          <w:color w:val="1A1A1A"/>
          <w:sz w:val="21"/>
          <w:szCs w:val="21"/>
        </w:rPr>
        <w:t xml:space="preserve">What lessons from the League of Nations' failure influenced the design of the United Nations?</w:t>
      </w:r>
    </w:p>
    <w:p>
      <w:pPr>
        <w:spacing w:after="20"/>
        <w:ind w:left="260"/>
      </w:pPr>
      <w:r>
        <w:rPr>
          <w:rFonts w:ascii="Calibri" w:cs="Calibri" w:eastAsia="Calibri" w:hAnsi="Calibri"/>
          <w:b w:val="false"/>
          <w:bCs w:val="false"/>
          <w:i w:val="false"/>
          <w:iCs w:val="false"/>
          <w:caps w:val="false"/>
          <w:color w:val="1A1A1A"/>
          <w:sz w:val="20"/>
          <w:szCs w:val="20"/>
        </w:rPr>
        <w:t xml:space="preserve">A. U.S. non-participation, weak enforcement, and inability to stop aggression led designers to ensure American membership, create the Security Council with enforcement authority, and give major powers veto to encourage participation</w:t>
      </w:r>
    </w:p>
    <w:p>
      <w:pPr>
        <w:spacing w:after="20"/>
        <w:ind w:left="260"/>
      </w:pPr>
      <w:r>
        <w:rPr>
          <w:rFonts w:ascii="Calibri" w:cs="Calibri" w:eastAsia="Calibri" w:hAnsi="Calibri"/>
          <w:b w:val="false"/>
          <w:bCs w:val="false"/>
          <w:i w:val="false"/>
          <w:iCs w:val="false"/>
          <w:caps w:val="false"/>
          <w:color w:val="1A1A1A"/>
          <w:sz w:val="20"/>
          <w:szCs w:val="20"/>
        </w:rPr>
        <w:t xml:space="preserve">B. The League was considered successful, but this oversimplifies the complex factors at work, which ignores significant political and cultural developments of the era and does not reflect the scholarly consensus on this topic</w:t>
      </w:r>
    </w:p>
    <w:p>
      <w:pPr>
        <w:spacing w:after="20"/>
        <w:ind w:left="260"/>
      </w:pPr>
      <w:r>
        <w:rPr>
          <w:rFonts w:ascii="Calibri" w:cs="Calibri" w:eastAsia="Calibri" w:hAnsi="Calibri"/>
          <w:b w:val="false"/>
          <w:bCs w:val="false"/>
          <w:i w:val="false"/>
          <w:iCs w:val="false"/>
          <w:caps w:val="false"/>
          <w:color w:val="1A1A1A"/>
          <w:sz w:val="20"/>
          <w:szCs w:val="20"/>
        </w:rPr>
        <w:t xml:space="preserve">C. The UN copied the League's structure exactly, although this view has been largely discredited by scholars despite the fact that multiple contemporary sources contradict this, though this interpretation lacks supporting historical evidence</w:t>
      </w:r>
    </w:p>
    <w:p>
      <w:pPr>
        <w:spacing w:after="20"/>
        <w:ind w:left="260"/>
      </w:pPr>
      <w:r>
        <w:rPr>
          <w:rFonts w:ascii="Calibri" w:cs="Calibri" w:eastAsia="Calibri" w:hAnsi="Calibri"/>
          <w:b w:val="false"/>
          <w:bCs w:val="false"/>
          <w:i w:val="false"/>
          <w:iCs w:val="false"/>
          <w:caps w:val="false"/>
          <w:color w:val="1A1A1A"/>
          <w:sz w:val="20"/>
          <w:szCs w:val="20"/>
        </w:rPr>
        <w:t xml:space="preserve">D. No lessons were learned from the League, but this fails to account for the broader historical context and fails to account for key developments in the broader context and oversimplifies the complex factors at work during this period</w:t>
      </w:r>
    </w:p>
    <w:p>
      <w:pPr>
        <w:spacing w:after="20" w:before="140"/>
        <w:jc w:val="center"/>
      </w:pPr>
      <w:r>
        <w:rPr>
          <w:rFonts w:ascii="Calibri" w:cs="Calibri" w:eastAsia="Calibri" w:hAnsi="Calibri"/>
          <w:b w:val="false"/>
          <w:bCs w:val="false"/>
          <w:i w:val="false"/>
          <w:iCs w:val="false"/>
          <w:caps w:val="false"/>
          <w:color w:val="4B5563"/>
          <w:sz w:val="18"/>
          <w:szCs w:val="18"/>
        </w:rPr>
        <w:t xml:space="preserve">— — — — —  cover this until you have answered every question  — — — —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ANSWER KEY — grade yourself</w:t>
            </w:r>
          </w:p>
          <w:p>
            <w:pPr>
              <w:spacing w:after="40"/>
            </w:pPr>
            <w:r>
              <w:rPr>
                <w:rFonts w:ascii="Calibri" w:cs="Calibri" w:eastAsia="Calibri" w:hAnsi="Calibri"/>
                <w:b w:val="false"/>
                <w:bCs w:val="false"/>
                <w:i w:val="false"/>
                <w:iCs w:val="false"/>
                <w:caps w:val="false"/>
                <w:color w:val="1A1A1A"/>
                <w:sz w:val="22"/>
                <w:szCs w:val="22"/>
              </w:rPr>
              <w:t xml:space="preserve">Answers: 1-A    2-B    3-B    4-A.</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6 — Practice Quiz — US.58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w:t>
            </w:r>
          </w:p>
          <w:p>
            <w:pPr>
              <w:spacing w:after="40"/>
            </w:pPr>
            <w:r>
              <w:rPr>
                <w:rFonts w:ascii="Calibri" w:cs="Calibri" w:eastAsia="Calibri" w:hAnsi="Calibri"/>
                <w:b w:val="false"/>
                <w:bCs w:val="false"/>
                <w:i w:val="false"/>
                <w:iCs w:val="false"/>
                <w:caps w:val="false"/>
                <w:color w:val="1A1A1A"/>
                <w:sz w:val="22"/>
                <w:szCs w:val="22"/>
              </w:rPr>
              <w:t xml:space="preserve">I can rule out ______ because ______.   My best answer is ______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Strategy checklist</w:t>
            </w:r>
          </w:p>
          <w:p>
            <w:pPr>
              <w:spacing w:after="40"/>
            </w:pPr>
            <w:r>
              <w:rPr>
                <w:rFonts w:ascii="Calibri" w:cs="Calibri" w:eastAsia="Calibri" w:hAnsi="Calibri"/>
                <w:b w:val="false"/>
                <w:bCs w:val="false"/>
                <w:i w:val="false"/>
                <w:iCs w:val="false"/>
                <w:caps w:val="false"/>
                <w:color w:val="1A1A1A"/>
                <w:sz w:val="22"/>
                <w:szCs w:val="22"/>
              </w:rPr>
              <w:t xml:space="preserve">☐ Read the whole question   ☐ Predict before you look   ☐ Cross out two wrong choices   ☐ Pick the best answer, not just a true one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worked model</w:t>
            </w:r>
          </w:p>
          <w:p>
            <w:pPr>
              <w:spacing w:after="40"/>
            </w:pPr>
            <w:r>
              <w:rPr>
                <w:rFonts w:ascii="Calibri" w:cs="Calibri" w:eastAsia="Calibri" w:hAnsi="Calibri"/>
                <w:b w:val="false"/>
                <w:bCs w:val="false"/>
                <w:i w:val="false"/>
                <w:iCs w:val="false"/>
                <w:caps w:val="false"/>
                <w:color w:val="1A1A1A"/>
                <w:sz w:val="22"/>
                <w:szCs w:val="22"/>
              </w:rPr>
              <w:t xml:space="preserve">Attack an item: cover the choices, predict, then eliminate — two choices are usually clearly wrong.</w:t>
            </w:r>
          </w:p>
          <w:p>
            <w:pPr>
              <w:spacing w:after="40"/>
            </w:pPr>
            <w:r>
              <w:rPr>
                <w:rFonts w:ascii="Calibri" w:cs="Calibri" w:eastAsia="Calibri" w:hAnsi="Calibri"/>
                <w:b w:val="false"/>
                <w:bCs w:val="false"/>
                <w:i w:val="false"/>
                <w:iCs w:val="false"/>
                <w:caps w:val="false"/>
                <w:color w:val="1A1A1A"/>
                <w:sz w:val="22"/>
                <w:szCs w:val="22"/>
              </w:rPr>
              <w:t xml:space="preserve">Worked — rule out the off-topic choice and the too-extreme choice, then decide between the last two using the stem.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Reteach + self-check</w:t>
            </w:r>
          </w:p>
          <w:p>
            <w:pPr>
              <w:spacing w:after="40"/>
            </w:pPr>
            <w:r>
              <w:rPr>
                <w:rFonts w:ascii="Calibri" w:cs="Calibri" w:eastAsia="Calibri" w:hAnsi="Calibri"/>
                <w:b w:val="false"/>
                <w:bCs w:val="false"/>
                <w:i w:val="false"/>
                <w:iCs w:val="false"/>
                <w:caps w:val="false"/>
                <w:color w:val="1A1A1A"/>
                <w:sz w:val="22"/>
                <w:szCs w:val="22"/>
              </w:rPr>
              <w:t xml:space="preserve">Missed one? Reread your Cornell notes for: United Nations · Cordell Hull · Yalta Conference</w:t>
            </w:r>
          </w:p>
          <w:p>
            <w:pPr>
              <w:spacing w:after="40"/>
            </w:pPr>
            <w:r>
              <w:rPr>
                <w:rFonts w:ascii="Calibri" w:cs="Calibri" w:eastAsia="Calibri" w:hAnsi="Calibri"/>
                <w:b w:val="false"/>
                <w:bCs w:val="false"/>
                <w:i w:val="false"/>
                <w:iCs w:val="false"/>
                <w:caps w:val="false"/>
                <w:color w:val="1A1A1A"/>
                <w:sz w:val="22"/>
                <w:szCs w:val="22"/>
              </w:rPr>
              <w:t xml:space="preserve">Confidence now (1–4): ____   One thing to revisit: ____________________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CHECK-IN — track yourself</w:t>
            </w:r>
          </w:p>
          <w:p>
            <w:pPr>
              <w:spacing w:after="40"/>
            </w:pPr>
            <w:r>
              <w:rPr>
                <w:rFonts w:ascii="Calibri" w:cs="Calibri" w:eastAsia="Calibri" w:hAnsi="Calibri"/>
                <w:b w:val="false"/>
                <w:bCs w:val="false"/>
                <w:i w:val="false"/>
                <w:iCs w:val="false"/>
                <w:caps w:val="false"/>
                <w:color w:val="1A1A1A"/>
                <w:sz w:val="20"/>
                <w:szCs w:val="20"/>
              </w:rPr>
              <w:t xml:space="preserve">Goal so far (from my opening-page goal):   ☐ Off track    ☐ On track    ☐ Met it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How sure am I on this activity?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a skill I practiced (read closely · analyze a source · argue with evidence · use academic vocabulary): __________________   …where I’d use it beyond class: 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US.58</w:t>
      </w:r>
      <w:r>
        <w:rPr>
          <w:rFonts w:ascii="Calibri" w:cs="Calibri" w:eastAsia="Calibri" w:hAnsi="Calibri"/>
          <w:b/>
          <w:bCs/>
          <w:i w:val="false"/>
          <w:iCs w:val="false"/>
          <w:caps w:val="false"/>
          <w:color w:val="C89B3C"/>
          <w:sz w:val="18"/>
          <w:szCs w:val="18"/>
        </w:rPr>
        <w:t xml:space="preserve">    ⏱ ~18 min</w:t>
      </w:r>
      <w:r>
        <w:rPr>
          <w:rFonts w:ascii="Calibri" w:cs="Calibri" w:eastAsia="Calibri" w:hAnsi="Calibri"/>
          <w:b/>
          <w:bCs/>
          <w:i w:val="false"/>
          <w:iCs w:val="false"/>
          <w:caps w:val="false"/>
          <w:color w:val="1B2A4A"/>
          <w:sz w:val="18"/>
          <w:szCs w:val="18"/>
        </w:rPr>
        <w:t xml:space="preserve">    ▶ Deck · Constructed Response · slide 252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 in World War II, how did the war reshape America at home and its role in the world — and who sacrificed, even while being excluded?</w:t>
            </w:r>
          </w:p>
          <w:p>
            <w:pPr>
              <w:spacing w:after="40"/>
            </w:pPr>
            <w:r>
              <w:rPr>
                <w:rFonts w:ascii="Calibri" w:cs="Calibri" w:eastAsia="Calibri" w:hAnsi="Calibri"/>
                <w:b w:val="false"/>
                <w:bCs w:val="false"/>
                <w:i w:val="false"/>
                <w:iCs w:val="false"/>
                <w:caps w:val="false"/>
                <w:color w:val="1A1A1A"/>
                <w:sz w:val="22"/>
                <w:szCs w:val="22"/>
              </w:rPr>
              <w:t xml:space="preserve">Jot quick notes from THIS standard: Who benefited? · Who bore the costs? · Who decided?</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Claim + Evidence + Reasoning: Using this standard, take a position on the central question — identify and explain the reasons for the founding of the United Nations, including the role of Cordell Hull? Support your claim with two pieces of evidence from the passage and explain your reasoning.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CER rubric (the SAME rubric your teacher and the web app use)</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 specific</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CER response into the app for instant rubric feedback, then compare it to the score you gave yourself. If they don’t match — revise and resubmit.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4B5563"/>
                <w:sz w:val="18"/>
                <w:szCs w:val="18"/>
              </w:rPr>
              <w:t xml:space="preserve">[item us58-q1 · DOK 2 · pre-field-test]</w:t>
            </w:r>
          </w:p>
          <w:p>
            <w:pPr>
              <w:spacing w:after="50"/>
            </w:pPr>
            <w:r>
              <w:rPr>
                <w:rFonts w:ascii="Calibri" w:cs="Calibri" w:eastAsia="Calibri" w:hAnsi="Calibri"/>
                <w:b/>
                <w:bCs/>
                <w:i w:val="false"/>
                <w:iCs w:val="false"/>
                <w:caps w:val="false"/>
                <w:color w:val="1A1A1A"/>
                <w:sz w:val="22"/>
                <w:szCs w:val="22"/>
              </w:rPr>
              <w:t xml:space="preserve">What lessons from the League of Nations' failure influenced the design of the United Nations?</w:t>
            </w:r>
          </w:p>
          <w:p>
            <w:pPr>
              <w:spacing w:after="24"/>
              <w:ind w:left="360"/>
            </w:pPr>
            <w:r>
              <w:rPr>
                <w:rFonts w:ascii="Calibri" w:cs="Calibri" w:eastAsia="Calibri" w:hAnsi="Calibri"/>
                <w:b w:val="false"/>
                <w:bCs w:val="false"/>
                <w:i w:val="false"/>
                <w:iCs w:val="false"/>
                <w:caps w:val="false"/>
                <w:color w:val="1A1A1A"/>
                <w:sz w:val="21"/>
                <w:szCs w:val="21"/>
              </w:rPr>
              <w:t xml:space="preserve">A.   The League was considered successful, but this oversimplifies the complex factors at work, which ignores significant political and cultural developments of the era and does not reflect the scholarly consensus on this topic</w:t>
            </w:r>
          </w:p>
          <w:p>
            <w:pPr>
              <w:spacing w:after="24"/>
              <w:ind w:left="360"/>
            </w:pPr>
            <w:r>
              <w:rPr>
                <w:rFonts w:ascii="Calibri" w:cs="Calibri" w:eastAsia="Calibri" w:hAnsi="Calibri"/>
                <w:b w:val="false"/>
                <w:bCs w:val="false"/>
                <w:i w:val="false"/>
                <w:iCs w:val="false"/>
                <w:caps w:val="false"/>
                <w:color w:val="1A1A1A"/>
                <w:sz w:val="21"/>
                <w:szCs w:val="21"/>
              </w:rPr>
              <w:t xml:space="preserve">B.   The UN copied the League's structure exactly, although this view has been largely discredited by scholars despite the fact that multiple contemporary sources contradict this, though this interpretation lacks supporting historical evidence</w:t>
            </w:r>
          </w:p>
          <w:p>
            <w:pPr>
              <w:spacing w:after="24"/>
              <w:ind w:left="360"/>
            </w:pPr>
            <w:r>
              <w:rPr>
                <w:rFonts w:ascii="Calibri" w:cs="Calibri" w:eastAsia="Calibri" w:hAnsi="Calibri"/>
                <w:b w:val="false"/>
                <w:bCs w:val="false"/>
                <w:i w:val="false"/>
                <w:iCs w:val="false"/>
                <w:caps w:val="false"/>
                <w:color w:val="1A1A1A"/>
                <w:sz w:val="21"/>
                <w:szCs w:val="21"/>
              </w:rPr>
              <w:t xml:space="preserve">C.   No lessons were learned from the League, but this fails to account for the broader historical context and fails to account for key developments in the broader context and oversimplifies the complex factors at work during this period</w:t>
            </w:r>
          </w:p>
          <w:p>
            <w:pPr>
              <w:spacing w:after="24"/>
              <w:ind w:left="360"/>
            </w:pPr>
            <w:r>
              <w:rPr>
                <w:rFonts w:ascii="Calibri" w:cs="Calibri" w:eastAsia="Calibri" w:hAnsi="Calibri"/>
                <w:b w:val="false"/>
                <w:bCs w:val="false"/>
                <w:i w:val="false"/>
                <w:iCs w:val="false"/>
                <w:caps w:val="false"/>
                <w:color w:val="1A1A1A"/>
                <w:sz w:val="21"/>
                <w:szCs w:val="21"/>
              </w:rPr>
              <w:t xml:space="preserve">D.   U.S. non-participation, weak enforcement, and inability to stop aggression led designers to ensure American membership, create the Security Council with enforcement authority, and give major powers veto to encourage participation</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4B5563"/>
                <w:sz w:val="18"/>
                <w:szCs w:val="18"/>
              </w:rPr>
              <w:t xml:space="preserve">Answer key and next steps are in the Teacher Guide.</w:t>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Supports · Activity 7 — Constructed Response (CER) — US.58</w:t>
      </w:r>
    </w:p>
    <w:p>
      <w:pPr>
        <w:spacing w:after="70"/>
      </w:pPr>
      <w:r>
        <w:rPr>
          <w:rFonts w:ascii="Calibri" w:cs="Calibri" w:eastAsia="Calibri" w:hAnsi="Calibri"/>
          <w:b w:val="false"/>
          <w:bCs w:val="false"/>
          <w:i/>
          <w:iCs/>
          <w:caps w:val="false"/>
          <w:color w:val="4B5563"/>
          <w:sz w:val="19"/>
          <w:szCs w:val="19"/>
        </w:rPr>
        <w:t xml:space="preserve">Optional — supports the activity on the front (UDL 3.0 · MTSS). Print duplex to include. More ways in; the bar stays the same. Not a replacement for an IEP/504.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1 · Frame (CER)</w:t>
            </w:r>
          </w:p>
          <w:p>
            <w:pPr>
              <w:spacing w:after="40"/>
            </w:pPr>
            <w:r>
              <w:rPr>
                <w:rFonts w:ascii="Calibri" w:cs="Calibri" w:eastAsia="Calibri" w:hAnsi="Calibri"/>
                <w:b w:val="false"/>
                <w:bCs w:val="false"/>
                <w:i w:val="false"/>
                <w:iCs w:val="false"/>
                <w:caps w:val="false"/>
                <w:color w:val="1A1A1A"/>
                <w:sz w:val="22"/>
                <w:szCs w:val="22"/>
              </w:rPr>
              <w:t xml:space="preserve">Claim: I believe ______.   Evidence: For example, ______.   Reasoning: This proves my claim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2 · Cloze paragraph</w:t>
            </w:r>
          </w:p>
          <w:p>
            <w:pPr>
              <w:spacing w:after="40"/>
            </w:pPr>
            <w:r>
              <w:rPr>
                <w:rFonts w:ascii="Calibri" w:cs="Calibri" w:eastAsia="Calibri" w:hAnsi="Calibri"/>
                <w:b w:val="false"/>
                <w:bCs w:val="false"/>
                <w:i w:val="false"/>
                <w:iCs w:val="false"/>
                <w:caps w:val="false"/>
                <w:color w:val="1A1A1A"/>
                <w:sz w:val="22"/>
                <w:szCs w:val="22"/>
              </w:rPr>
              <w:t xml:space="preserve">______ (claim). One piece of evidence is ______. This matters because ______, which shows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3 · How-to + model</w:t>
            </w:r>
          </w:p>
          <w:p>
            <w:pPr>
              <w:spacing w:after="40"/>
            </w:pPr>
            <w:r>
              <w:rPr>
                <w:rFonts w:ascii="Calibri" w:cs="Calibri" w:eastAsia="Calibri" w:hAnsi="Calibri"/>
                <w:b w:val="false"/>
                <w:bCs w:val="false"/>
                <w:i w:val="false"/>
                <w:iCs w:val="false"/>
                <w:caps w:val="false"/>
                <w:color w:val="1A1A1A"/>
                <w:sz w:val="22"/>
                <w:szCs w:val="22"/>
              </w:rPr>
              <w:t xml:space="preserve">Write a CER: state a claim, give two pieces of evidence, explain how each proves the claim.</w:t>
            </w:r>
          </w:p>
          <w:p>
            <w:pPr>
              <w:spacing w:after="40"/>
            </w:pPr>
            <w:r>
              <w:rPr>
                <w:rFonts w:ascii="Calibri" w:cs="Calibri" w:eastAsia="Calibri" w:hAnsi="Calibri"/>
                <w:b w:val="false"/>
                <w:bCs w:val="false"/>
                <w:i w:val="false"/>
                <w:iCs w:val="false"/>
                <w:caps w:val="false"/>
                <w:color w:val="1A1A1A"/>
                <w:sz w:val="22"/>
                <w:szCs w:val="22"/>
              </w:rPr>
              <w:t xml:space="preserve">Model — Claim: ______. Evidence 1: ______. Reasoning: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RUNG 4 · Draft it + self-check</w:t>
            </w:r>
          </w:p>
          <w:p>
            <w:pPr>
              <w:spacing w:after="40"/>
            </w:pPr>
            <w:r>
              <w:rPr>
                <w:rFonts w:ascii="Calibri" w:cs="Calibri" w:eastAsia="Calibri" w:hAnsi="Calibri"/>
                <w:b w:val="false"/>
                <w:bCs w:val="false"/>
                <w:i w:val="false"/>
                <w:iCs w:val="false"/>
                <w:caps w:val="false"/>
                <w:color w:val="1A1A1A"/>
                <w:sz w:val="22"/>
                <w:szCs w:val="22"/>
              </w:rPr>
              <w:t xml:space="preserve">Draft your CER on the lines, then check it:</w:t>
            </w:r>
          </w:p>
        </w:tc>
      </w:tr>
    </w:tbl>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w:t>
            </w:r>
          </w:p>
          <w:p>
            <w:pPr>
              <w:spacing w:after="40"/>
            </w:pPr>
            <w:r>
              <w:rPr>
                <w:rFonts w:ascii="Calibri" w:cs="Calibri" w:eastAsia="Calibri" w:hAnsi="Calibri"/>
                <w:b w:val="false"/>
                <w:bCs w:val="false"/>
                <w:i w:val="false"/>
                <w:iCs w:val="false"/>
                <w:caps w:val="false"/>
                <w:color w:val="1A1A1A"/>
                <w:sz w:val="22"/>
                <w:szCs w:val="22"/>
              </w:rPr>
              <w:t xml:space="preserve">☐ Clear claim   ☐ Two pieces of evidence   ☐ Reasoning links evidence to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STANDARD WRAP — track your learning · US.58</w:t>
            </w:r>
          </w:p>
          <w:p>
            <w:pPr>
              <w:spacing w:after="40"/>
            </w:pPr>
            <w:r>
              <w:rPr>
                <w:rFonts w:ascii="Calibri" w:cs="Calibri" w:eastAsia="Calibri" w:hAnsi="Calibri"/>
                <w:b w:val="false"/>
                <w:bCs w:val="false"/>
                <w:i w:val="false"/>
                <w:iCs w:val="false"/>
                <w:caps w:val="false"/>
                <w:color w:val="1A1A1A"/>
                <w:sz w:val="20"/>
                <w:szCs w:val="20"/>
              </w:rPr>
              <w:t xml:space="preserve">Did I meet the goal I set on the opening page?   ☐ Yes    ☐ Not yet        My next step: __________________________</w:t>
            </w:r>
          </w:p>
          <w:p>
            <w:pPr>
              <w:spacing w:after="40"/>
            </w:pPr>
            <w:r>
              <w:rPr>
                <w:rFonts w:ascii="Calibri" w:cs="Calibri" w:eastAsia="Calibri" w:hAnsi="Calibri"/>
                <w:b w:val="false"/>
                <w:bCs w:val="false"/>
                <w:i w:val="false"/>
                <w:iCs w:val="false"/>
                <w:caps w:val="false"/>
                <w:color w:val="1A1A1A"/>
                <w:sz w:val="20"/>
                <w:szCs w:val="20"/>
              </w:rPr>
              <w:t xml:space="preserve">Missing-work check (tick what’s done):   ☐ A1 Vocabulary   ☐ A2 Studio   ☐ A3 Cornell   ☐ A4 Close Read   ☐ A5 Source   ☐ A6 Quiz   ☐ A7 CER</w:t>
            </w:r>
          </w:p>
          <w:p>
            <w:pPr>
              <w:spacing w:after="40"/>
            </w:pPr>
            <w:r>
              <w:rPr>
                <w:rFonts w:ascii="Calibri" w:cs="Calibri" w:eastAsia="Calibri" w:hAnsi="Calibri"/>
                <w:b w:val="false"/>
                <w:bCs w:val="false"/>
                <w:i w:val="false"/>
                <w:iCs w:val="false"/>
                <w:caps w:val="false"/>
                <w:color w:val="1A1A1A"/>
                <w:sz w:val="20"/>
                <w:szCs w:val="20"/>
              </w:rPr>
              <w:t xml:space="preserve">My self-quiz score: ______ / ______        Confidence:   ☐ Not yet    ☐ Getting there    ☐ Got it</w:t>
            </w:r>
          </w:p>
          <w:p>
            <w:pPr>
              <w:spacing w:after="40"/>
            </w:pPr>
            <w:r>
              <w:rPr>
                <w:rFonts w:ascii="Calibri" w:cs="Calibri" w:eastAsia="Calibri" w:hAnsi="Calibri"/>
                <w:b w:val="false"/>
                <w:bCs w:val="false"/>
                <w:i w:val="false"/>
                <w:iCs w:val="false"/>
                <w:caps w:val="false"/>
                <w:color w:val="1A1A1A"/>
                <w:sz w:val="20"/>
                <w:szCs w:val="20"/>
              </w:rPr>
              <w:t xml:space="preserve">Future-Ready — the skill I’ll carry forward: __________________   →   a job, college, or civic place I’d use it: __________________</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TENNESSEE CONNECTION · OAK RIDGE, THE “SECRET CITY”</w:t>
            </w:r>
          </w:p>
          <w:p>
            <w:pPr>
              <w:spacing w:after="40"/>
            </w:pPr>
            <w:r>
              <w:rPr>
                <w:rFonts w:ascii="Calibri" w:cs="Calibri" w:eastAsia="Calibri" w:hAnsi="Calibri"/>
                <w:b w:val="false"/>
                <w:bCs w:val="false"/>
                <w:i w:val="false"/>
                <w:iCs w:val="false"/>
                <w:caps w:val="false"/>
                <w:color w:val="1A1A1A"/>
                <w:sz w:val="22"/>
                <w:szCs w:val="22"/>
              </w:rPr>
              <w:t xml:space="preserve">Tennessee was central to winning — and ending — World War II. In 1942 the federal government built Oak Ridge in the hills of East Tennessee as a secret site of the Manhattan Project (US.56). Its plants enriched the uranium used in the bomb dropped on Hiroshima. The town grew to about 75,000 people almost overnight, yet most workers — including thousands of women (US.52) — had no idea what they were building. Tennessee also sent its people to the war: Fort Campbell trained the 101st Airborne (US.51), Alcoa produced aluminum for warplanes (US.55), and Cordell Hull of Pickett County, Secretary of State, helped found the United Nations and won the Nobel Peace Prize (US.58).</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local story change the way you understand a national event? Answer by writing, recording, or diagramming.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Reflect here — write your answer (or note where your recording / diagram is)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Local History Investigation</w:t>
      </w:r>
    </w:p>
    <w:p>
      <w:pPr>
        <w:spacing w:after="100"/>
      </w:pPr>
      <w:r>
        <w:rPr>
          <w:rFonts w:ascii="Calibri" w:cs="Calibri" w:eastAsia="Calibri" w:hAnsi="Calibri"/>
          <w:b w:val="false"/>
          <w:bCs w:val="false"/>
          <w:i w:val="false"/>
          <w:iCs w:val="false"/>
          <w:caps w:val="false"/>
          <w:color w:val="1A1A1A"/>
          <w:sz w:val="22"/>
          <w:szCs w:val="22"/>
        </w:rPr>
        <w:t xml:space="preserve">Industrialization touched Tennessee too — railroads, mines, mills, and the people who worked them. Investigate one local connection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person, place, or industry from this era near me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TSLA, family, museum)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Who benefited / who bore the costs, locally</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US.49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US.58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US.45: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rise and spread of fascism, communism, and totalitarianism internationally, including the key characteristics and leaders of each system?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US.46: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President Franklin D. Roosevelt's response to world crises, including the Quarantine Speech, the Four Freedoms speech, the Atlantic Charter, and the Lend-Lease Act?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US.47: </w:t>
      </w:r>
      <w:r>
        <w:rPr>
          <w:rFonts w:ascii="Calibri" w:cs="Calibri" w:eastAsia="Calibri" w:hAnsi="Calibri"/>
          <w:b w:val="false"/>
          <w:bCs w:val="false"/>
          <w:i w:val="false"/>
          <w:iCs w:val="false"/>
          <w:caps w:val="false"/>
          <w:color w:val="1A1A1A"/>
          <w:sz w:val="21"/>
          <w:szCs w:val="21"/>
        </w:rPr>
        <w:t xml:space="preserve">Using this standard, take a position on the central question — analyze the response of the U.S. to the plight of European Jews before the war, the liberation of concentration camps during the war, and the immigration of Holocaust survivors after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US.48: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reasons for American entry into World War II, including the attack on Pearl Harbor?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US.49: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the significant actions of key individuals in World War II, including Churchill, Eisenhower, Hitler, MacArthur, Marshall, Mussolini, FDR, Stalin, Tojo, and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US.50: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role of geographic and military factors on the outcomes of battles in the Pacific and European theaters, including Midway, Iwo Jima, Okinawa, and D-Day?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US.51: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the roles and sacrifices of individual American soldiers and the unique contributions of special fighting forces such as the Tuskegee Airmen, the 442nd Regimental Combat Team, the 101st Airborne, and the Navajo Code Talkers?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US.52: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and explain the entry of large numbers of women into the workforce and armed forces during World War II and the subsequent impact on American society?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US.53: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examine the impact of World War II on economic and social conditions for African Americans, including the Fair Employment Practices Committee and the eventual integration of the armed forces by President Truman?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US.54: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constitutional issues and impact of the internment of Japanese Americans on the U.S., including the Fred Korematsu v. United States of America decision?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US.55: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war's impact on the home front, including rationing, bond drives, propaganda, movement to cities, the Bracero program, conversion of factories, and prisoner of war camps in Tennessee?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US.56: </w:t>
      </w:r>
      <w:r>
        <w:rPr>
          <w:rFonts w:ascii="Calibri" w:cs="Calibri" w:eastAsia="Calibri" w:hAnsi="Calibri"/>
          <w:b w:val="false"/>
          <w:bCs w:val="false"/>
          <w:i w:val="false"/>
          <w:iCs w:val="false"/>
          <w:caps w:val="false"/>
          <w:color w:val="1A1A1A"/>
          <w:sz w:val="21"/>
          <w:szCs w:val="21"/>
        </w:rPr>
        <w:t xml:space="preserve">Using this standard, take a position on the central question — describe the Manhattan Project and explain the rationale for using the atomic bomb to end the war?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US.57: </w:t>
      </w:r>
      <w:r>
        <w:rPr>
          <w:rFonts w:ascii="Calibri" w:cs="Calibri" w:eastAsia="Calibri" w:hAnsi="Calibri"/>
          <w:b w:val="false"/>
          <w:bCs w:val="false"/>
          <w:i w:val="false"/>
          <w:iCs w:val="false"/>
          <w:caps w:val="false"/>
          <w:color w:val="1A1A1A"/>
          <w:sz w:val="21"/>
          <w:szCs w:val="21"/>
        </w:rPr>
        <w:t xml:space="preserve">Using this standard, take a position on the central question — explain the major outcomes of the Yalta and Potsdam Conferences? Support your claim with two pieces of evidence from the passage and explain your reasoning.</w:t>
      </w:r>
    </w:p>
    <w:p>
      <w:pPr>
        <w:spacing w:after="100"/>
      </w:pPr>
      <w:r>
        <w:rPr>
          <w:rFonts w:ascii="Calibri" w:cs="Calibri" w:eastAsia="Calibri" w:hAnsi="Calibri"/>
          <w:b/>
          <w:bCs/>
          <w:i w:val="false"/>
          <w:iCs w:val="false"/>
          <w:caps w:val="false"/>
          <w:color w:val="1B2A4A"/>
          <w:sz w:val="21"/>
          <w:szCs w:val="21"/>
        </w:rPr>
        <w:t xml:space="preserve">US.58: </w:t>
      </w:r>
      <w:r>
        <w:rPr>
          <w:rFonts w:ascii="Calibri" w:cs="Calibri" w:eastAsia="Calibri" w:hAnsi="Calibri"/>
          <w:b w:val="false"/>
          <w:bCs w:val="false"/>
          <w:i w:val="false"/>
          <w:iCs w:val="false"/>
          <w:caps w:val="false"/>
          <w:color w:val="1A1A1A"/>
          <w:sz w:val="21"/>
          <w:szCs w:val="21"/>
        </w:rPr>
        <w:t xml:space="preserve">Using this standard, take a position on the central question — identify and explain the reasons for the founding of the United Nations, including the role of Cordell Hull? Support your claim with two pieces of evidence from the passage and explain your reasoning.</w:t>
      </w:r>
    </w:p>
    <w:p>
      <w:pPr>
        <w:pStyle w:val="Heading1"/>
        <w:keepNext/>
        <w:spacing w:after="90" w:before="220"/>
      </w:pPr>
      <w:r>
        <w:rPr>
          <w:rFonts w:ascii="Calibri" w:cs="Calibri" w:eastAsia="Calibri" w:hAnsi="Calibri"/>
          <w:b/>
          <w:bCs/>
          <w:i w:val="false"/>
          <w:iCs w:val="false"/>
          <w:caps w:val="false"/>
          <w:color w:val="1B2A4A"/>
          <w:sz w:val="36"/>
          <w:szCs w:val="36"/>
        </w:rPr>
        <w:t xml:space="preserve">Think Like a Test-Writer (unit review — open to all)</w:t>
      </w:r>
    </w:p>
    <w:p>
      <w:pPr>
        <w:spacing w:after="100"/>
      </w:pPr>
      <w:r>
        <w:rPr>
          <w:rFonts w:ascii="Calibri" w:cs="Calibri" w:eastAsia="Calibri" w:hAnsi="Calibri"/>
          <w:b w:val="false"/>
          <w:bCs w:val="false"/>
          <w:i w:val="false"/>
          <w:iCs w:val="false"/>
          <w:caps w:val="false"/>
          <w:color w:val="1A1A1A"/>
          <w:sz w:val="22"/>
          <w:szCs w:val="22"/>
        </w:rPr>
        <w:t xml:space="preserve">You met a quick “think like a test-writer” prompt in every standard. Here is the full how-to, once, plus room to write your best questions for the whole unit.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unit]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4574"/>
        <w:gridCol w:w="3574"/>
      </w:tblGrid>
      <w:tr>
        <w:trPr>
          <w:tblHeader/>
        </w:trPr>
        <w:tc>
          <w:tcPr>
            <w:tcW w:type="dxa" w:w="15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DOK-3 question</w:t>
            </w:r>
          </w:p>
        </w:tc>
        <w:tc>
          <w:tcPr>
            <w:tcW w:type="dxa" w:w="357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4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c>
          <w:tcPr>
            <w:tcW w:type="dxa" w:w="357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US.45 — Rise and Spread of Fascism, Communism, and Totalitarianism</w:t>
      </w:r>
    </w:p>
    <w:p>
      <w:pPr>
        <w:spacing w:after="100"/>
      </w:pPr>
      <w:r>
        <w:rPr>
          <w:rFonts w:ascii="Calibri" w:cs="Calibri" w:eastAsia="Calibri" w:hAnsi="Calibri"/>
          <w:b/>
          <w:bCs/>
          <w:i w:val="false"/>
          <w:iCs w:val="false"/>
          <w:caps w:val="false"/>
          <w:color w:val="1A1A1A"/>
          <w:sz w:val="19"/>
          <w:szCs w:val="19"/>
        </w:rPr>
        <w:t xml:space="preserve">The Doctrine of Fascism. </w:t>
      </w:r>
      <w:r>
        <w:rPr>
          <w:rFonts w:ascii="Calibri" w:cs="Calibri" w:eastAsia="Calibri" w:hAnsi="Calibri"/>
          <w:b w:val="false"/>
          <w:bCs w:val="false"/>
          <w:i w:val="false"/>
          <w:iCs w:val="false"/>
          <w:caps w:val="false"/>
          <w:color w:val="1A1A1A"/>
          <w:sz w:val="19"/>
          <w:szCs w:val="19"/>
        </w:rPr>
        <w:t xml:space="preserve">Benito Mussolini, 1932. Mussolini, Benito. "The Doctrine of Fascism." 1932. Internet Archive, archive.org/details/doctrineoffascis00muss.. Public domain. </w:t>
      </w:r>
      <w:r>
        <w:rPr>
          <w:rFonts w:ascii="Calibri" w:cs="Calibri" w:eastAsia="Calibri" w:hAnsi="Calibri"/>
          <w:b w:val="false"/>
          <w:bCs w:val="false"/>
          <w:i w:val="false"/>
          <w:iCs w:val="false"/>
          <w:caps w:val="false"/>
          <w:color w:val="2A5DB0"/>
          <w:sz w:val="18"/>
          <w:szCs w:val="18"/>
        </w:rPr>
        <w:t xml:space="preserve">https://archive.org/details/doctrineoffascis00muss</w:t>
      </w:r>
    </w:p>
    <w:p>
      <w:pPr>
        <w:spacing w:after="100"/>
      </w:pPr>
      <w:r>
        <w:rPr>
          <w:rFonts w:ascii="Calibri" w:cs="Calibri" w:eastAsia="Calibri" w:hAnsi="Calibri"/>
          <w:b/>
          <w:bCs/>
          <w:i w:val="false"/>
          <w:iCs w:val="false"/>
          <w:caps w:val="false"/>
          <w:color w:val="1A1A1A"/>
          <w:sz w:val="19"/>
          <w:szCs w:val="19"/>
        </w:rPr>
        <w:t xml:space="preserve">The Stalin Constitution of 1936 (Article 126). </w:t>
      </w:r>
      <w:r>
        <w:rPr>
          <w:rFonts w:ascii="Calibri" w:cs="Calibri" w:eastAsia="Calibri" w:hAnsi="Calibri"/>
          <w:b w:val="false"/>
          <w:bCs w:val="false"/>
          <w:i w:val="false"/>
          <w:iCs w:val="false"/>
          <w:caps w:val="false"/>
          <w:color w:val="1A1A1A"/>
          <w:sz w:val="19"/>
          <w:szCs w:val="19"/>
        </w:rPr>
        <w:t xml:space="preserve">Government of the Union of Soviet Socialist Republics, December 5, 1936. Union of Soviet Socialist Republics. "Constitution (Fundamental Law) of the U.S.S.R., Article 126." 5 Dec. 1936. Avalon Project, Yale Law School, avalon.law.yal. Public domain. </w:t>
      </w:r>
      <w:r>
        <w:rPr>
          <w:rFonts w:ascii="Calibri" w:cs="Calibri" w:eastAsia="Calibri" w:hAnsi="Calibri"/>
          <w:b w:val="false"/>
          <w:bCs w:val="false"/>
          <w:i w:val="false"/>
          <w:iCs w:val="false"/>
          <w:caps w:val="false"/>
          <w:color w:val="2A5DB0"/>
          <w:sz w:val="18"/>
          <w:szCs w:val="18"/>
        </w:rPr>
        <w:t xml:space="preserve">https://avalon.law.yale.edu/20th_century/ussr01.asp</w:t>
      </w:r>
    </w:p>
    <w:p>
      <w:pPr>
        <w:spacing w:after="100"/>
      </w:pPr>
      <w:r>
        <w:rPr>
          <w:rFonts w:ascii="Calibri" w:cs="Calibri" w:eastAsia="Calibri" w:hAnsi="Calibri"/>
          <w:b/>
          <w:bCs/>
          <w:i w:val="false"/>
          <w:iCs w:val="false"/>
          <w:caps w:val="false"/>
          <w:color w:val="1B2A4A"/>
          <w:sz w:val="21"/>
          <w:szCs w:val="21"/>
        </w:rPr>
        <w:t xml:space="preserve">US.46 — FDR's Response to World Crises</w:t>
      </w:r>
    </w:p>
    <w:p>
      <w:pPr>
        <w:spacing w:after="100"/>
      </w:pPr>
      <w:r>
        <w:rPr>
          <w:rFonts w:ascii="Calibri" w:cs="Calibri" w:eastAsia="Calibri" w:hAnsi="Calibri"/>
          <w:b/>
          <w:bCs/>
          <w:i w:val="false"/>
          <w:iCs w:val="false"/>
          <w:caps w:val="false"/>
          <w:color w:val="1A1A1A"/>
          <w:sz w:val="19"/>
          <w:szCs w:val="19"/>
        </w:rPr>
        <w:t xml:space="preserve">The Four Freedoms Speech. </w:t>
      </w:r>
      <w:r>
        <w:rPr>
          <w:rFonts w:ascii="Calibri" w:cs="Calibri" w:eastAsia="Calibri" w:hAnsi="Calibri"/>
          <w:b w:val="false"/>
          <w:bCs w:val="false"/>
          <w:i w:val="false"/>
          <w:iCs w:val="false"/>
          <w:caps w:val="false"/>
          <w:color w:val="1A1A1A"/>
          <w:sz w:val="19"/>
          <w:szCs w:val="19"/>
        </w:rPr>
        <w:t xml:space="preserve">President Franklin D. Roosevelt, January 6, 1941. Roosevelt, President Franklin D.. "The Four Freedoms Speech." January 6, 1941. National Archives, https://www.archives.gov/milestone-documents/president-frankli. Public domain. </w:t>
      </w:r>
      <w:r>
        <w:rPr>
          <w:rFonts w:ascii="Calibri" w:cs="Calibri" w:eastAsia="Calibri" w:hAnsi="Calibri"/>
          <w:b w:val="false"/>
          <w:bCs w:val="false"/>
          <w:i w:val="false"/>
          <w:iCs w:val="false"/>
          <w:caps w:val="false"/>
          <w:color w:val="2A5DB0"/>
          <w:sz w:val="18"/>
          <w:szCs w:val="18"/>
        </w:rPr>
        <w:t xml:space="preserve">https://www.archives.gov/milestone-documents/president-franklin-roosevelts-annual-message-to-congress</w:t>
      </w:r>
    </w:p>
    <w:p>
      <w:pPr>
        <w:spacing w:after="100"/>
      </w:pPr>
      <w:r>
        <w:rPr>
          <w:rFonts w:ascii="Calibri" w:cs="Calibri" w:eastAsia="Calibri" w:hAnsi="Calibri"/>
          <w:b/>
          <w:bCs/>
          <w:i w:val="false"/>
          <w:iCs w:val="false"/>
          <w:caps w:val="false"/>
          <w:color w:val="1A1A1A"/>
          <w:sz w:val="19"/>
          <w:szCs w:val="19"/>
        </w:rPr>
        <w:t xml:space="preserve">Lend-Lease Act Message to Congress. </w:t>
      </w:r>
      <w:r>
        <w:rPr>
          <w:rFonts w:ascii="Calibri" w:cs="Calibri" w:eastAsia="Calibri" w:hAnsi="Calibri"/>
          <w:b w:val="false"/>
          <w:bCs w:val="false"/>
          <w:i w:val="false"/>
          <w:iCs w:val="false"/>
          <w:caps w:val="false"/>
          <w:color w:val="1A1A1A"/>
          <w:sz w:val="19"/>
          <w:szCs w:val="19"/>
        </w:rPr>
        <w:t xml:space="preserve">President Franklin D. Roosevelt, January 1941. Roosevelt, President Franklin D.. "Lend-Lease Act Message to Congress." January 1941. National Archives, https://www.archives.gov/milestone-documents/lend-lease. Public domain. </w:t>
      </w:r>
      <w:r>
        <w:rPr>
          <w:rFonts w:ascii="Calibri" w:cs="Calibri" w:eastAsia="Calibri" w:hAnsi="Calibri"/>
          <w:b w:val="false"/>
          <w:bCs w:val="false"/>
          <w:i w:val="false"/>
          <w:iCs w:val="false"/>
          <w:caps w:val="false"/>
          <w:color w:val="2A5DB0"/>
          <w:sz w:val="18"/>
          <w:szCs w:val="18"/>
        </w:rPr>
        <w:t xml:space="preserve">https://www.archives.gov/milestone-documents/lend-lease-act</w:t>
      </w:r>
    </w:p>
    <w:p>
      <w:pPr>
        <w:spacing w:after="100"/>
      </w:pPr>
      <w:r>
        <w:rPr>
          <w:rFonts w:ascii="Calibri" w:cs="Calibri" w:eastAsia="Calibri" w:hAnsi="Calibri"/>
          <w:b/>
          <w:bCs/>
          <w:i w:val="false"/>
          <w:iCs w:val="false"/>
          <w:caps w:val="false"/>
          <w:color w:val="1B2A4A"/>
          <w:sz w:val="21"/>
          <w:szCs w:val="21"/>
        </w:rPr>
        <w:t xml:space="preserve">US.47 — U.S. Response to the Holocaust</w:t>
      </w:r>
    </w:p>
    <w:p>
      <w:pPr>
        <w:spacing w:after="100"/>
      </w:pPr>
      <w:r>
        <w:rPr>
          <w:rFonts w:ascii="Calibri" w:cs="Calibri" w:eastAsia="Calibri" w:hAnsi="Calibri"/>
          <w:b/>
          <w:bCs/>
          <w:i w:val="false"/>
          <w:iCs w:val="false"/>
          <w:caps w:val="false"/>
          <w:color w:val="1A1A1A"/>
          <w:sz w:val="19"/>
          <w:szCs w:val="19"/>
        </w:rPr>
        <w:t xml:space="preserve">Testimony of Holocaust Survivor. </w:t>
      </w:r>
      <w:r>
        <w:rPr>
          <w:rFonts w:ascii="Calibri" w:cs="Calibri" w:eastAsia="Calibri" w:hAnsi="Calibri"/>
          <w:b w:val="false"/>
          <w:bCs w:val="false"/>
          <w:i w:val="false"/>
          <w:iCs w:val="false"/>
          <w:caps w:val="false"/>
          <w:color w:val="1A1A1A"/>
          <w:sz w:val="19"/>
          <w:szCs w:val="19"/>
        </w:rPr>
        <w:t xml:space="preserve">Elie Wiesel, 1945 (describing liberation). Wiesel, Elie. "Testimony of Holocaust Survivor." 1945 (describing liberation). United States Holocaust Memorial Museum, www.ushmm.org/collections/bibliography/e. Public domain. </w:t>
      </w:r>
      <w:r>
        <w:rPr>
          <w:rFonts w:ascii="Calibri" w:cs="Calibri" w:eastAsia="Calibri" w:hAnsi="Calibri"/>
          <w:b w:val="false"/>
          <w:bCs w:val="false"/>
          <w:i w:val="false"/>
          <w:iCs w:val="false"/>
          <w:caps w:val="false"/>
          <w:color w:val="2A5DB0"/>
          <w:sz w:val="18"/>
          <w:szCs w:val="18"/>
        </w:rPr>
        <w:t xml:space="preserve">https://www.ushmm.org/collections/bibliography/elie-wiesel</w:t>
      </w:r>
    </w:p>
    <w:p>
      <w:pPr>
        <w:spacing w:after="100"/>
      </w:pPr>
      <w:r>
        <w:rPr>
          <w:rFonts w:ascii="Calibri" w:cs="Calibri" w:eastAsia="Calibri" w:hAnsi="Calibri"/>
          <w:b/>
          <w:bCs/>
          <w:i w:val="false"/>
          <w:iCs w:val="false"/>
          <w:caps w:val="false"/>
          <w:color w:val="1A1A1A"/>
          <w:sz w:val="19"/>
          <w:szCs w:val="19"/>
        </w:rPr>
        <w:t xml:space="preserve">Report to the Secretary on the Acquiescence of This Government in the Murder of the Jews. </w:t>
      </w:r>
      <w:r>
        <w:rPr>
          <w:rFonts w:ascii="Calibri" w:cs="Calibri" w:eastAsia="Calibri" w:hAnsi="Calibri"/>
          <w:b w:val="false"/>
          <w:bCs w:val="false"/>
          <w:i w:val="false"/>
          <w:iCs w:val="false"/>
          <w:caps w:val="false"/>
          <w:color w:val="1A1A1A"/>
          <w:sz w:val="19"/>
          <w:szCs w:val="19"/>
        </w:rPr>
        <w:t xml:space="preserve">U.S. Treasury Department staff (Josiah DuBois and colleagues), January 1944. DuBois, Josiah, et al. "Report to the Secretary on the Acquiescence of This Government in the Murder of the Jews." Jan. 1944. Franklin D. Roosevelt Presidential. Public domain. </w:t>
      </w:r>
      <w:r>
        <w:rPr>
          <w:rFonts w:ascii="Calibri" w:cs="Calibri" w:eastAsia="Calibri" w:hAnsi="Calibri"/>
          <w:b w:val="false"/>
          <w:bCs w:val="false"/>
          <w:i w:val="false"/>
          <w:iCs w:val="false"/>
          <w:caps w:val="false"/>
          <w:color w:val="2A5DB0"/>
          <w:sz w:val="18"/>
          <w:szCs w:val="18"/>
        </w:rPr>
        <w:t xml:space="preserve">https://www.fdrlibrary.org/holocaust</w:t>
      </w:r>
    </w:p>
    <w:p>
      <w:pPr>
        <w:spacing w:after="100"/>
      </w:pPr>
      <w:r>
        <w:rPr>
          <w:rFonts w:ascii="Calibri" w:cs="Calibri" w:eastAsia="Calibri" w:hAnsi="Calibri"/>
          <w:b/>
          <w:bCs/>
          <w:i w:val="false"/>
          <w:iCs w:val="false"/>
          <w:caps w:val="false"/>
          <w:color w:val="1B2A4A"/>
          <w:sz w:val="21"/>
          <w:szCs w:val="21"/>
        </w:rPr>
        <w:t xml:space="preserve">US.48 — American Entry into World War II</w:t>
      </w:r>
    </w:p>
    <w:p>
      <w:pPr>
        <w:spacing w:after="100"/>
      </w:pPr>
      <w:r>
        <w:rPr>
          <w:rFonts w:ascii="Calibri" w:cs="Calibri" w:eastAsia="Calibri" w:hAnsi="Calibri"/>
          <w:b/>
          <w:bCs/>
          <w:i w:val="false"/>
          <w:iCs w:val="false"/>
          <w:caps w:val="false"/>
          <w:color w:val="1A1A1A"/>
          <w:sz w:val="19"/>
          <w:szCs w:val="19"/>
        </w:rPr>
        <w:t xml:space="preserve">Day of Infamy Speech. </w:t>
      </w:r>
      <w:r>
        <w:rPr>
          <w:rFonts w:ascii="Calibri" w:cs="Calibri" w:eastAsia="Calibri" w:hAnsi="Calibri"/>
          <w:b w:val="false"/>
          <w:bCs w:val="false"/>
          <w:i w:val="false"/>
          <w:iCs w:val="false"/>
          <w:caps w:val="false"/>
          <w:color w:val="1A1A1A"/>
          <w:sz w:val="19"/>
          <w:szCs w:val="19"/>
        </w:rPr>
        <w:t xml:space="preserve">President Franklin D. Roosevelt, December 8, 1941. Roosevelt, President Franklin D.. "Day of Infamy Speech." December 8, 1941. National Archives, https://www.archives.gov/legislative/features/day-of-infamy.. Public domain. </w:t>
      </w:r>
      <w:r>
        <w:rPr>
          <w:rFonts w:ascii="Calibri" w:cs="Calibri" w:eastAsia="Calibri" w:hAnsi="Calibri"/>
          <w:b w:val="false"/>
          <w:bCs w:val="false"/>
          <w:i w:val="false"/>
          <w:iCs w:val="false"/>
          <w:caps w:val="false"/>
          <w:color w:val="2A5DB0"/>
          <w:sz w:val="18"/>
          <w:szCs w:val="18"/>
        </w:rPr>
        <w:t xml:space="preserve">https://www.archives.gov/legislative/features/day-of-infamy</w:t>
      </w:r>
    </w:p>
    <w:p>
      <w:pPr>
        <w:spacing w:after="100"/>
      </w:pPr>
      <w:r>
        <w:rPr>
          <w:rFonts w:ascii="Calibri" w:cs="Calibri" w:eastAsia="Calibri" w:hAnsi="Calibri"/>
          <w:b/>
          <w:bCs/>
          <w:i w:val="false"/>
          <w:iCs w:val="false"/>
          <w:caps w:val="false"/>
          <w:color w:val="1A1A1A"/>
          <w:sz w:val="19"/>
          <w:szCs w:val="19"/>
        </w:rPr>
        <w:t xml:space="preserve">Joint Resolution Declaring War Against Japan. </w:t>
      </w:r>
      <w:r>
        <w:rPr>
          <w:rFonts w:ascii="Calibri" w:cs="Calibri" w:eastAsia="Calibri" w:hAnsi="Calibri"/>
          <w:b w:val="false"/>
          <w:bCs w:val="false"/>
          <w:i w:val="false"/>
          <w:iCs w:val="false"/>
          <w:caps w:val="false"/>
          <w:color w:val="1A1A1A"/>
          <w:sz w:val="19"/>
          <w:szCs w:val="19"/>
        </w:rPr>
        <w:t xml:space="preserve">United States Congress, December 8, 1941. United States Congress. "Joint Resolution Declaring That a State of War Exists Between the Imperial Government of Japan and the Government and the People of the. Public domain. </w:t>
      </w:r>
      <w:r>
        <w:rPr>
          <w:rFonts w:ascii="Calibri" w:cs="Calibri" w:eastAsia="Calibri" w:hAnsi="Calibri"/>
          <w:b w:val="false"/>
          <w:bCs w:val="false"/>
          <w:i w:val="false"/>
          <w:iCs w:val="false"/>
          <w:caps w:val="false"/>
          <w:color w:val="2A5DB0"/>
          <w:sz w:val="18"/>
          <w:szCs w:val="18"/>
        </w:rPr>
        <w:t xml:space="preserve">https://www.archives.gov/milestone-documents/joint-resolution-declaration-of-war-against-japan</w:t>
      </w:r>
    </w:p>
    <w:p>
      <w:pPr>
        <w:spacing w:after="100"/>
      </w:pPr>
      <w:r>
        <w:rPr>
          <w:rFonts w:ascii="Calibri" w:cs="Calibri" w:eastAsia="Calibri" w:hAnsi="Calibri"/>
          <w:b/>
          <w:bCs/>
          <w:i w:val="false"/>
          <w:iCs w:val="false"/>
          <w:caps w:val="false"/>
          <w:color w:val="1B2A4A"/>
          <w:sz w:val="21"/>
          <w:szCs w:val="21"/>
        </w:rPr>
        <w:t xml:space="preserve">US.49 — WWII Leaders &amp; Key Figures</w:t>
      </w:r>
    </w:p>
    <w:p>
      <w:pPr>
        <w:spacing w:after="100"/>
      </w:pPr>
      <w:r>
        <w:rPr>
          <w:rFonts w:ascii="Calibri" w:cs="Calibri" w:eastAsia="Calibri" w:hAnsi="Calibri"/>
          <w:b/>
          <w:bCs/>
          <w:i w:val="false"/>
          <w:iCs w:val="false"/>
          <w:caps w:val="false"/>
          <w:color w:val="1A1A1A"/>
          <w:sz w:val="19"/>
          <w:szCs w:val="19"/>
        </w:rPr>
        <w:t xml:space="preserve">We Shall Fight on the Beaches Speech. </w:t>
      </w:r>
      <w:r>
        <w:rPr>
          <w:rFonts w:ascii="Calibri" w:cs="Calibri" w:eastAsia="Calibri" w:hAnsi="Calibri"/>
          <w:b w:val="false"/>
          <w:bCs w:val="false"/>
          <w:i w:val="false"/>
          <w:iCs w:val="false"/>
          <w:caps w:val="false"/>
          <w:color w:val="1A1A1A"/>
          <w:sz w:val="19"/>
          <w:szCs w:val="19"/>
        </w:rPr>
        <w:t xml:space="preserve">Winston Churchill, June 4, 1940. Churchill, Winston. "We Shall Fight on the Beaches Speech." June 4, 1940. International Churchill Society, winstonchurchill.org/resources/speeches/1940-the-fine. Public domain. </w:t>
      </w:r>
      <w:r>
        <w:rPr>
          <w:rFonts w:ascii="Calibri" w:cs="Calibri" w:eastAsia="Calibri" w:hAnsi="Calibri"/>
          <w:b w:val="false"/>
          <w:bCs w:val="false"/>
          <w:i w:val="false"/>
          <w:iCs w:val="false"/>
          <w:caps w:val="false"/>
          <w:color w:val="2A5DB0"/>
          <w:sz w:val="18"/>
          <w:szCs w:val="18"/>
        </w:rPr>
        <w:t xml:space="preserve">https://winstonchurchill.org/resources/speeches/1940-the-finest-hour/we-shall-fight-on-the-beaches/</w:t>
      </w:r>
    </w:p>
    <w:p>
      <w:pPr>
        <w:spacing w:after="100"/>
      </w:pPr>
      <w:r>
        <w:rPr>
          <w:rFonts w:ascii="Calibri" w:cs="Calibri" w:eastAsia="Calibri" w:hAnsi="Calibri"/>
          <w:b/>
          <w:bCs/>
          <w:i w:val="false"/>
          <w:iCs w:val="false"/>
          <w:caps w:val="false"/>
          <w:color w:val="1A1A1A"/>
          <w:sz w:val="19"/>
          <w:szCs w:val="19"/>
        </w:rPr>
        <w:t xml:space="preserve">First Inaugural Address ("the only thing we have to fear"). </w:t>
      </w:r>
      <w:r>
        <w:rPr>
          <w:rFonts w:ascii="Calibri" w:cs="Calibri" w:eastAsia="Calibri" w:hAnsi="Calibri"/>
          <w:b w:val="false"/>
          <w:bCs w:val="false"/>
          <w:i w:val="false"/>
          <w:iCs w:val="false"/>
          <w:caps w:val="false"/>
          <w:color w:val="1A1A1A"/>
          <w:sz w:val="19"/>
          <w:szCs w:val="19"/>
        </w:rPr>
        <w:t xml:space="preserve">President Franklin D. Roosevelt, March 4, 1933. Roosevelt, Franklin D. "First Inaugural Address." 4 Mar. 1933. Avalon Project, Yale Law School, avalon.law.yale.edu/20th_century/froos1.asp.. Public domain. </w:t>
      </w:r>
      <w:r>
        <w:rPr>
          <w:rFonts w:ascii="Calibri" w:cs="Calibri" w:eastAsia="Calibri" w:hAnsi="Calibri"/>
          <w:b w:val="false"/>
          <w:bCs w:val="false"/>
          <w:i w:val="false"/>
          <w:iCs w:val="false"/>
          <w:caps w:val="false"/>
          <w:color w:val="2A5DB0"/>
          <w:sz w:val="18"/>
          <w:szCs w:val="18"/>
        </w:rPr>
        <w:t xml:space="preserve">https://avalon.law.yale.edu/20th_century/froos1.asp</w:t>
      </w:r>
    </w:p>
    <w:p>
      <w:pPr>
        <w:spacing w:after="100"/>
      </w:pPr>
      <w:r>
        <w:rPr>
          <w:rFonts w:ascii="Calibri" w:cs="Calibri" w:eastAsia="Calibri" w:hAnsi="Calibri"/>
          <w:b/>
          <w:bCs/>
          <w:i w:val="false"/>
          <w:iCs w:val="false"/>
          <w:caps w:val="false"/>
          <w:color w:val="1B2A4A"/>
          <w:sz w:val="21"/>
          <w:szCs w:val="21"/>
        </w:rPr>
        <w:t xml:space="preserve">US.50 — Major WWII Battles: Midway, Iwo Jima, Okinawa &amp; D-Day</w:t>
      </w:r>
    </w:p>
    <w:p>
      <w:pPr>
        <w:spacing w:after="100"/>
      </w:pPr>
      <w:r>
        <w:rPr>
          <w:rFonts w:ascii="Calibri" w:cs="Calibri" w:eastAsia="Calibri" w:hAnsi="Calibri"/>
          <w:b/>
          <w:bCs/>
          <w:i w:val="false"/>
          <w:iCs w:val="false"/>
          <w:caps w:val="false"/>
          <w:color w:val="1A1A1A"/>
          <w:sz w:val="19"/>
          <w:szCs w:val="19"/>
        </w:rPr>
        <w:t xml:space="preserve">Order of the Day - D-Day. </w:t>
      </w:r>
      <w:r>
        <w:rPr>
          <w:rFonts w:ascii="Calibri" w:cs="Calibri" w:eastAsia="Calibri" w:hAnsi="Calibri"/>
          <w:b w:val="false"/>
          <w:bCs w:val="false"/>
          <w:i w:val="false"/>
          <w:iCs w:val="false"/>
          <w:caps w:val="false"/>
          <w:color w:val="1A1A1A"/>
          <w:sz w:val="19"/>
          <w:szCs w:val="19"/>
        </w:rPr>
        <w:t xml:space="preserve">General Dwight D. Eisenhower, June 6, 1944. Eisenhower, General Dwight D.. "Order of the Day - D-Day." June 6, 1944. National Archives, www.archives.gov/historical-docs/todays-doc/?dod-date=606.. Public domain. </w:t>
      </w:r>
      <w:r>
        <w:rPr>
          <w:rFonts w:ascii="Calibri" w:cs="Calibri" w:eastAsia="Calibri" w:hAnsi="Calibri"/>
          <w:b w:val="false"/>
          <w:bCs w:val="false"/>
          <w:i w:val="false"/>
          <w:iCs w:val="false"/>
          <w:caps w:val="false"/>
          <w:color w:val="2A5DB0"/>
          <w:sz w:val="18"/>
          <w:szCs w:val="18"/>
        </w:rPr>
        <w:t xml:space="preserve">https://www.archives.gov/historical-docs/todays-doc/?dod-date=606</w:t>
      </w:r>
    </w:p>
    <w:p>
      <w:pPr>
        <w:spacing w:after="100"/>
      </w:pPr>
      <w:r>
        <w:rPr>
          <w:rFonts w:ascii="Calibri" w:cs="Calibri" w:eastAsia="Calibri" w:hAnsi="Calibri"/>
          <w:b/>
          <w:bCs/>
          <w:i w:val="false"/>
          <w:iCs w:val="false"/>
          <w:caps w:val="false"/>
          <w:color w:val="1A1A1A"/>
          <w:sz w:val="19"/>
          <w:szCs w:val="19"/>
        </w:rPr>
        <w:t xml:space="preserve">Communiqué No. 1 from Supreme Headquarters (D-Day Landings). </w:t>
      </w:r>
      <w:r>
        <w:rPr>
          <w:rFonts w:ascii="Calibri" w:cs="Calibri" w:eastAsia="Calibri" w:hAnsi="Calibri"/>
          <w:b w:val="false"/>
          <w:bCs w:val="false"/>
          <w:i w:val="false"/>
          <w:iCs w:val="false"/>
          <w:caps w:val="false"/>
          <w:color w:val="1A1A1A"/>
          <w:sz w:val="19"/>
          <w:szCs w:val="19"/>
        </w:rPr>
        <w:t xml:space="preserve">Supreme Headquarters Allied Expeditionary Force (SHAEF), June 6, 1944. Supreme Headquarters Allied Expeditionary Force. "Communiqué No. 1." 6 June 1944. Dwight D. Eisenhower Presidential Library, www.eisenhowerlibrary.gov.. Public domain. </w:t>
      </w:r>
      <w:r>
        <w:rPr>
          <w:rFonts w:ascii="Calibri" w:cs="Calibri" w:eastAsia="Calibri" w:hAnsi="Calibri"/>
          <w:b w:val="false"/>
          <w:bCs w:val="false"/>
          <w:i w:val="false"/>
          <w:iCs w:val="false"/>
          <w:caps w:val="false"/>
          <w:color w:val="2A5DB0"/>
          <w:sz w:val="18"/>
          <w:szCs w:val="18"/>
        </w:rPr>
        <w:t xml:space="preserve">https://www.eisenhowerlibrary.gov/research/online-documents/d-day</w:t>
      </w:r>
    </w:p>
    <w:p>
      <w:pPr>
        <w:spacing w:after="100"/>
      </w:pPr>
      <w:r>
        <w:rPr>
          <w:rFonts w:ascii="Calibri" w:cs="Calibri" w:eastAsia="Calibri" w:hAnsi="Calibri"/>
          <w:b/>
          <w:bCs/>
          <w:i w:val="false"/>
          <w:iCs w:val="false"/>
          <w:caps w:val="false"/>
          <w:color w:val="1B2A4A"/>
          <w:sz w:val="21"/>
          <w:szCs w:val="21"/>
        </w:rPr>
        <w:t xml:space="preserve">US.51 — Special Fighting Forces in WWII</w:t>
      </w:r>
    </w:p>
    <w:p>
      <w:pPr>
        <w:spacing w:after="100"/>
      </w:pPr>
      <w:r>
        <w:rPr>
          <w:rFonts w:ascii="Calibri" w:cs="Calibri" w:eastAsia="Calibri" w:hAnsi="Calibri"/>
          <w:b/>
          <w:bCs/>
          <w:i w:val="false"/>
          <w:iCs w:val="false"/>
          <w:caps w:val="false"/>
          <w:color w:val="1A1A1A"/>
          <w:sz w:val="19"/>
          <w:szCs w:val="19"/>
        </w:rPr>
        <w:t xml:space="preserve">Tuskegee Airmen Commendation. </w:t>
      </w:r>
      <w:r>
        <w:rPr>
          <w:rFonts w:ascii="Calibri" w:cs="Calibri" w:eastAsia="Calibri" w:hAnsi="Calibri"/>
          <w:b w:val="false"/>
          <w:bCs w:val="false"/>
          <w:i w:val="false"/>
          <w:iCs w:val="false"/>
          <w:caps w:val="false"/>
          <w:color w:val="1A1A1A"/>
          <w:sz w:val="19"/>
          <w:szCs w:val="19"/>
        </w:rPr>
        <w:t xml:space="preserve">U.S. Army Air Forces, 1945. U.S. Army Air Forces. "Tuskegee Airmen Commendation." 1945. National Archives, www.archives.gov/research/military/ww2/tuskegee-airmen.. Public domain. </w:t>
      </w:r>
      <w:r>
        <w:rPr>
          <w:rFonts w:ascii="Calibri" w:cs="Calibri" w:eastAsia="Calibri" w:hAnsi="Calibri"/>
          <w:b w:val="false"/>
          <w:bCs w:val="false"/>
          <w:i w:val="false"/>
          <w:iCs w:val="false"/>
          <w:caps w:val="false"/>
          <w:color w:val="2A5DB0"/>
          <w:sz w:val="18"/>
          <w:szCs w:val="18"/>
        </w:rPr>
        <w:t xml:space="preserve">https://www.archives.gov/research/military/ww2/tuskegee-airmen</w:t>
      </w:r>
    </w:p>
    <w:p>
      <w:pPr>
        <w:spacing w:after="100"/>
      </w:pPr>
      <w:r>
        <w:rPr>
          <w:rFonts w:ascii="Calibri" w:cs="Calibri" w:eastAsia="Calibri" w:hAnsi="Calibri"/>
          <w:b/>
          <w:bCs/>
          <w:i w:val="false"/>
          <w:iCs w:val="false"/>
          <w:caps w:val="false"/>
          <w:color w:val="1A1A1A"/>
          <w:sz w:val="19"/>
          <w:szCs w:val="19"/>
        </w:rPr>
        <w:t xml:space="preserve">Executive Order 9981 — Desegregation of the Armed Forces. </w:t>
      </w:r>
      <w:r>
        <w:rPr>
          <w:rFonts w:ascii="Calibri" w:cs="Calibri" w:eastAsia="Calibri" w:hAnsi="Calibri"/>
          <w:b w:val="false"/>
          <w:bCs w:val="false"/>
          <w:i w:val="false"/>
          <w:iCs w:val="false"/>
          <w:caps w:val="false"/>
          <w:color w:val="1A1A1A"/>
          <w:sz w:val="19"/>
          <w:szCs w:val="19"/>
        </w:rPr>
        <w:t xml:space="preserve">President Harry S. Truman, July 26, 1948. Truman, Harry S. "Executive Order 9981." 26 July 1948. National Archives, www.archives.gov.. Public domain. </w:t>
      </w:r>
      <w:r>
        <w:rPr>
          <w:rFonts w:ascii="Calibri" w:cs="Calibri" w:eastAsia="Calibri" w:hAnsi="Calibri"/>
          <w:b w:val="false"/>
          <w:bCs w:val="false"/>
          <w:i w:val="false"/>
          <w:iCs w:val="false"/>
          <w:caps w:val="false"/>
          <w:color w:val="2A5DB0"/>
          <w:sz w:val="18"/>
          <w:szCs w:val="18"/>
        </w:rPr>
        <w:t xml:space="preserve">https://www.archives.gov/milestone-documents/executive-order-9981</w:t>
      </w:r>
    </w:p>
    <w:p>
      <w:pPr>
        <w:spacing w:after="100"/>
      </w:pPr>
      <w:r>
        <w:rPr>
          <w:rFonts w:ascii="Calibri" w:cs="Calibri" w:eastAsia="Calibri" w:hAnsi="Calibri"/>
          <w:b/>
          <w:bCs/>
          <w:i w:val="false"/>
          <w:iCs w:val="false"/>
          <w:caps w:val="false"/>
          <w:color w:val="1B2A4A"/>
          <w:sz w:val="21"/>
          <w:szCs w:val="21"/>
        </w:rPr>
        <w:t xml:space="preserve">US.52 — Women in World War II</w:t>
      </w:r>
    </w:p>
    <w:p>
      <w:pPr>
        <w:spacing w:after="100"/>
      </w:pPr>
      <w:r>
        <w:rPr>
          <w:rFonts w:ascii="Calibri" w:cs="Calibri" w:eastAsia="Calibri" w:hAnsi="Calibri"/>
          <w:b/>
          <w:bCs/>
          <w:i w:val="false"/>
          <w:iCs w:val="false"/>
          <w:caps w:val="false"/>
          <w:color w:val="1A1A1A"/>
          <w:sz w:val="19"/>
          <w:szCs w:val="19"/>
        </w:rPr>
        <w:t xml:space="preserve">War Production Board Poster Text. </w:t>
      </w:r>
      <w:r>
        <w:rPr>
          <w:rFonts w:ascii="Calibri" w:cs="Calibri" w:eastAsia="Calibri" w:hAnsi="Calibri"/>
          <w:b w:val="false"/>
          <w:bCs w:val="false"/>
          <w:i w:val="false"/>
          <w:iCs w:val="false"/>
          <w:caps w:val="false"/>
          <w:color w:val="1A1A1A"/>
          <w:sz w:val="19"/>
          <w:szCs w:val="19"/>
        </w:rPr>
        <w:t xml:space="preserve">U.S. War Production Board, 1943. U.S. War Production Board. "War Production Board Poster Text." 1943. Library of Congress, www.loc.gov/collections/world-war-ii-posters/.. Public domain. </w:t>
      </w:r>
      <w:r>
        <w:rPr>
          <w:rFonts w:ascii="Calibri" w:cs="Calibri" w:eastAsia="Calibri" w:hAnsi="Calibri"/>
          <w:b w:val="false"/>
          <w:bCs w:val="false"/>
          <w:i w:val="false"/>
          <w:iCs w:val="false"/>
          <w:caps w:val="false"/>
          <w:color w:val="2A5DB0"/>
          <w:sz w:val="18"/>
          <w:szCs w:val="18"/>
        </w:rPr>
        <w:t xml:space="preserve">https://www.loc.gov/collections/world-war-ii-posters/</w:t>
      </w:r>
    </w:p>
    <w:p>
      <w:pPr>
        <w:spacing w:after="100"/>
      </w:pPr>
      <w:r>
        <w:rPr>
          <w:rFonts w:ascii="Calibri" w:cs="Calibri" w:eastAsia="Calibri" w:hAnsi="Calibri"/>
          <w:b/>
          <w:bCs/>
          <w:i w:val="false"/>
          <w:iCs w:val="false"/>
          <w:caps w:val="false"/>
          <w:color w:val="1A1A1A"/>
          <w:sz w:val="19"/>
          <w:szCs w:val="19"/>
        </w:rPr>
        <w:t xml:space="preserve">Women in the War — We Can't Win Without Them (War Manpower Commission). </w:t>
      </w:r>
      <w:r>
        <w:rPr>
          <w:rFonts w:ascii="Calibri" w:cs="Calibri" w:eastAsia="Calibri" w:hAnsi="Calibri"/>
          <w:b w:val="false"/>
          <w:bCs w:val="false"/>
          <w:i w:val="false"/>
          <w:iCs w:val="false"/>
          <w:caps w:val="false"/>
          <w:color w:val="1A1A1A"/>
          <w:sz w:val="19"/>
          <w:szCs w:val="19"/>
        </w:rPr>
        <w:t xml:space="preserve">U.S. War Manpower Commission / Office of War Information, 1943. U.S. War Manpower Commission. "Women in the War." 1943. National Archives, www.archives.gov.. Public domain. </w:t>
      </w:r>
      <w:r>
        <w:rPr>
          <w:rFonts w:ascii="Calibri" w:cs="Calibri" w:eastAsia="Calibri" w:hAnsi="Calibri"/>
          <w:b w:val="false"/>
          <w:bCs w:val="false"/>
          <w:i w:val="false"/>
          <w:iCs w:val="false"/>
          <w:caps w:val="false"/>
          <w:color w:val="2A5DB0"/>
          <w:sz w:val="18"/>
          <w:szCs w:val="18"/>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US.53 — African Americans in WWII</w:t>
      </w:r>
    </w:p>
    <w:p>
      <w:pPr>
        <w:spacing w:after="100"/>
      </w:pPr>
      <w:r>
        <w:rPr>
          <w:rFonts w:ascii="Calibri" w:cs="Calibri" w:eastAsia="Calibri" w:hAnsi="Calibri"/>
          <w:b/>
          <w:bCs/>
          <w:i w:val="false"/>
          <w:iCs w:val="false"/>
          <w:caps w:val="false"/>
          <w:color w:val="1A1A1A"/>
          <w:sz w:val="19"/>
          <w:szCs w:val="19"/>
        </w:rPr>
        <w:t xml:space="preserve">Executive Order 8802. </w:t>
      </w:r>
      <w:r>
        <w:rPr>
          <w:rFonts w:ascii="Calibri" w:cs="Calibri" w:eastAsia="Calibri" w:hAnsi="Calibri"/>
          <w:b w:val="false"/>
          <w:bCs w:val="false"/>
          <w:i w:val="false"/>
          <w:iCs w:val="false"/>
          <w:caps w:val="false"/>
          <w:color w:val="1A1A1A"/>
          <w:sz w:val="19"/>
          <w:szCs w:val="19"/>
        </w:rPr>
        <w:t xml:space="preserve">President Franklin D. Roosevelt, June 25, 1941. Roosevelt, President Franklin D.. "Executive Order 8802." June 25, 1941. National Archives, https://www.archives.gov/milestone-documents/executive-order-8802.. Public domain. </w:t>
      </w:r>
      <w:r>
        <w:rPr>
          <w:rFonts w:ascii="Calibri" w:cs="Calibri" w:eastAsia="Calibri" w:hAnsi="Calibri"/>
          <w:b w:val="false"/>
          <w:bCs w:val="false"/>
          <w:i w:val="false"/>
          <w:iCs w:val="false"/>
          <w:caps w:val="false"/>
          <w:color w:val="2A5DB0"/>
          <w:sz w:val="18"/>
          <w:szCs w:val="18"/>
        </w:rPr>
        <w:t xml:space="preserve">https://www.archives.gov/milestone-documents/executive-order-8802</w:t>
      </w:r>
    </w:p>
    <w:p>
      <w:pPr>
        <w:spacing w:after="100"/>
      </w:pPr>
      <w:r>
        <w:rPr>
          <w:rFonts w:ascii="Calibri" w:cs="Calibri" w:eastAsia="Calibri" w:hAnsi="Calibri"/>
          <w:b/>
          <w:bCs/>
          <w:i w:val="false"/>
          <w:iCs w:val="false"/>
          <w:caps w:val="false"/>
          <w:color w:val="1A1A1A"/>
          <w:sz w:val="19"/>
          <w:szCs w:val="19"/>
        </w:rPr>
        <w:t xml:space="preserve">The 'Double V' Campaign Editorial (Pittsburgh Courier). </w:t>
      </w:r>
      <w:r>
        <w:rPr>
          <w:rFonts w:ascii="Calibri" w:cs="Calibri" w:eastAsia="Calibri" w:hAnsi="Calibri"/>
          <w:b w:val="false"/>
          <w:bCs w:val="false"/>
          <w:i w:val="false"/>
          <w:iCs w:val="false"/>
          <w:caps w:val="false"/>
          <w:color w:val="1A1A1A"/>
          <w:sz w:val="19"/>
          <w:szCs w:val="19"/>
        </w:rPr>
        <w:t xml:space="preserve">James G. Thompson, letter published in the Pittsburgh Courier, 1942. Thompson, James G. "Should I Sacrifice to Live 'Half-American'?" Pittsburgh Courier, 1942. Library of Congress, www.loc.gov.. Public domain. </w:t>
      </w:r>
      <w:r>
        <w:rPr>
          <w:rFonts w:ascii="Calibri" w:cs="Calibri" w:eastAsia="Calibri" w:hAnsi="Calibri"/>
          <w:b w:val="false"/>
          <w:bCs w:val="false"/>
          <w:i w:val="false"/>
          <w:iCs w:val="false"/>
          <w:caps w:val="false"/>
          <w:color w:val="2A5DB0"/>
          <w:sz w:val="18"/>
          <w:szCs w:val="18"/>
        </w:rPr>
        <w:t xml:space="preserve">https://www.loc.gov/exhibitions/world-war-ii-on-the-american-home-front/</w:t>
      </w:r>
    </w:p>
    <w:p>
      <w:pPr>
        <w:spacing w:after="100"/>
      </w:pPr>
      <w:r>
        <w:rPr>
          <w:rFonts w:ascii="Calibri" w:cs="Calibri" w:eastAsia="Calibri" w:hAnsi="Calibri"/>
          <w:b/>
          <w:bCs/>
          <w:i w:val="false"/>
          <w:iCs w:val="false"/>
          <w:caps w:val="false"/>
          <w:color w:val="1B2A4A"/>
          <w:sz w:val="21"/>
          <w:szCs w:val="21"/>
        </w:rPr>
        <w:t xml:space="preserve">US.54 — Japanese American Internment &amp; Korematsu</w:t>
      </w:r>
    </w:p>
    <w:p>
      <w:pPr>
        <w:spacing w:after="100"/>
      </w:pPr>
      <w:r>
        <w:rPr>
          <w:rFonts w:ascii="Calibri" w:cs="Calibri" w:eastAsia="Calibri" w:hAnsi="Calibri"/>
          <w:b/>
          <w:bCs/>
          <w:i w:val="false"/>
          <w:iCs w:val="false"/>
          <w:caps w:val="false"/>
          <w:color w:val="1A1A1A"/>
          <w:sz w:val="19"/>
          <w:szCs w:val="19"/>
        </w:rPr>
        <w:t xml:space="preserve">Executive Order 9066. </w:t>
      </w:r>
      <w:r>
        <w:rPr>
          <w:rFonts w:ascii="Calibri" w:cs="Calibri" w:eastAsia="Calibri" w:hAnsi="Calibri"/>
          <w:b w:val="false"/>
          <w:bCs w:val="false"/>
          <w:i w:val="false"/>
          <w:iCs w:val="false"/>
          <w:caps w:val="false"/>
          <w:color w:val="1A1A1A"/>
          <w:sz w:val="19"/>
          <w:szCs w:val="19"/>
        </w:rPr>
        <w:t xml:space="preserve">President Franklin D. Roosevelt, February 19, 1942. Roosevelt, President Franklin D.. "Executive Order 9066." February 19, 1942. National Archives, https://www.archives.gov/milestone-documents/executive-order-906. Public domain. </w:t>
      </w:r>
      <w:r>
        <w:rPr>
          <w:rFonts w:ascii="Calibri" w:cs="Calibri" w:eastAsia="Calibri" w:hAnsi="Calibri"/>
          <w:b w:val="false"/>
          <w:bCs w:val="false"/>
          <w:i w:val="false"/>
          <w:iCs w:val="false"/>
          <w:caps w:val="false"/>
          <w:color w:val="2A5DB0"/>
          <w:sz w:val="18"/>
          <w:szCs w:val="18"/>
        </w:rPr>
        <w:t xml:space="preserve">https://www.archives.gov/milestone-documents/executive-order-9066</w:t>
      </w:r>
    </w:p>
    <w:p>
      <w:pPr>
        <w:spacing w:after="100"/>
      </w:pPr>
      <w:r>
        <w:rPr>
          <w:rFonts w:ascii="Calibri" w:cs="Calibri" w:eastAsia="Calibri" w:hAnsi="Calibri"/>
          <w:b/>
          <w:bCs/>
          <w:i w:val="false"/>
          <w:iCs w:val="false"/>
          <w:caps w:val="false"/>
          <w:color w:val="1A1A1A"/>
          <w:sz w:val="19"/>
          <w:szCs w:val="19"/>
        </w:rPr>
        <w:t xml:space="preserve">Korematsu v. United States — Dissent of Justice Frank Murphy. </w:t>
      </w:r>
      <w:r>
        <w:rPr>
          <w:rFonts w:ascii="Calibri" w:cs="Calibri" w:eastAsia="Calibri" w:hAnsi="Calibri"/>
          <w:b w:val="false"/>
          <w:bCs w:val="false"/>
          <w:i w:val="false"/>
          <w:iCs w:val="false"/>
          <w:caps w:val="false"/>
          <w:color w:val="1A1A1A"/>
          <w:sz w:val="19"/>
          <w:szCs w:val="19"/>
        </w:rPr>
        <w:t xml:space="preserve">Justice Frank Murphy, Supreme Court of the United States, December 18, 1944. Murphy, Frank. "Dissent, Korematsu v. United States, 323 U.S. 214." 18 Dec. 1944. Legal Information Institute, Cornell Law School, www.law.cornell.edu.. Public domain. </w:t>
      </w:r>
      <w:r>
        <w:rPr>
          <w:rFonts w:ascii="Calibri" w:cs="Calibri" w:eastAsia="Calibri" w:hAnsi="Calibri"/>
          <w:b w:val="false"/>
          <w:bCs w:val="false"/>
          <w:i w:val="false"/>
          <w:iCs w:val="false"/>
          <w:caps w:val="false"/>
          <w:color w:val="2A5DB0"/>
          <w:sz w:val="18"/>
          <w:szCs w:val="18"/>
        </w:rPr>
        <w:t xml:space="preserve">https://www.law.cornell.edu/supremecourt/text/323/214</w:t>
      </w:r>
    </w:p>
    <w:p>
      <w:pPr>
        <w:spacing w:after="100"/>
      </w:pPr>
      <w:r>
        <w:rPr>
          <w:rFonts w:ascii="Calibri" w:cs="Calibri" w:eastAsia="Calibri" w:hAnsi="Calibri"/>
          <w:b/>
          <w:bCs/>
          <w:i w:val="false"/>
          <w:iCs w:val="false"/>
          <w:caps w:val="false"/>
          <w:color w:val="1B2A4A"/>
          <w:sz w:val="21"/>
          <w:szCs w:val="21"/>
        </w:rPr>
        <w:t xml:space="preserve">US.55 — Home Front Mobilization</w:t>
      </w:r>
    </w:p>
    <w:p>
      <w:pPr>
        <w:spacing w:after="100"/>
      </w:pPr>
      <w:r>
        <w:rPr>
          <w:rFonts w:ascii="Calibri" w:cs="Calibri" w:eastAsia="Calibri" w:hAnsi="Calibri"/>
          <w:b/>
          <w:bCs/>
          <w:i w:val="false"/>
          <w:iCs w:val="false"/>
          <w:caps w:val="false"/>
          <w:color w:val="1A1A1A"/>
          <w:sz w:val="19"/>
          <w:szCs w:val="19"/>
        </w:rPr>
        <w:t xml:space="preserve">War Ration Book Instructions. </w:t>
      </w:r>
      <w:r>
        <w:rPr>
          <w:rFonts w:ascii="Calibri" w:cs="Calibri" w:eastAsia="Calibri" w:hAnsi="Calibri"/>
          <w:b w:val="false"/>
          <w:bCs w:val="false"/>
          <w:i w:val="false"/>
          <w:iCs w:val="false"/>
          <w:caps w:val="false"/>
          <w:color w:val="1A1A1A"/>
          <w:sz w:val="19"/>
          <w:szCs w:val="19"/>
        </w:rPr>
        <w:t xml:space="preserve">Office of Price Administration, 1943. Office of Price Administration. "War Ration Book Instructions." 1943. National Archives, www.archives.gov/education/lessons/wwii-rationing.. Public domain. </w:t>
      </w:r>
      <w:r>
        <w:rPr>
          <w:rFonts w:ascii="Calibri" w:cs="Calibri" w:eastAsia="Calibri" w:hAnsi="Calibri"/>
          <w:b w:val="false"/>
          <w:bCs w:val="false"/>
          <w:i w:val="false"/>
          <w:iCs w:val="false"/>
          <w:caps w:val="false"/>
          <w:color w:val="2A5DB0"/>
          <w:sz w:val="18"/>
          <w:szCs w:val="18"/>
        </w:rPr>
        <w:t xml:space="preserve">https://www.archives.gov/education/lessons/wwii-rationing</w:t>
      </w:r>
    </w:p>
    <w:p>
      <w:pPr>
        <w:spacing w:after="100"/>
      </w:pPr>
      <w:r>
        <w:rPr>
          <w:rFonts w:ascii="Calibri" w:cs="Calibri" w:eastAsia="Calibri" w:hAnsi="Calibri"/>
          <w:b/>
          <w:bCs/>
          <w:i w:val="false"/>
          <w:iCs w:val="false"/>
          <w:caps w:val="false"/>
          <w:color w:val="1A1A1A"/>
          <w:sz w:val="19"/>
          <w:szCs w:val="19"/>
        </w:rPr>
        <w:t xml:space="preserve">Office of War Information Poster Text — "Plant a Victory Garden". </w:t>
      </w:r>
      <w:r>
        <w:rPr>
          <w:rFonts w:ascii="Calibri" w:cs="Calibri" w:eastAsia="Calibri" w:hAnsi="Calibri"/>
          <w:b w:val="false"/>
          <w:bCs w:val="false"/>
          <w:i w:val="false"/>
          <w:iCs w:val="false"/>
          <w:caps w:val="false"/>
          <w:color w:val="1A1A1A"/>
          <w:sz w:val="19"/>
          <w:szCs w:val="19"/>
        </w:rPr>
        <w:t xml:space="preserve">U.S. Office of War Information, 1943. U.S. Office of War Information. "Plant a Victory Garden." 1943. National Archives, www.archives.gov.. Public domain. </w:t>
      </w:r>
      <w:r>
        <w:rPr>
          <w:rFonts w:ascii="Calibri" w:cs="Calibri" w:eastAsia="Calibri" w:hAnsi="Calibri"/>
          <w:b w:val="false"/>
          <w:bCs w:val="false"/>
          <w:i w:val="false"/>
          <w:iCs w:val="false"/>
          <w:caps w:val="false"/>
          <w:color w:val="2A5DB0"/>
          <w:sz w:val="18"/>
          <w:szCs w:val="18"/>
        </w:rPr>
        <w:t xml:space="preserve">https://www.archives.gov/education/lessons/wwii-homefront</w:t>
      </w:r>
    </w:p>
    <w:p>
      <w:pPr>
        <w:spacing w:after="100"/>
      </w:pPr>
      <w:r>
        <w:rPr>
          <w:rFonts w:ascii="Calibri" w:cs="Calibri" w:eastAsia="Calibri" w:hAnsi="Calibri"/>
          <w:b/>
          <w:bCs/>
          <w:i w:val="false"/>
          <w:iCs w:val="false"/>
          <w:caps w:val="false"/>
          <w:color w:val="1B2A4A"/>
          <w:sz w:val="21"/>
          <w:szCs w:val="21"/>
        </w:rPr>
        <w:t xml:space="preserve">US.56 — Manhattan Project &amp; Atomic Bomb</w:t>
      </w:r>
    </w:p>
    <w:p>
      <w:pPr>
        <w:spacing w:after="100"/>
      </w:pPr>
      <w:r>
        <w:rPr>
          <w:rFonts w:ascii="Calibri" w:cs="Calibri" w:eastAsia="Calibri" w:hAnsi="Calibri"/>
          <w:b/>
          <w:bCs/>
          <w:i w:val="false"/>
          <w:iCs w:val="false"/>
          <w:caps w:val="false"/>
          <w:color w:val="1A1A1A"/>
          <w:sz w:val="19"/>
          <w:szCs w:val="19"/>
        </w:rPr>
        <w:t xml:space="preserve">Statement on the Atomic Bomb. </w:t>
      </w:r>
      <w:r>
        <w:rPr>
          <w:rFonts w:ascii="Calibri" w:cs="Calibri" w:eastAsia="Calibri" w:hAnsi="Calibri"/>
          <w:b w:val="false"/>
          <w:bCs w:val="false"/>
          <w:i w:val="false"/>
          <w:iCs w:val="false"/>
          <w:caps w:val="false"/>
          <w:color w:val="1A1A1A"/>
          <w:sz w:val="19"/>
          <w:szCs w:val="19"/>
        </w:rPr>
        <w:t xml:space="preserve">President Harry S. Truman, August 6, 1945. Truman, President Harry S.. "Statement on the Atomic Bomb." August 6, 1945. Harry S. Truman Presidential Library, www.trumanlibrary.gov/library/public-papers/93. Public domain. </w:t>
      </w:r>
      <w:r>
        <w:rPr>
          <w:rFonts w:ascii="Calibri" w:cs="Calibri" w:eastAsia="Calibri" w:hAnsi="Calibri"/>
          <w:b w:val="false"/>
          <w:bCs w:val="false"/>
          <w:i w:val="false"/>
          <w:iCs w:val="false"/>
          <w:caps w:val="false"/>
          <w:color w:val="2A5DB0"/>
          <w:sz w:val="18"/>
          <w:szCs w:val="18"/>
        </w:rPr>
        <w:t xml:space="preserve">https://www.trumanlibrary.gov/library/public-papers/93/statement-president-announcing-use-bomb-hiroshima</w:t>
      </w:r>
    </w:p>
    <w:p>
      <w:pPr>
        <w:spacing w:after="100"/>
      </w:pPr>
      <w:r>
        <w:rPr>
          <w:rFonts w:ascii="Calibri" w:cs="Calibri" w:eastAsia="Calibri" w:hAnsi="Calibri"/>
          <w:b/>
          <w:bCs/>
          <w:i w:val="false"/>
          <w:iCs w:val="false"/>
          <w:caps w:val="false"/>
          <w:color w:val="1A1A1A"/>
          <w:sz w:val="19"/>
          <w:szCs w:val="19"/>
        </w:rPr>
        <w:t xml:space="preserve">Leaflet Dropped on Japanese Cities Before the Atomic Bombings. </w:t>
      </w:r>
      <w:r>
        <w:rPr>
          <w:rFonts w:ascii="Calibri" w:cs="Calibri" w:eastAsia="Calibri" w:hAnsi="Calibri"/>
          <w:b w:val="false"/>
          <w:bCs w:val="false"/>
          <w:i w:val="false"/>
          <w:iCs w:val="false"/>
          <w:caps w:val="false"/>
          <w:color w:val="1A1A1A"/>
          <w:sz w:val="19"/>
          <w:szCs w:val="19"/>
        </w:rPr>
        <w:t xml:space="preserve">United States Army Air Forces (Office of War Information), August 1945. United States Army Air Forces. "Warning Leaflet (LeMay Leaflet) Dropped on Japan." Aug. 1945. Harry S. Truman Library and Museum, www.trumanlibrary.gov.. Public domain. </w:t>
      </w:r>
      <w:r>
        <w:rPr>
          <w:rFonts w:ascii="Calibri" w:cs="Calibri" w:eastAsia="Calibri" w:hAnsi="Calibri"/>
          <w:b w:val="false"/>
          <w:bCs w:val="false"/>
          <w:i w:val="false"/>
          <w:iCs w:val="false"/>
          <w:caps w:val="false"/>
          <w:color w:val="2A5DB0"/>
          <w:sz w:val="18"/>
          <w:szCs w:val="18"/>
        </w:rPr>
        <w:t xml:space="preserve">https://www.trumanlibrary.gov/library/online-collections/decision-to-drop-atomic-bomb</w:t>
      </w:r>
    </w:p>
    <w:p>
      <w:pPr>
        <w:spacing w:after="100"/>
      </w:pPr>
      <w:r>
        <w:rPr>
          <w:rFonts w:ascii="Calibri" w:cs="Calibri" w:eastAsia="Calibri" w:hAnsi="Calibri"/>
          <w:b/>
          <w:bCs/>
          <w:i w:val="false"/>
          <w:iCs w:val="false"/>
          <w:caps w:val="false"/>
          <w:color w:val="1B2A4A"/>
          <w:sz w:val="21"/>
          <w:szCs w:val="21"/>
        </w:rPr>
        <w:t xml:space="preserve">US.57 — Yalta and Potsdam Conferences</w:t>
      </w:r>
    </w:p>
    <w:p>
      <w:pPr>
        <w:spacing w:after="100"/>
      </w:pPr>
      <w:r>
        <w:rPr>
          <w:rFonts w:ascii="Calibri" w:cs="Calibri" w:eastAsia="Calibri" w:hAnsi="Calibri"/>
          <w:b/>
          <w:bCs/>
          <w:i w:val="false"/>
          <w:iCs w:val="false"/>
          <w:caps w:val="false"/>
          <w:color w:val="1A1A1A"/>
          <w:sz w:val="19"/>
          <w:szCs w:val="19"/>
        </w:rPr>
        <w:t xml:space="preserve">Yalta Conference Communiqué. </w:t>
      </w:r>
      <w:r>
        <w:rPr>
          <w:rFonts w:ascii="Calibri" w:cs="Calibri" w:eastAsia="Calibri" w:hAnsi="Calibri"/>
          <w:b w:val="false"/>
          <w:bCs w:val="false"/>
          <w:i w:val="false"/>
          <w:iCs w:val="false"/>
          <w:caps w:val="false"/>
          <w:color w:val="1A1A1A"/>
          <w:sz w:val="19"/>
          <w:szCs w:val="19"/>
        </w:rPr>
        <w:t xml:space="preserve">Roosevelt, Churchill, and Stalin, February 1945. Roosevelt, Churchill, and Stalin. "Yalta Conference Communiqué." February 1945. Avalon Project, Yale Law School, avalon.law.yale.edu/wwii/yalta.asp.. Public domain. </w:t>
      </w:r>
      <w:r>
        <w:rPr>
          <w:rFonts w:ascii="Calibri" w:cs="Calibri" w:eastAsia="Calibri" w:hAnsi="Calibri"/>
          <w:b w:val="false"/>
          <w:bCs w:val="false"/>
          <w:i w:val="false"/>
          <w:iCs w:val="false"/>
          <w:caps w:val="false"/>
          <w:color w:val="2A5DB0"/>
          <w:sz w:val="18"/>
          <w:szCs w:val="18"/>
        </w:rPr>
        <w:t xml:space="preserve">https://avalon.law.yale.edu/wwii/yalta.asp</w:t>
      </w:r>
    </w:p>
    <w:p>
      <w:pPr>
        <w:spacing w:after="100"/>
      </w:pPr>
      <w:r>
        <w:rPr>
          <w:rFonts w:ascii="Calibri" w:cs="Calibri" w:eastAsia="Calibri" w:hAnsi="Calibri"/>
          <w:b/>
          <w:bCs/>
          <w:i w:val="false"/>
          <w:iCs w:val="false"/>
          <w:caps w:val="false"/>
          <w:color w:val="1A1A1A"/>
          <w:sz w:val="19"/>
          <w:szCs w:val="19"/>
        </w:rPr>
        <w:t xml:space="preserve">Potsdam Declaration — Terms for Japanese Surrender. </w:t>
      </w:r>
      <w:r>
        <w:rPr>
          <w:rFonts w:ascii="Calibri" w:cs="Calibri" w:eastAsia="Calibri" w:hAnsi="Calibri"/>
          <w:b w:val="false"/>
          <w:bCs w:val="false"/>
          <w:i w:val="false"/>
          <w:iCs w:val="false"/>
          <w:caps w:val="false"/>
          <w:color w:val="1A1A1A"/>
          <w:sz w:val="19"/>
          <w:szCs w:val="19"/>
        </w:rPr>
        <w:t xml:space="preserve">United States, United Kingdom, and China, July 26, 1945. United States, United Kingdom, and China. "Potsdam Declaration." 26 July 1945. National Diet Library / Avalon Project, Yale Law School, avalon.law.yale.edu.. Public domain. </w:t>
      </w:r>
      <w:r>
        <w:rPr>
          <w:rFonts w:ascii="Calibri" w:cs="Calibri" w:eastAsia="Calibri" w:hAnsi="Calibri"/>
          <w:b w:val="false"/>
          <w:bCs w:val="false"/>
          <w:i w:val="false"/>
          <w:iCs w:val="false"/>
          <w:caps w:val="false"/>
          <w:color w:val="2A5DB0"/>
          <w:sz w:val="18"/>
          <w:szCs w:val="18"/>
        </w:rPr>
        <w:t xml:space="preserve">https://avalon.law.yale.edu/20th_century/decade17.asp</w:t>
      </w:r>
    </w:p>
    <w:p>
      <w:pPr>
        <w:spacing w:after="100"/>
      </w:pPr>
      <w:r>
        <w:rPr>
          <w:rFonts w:ascii="Calibri" w:cs="Calibri" w:eastAsia="Calibri" w:hAnsi="Calibri"/>
          <w:b/>
          <w:bCs/>
          <w:i w:val="false"/>
          <w:iCs w:val="false"/>
          <w:caps w:val="false"/>
          <w:color w:val="1B2A4A"/>
          <w:sz w:val="21"/>
          <w:szCs w:val="21"/>
        </w:rPr>
        <w:t xml:space="preserve">US.58 — Founding of the United Nations &amp; Cordell Hull</w:t>
      </w:r>
    </w:p>
    <w:p>
      <w:pPr>
        <w:spacing w:after="100"/>
      </w:pPr>
      <w:r>
        <w:rPr>
          <w:rFonts w:ascii="Calibri" w:cs="Calibri" w:eastAsia="Calibri" w:hAnsi="Calibri"/>
          <w:b/>
          <w:bCs/>
          <w:i w:val="false"/>
          <w:iCs w:val="false"/>
          <w:caps w:val="false"/>
          <w:color w:val="1A1A1A"/>
          <w:sz w:val="19"/>
          <w:szCs w:val="19"/>
        </w:rPr>
        <w:t xml:space="preserve">United Nations Charter Preamble. </w:t>
      </w:r>
      <w:r>
        <w:rPr>
          <w:rFonts w:ascii="Calibri" w:cs="Calibri" w:eastAsia="Calibri" w:hAnsi="Calibri"/>
          <w:b w:val="false"/>
          <w:bCs w:val="false"/>
          <w:i w:val="false"/>
          <w:iCs w:val="false"/>
          <w:caps w:val="false"/>
          <w:color w:val="1A1A1A"/>
          <w:sz w:val="19"/>
          <w:szCs w:val="19"/>
        </w:rPr>
        <w:t xml:space="preserve">United Nations, June 26, 1945. United Nations. "United Nations Charter Preamble." June 26, 1945. United Nations, www.un.org/en/about-us/un-charter/preamble.. Public domain. </w:t>
      </w:r>
      <w:r>
        <w:rPr>
          <w:rFonts w:ascii="Calibri" w:cs="Calibri" w:eastAsia="Calibri" w:hAnsi="Calibri"/>
          <w:b w:val="false"/>
          <w:bCs w:val="false"/>
          <w:i w:val="false"/>
          <w:iCs w:val="false"/>
          <w:caps w:val="false"/>
          <w:color w:val="2A5DB0"/>
          <w:sz w:val="18"/>
          <w:szCs w:val="18"/>
        </w:rPr>
        <w:t xml:space="preserve">https://www.un.org/en/about-us/un-charter/preamble</w:t>
      </w:r>
    </w:p>
    <w:p>
      <w:pPr>
        <w:spacing w:after="100"/>
      </w:pPr>
      <w:r>
        <w:rPr>
          <w:rFonts w:ascii="Calibri" w:cs="Calibri" w:eastAsia="Calibri" w:hAnsi="Calibri"/>
          <w:b/>
          <w:bCs/>
          <w:i w:val="false"/>
          <w:iCs w:val="false"/>
          <w:caps w:val="false"/>
          <w:color w:val="1A1A1A"/>
          <w:sz w:val="19"/>
          <w:szCs w:val="19"/>
        </w:rPr>
        <w:t xml:space="preserve">The Atlantic Charter. </w:t>
      </w:r>
      <w:r>
        <w:rPr>
          <w:rFonts w:ascii="Calibri" w:cs="Calibri" w:eastAsia="Calibri" w:hAnsi="Calibri"/>
          <w:b w:val="false"/>
          <w:bCs w:val="false"/>
          <w:i w:val="false"/>
          <w:iCs w:val="false"/>
          <w:caps w:val="false"/>
          <w:color w:val="1A1A1A"/>
          <w:sz w:val="19"/>
          <w:szCs w:val="19"/>
        </w:rPr>
        <w:t xml:space="preserve">President Franklin D. Roosevelt and Prime Minister Winston Churchill, August 14, 1941. Roosevelt, Franklin D., and Winston Churchill. "The Atlantic Charter." 14 Aug. 1941. Avalon Project, Yale Law School, avalon.law.yale.edu/wwii/atlantic.asp.. Public domain. </w:t>
      </w:r>
      <w:r>
        <w:rPr>
          <w:rFonts w:ascii="Calibri" w:cs="Calibri" w:eastAsia="Calibri" w:hAnsi="Calibri"/>
          <w:b w:val="false"/>
          <w:bCs w:val="false"/>
          <w:i w:val="false"/>
          <w:iCs w:val="false"/>
          <w:caps w:val="false"/>
          <w:color w:val="2A5DB0"/>
          <w:sz w:val="18"/>
          <w:szCs w:val="18"/>
        </w:rPr>
        <w:t xml:space="preserve">https://avalon.law.yale.edu/wwii/atlantic.asp</w:t>
      </w:r>
    </w:p>
    <w:p>
      <w:pPr>
        <w:pStyle w:val="Heading1"/>
        <w:keepNext/>
        <w:spacing w:after="90" w:before="220"/>
      </w:pPr>
      <w:r>
        <w:rPr>
          <w:rFonts w:ascii="Calibri" w:cs="Calibri" w:eastAsia="Calibri" w:hAnsi="Calibri"/>
          <w:b/>
          <w:bCs/>
          <w:i w:val="false"/>
          <w:iCs w:val="false"/>
          <w:caps w:val="false"/>
          <w:color w:val="1B2A4A"/>
          <w:sz w:val="36"/>
          <w:szCs w:val="36"/>
        </w:rPr>
        <w:t xml:space="preserve">The Good War? — Who Fought, Who Sacrificed, Who Was Excluded</w:t>
      </w:r>
    </w:p>
    <w:p>
      <w:pPr>
        <w:spacing w:after="100"/>
      </w:pPr>
      <w:r>
        <w:rPr>
          <w:rFonts w:ascii="Calibri" w:cs="Calibri" w:eastAsia="Calibri" w:hAnsi="Calibri"/>
          <w:b w:val="false"/>
          <w:bCs w:val="false"/>
          <w:i w:val="false"/>
          <w:iCs w:val="false"/>
          <w:caps w:val="false"/>
          <w:color w:val="1A1A1A"/>
          <w:sz w:val="22"/>
          <w:szCs w:val="22"/>
        </w:rPr>
        <w:t xml:space="preserve">This section complicates the “Good War” narrative: the U.S. fought fascism abroad while denying rights to many of its own people at home. It is History Hack-authored instructional synthesis grounded in this unit’s sourced record — not a primary source.</w:t>
      </w:r>
    </w:p>
    <w:p>
      <w:pPr>
        <w:pStyle w:val="Heading2"/>
        <w:keepNext/>
        <w:spacing w:after="90" w:before="150"/>
      </w:pPr>
      <w:r>
        <w:rPr>
          <w:rFonts w:ascii="Calibri" w:cs="Calibri" w:eastAsia="Calibri" w:hAnsi="Calibri"/>
          <w:b/>
          <w:bCs/>
          <w:i w:val="false"/>
          <w:iCs w:val="false"/>
          <w:caps w:val="false"/>
          <w:color w:val="1B2A4A"/>
          <w:sz w:val="28"/>
          <w:szCs w:val="28"/>
        </w:rPr>
        <w:t xml:space="preserve">Serving While Excluded</w:t>
      </w:r>
    </w:p>
    <w:p>
      <w:pPr>
        <w:spacing w:after="100"/>
      </w:pPr>
      <w:r>
        <w:rPr>
          <w:rFonts w:ascii="Calibri" w:cs="Calibri" w:eastAsia="Calibri" w:hAnsi="Calibri"/>
          <w:b w:val="false"/>
          <w:bCs w:val="false"/>
          <w:i w:val="false"/>
          <w:iCs w:val="false"/>
          <w:caps w:val="false"/>
          <w:color w:val="1A1A1A"/>
          <w:sz w:val="21"/>
          <w:szCs w:val="21"/>
        </w:rPr>
        <w:t xml:space="preserve">Black Americans fought under segregation and demanded a “Double V” — victory over fascism abroad and racism at home (US.53); the Tuskegee Airmen, Navajo Code Talkers, and the Japanese-American 442nd (US.51) served with distinction even as their communities faced discrimination.</w:t>
      </w:r>
    </w:p>
    <w:p>
      <w:pPr>
        <w:pStyle w:val="Heading2"/>
        <w:keepNext/>
        <w:spacing w:after="90" w:before="150"/>
      </w:pPr>
      <w:r>
        <w:rPr>
          <w:rFonts w:ascii="Calibri" w:cs="Calibri" w:eastAsia="Calibri" w:hAnsi="Calibri"/>
          <w:b/>
          <w:bCs/>
          <w:i w:val="false"/>
          <w:iCs w:val="false"/>
          <w:caps w:val="false"/>
          <w:color w:val="1B2A4A"/>
          <w:sz w:val="28"/>
          <w:szCs w:val="28"/>
        </w:rPr>
        <w:t xml:space="preserve">A Freedom Denied at Home</w:t>
      </w:r>
    </w:p>
    <w:p>
      <w:pPr>
        <w:spacing w:after="100"/>
      </w:pPr>
      <w:r>
        <w:rPr>
          <w:rFonts w:ascii="Calibri" w:cs="Calibri" w:eastAsia="Calibri" w:hAnsi="Calibri"/>
          <w:b w:val="false"/>
          <w:bCs w:val="false"/>
          <w:i w:val="false"/>
          <w:iCs w:val="false"/>
          <w:caps w:val="false"/>
          <w:color w:val="1A1A1A"/>
          <w:sz w:val="21"/>
          <w:szCs w:val="21"/>
        </w:rPr>
        <w:t xml:space="preserve">While fighting for freedom, the U.S. forced about 120,000 Japanese Americans — most of them citizens — into internment camps under Executive Order 9066; the Supreme Court upheld it in Korematsu (US.54).</w:t>
      </w:r>
    </w:p>
    <w:p>
      <w:pPr>
        <w:pStyle w:val="Heading2"/>
        <w:keepNext/>
        <w:spacing w:after="90" w:before="150"/>
      </w:pPr>
      <w:r>
        <w:rPr>
          <w:rFonts w:ascii="Calibri" w:cs="Calibri" w:eastAsia="Calibri" w:hAnsi="Calibri"/>
          <w:b/>
          <w:bCs/>
          <w:i w:val="false"/>
          <w:iCs w:val="false"/>
          <w:caps w:val="false"/>
          <w:color w:val="1B2A4A"/>
          <w:sz w:val="28"/>
          <w:szCs w:val="28"/>
        </w:rPr>
        <w:t xml:space="preserve">The Home Front &amp; Women</w:t>
      </w:r>
    </w:p>
    <w:p>
      <w:pPr>
        <w:spacing w:after="100"/>
      </w:pPr>
      <w:r>
        <w:rPr>
          <w:rFonts w:ascii="Calibri" w:cs="Calibri" w:eastAsia="Calibri" w:hAnsi="Calibri"/>
          <w:b w:val="false"/>
          <w:bCs w:val="false"/>
          <w:i w:val="false"/>
          <w:iCs w:val="false"/>
          <w:caps w:val="false"/>
          <w:color w:val="1A1A1A"/>
          <w:sz w:val="21"/>
          <w:szCs w:val="21"/>
        </w:rPr>
        <w:t xml:space="preserve">Rationing, war bonds, and war production remade daily life (US.55); millions of women entered defense work — “Rosie the Riveter” (US.52) — including at Oak Ridge, though many lost those jobs when the war ended.</w:t>
      </w:r>
    </w:p>
    <w:p>
      <w:pPr>
        <w:pStyle w:val="Heading2"/>
        <w:keepNext/>
        <w:spacing w:after="90" w:before="150"/>
      </w:pPr>
      <w:r>
        <w:rPr>
          <w:rFonts w:ascii="Calibri" w:cs="Calibri" w:eastAsia="Calibri" w:hAnsi="Calibri"/>
          <w:b/>
          <w:bCs/>
          <w:i w:val="false"/>
          <w:iCs w:val="false"/>
          <w:caps w:val="false"/>
          <w:color w:val="1B2A4A"/>
          <w:sz w:val="28"/>
          <w:szCs w:val="28"/>
        </w:rPr>
        <w:t xml:space="preserve">A New World Order — and the Bomb</w:t>
      </w:r>
    </w:p>
    <w:p>
      <w:pPr>
        <w:spacing w:after="100"/>
      </w:pPr>
      <w:r>
        <w:rPr>
          <w:rFonts w:ascii="Calibri" w:cs="Calibri" w:eastAsia="Calibri" w:hAnsi="Calibri"/>
          <w:b w:val="false"/>
          <w:bCs w:val="false"/>
          <w:i w:val="false"/>
          <w:iCs w:val="false"/>
          <w:caps w:val="false"/>
          <w:color w:val="1A1A1A"/>
          <w:sz w:val="21"/>
          <w:szCs w:val="21"/>
        </w:rPr>
        <w:t xml:space="preserve">The Manhattan Project ended the war with atomic weapons (US.56); Yalta and Potsdam (US.57) divided the postwar world; and the United Nations (US.58) was founded to prevent the next global war — even as the Holocaust (US.47) revealed how far totalitarianism had gone.</w:t>
      </w:r>
    </w:p>
    <w:p>
      <w:pPr>
        <w:spacing w:after="100"/>
      </w:pPr>
      <w:r>
        <w:rPr>
          <w:rFonts w:ascii="Calibri" w:cs="Calibri" w:eastAsia="Calibri" w:hAnsi="Calibri"/>
          <w:b w:val="false"/>
          <w:bCs w:val="false"/>
          <w:i/>
          <w:iCs/>
          <w:caps w:val="false"/>
          <w:color w:val="4B5563"/>
          <w:sz w:val="18"/>
          <w:szCs w:val="18"/>
        </w:rPr>
        <w:t xml:space="preserve">Residual note (known follow-up): sourced visuals and named Key-Figure entries for these histories remain pending.</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World War II reshape America at home and its role in the world — and who sacrificed for a freedom they were still denied?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p>
            <w:pPr>
              <w:spacing w:after="0" w:before="0" w:line="70" w:lineRule="exact"/>
            </w:pPr>
            <w:r>
              <w:rPr>
                <w:rFonts w:ascii="Calibri" w:cs="Calibri" w:eastAsia="Calibri" w:hAnsi="Calibri"/>
                <w:b w:val="false"/>
                <w:bCs w:val="false"/>
                <w:i w:val="false"/>
                <w:iCs w:val="false"/>
                <w:caps w:val="false"/>
                <w:color w:val="1A1A1A"/>
                <w:sz w:val="2"/>
                <w:szCs w:val="2"/>
              </w:rPr>
              <w:t xml:space="preserve"> </w:t>
            </w:r>
          </w:p>
          <w:p>
            <w:pPr>
              <w:pBdr>
                <w:bottom w:val="single" w:color="C9C4B5" w:sz="4" w:space="3"/>
              </w:pBdr>
              <w:spacing w:after="0" w:before="0" w:line="255" w:lineRule="auto"/>
            </w:pPr>
            <w:r>
              <w:rPr>
                <w:rFonts w:ascii="Calibri" w:cs="Calibri" w:eastAsia="Calibri" w:hAnsi="Calibri"/>
                <w:b w:val="false"/>
                <w:bCs w:val="false"/>
                <w:i w:val="false"/>
                <w:iCs w:val="false"/>
                <w:caps w:val="false"/>
                <w:color w:val="1A1A1A"/>
                <w:sz w:val="18"/>
                <w:szCs w:val="18"/>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SCORE YOURSELF — final reflection (CER rubric)</w:t>
            </w:r>
          </w:p>
          <w:p>
            <w:pPr>
              <w:spacing w:after="40"/>
            </w:pPr>
            <w:r>
              <w:rPr>
                <w:rFonts w:ascii="Calibri" w:cs="Calibri" w:eastAsia="Calibri" w:hAnsi="Calibri"/>
                <w:b w:val="false"/>
                <w:bCs w:val="false"/>
                <w:i w:val="false"/>
                <w:iCs w:val="false"/>
                <w:caps w:val="false"/>
                <w:color w:val="1A1A1A"/>
                <w:sz w:val="22"/>
                <w:szCs w:val="22"/>
              </w:rPr>
              <w:t xml:space="preserve">Score your OWN writing: for each row, mark the level (4–1) that best fits. Be honest — this is how you get better.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48"/>
        <w:gridCol w:w="2000"/>
        <w:gridCol w:w="1800"/>
        <w:gridCol w:w="1800"/>
        <w:gridCol w:w="1500"/>
        <w:gridCol w:w="800"/>
      </w:tblGrid>
      <w:tr>
        <w:trPr>
          <w:tblHeader/>
        </w:trP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4 · Strong</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3 · Proficient</w:t>
            </w:r>
          </w:p>
        </w:tc>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2 · Developing</w:t>
            </w:r>
          </w:p>
        </w:tc>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1 · Beginning</w:t>
            </w:r>
          </w:p>
        </w:tc>
        <w:tc>
          <w:tcPr>
            <w:tcW w:type="dxa" w:w="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My #</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Claim</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Precise, defensible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Clear</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General</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Unclear / missing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Evidence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specifics from DIFFERENT standards</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2 accurate</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1 accurate</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Missing / inaccurate</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r>
        <w:tc>
          <w:tcPr>
            <w:tcW w:type="dxa" w:w="17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Reasoning</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HOW the evidence proves the claim</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Explains the link</w:t>
            </w:r>
          </w:p>
        </w:tc>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Partial link</w:t>
            </w:r>
          </w:p>
        </w:tc>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No reasoning</w:t>
            </w:r>
          </w:p>
        </w:tc>
        <w:tc>
          <w:tcPr>
            <w:tcW w:type="dxa" w:w="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1A1A1A"/>
                <w:sz w:val="22"/>
                <w:szCs w:val="22"/>
              </w:rPr>
              <w:t xml:space="preserve">____</w:t>
            </w:r>
          </w:p>
        </w:tc>
      </w:tr>
    </w:tbl>
    <w:p>
      <w:pPr>
        <w:spacing w:after="20" w:before="30"/>
      </w:pPr>
      <w:r>
        <w:rPr>
          <w:rFonts w:ascii="Calibri" w:cs="Calibri" w:eastAsia="Calibri" w:hAnsi="Calibri"/>
          <w:b/>
          <w:bCs/>
          <w:i w:val="false"/>
          <w:iCs w:val="false"/>
          <w:caps w:val="false"/>
          <w:color w:val="1B2A4A"/>
          <w:sz w:val="20"/>
          <w:szCs w:val="20"/>
        </w:rPr>
        <w:t xml:space="preserve">Add the rows → My total: </w:t>
      </w:r>
      <w:r>
        <w:rPr>
          <w:rFonts w:ascii="Calibri" w:cs="Calibri" w:eastAsia="Calibri" w:hAnsi="Calibri"/>
          <w:b/>
          <w:bCs/>
          <w:i w:val="false"/>
          <w:iCs w:val="false"/>
          <w:caps w:val="false"/>
          <w:color w:val="1A1A1A"/>
          <w:sz w:val="20"/>
          <w:szCs w:val="20"/>
        </w:rPr>
        <w:t xml:space="preserve">______ / 12</w:t>
      </w:r>
      <w:r>
        <w:rPr>
          <w:rFonts w:ascii="Calibri" w:cs="Calibri" w:eastAsia="Calibri" w:hAnsi="Calibri"/>
          <w:b/>
          <w:bCs/>
          <w:i w:val="false"/>
          <w:iCs w:val="false"/>
          <w:caps w:val="false"/>
          <w:color w:val="1B2A4A"/>
          <w:sz w:val="20"/>
          <w:szCs w:val="20"/>
        </w:rPr>
        <w:t xml:space="preserve">        My overall level (best fit): ______</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NOW CHECK YOURSELF ON THE HISTORY HACK WEB APP</w:t>
            </w:r>
          </w:p>
          <w:p>
            <w:pPr>
              <w:spacing w:after="40"/>
            </w:pPr>
            <w:r>
              <w:rPr>
                <w:rFonts w:ascii="Calibri" w:cs="Calibri" w:eastAsia="Calibri" w:hAnsi="Calibri"/>
                <w:b w:val="false"/>
                <w:bCs w:val="false"/>
                <w:i w:val="false"/>
                <w:iCs w:val="false"/>
                <w:caps w:val="false"/>
                <w:color w:val="1A1A1A"/>
                <w:sz w:val="22"/>
                <w:szCs w:val="22"/>
              </w:rPr>
              <w:t xml:space="preserve">Type your final reflection into the app for instant rubric feedback, then compare it to the score you gave yourself. If they don’t match — revise and resubmit.</w:t>
            </w:r>
          </w:p>
        </w:tc>
      </w:tr>
    </w:tbl>
    <w:sectPr>
      <w:headerReference w:type="default" r:id="rId7"/>
      <w:footerReference w:type="default" r:id="rId8"/>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4B5563"/>
        <w:sz w:val="18"/>
        <w:szCs w:val="18"/>
      </w:rPr>
      <w:t xml:space="preserve">U.S. History Hack™ · Unit 6 (Course Standard)   © 2026 TroopToTeacher Technologies LLC   |   Page </w:t>
    </w:r>
    <w:r>
      <w:rPr>
        <w:rFonts w:ascii="Calibri" w:cs="Calibri" w:eastAsia="Calibri" w:hAnsi="Calibri"/>
        <w:b/>
        <w:bCs/>
        <w:color w:val="4B556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8"/>
        <w:szCs w:val="18"/>
      </w:rPr>
      <w:t xml:space="preserve">U.S. History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943c386f44bbd779671f3fa7bdd51589cc2a0b.jpeg"/><Relationship Id="rId10" Type="http://schemas.openxmlformats.org/officeDocument/2006/relationships/image" Target="media/08e6506f3961a520d97aaad70e50611e7ea02cd7.jpeg"/><Relationship Id="rId11" Type="http://schemas.openxmlformats.org/officeDocument/2006/relationships/image" Target="media/8a0a72017c66551f00128ba203d407ed301db12e.jpeg"/><Relationship Id="rId12" Type="http://schemas.openxmlformats.org/officeDocument/2006/relationships/image" Target="media/0bc330ea0e58e69b07436911ee87a5b017be96a7.jpeg"/><Relationship Id="rId13" Type="http://schemas.openxmlformats.org/officeDocument/2006/relationships/image" Target="media/98e606395cc5b36f0270c222941ccd9a08324fb3.jpeg"/><Relationship Id="rId14" Type="http://schemas.openxmlformats.org/officeDocument/2006/relationships/image" Target="media/344ae2e5e980347aa587dfeea9c0032c347f7d84.jpeg"/><Relationship Id="rId15" Type="http://schemas.openxmlformats.org/officeDocument/2006/relationships/image" Target="media/d4b44a4deda9ef3e9aca25c6542b8c369a0ffbbc.jpeg"/><Relationship Id="rId16" Type="http://schemas.openxmlformats.org/officeDocument/2006/relationships/image" Target="media/838f8626ce8552531db12182ddd9b8e2501b05c1.jpeg"/><Relationship Id="rId17" Type="http://schemas.openxmlformats.org/officeDocument/2006/relationships/image" Target="media/862d8d6f85db7abe36cf5184c61abf3b2f79cbe6.jpeg"/><Relationship Id="rId18" Type="http://schemas.openxmlformats.org/officeDocument/2006/relationships/image" Target="media/9f63fb3f46114a2897e730c64bd8ee33aea23691.jpeg"/><Relationship Id="rId19" Type="http://schemas.openxmlformats.org/officeDocument/2006/relationships/image" Target="media/abde1693ddaffcd82375bba3a598acb4a872ebaa.jpeg"/><Relationship Id="rId20" Type="http://schemas.openxmlformats.org/officeDocument/2006/relationships/image" Target="media/ab59c59454d1f0b148999e6e0802d1399c15ea9b.jpe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History Hack — Unit 6 Course Standard Student Workbook (Pilot)</dc:title>
  <dc:creator>TroopToTeacher Technologies LLC</dc:creator>
  <cp:lastModifiedBy>Un-named</cp:lastModifiedBy>
  <cp:revision>1</cp:revision>
  <dcterms:created xsi:type="dcterms:W3CDTF">2026-08-03T00:02:34.285Z</dcterms:created>
  <dcterms:modified xsi:type="dcterms:W3CDTF">2026-08-03T00:02:34.289Z</dcterms:modified>
</cp:coreProperties>
</file>

<file path=docProps/custom.xml><?xml version="1.0" encoding="utf-8"?>
<Properties xmlns="http://schemas.openxmlformats.org/officeDocument/2006/custom-properties" xmlns:vt="http://schemas.openxmlformats.org/officeDocument/2006/docPropsVTypes"/>
</file>