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Natural Rights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Social Contract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Unalienable Rights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Declaration of Independence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Confederation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Articles of Confederation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Great Compromise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Federalists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Preamble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Popular Sovereignty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Checks and Balances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Judicial Review</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Amendment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Article V</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Bill of Rights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Reserved Powers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Republic</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Direct Democracy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bw-d5_wbmnetml6znkbn.png"/><Relationship Id="rId9" Type="http://schemas.openxmlformats.org/officeDocument/2006/relationships/image" Target="media/ay4pkrtn9dzvxse8x84ux.png"/><Relationship Id="rId10" Type="http://schemas.openxmlformats.org/officeDocument/2006/relationships/image" Target="media/nre0_gizkzeshh8ldrkib.png"/><Relationship Id="rId11" Type="http://schemas.openxmlformats.org/officeDocument/2006/relationships/image" Target="media/mwun6hfdb0xouutyxbjib.png"/><Relationship Id="rId12" Type="http://schemas.openxmlformats.org/officeDocument/2006/relationships/image" Target="media/urpybkhhyqclhig5ewjl-.png"/><Relationship Id="rId13" Type="http://schemas.openxmlformats.org/officeDocument/2006/relationships/image" Target="media/y5zkjd-e_ah64mdhvlg3m.png"/><Relationship Id="rId14" Type="http://schemas.openxmlformats.org/officeDocument/2006/relationships/image" Target="media/vl5j2atfa_kokgokeb6ae.png"/><Relationship Id="rId15" Type="http://schemas.openxmlformats.org/officeDocument/2006/relationships/image" Target="media/rxu-jccqn7znpya9ui_r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2026-07-31T03:03:18.977Z</dcterms:created>
  <dcterms:modified xsi:type="dcterms:W3CDTF">2026-07-31T03:03:18.978Z</dcterms:modified>
</cp:coreProperties>
</file>

<file path=docProps/custom.xml><?xml version="1.0" encoding="utf-8"?>
<Properties xmlns="http://schemas.openxmlformats.org/officeDocument/2006/custom-properties" xmlns:vt="http://schemas.openxmlformats.org/officeDocument/2006/docPropsVTypes"/>
</file>