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clwvcduwups567n8n4c.png"/><Relationship Id="rId9" Type="http://schemas.openxmlformats.org/officeDocument/2006/relationships/image" Target="media/nrlv-x4mch7etvp1qnxux.png"/><Relationship Id="rId10" Type="http://schemas.openxmlformats.org/officeDocument/2006/relationships/image" Target="media/ta1qxj5kvhq6ks-lmqieo.png"/><Relationship Id="rId11" Type="http://schemas.openxmlformats.org/officeDocument/2006/relationships/image" Target="media/gjsmd5panksaf1amlsreh.png"/><Relationship Id="rId12" Type="http://schemas.openxmlformats.org/officeDocument/2006/relationships/image" Target="media/ggcgwwzddpj_z9erncfw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2026-07-30T04:44:39.555Z</dcterms:created>
  <dcterms:modified xsi:type="dcterms:W3CDTF">2026-07-30T04:44:39.555Z</dcterms:modified>
</cp:coreProperties>
</file>

<file path=docProps/custom.xml><?xml version="1.0" encoding="utf-8"?>
<Properties xmlns="http://schemas.openxmlformats.org/officeDocument/2006/custom-properties" xmlns:vt="http://schemas.openxmlformats.org/officeDocument/2006/docPropsVTypes"/>
</file>