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B1" w:rsidRDefault="00836C39">
      <w:r>
        <w:rPr>
          <w:rFonts w:hint="eastAsia"/>
        </w:rPr>
        <w:t>摘要</w:t>
      </w:r>
    </w:p>
    <w:p w:rsidR="00836C39" w:rsidRDefault="00836C39">
      <w:r>
        <w:rPr>
          <w:rFonts w:hint="eastAsia"/>
        </w:rPr>
        <w:t>Abstract</w:t>
      </w:r>
    </w:p>
    <w:p w:rsidR="00026426" w:rsidRDefault="00026426">
      <w:r>
        <w:t>目录</w:t>
      </w:r>
    </w:p>
    <w:p w:rsidR="00836C39" w:rsidRDefault="00836C39" w:rsidP="00836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836C39" w:rsidRDefault="00026426" w:rsidP="00EC70A5">
      <w:pPr>
        <w:pStyle w:val="a3"/>
        <w:numPr>
          <w:ilvl w:val="1"/>
          <w:numId w:val="2"/>
        </w:numPr>
        <w:ind w:firstLineChars="0"/>
      </w:pPr>
      <w:r>
        <w:t>研究背景</w:t>
      </w:r>
    </w:p>
    <w:p w:rsidR="00EC70A5" w:rsidRDefault="00EC70A5" w:rsidP="00EC70A5">
      <w:r>
        <w:rPr>
          <w:rFonts w:hint="eastAsia"/>
        </w:rPr>
        <w:t xml:space="preserve">  </w:t>
      </w:r>
      <w:r>
        <w:rPr>
          <w:rFonts w:hint="eastAsia"/>
        </w:rPr>
        <w:t>随着</w:t>
      </w:r>
      <w:r w:rsidR="00F874C4">
        <w:rPr>
          <w:rFonts w:hint="eastAsia"/>
        </w:rPr>
        <w:t>社会发展的不断进步，电力电子设备得到了</w:t>
      </w:r>
      <w:r>
        <w:rPr>
          <w:rFonts w:hint="eastAsia"/>
        </w:rPr>
        <w:t>广泛</w:t>
      </w:r>
      <w:r w:rsidR="00F874C4">
        <w:rPr>
          <w:rFonts w:hint="eastAsia"/>
        </w:rPr>
        <w:t>的</w:t>
      </w:r>
      <w:r>
        <w:rPr>
          <w:rFonts w:hint="eastAsia"/>
        </w:rPr>
        <w:t>应用，</w:t>
      </w:r>
      <w:r w:rsidR="00F874C4">
        <w:rPr>
          <w:rFonts w:hint="eastAsia"/>
        </w:rPr>
        <w:t>其产生的谐波和电磁干扰对电力系统产生了巨大的影响，成为了电力系统的主要污染源。因为电力电子产品通常是将电网交流电压先整流，再经过滤波电容，接着通过直流变换器获得直流源。整流和滤波部分通常采用整流器和滤波电容，图</w:t>
      </w:r>
      <w:r w:rsidR="00F874C4">
        <w:rPr>
          <w:rFonts w:hint="eastAsia"/>
        </w:rPr>
        <w:t>1.1(</w:t>
      </w:r>
      <w:r w:rsidR="00F874C4">
        <w:t>a</w:t>
      </w:r>
      <w:r w:rsidR="00F874C4">
        <w:rPr>
          <w:rFonts w:hint="eastAsia"/>
        </w:rPr>
        <w:t>)</w:t>
      </w:r>
      <w:r w:rsidR="00CD14AD">
        <w:rPr>
          <w:rFonts w:hint="eastAsia"/>
        </w:rPr>
        <w:t>为整流滤波电路原理图</w:t>
      </w:r>
      <w:r w:rsidR="00F874C4">
        <w:rPr>
          <w:rFonts w:hint="eastAsia"/>
        </w:rPr>
        <w:t>。</w:t>
      </w:r>
    </w:p>
    <w:p w:rsidR="00EE0412" w:rsidRDefault="00EE0412" w:rsidP="00EE0412">
      <w:pPr>
        <w:jc w:val="center"/>
        <w:rPr>
          <w:rFonts w:hint="eastAsia"/>
        </w:rPr>
      </w:pPr>
      <w:r>
        <w:object w:dxaOrig="247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114.5pt" o:ole="">
            <v:imagedata r:id="rId8" o:title=""/>
          </v:shape>
          <o:OLEObject Type="Embed" ProgID="Visio.Drawing.15" ShapeID="_x0000_i1025" DrawAspect="Content" ObjectID="_1543165951" r:id="rId9"/>
        </w:object>
      </w:r>
    </w:p>
    <w:p w:rsidR="00EE0412" w:rsidRDefault="00EE0412" w:rsidP="00EE0412">
      <w:pPr>
        <w:pStyle w:val="a3"/>
        <w:numPr>
          <w:ilvl w:val="0"/>
          <w:numId w:val="3"/>
        </w:numPr>
        <w:ind w:firstLineChars="0"/>
        <w:jc w:val="center"/>
      </w:pPr>
      <w:r>
        <w:rPr>
          <w:rFonts w:hint="eastAsia"/>
        </w:rPr>
        <w:t>整流滤波电路</w:t>
      </w:r>
    </w:p>
    <w:p w:rsidR="00EE0412" w:rsidRPr="00930E35" w:rsidRDefault="00EE0412" w:rsidP="00EE0412">
      <w:pPr>
        <w:rPr>
          <w:rFonts w:hint="eastAsia"/>
        </w:rPr>
      </w:pPr>
      <w:bookmarkStart w:id="0" w:name="_GoBack"/>
      <w:bookmarkEnd w:id="0"/>
    </w:p>
    <w:sectPr w:rsidR="00EE0412" w:rsidRPr="00930E35" w:rsidSect="00836C39">
      <w:pgSz w:w="11906" w:h="16838" w:code="9"/>
      <w:pgMar w:top="1440" w:right="1797" w:bottom="1440" w:left="1797" w:header="851" w:footer="1701" w:gutter="0"/>
      <w:cols w:space="425"/>
      <w:docGrid w:type="linesAndChars" w:linePitch="340" w:charSpace="40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FEC" w:rsidRDefault="00094FEC" w:rsidP="00E53635">
      <w:r>
        <w:separator/>
      </w:r>
    </w:p>
  </w:endnote>
  <w:endnote w:type="continuationSeparator" w:id="0">
    <w:p w:rsidR="00094FEC" w:rsidRDefault="00094FEC" w:rsidP="00E5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FEC" w:rsidRDefault="00094FEC" w:rsidP="00E53635">
      <w:r>
        <w:separator/>
      </w:r>
    </w:p>
  </w:footnote>
  <w:footnote w:type="continuationSeparator" w:id="0">
    <w:p w:rsidR="00094FEC" w:rsidRDefault="00094FEC" w:rsidP="00E5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951AE"/>
    <w:multiLevelType w:val="hybridMultilevel"/>
    <w:tmpl w:val="B0EAA49A"/>
    <w:lvl w:ilvl="0" w:tplc="7590A5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A6169"/>
    <w:multiLevelType w:val="multilevel"/>
    <w:tmpl w:val="6BAC330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046EE2"/>
    <w:multiLevelType w:val="hybridMultilevel"/>
    <w:tmpl w:val="077099E8"/>
    <w:lvl w:ilvl="0" w:tplc="80A84EB6">
      <w:start w:val="1"/>
      <w:numFmt w:val="japaneseCounting"/>
      <w:lvlText w:val="第%1章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HorizontalSpacing w:val="130"/>
  <w:drawingGridVerticalSpacing w:val="17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4A"/>
    <w:rsid w:val="00026426"/>
    <w:rsid w:val="00043B4A"/>
    <w:rsid w:val="00094FEC"/>
    <w:rsid w:val="002964C3"/>
    <w:rsid w:val="00836C39"/>
    <w:rsid w:val="00930E35"/>
    <w:rsid w:val="00B57DB1"/>
    <w:rsid w:val="00CD14AD"/>
    <w:rsid w:val="00E53635"/>
    <w:rsid w:val="00EC70A5"/>
    <w:rsid w:val="00EE0412"/>
    <w:rsid w:val="00F874C4"/>
    <w:rsid w:val="21413AD8"/>
    <w:rsid w:val="465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ADD847-DF9C-4F7D-945A-0101A99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C39"/>
    <w:pPr>
      <w:widowControl w:val="0"/>
      <w:jc w:val="both"/>
    </w:pPr>
    <w:rPr>
      <w:rFonts w:eastAsia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36C39"/>
    <w:pPr>
      <w:ind w:firstLineChars="200" w:firstLine="420"/>
    </w:pPr>
  </w:style>
  <w:style w:type="paragraph" w:styleId="a4">
    <w:name w:val="header"/>
    <w:basedOn w:val="a"/>
    <w:link w:val="Char"/>
    <w:rsid w:val="00E5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53635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E5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53635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</dc:creator>
  <cp:keywords/>
  <dc:description/>
  <cp:lastModifiedBy>binbin</cp:lastModifiedBy>
  <cp:revision>2</cp:revision>
  <dcterms:created xsi:type="dcterms:W3CDTF">2014-10-29T12:08:00Z</dcterms:created>
  <dcterms:modified xsi:type="dcterms:W3CDTF">2016-12-13T12:26:00Z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