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AC" w:rsidRPr="00B7328E" w:rsidRDefault="00833AEC" w:rsidP="00833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ind w:left="360"/>
        <w:jc w:val="center"/>
        <w:rPr>
          <w:rFonts w:ascii="Times" w:hAnsi="Times"/>
          <w:b/>
          <w:sz w:val="40"/>
          <w:szCs w:val="40"/>
          <w:u w:val="single"/>
          <w:lang w:val="en-GB"/>
        </w:rPr>
      </w:pPr>
      <w:r>
        <w:rPr>
          <w:rFonts w:ascii="Times" w:hAnsi="Times"/>
          <w:b/>
          <w:sz w:val="40"/>
          <w:szCs w:val="40"/>
          <w:u w:val="single"/>
          <w:lang w:val="en-GB"/>
        </w:rPr>
        <w:t xml:space="preserve">Capital Structure, </w:t>
      </w:r>
      <w:r w:rsidR="00B7328E" w:rsidRPr="00B7328E">
        <w:rPr>
          <w:rFonts w:ascii="Times" w:hAnsi="Times"/>
          <w:b/>
          <w:sz w:val="40"/>
          <w:szCs w:val="40"/>
          <w:u w:val="single"/>
          <w:lang w:val="en-GB"/>
        </w:rPr>
        <w:t>D</w:t>
      </w:r>
      <w:r>
        <w:rPr>
          <w:rFonts w:ascii="Times" w:hAnsi="Times"/>
          <w:b/>
          <w:sz w:val="40"/>
          <w:szCs w:val="40"/>
          <w:u w:val="single"/>
          <w:lang w:val="en-GB"/>
        </w:rPr>
        <w:t xml:space="preserve">ebt Capital Markets </w:t>
      </w:r>
      <w:r w:rsidR="00B7328E" w:rsidRPr="00B7328E">
        <w:rPr>
          <w:rFonts w:ascii="Times" w:hAnsi="Times"/>
          <w:b/>
          <w:sz w:val="40"/>
          <w:szCs w:val="40"/>
          <w:u w:val="single"/>
          <w:lang w:val="en-GB"/>
        </w:rPr>
        <w:t>and I</w:t>
      </w:r>
      <w:r>
        <w:rPr>
          <w:rFonts w:ascii="Times" w:hAnsi="Times"/>
          <w:b/>
          <w:sz w:val="40"/>
          <w:szCs w:val="40"/>
          <w:u w:val="single"/>
          <w:lang w:val="en-GB"/>
        </w:rPr>
        <w:t xml:space="preserve">nterest </w:t>
      </w:r>
      <w:r w:rsidR="00B7328E" w:rsidRPr="00B7328E">
        <w:rPr>
          <w:rFonts w:ascii="Times" w:hAnsi="Times"/>
          <w:b/>
          <w:sz w:val="40"/>
          <w:szCs w:val="40"/>
          <w:u w:val="single"/>
          <w:lang w:val="en-GB"/>
        </w:rPr>
        <w:t>R</w:t>
      </w:r>
      <w:r>
        <w:rPr>
          <w:rFonts w:ascii="Times" w:hAnsi="Times"/>
          <w:b/>
          <w:sz w:val="40"/>
          <w:szCs w:val="40"/>
          <w:u w:val="single"/>
          <w:lang w:val="en-GB"/>
        </w:rPr>
        <w:t xml:space="preserve">ates </w:t>
      </w:r>
      <w:r w:rsidR="00B7328E" w:rsidRPr="00B7328E">
        <w:rPr>
          <w:rFonts w:ascii="Times" w:hAnsi="Times"/>
          <w:b/>
          <w:sz w:val="40"/>
          <w:szCs w:val="40"/>
          <w:u w:val="single"/>
          <w:lang w:val="en-GB"/>
        </w:rPr>
        <w:t>R</w:t>
      </w:r>
      <w:r>
        <w:rPr>
          <w:rFonts w:ascii="Times" w:hAnsi="Times"/>
          <w:b/>
          <w:sz w:val="40"/>
          <w:szCs w:val="40"/>
          <w:u w:val="single"/>
          <w:lang w:val="en-GB"/>
        </w:rPr>
        <w:t>isk</w:t>
      </w:r>
    </w:p>
    <w:p w:rsidR="004E70AC" w:rsidRDefault="004E70AC" w:rsidP="004E70AC">
      <w:pPr>
        <w:spacing w:line="360" w:lineRule="atLeast"/>
        <w:ind w:left="360"/>
        <w:jc w:val="both"/>
        <w:rPr>
          <w:rFonts w:ascii="Times" w:hAnsi="Times"/>
          <w:b/>
          <w:szCs w:val="24"/>
          <w:u w:val="single"/>
          <w:lang w:val="en-GB"/>
        </w:rPr>
      </w:pPr>
    </w:p>
    <w:p w:rsidR="00B7328E" w:rsidRPr="005D6AF0" w:rsidRDefault="00B7328E" w:rsidP="001941A3">
      <w:pPr>
        <w:spacing w:line="360" w:lineRule="atLeast"/>
        <w:jc w:val="both"/>
        <w:rPr>
          <w:rFonts w:ascii="Times" w:hAnsi="Times"/>
          <w:b/>
          <w:szCs w:val="24"/>
          <w:u w:val="single"/>
          <w:lang w:val="en-GB"/>
        </w:rPr>
      </w:pPr>
    </w:p>
    <w:p w:rsidR="00B7328E" w:rsidRPr="005C28B2" w:rsidRDefault="004E70AC" w:rsidP="005C28B2">
      <w:pPr>
        <w:pStyle w:val="Paragraphedeliste"/>
        <w:spacing w:line="360" w:lineRule="atLeast"/>
        <w:jc w:val="both"/>
        <w:rPr>
          <w:rFonts w:ascii="Times" w:hAnsi="Times"/>
          <w:b/>
          <w:sz w:val="36"/>
          <w:szCs w:val="36"/>
          <w:u w:val="single"/>
          <w:lang w:val="en-GB"/>
        </w:rPr>
      </w:pPr>
      <w:r w:rsidRPr="00B7328E">
        <w:rPr>
          <w:rFonts w:ascii="Times" w:hAnsi="Times"/>
          <w:b/>
          <w:sz w:val="36"/>
          <w:szCs w:val="36"/>
          <w:u w:val="single"/>
          <w:lang w:val="en-GB"/>
        </w:rPr>
        <w:t>Interest Rates Swap and cost of debt</w:t>
      </w:r>
    </w:p>
    <w:p w:rsidR="00B7328E" w:rsidRDefault="004E70AC" w:rsidP="005609B0">
      <w:pPr>
        <w:spacing w:line="360" w:lineRule="atLeast"/>
        <w:ind w:left="720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 xml:space="preserve">Two </w:t>
      </w:r>
      <w:r w:rsidR="003E4F82">
        <w:rPr>
          <w:rFonts w:ascii="Times" w:hAnsi="Times"/>
          <w:sz w:val="36"/>
          <w:szCs w:val="36"/>
          <w:lang w:val="en-GB"/>
        </w:rPr>
        <w:t>firms</w:t>
      </w:r>
      <w:r w:rsidR="00E651E0">
        <w:rPr>
          <w:rFonts w:ascii="Times" w:hAnsi="Times"/>
          <w:sz w:val="36"/>
          <w:szCs w:val="36"/>
          <w:lang w:val="en-GB"/>
        </w:rPr>
        <w:t xml:space="preserve"> A and B have</w:t>
      </w:r>
      <w:r w:rsidRPr="00B7328E">
        <w:rPr>
          <w:rFonts w:ascii="Times" w:hAnsi="Times"/>
          <w:sz w:val="36"/>
          <w:szCs w:val="36"/>
          <w:lang w:val="en-GB"/>
        </w:rPr>
        <w:t xml:space="preserve"> the following ratings and market conditions for corporate debt:</w:t>
      </w:r>
    </w:p>
    <w:p w:rsidR="004E70AC" w:rsidRPr="00B7328E" w:rsidRDefault="004E70AC" w:rsidP="004E70AC">
      <w:pPr>
        <w:spacing w:line="360" w:lineRule="atLeast"/>
        <w:ind w:left="709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>Company A: rating AA</w:t>
      </w:r>
    </w:p>
    <w:p w:rsidR="004E70AC" w:rsidRPr="00B7328E" w:rsidRDefault="003E4F82" w:rsidP="004E70AC">
      <w:pPr>
        <w:numPr>
          <w:ilvl w:val="0"/>
          <w:numId w:val="2"/>
        </w:numPr>
        <w:spacing w:line="360" w:lineRule="atLeast"/>
        <w:jc w:val="both"/>
        <w:rPr>
          <w:rFonts w:ascii="Times" w:hAnsi="Times"/>
          <w:sz w:val="36"/>
          <w:szCs w:val="36"/>
          <w:lang w:val="en-GB"/>
        </w:rPr>
      </w:pPr>
      <w:r>
        <w:rPr>
          <w:rFonts w:ascii="Times" w:hAnsi="Times"/>
          <w:sz w:val="36"/>
          <w:szCs w:val="36"/>
          <w:lang w:val="en-GB"/>
        </w:rPr>
        <w:t xml:space="preserve">Fixed market: </w:t>
      </w:r>
      <w:r w:rsidR="00DD2DE3">
        <w:rPr>
          <w:rFonts w:ascii="Times" w:hAnsi="Times"/>
          <w:sz w:val="36"/>
          <w:szCs w:val="36"/>
          <w:lang w:val="en-GB"/>
        </w:rPr>
        <w:t>2</w:t>
      </w:r>
      <w:r w:rsidR="004E70AC" w:rsidRPr="00B7328E">
        <w:rPr>
          <w:rFonts w:ascii="Times" w:hAnsi="Times"/>
          <w:sz w:val="36"/>
          <w:szCs w:val="36"/>
          <w:lang w:val="en-GB"/>
        </w:rPr>
        <w:t>%</w:t>
      </w:r>
    </w:p>
    <w:p w:rsidR="00B7328E" w:rsidRPr="005609B0" w:rsidRDefault="004E70AC" w:rsidP="005609B0">
      <w:pPr>
        <w:numPr>
          <w:ilvl w:val="0"/>
          <w:numId w:val="2"/>
        </w:numPr>
        <w:spacing w:line="360" w:lineRule="atLeast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 xml:space="preserve">Floating market: </w:t>
      </w:r>
      <w:r w:rsidR="00DD2DE3">
        <w:rPr>
          <w:rFonts w:ascii="Times" w:hAnsi="Times"/>
          <w:sz w:val="36"/>
          <w:szCs w:val="36"/>
          <w:lang w:val="en-GB"/>
        </w:rPr>
        <w:t>EURIBOR</w:t>
      </w:r>
      <w:r w:rsidRPr="00B7328E">
        <w:rPr>
          <w:rFonts w:ascii="Times" w:hAnsi="Times"/>
          <w:sz w:val="36"/>
          <w:szCs w:val="36"/>
          <w:lang w:val="en-GB"/>
        </w:rPr>
        <w:t xml:space="preserve"> </w:t>
      </w:r>
    </w:p>
    <w:p w:rsidR="004E70AC" w:rsidRPr="00B7328E" w:rsidRDefault="004E70AC" w:rsidP="004E70AC">
      <w:pPr>
        <w:spacing w:line="360" w:lineRule="atLeast"/>
        <w:ind w:left="709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 xml:space="preserve">Company B: rating </w:t>
      </w:r>
      <w:r w:rsidR="00DD2DE3">
        <w:rPr>
          <w:rFonts w:ascii="Times" w:hAnsi="Times"/>
          <w:sz w:val="36"/>
          <w:szCs w:val="36"/>
          <w:lang w:val="en-GB"/>
        </w:rPr>
        <w:t>A-</w:t>
      </w:r>
    </w:p>
    <w:p w:rsidR="004E70AC" w:rsidRPr="00B7328E" w:rsidRDefault="004E70AC" w:rsidP="004E70AC">
      <w:pPr>
        <w:numPr>
          <w:ilvl w:val="0"/>
          <w:numId w:val="2"/>
        </w:numPr>
        <w:spacing w:line="360" w:lineRule="atLeast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 xml:space="preserve">Fixed </w:t>
      </w:r>
      <w:r w:rsidR="003E4F82">
        <w:rPr>
          <w:rFonts w:ascii="Times" w:hAnsi="Times"/>
          <w:sz w:val="36"/>
          <w:szCs w:val="36"/>
          <w:lang w:val="en-GB"/>
        </w:rPr>
        <w:t xml:space="preserve">market: </w:t>
      </w:r>
      <w:r w:rsidR="00DD2DE3">
        <w:rPr>
          <w:rFonts w:ascii="Times" w:hAnsi="Times"/>
          <w:sz w:val="36"/>
          <w:szCs w:val="36"/>
          <w:lang w:val="en-GB"/>
        </w:rPr>
        <w:t>3</w:t>
      </w:r>
      <w:r w:rsidRPr="00B7328E">
        <w:rPr>
          <w:rFonts w:ascii="Times" w:hAnsi="Times"/>
          <w:sz w:val="36"/>
          <w:szCs w:val="36"/>
          <w:lang w:val="en-GB"/>
        </w:rPr>
        <w:t>%</w:t>
      </w:r>
    </w:p>
    <w:p w:rsidR="004E70AC" w:rsidRPr="00B7328E" w:rsidRDefault="004E70AC" w:rsidP="004E70AC">
      <w:pPr>
        <w:numPr>
          <w:ilvl w:val="0"/>
          <w:numId w:val="2"/>
        </w:numPr>
        <w:spacing w:line="360" w:lineRule="atLeast"/>
        <w:jc w:val="both"/>
        <w:rPr>
          <w:rFonts w:ascii="Times" w:hAnsi="Times"/>
          <w:sz w:val="36"/>
          <w:szCs w:val="36"/>
          <w:lang w:val="en-GB"/>
        </w:rPr>
      </w:pPr>
      <w:r w:rsidRPr="00B7328E">
        <w:rPr>
          <w:rFonts w:ascii="Times" w:hAnsi="Times"/>
          <w:sz w:val="36"/>
          <w:szCs w:val="36"/>
          <w:lang w:val="en-GB"/>
        </w:rPr>
        <w:t xml:space="preserve">Floating market: </w:t>
      </w:r>
      <w:r w:rsidR="00DD2DE3">
        <w:rPr>
          <w:rFonts w:ascii="Times" w:hAnsi="Times"/>
          <w:sz w:val="36"/>
          <w:szCs w:val="36"/>
          <w:lang w:val="en-GB"/>
        </w:rPr>
        <w:t>EURIBOR</w:t>
      </w:r>
      <w:r w:rsidR="003E4F82">
        <w:rPr>
          <w:rFonts w:ascii="Times" w:hAnsi="Times"/>
          <w:sz w:val="36"/>
          <w:szCs w:val="36"/>
          <w:lang w:val="en-GB"/>
        </w:rPr>
        <w:t xml:space="preserve"> + 0</w:t>
      </w:r>
      <w:r w:rsidRPr="00B7328E">
        <w:rPr>
          <w:rFonts w:ascii="Times" w:hAnsi="Times"/>
          <w:sz w:val="36"/>
          <w:szCs w:val="36"/>
          <w:lang w:val="en-GB"/>
        </w:rPr>
        <w:t>.5%</w:t>
      </w:r>
    </w:p>
    <w:p w:rsidR="004E70AC" w:rsidRPr="00B7328E" w:rsidRDefault="004E70AC" w:rsidP="004E70AC">
      <w:pPr>
        <w:spacing w:line="360" w:lineRule="atLeast"/>
        <w:jc w:val="both"/>
        <w:rPr>
          <w:rFonts w:ascii="Times" w:hAnsi="Times"/>
          <w:sz w:val="36"/>
          <w:szCs w:val="36"/>
          <w:lang w:val="en-GB"/>
        </w:rPr>
      </w:pPr>
    </w:p>
    <w:p w:rsidR="004E70AC" w:rsidRPr="00B7328E" w:rsidRDefault="004E70AC" w:rsidP="005D6AF0">
      <w:pPr>
        <w:spacing w:line="360" w:lineRule="atLeast"/>
        <w:ind w:left="709"/>
        <w:jc w:val="both"/>
        <w:rPr>
          <w:rFonts w:ascii="Times" w:hAnsi="Times"/>
          <w:b/>
          <w:sz w:val="36"/>
          <w:szCs w:val="36"/>
          <w:lang w:val="en-GB"/>
        </w:rPr>
      </w:pPr>
      <w:r w:rsidRPr="00B7328E">
        <w:rPr>
          <w:rFonts w:ascii="Times" w:hAnsi="Times"/>
          <w:b/>
          <w:sz w:val="36"/>
          <w:szCs w:val="36"/>
          <w:lang w:val="en-GB"/>
        </w:rPr>
        <w:t>Using the swap market, how could you improve the market conditions for both companies? Explain the approach.</w:t>
      </w:r>
    </w:p>
    <w:p w:rsidR="00B7328E" w:rsidRPr="00B7328E" w:rsidRDefault="00B7328E" w:rsidP="005D6AF0">
      <w:pPr>
        <w:spacing w:line="360" w:lineRule="atLeast"/>
        <w:ind w:left="709"/>
        <w:jc w:val="both"/>
        <w:rPr>
          <w:rFonts w:ascii="Times" w:hAnsi="Times"/>
          <w:b/>
          <w:sz w:val="36"/>
          <w:szCs w:val="36"/>
          <w:lang w:val="en-GB"/>
        </w:rPr>
      </w:pPr>
      <w:r w:rsidRPr="00B7328E">
        <w:rPr>
          <w:rFonts w:ascii="Times" w:hAnsi="Times"/>
          <w:b/>
          <w:sz w:val="36"/>
          <w:szCs w:val="36"/>
          <w:lang w:val="en-GB"/>
        </w:rPr>
        <w:t xml:space="preserve">How could </w:t>
      </w:r>
      <w:r w:rsidR="006E2DE8">
        <w:rPr>
          <w:rFonts w:ascii="Times" w:hAnsi="Times"/>
          <w:b/>
          <w:sz w:val="36"/>
          <w:szCs w:val="36"/>
          <w:lang w:val="en-GB"/>
        </w:rPr>
        <w:t xml:space="preserve">you </w:t>
      </w:r>
      <w:r w:rsidRPr="00B7328E">
        <w:rPr>
          <w:rFonts w:ascii="Times" w:hAnsi="Times"/>
          <w:b/>
          <w:sz w:val="36"/>
          <w:szCs w:val="36"/>
          <w:lang w:val="en-GB"/>
        </w:rPr>
        <w:t>hedge the IRR?</w:t>
      </w:r>
    </w:p>
    <w:p w:rsidR="005D6AF0" w:rsidRPr="005D6AF0" w:rsidRDefault="005D6AF0" w:rsidP="005D6AF0">
      <w:pPr>
        <w:spacing w:line="360" w:lineRule="atLeast"/>
        <w:ind w:left="709"/>
        <w:jc w:val="both"/>
        <w:rPr>
          <w:rFonts w:ascii="Times" w:hAnsi="Times"/>
          <w:b/>
          <w:szCs w:val="24"/>
          <w:lang w:val="en-GB"/>
        </w:rPr>
      </w:pPr>
    </w:p>
    <w:p w:rsidR="001941A3" w:rsidRPr="00762805" w:rsidRDefault="00E36295" w:rsidP="0068258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YTM </w:t>
      </w:r>
      <w:r w:rsidR="00B43443">
        <w:rPr>
          <w:b/>
          <w:sz w:val="36"/>
          <w:szCs w:val="36"/>
          <w:u w:val="single"/>
          <w:lang w:val="en-US"/>
        </w:rPr>
        <w:t>and</w:t>
      </w:r>
      <w:r>
        <w:rPr>
          <w:b/>
          <w:sz w:val="36"/>
          <w:szCs w:val="36"/>
          <w:u w:val="single"/>
          <w:lang w:val="en-US"/>
        </w:rPr>
        <w:t xml:space="preserve"> Cost</w:t>
      </w:r>
      <w:r w:rsidR="001941A3" w:rsidRPr="00762805">
        <w:rPr>
          <w:b/>
          <w:sz w:val="36"/>
          <w:szCs w:val="36"/>
          <w:u w:val="single"/>
          <w:lang w:val="en-US"/>
        </w:rPr>
        <w:t xml:space="preserve"> </w:t>
      </w:r>
      <w:r>
        <w:rPr>
          <w:b/>
          <w:sz w:val="36"/>
          <w:szCs w:val="36"/>
          <w:u w:val="single"/>
          <w:lang w:val="en-US"/>
        </w:rPr>
        <w:t>of</w:t>
      </w:r>
      <w:r w:rsidR="001941A3" w:rsidRPr="00762805">
        <w:rPr>
          <w:b/>
          <w:sz w:val="36"/>
          <w:szCs w:val="36"/>
          <w:u w:val="single"/>
          <w:lang w:val="en-US"/>
        </w:rPr>
        <w:t xml:space="preserve"> </w:t>
      </w:r>
      <w:r>
        <w:rPr>
          <w:b/>
          <w:sz w:val="36"/>
          <w:szCs w:val="36"/>
          <w:u w:val="single"/>
          <w:lang w:val="en-US"/>
        </w:rPr>
        <w:t>Debt</w:t>
      </w:r>
    </w:p>
    <w:p w:rsidR="001941A3" w:rsidRPr="0068258F" w:rsidRDefault="004D2C16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 xml:space="preserve">Par </w:t>
      </w:r>
      <w:r w:rsidR="001941A3" w:rsidRPr="0068258F">
        <w:rPr>
          <w:sz w:val="28"/>
          <w:szCs w:val="28"/>
          <w:lang w:val="en-US"/>
        </w:rPr>
        <w:t xml:space="preserve">value: </w:t>
      </w:r>
      <w:r w:rsidR="00833AEC">
        <w:rPr>
          <w:sz w:val="28"/>
          <w:szCs w:val="28"/>
          <w:lang w:val="en-US"/>
        </w:rPr>
        <w:t>50</w:t>
      </w:r>
      <w:r w:rsidR="001941A3" w:rsidRPr="0068258F">
        <w:rPr>
          <w:sz w:val="28"/>
          <w:szCs w:val="28"/>
          <w:lang w:val="en-US"/>
        </w:rPr>
        <w:t xml:space="preserve"> </w:t>
      </w:r>
      <w:proofErr w:type="spellStart"/>
      <w:r w:rsidR="001941A3" w:rsidRPr="0068258F">
        <w:rPr>
          <w:sz w:val="28"/>
          <w:szCs w:val="28"/>
          <w:lang w:val="en-US"/>
        </w:rPr>
        <w:t>millions</w:t>
      </w:r>
      <w:proofErr w:type="spellEnd"/>
      <w:r w:rsidR="001941A3" w:rsidRPr="0068258F">
        <w:rPr>
          <w:sz w:val="28"/>
          <w:szCs w:val="28"/>
          <w:lang w:val="en-US"/>
        </w:rPr>
        <w:t xml:space="preserve"> USD</w:t>
      </w:r>
      <w:r w:rsidR="0068258F">
        <w:rPr>
          <w:sz w:val="28"/>
          <w:szCs w:val="28"/>
          <w:lang w:val="en-US"/>
        </w:rPr>
        <w:t>.</w:t>
      </w:r>
    </w:p>
    <w:p w:rsidR="00A55105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 xml:space="preserve">Coupon rate </w:t>
      </w:r>
      <w:r w:rsidR="00833AEC">
        <w:rPr>
          <w:sz w:val="28"/>
          <w:szCs w:val="28"/>
          <w:lang w:val="en-US"/>
        </w:rPr>
        <w:t>4</w:t>
      </w:r>
      <w:r w:rsidR="00561209" w:rsidRPr="0068258F">
        <w:rPr>
          <w:sz w:val="28"/>
          <w:szCs w:val="28"/>
          <w:lang w:val="en-US"/>
        </w:rPr>
        <w:t>%</w:t>
      </w:r>
      <w:r w:rsidR="00594E79" w:rsidRPr="0068258F">
        <w:rPr>
          <w:sz w:val="28"/>
          <w:szCs w:val="28"/>
          <w:lang w:val="en-US"/>
        </w:rPr>
        <w:t xml:space="preserve"> (</w:t>
      </w:r>
      <w:r w:rsidR="00561209" w:rsidRPr="0068258F">
        <w:rPr>
          <w:sz w:val="28"/>
          <w:szCs w:val="28"/>
          <w:lang w:val="en-US"/>
        </w:rPr>
        <w:t>annu</w:t>
      </w:r>
      <w:r w:rsidR="004D2C16" w:rsidRPr="0068258F">
        <w:rPr>
          <w:sz w:val="28"/>
          <w:szCs w:val="28"/>
          <w:lang w:val="en-US"/>
        </w:rPr>
        <w:t>a</w:t>
      </w:r>
      <w:r w:rsidR="00561209" w:rsidRPr="0068258F">
        <w:rPr>
          <w:sz w:val="28"/>
          <w:szCs w:val="28"/>
          <w:lang w:val="en-US"/>
        </w:rPr>
        <w:t>l</w:t>
      </w:r>
      <w:r w:rsidR="00594E79" w:rsidRPr="0068258F">
        <w:rPr>
          <w:sz w:val="28"/>
          <w:szCs w:val="28"/>
          <w:lang w:val="en-US"/>
        </w:rPr>
        <w:t>)</w:t>
      </w:r>
      <w:r w:rsidR="0068258F">
        <w:rPr>
          <w:sz w:val="28"/>
          <w:szCs w:val="28"/>
          <w:lang w:val="en-US"/>
        </w:rPr>
        <w:t>.</w:t>
      </w:r>
    </w:p>
    <w:p w:rsidR="001941A3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 xml:space="preserve">Maturity: </w:t>
      </w:r>
      <w:r w:rsidR="00DD3C5C" w:rsidRPr="0068258F">
        <w:rPr>
          <w:sz w:val="28"/>
          <w:szCs w:val="28"/>
          <w:lang w:val="en-US"/>
        </w:rPr>
        <w:t>1</w:t>
      </w:r>
      <w:r w:rsidR="00833AEC">
        <w:rPr>
          <w:sz w:val="28"/>
          <w:szCs w:val="28"/>
          <w:lang w:val="en-US"/>
        </w:rPr>
        <w:t>0</w:t>
      </w:r>
      <w:r w:rsidRPr="0068258F">
        <w:rPr>
          <w:sz w:val="28"/>
          <w:szCs w:val="28"/>
          <w:lang w:val="en-US"/>
        </w:rPr>
        <w:t xml:space="preserve"> years</w:t>
      </w:r>
      <w:r w:rsidR="0068258F">
        <w:rPr>
          <w:sz w:val="28"/>
          <w:szCs w:val="28"/>
          <w:lang w:val="en-US"/>
        </w:rPr>
        <w:t>.</w:t>
      </w:r>
    </w:p>
    <w:p w:rsidR="00174665" w:rsidRPr="0068258F" w:rsidRDefault="00174665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>Repayment: in fine or balloon</w:t>
      </w:r>
      <w:r w:rsidR="0068258F">
        <w:rPr>
          <w:sz w:val="28"/>
          <w:szCs w:val="28"/>
          <w:lang w:val="en-US"/>
        </w:rPr>
        <w:t>.</w:t>
      </w:r>
    </w:p>
    <w:p w:rsidR="006831D0" w:rsidRPr="0068258F" w:rsidRDefault="006831D0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 xml:space="preserve">Repayment value: </w:t>
      </w:r>
      <w:r w:rsidR="00833AEC">
        <w:rPr>
          <w:sz w:val="28"/>
          <w:szCs w:val="28"/>
          <w:lang w:val="en-US"/>
        </w:rPr>
        <w:t>5</w:t>
      </w:r>
      <w:r w:rsidR="00A55105">
        <w:rPr>
          <w:sz w:val="28"/>
          <w:szCs w:val="28"/>
          <w:lang w:val="en-US"/>
        </w:rPr>
        <w:t>0</w:t>
      </w:r>
      <w:r w:rsidRPr="0068258F">
        <w:rPr>
          <w:sz w:val="28"/>
          <w:szCs w:val="28"/>
          <w:lang w:val="en-US"/>
        </w:rPr>
        <w:t xml:space="preserve"> </w:t>
      </w:r>
      <w:proofErr w:type="spellStart"/>
      <w:r w:rsidRPr="0068258F">
        <w:rPr>
          <w:sz w:val="28"/>
          <w:szCs w:val="28"/>
          <w:lang w:val="en-US"/>
        </w:rPr>
        <w:t>millions</w:t>
      </w:r>
      <w:proofErr w:type="spellEnd"/>
      <w:r w:rsidRPr="0068258F">
        <w:rPr>
          <w:sz w:val="28"/>
          <w:szCs w:val="28"/>
          <w:lang w:val="en-US"/>
        </w:rPr>
        <w:t xml:space="preserve"> USD</w:t>
      </w:r>
      <w:r w:rsidR="0068258F">
        <w:rPr>
          <w:sz w:val="28"/>
          <w:szCs w:val="28"/>
          <w:lang w:val="en-US"/>
        </w:rPr>
        <w:t>.</w:t>
      </w:r>
    </w:p>
    <w:p w:rsidR="001941A3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 xml:space="preserve">Bond value at issuance: </w:t>
      </w:r>
      <w:r w:rsidR="00A55105">
        <w:rPr>
          <w:sz w:val="28"/>
          <w:szCs w:val="28"/>
          <w:lang w:val="en-US"/>
        </w:rPr>
        <w:t>45</w:t>
      </w:r>
      <w:r w:rsidRPr="0068258F">
        <w:rPr>
          <w:sz w:val="28"/>
          <w:szCs w:val="28"/>
          <w:lang w:val="en-US"/>
        </w:rPr>
        <w:t xml:space="preserve"> </w:t>
      </w:r>
      <w:proofErr w:type="spellStart"/>
      <w:r w:rsidRPr="0068258F">
        <w:rPr>
          <w:sz w:val="28"/>
          <w:szCs w:val="28"/>
          <w:lang w:val="en-US"/>
        </w:rPr>
        <w:t>millions</w:t>
      </w:r>
      <w:proofErr w:type="spellEnd"/>
      <w:r w:rsidRPr="0068258F">
        <w:rPr>
          <w:sz w:val="28"/>
          <w:szCs w:val="28"/>
          <w:lang w:val="en-US"/>
        </w:rPr>
        <w:t xml:space="preserve"> USD</w:t>
      </w:r>
      <w:r w:rsidR="0068258F">
        <w:rPr>
          <w:sz w:val="28"/>
          <w:szCs w:val="28"/>
          <w:lang w:val="en-US"/>
        </w:rPr>
        <w:t>.</w:t>
      </w:r>
    </w:p>
    <w:p w:rsidR="001941A3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>Tax rate: 3</w:t>
      </w:r>
      <w:r w:rsidR="00655C22" w:rsidRPr="0068258F">
        <w:rPr>
          <w:sz w:val="28"/>
          <w:szCs w:val="28"/>
          <w:lang w:val="en-US"/>
        </w:rPr>
        <w:t>0</w:t>
      </w:r>
      <w:r w:rsidRPr="0068258F">
        <w:rPr>
          <w:sz w:val="28"/>
          <w:szCs w:val="28"/>
          <w:lang w:val="en-US"/>
        </w:rPr>
        <w:t>%</w:t>
      </w:r>
      <w:r w:rsidR="0068258F">
        <w:rPr>
          <w:sz w:val="28"/>
          <w:szCs w:val="28"/>
          <w:lang w:val="en-US"/>
        </w:rPr>
        <w:t>.</w:t>
      </w:r>
    </w:p>
    <w:p w:rsidR="001941A3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>Banking fees (origination, syndicate</w:t>
      </w:r>
      <w:r w:rsidR="00655C22" w:rsidRPr="0068258F">
        <w:rPr>
          <w:sz w:val="28"/>
          <w:szCs w:val="28"/>
          <w:lang w:val="en-US"/>
        </w:rPr>
        <w:t xml:space="preserve">, </w:t>
      </w:r>
      <w:r w:rsidRPr="0068258F">
        <w:rPr>
          <w:sz w:val="28"/>
          <w:szCs w:val="28"/>
          <w:lang w:val="en-US"/>
        </w:rPr>
        <w:t xml:space="preserve">placement): </w:t>
      </w:r>
      <w:r w:rsidR="00833AEC">
        <w:rPr>
          <w:sz w:val="28"/>
          <w:szCs w:val="28"/>
          <w:lang w:val="en-US"/>
        </w:rPr>
        <w:t>2</w:t>
      </w:r>
      <w:r w:rsidR="00655C22" w:rsidRPr="0068258F">
        <w:rPr>
          <w:sz w:val="28"/>
          <w:szCs w:val="28"/>
          <w:lang w:val="en-US"/>
        </w:rPr>
        <w:t xml:space="preserve"> </w:t>
      </w:r>
      <w:proofErr w:type="spellStart"/>
      <w:r w:rsidR="00655C22" w:rsidRPr="0068258F">
        <w:rPr>
          <w:sz w:val="28"/>
          <w:szCs w:val="28"/>
          <w:lang w:val="en-US"/>
        </w:rPr>
        <w:t>millions</w:t>
      </w:r>
      <w:proofErr w:type="spellEnd"/>
      <w:r w:rsidR="00655C22" w:rsidRPr="0068258F">
        <w:rPr>
          <w:sz w:val="28"/>
          <w:szCs w:val="28"/>
          <w:lang w:val="en-US"/>
        </w:rPr>
        <w:t xml:space="preserve"> US</w:t>
      </w:r>
      <w:r w:rsidR="0068258F">
        <w:rPr>
          <w:sz w:val="28"/>
          <w:szCs w:val="28"/>
          <w:lang w:val="en-US"/>
        </w:rPr>
        <w:t xml:space="preserve">D </w:t>
      </w:r>
      <w:r w:rsidRPr="0068258F">
        <w:rPr>
          <w:sz w:val="28"/>
          <w:szCs w:val="28"/>
          <w:lang w:val="en-US"/>
        </w:rPr>
        <w:t xml:space="preserve">(depreciation over </w:t>
      </w:r>
      <w:r w:rsidR="006F1902">
        <w:rPr>
          <w:sz w:val="28"/>
          <w:szCs w:val="28"/>
          <w:lang w:val="en-US"/>
        </w:rPr>
        <w:t>2</w:t>
      </w:r>
      <w:r w:rsidRPr="0068258F">
        <w:rPr>
          <w:sz w:val="28"/>
          <w:szCs w:val="28"/>
          <w:lang w:val="en-US"/>
        </w:rPr>
        <w:t xml:space="preserve"> years)</w:t>
      </w:r>
      <w:r w:rsidR="0068258F">
        <w:rPr>
          <w:sz w:val="28"/>
          <w:szCs w:val="28"/>
          <w:lang w:val="en-US"/>
        </w:rPr>
        <w:t>.</w:t>
      </w:r>
      <w:bookmarkStart w:id="0" w:name="_GoBack"/>
      <w:bookmarkEnd w:id="0"/>
    </w:p>
    <w:p w:rsidR="001941A3" w:rsidRPr="0068258F" w:rsidRDefault="001941A3" w:rsidP="001941A3">
      <w:pPr>
        <w:rPr>
          <w:sz w:val="28"/>
          <w:szCs w:val="28"/>
          <w:lang w:val="en-US"/>
        </w:rPr>
      </w:pPr>
      <w:r w:rsidRPr="0068258F">
        <w:rPr>
          <w:sz w:val="28"/>
          <w:szCs w:val="28"/>
          <w:lang w:val="en-US"/>
        </w:rPr>
        <w:t>Annual debt service payment fees: 0.</w:t>
      </w:r>
      <w:r w:rsidR="00833AEC">
        <w:rPr>
          <w:sz w:val="28"/>
          <w:szCs w:val="28"/>
          <w:lang w:val="en-US"/>
        </w:rPr>
        <w:t>1</w:t>
      </w:r>
      <w:r w:rsidRPr="0068258F">
        <w:rPr>
          <w:sz w:val="28"/>
          <w:szCs w:val="28"/>
          <w:lang w:val="en-US"/>
        </w:rPr>
        <w:t xml:space="preserve"> million USD</w:t>
      </w:r>
      <w:r w:rsidR="0068258F">
        <w:rPr>
          <w:sz w:val="28"/>
          <w:szCs w:val="28"/>
          <w:lang w:val="en-US"/>
        </w:rPr>
        <w:t>.</w:t>
      </w:r>
    </w:p>
    <w:sectPr w:rsidR="001941A3" w:rsidRPr="0068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7F0"/>
    <w:multiLevelType w:val="hybridMultilevel"/>
    <w:tmpl w:val="5D4ECD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B3117"/>
    <w:multiLevelType w:val="hybridMultilevel"/>
    <w:tmpl w:val="19B822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F5434"/>
    <w:multiLevelType w:val="hybridMultilevel"/>
    <w:tmpl w:val="8E76DAF0"/>
    <w:lvl w:ilvl="0" w:tplc="4316F9D8">
      <w:start w:val="2"/>
      <w:numFmt w:val="bullet"/>
      <w:lvlText w:val="-"/>
      <w:lvlJc w:val="left"/>
      <w:pPr>
        <w:ind w:left="1774" w:hanging="360"/>
      </w:pPr>
      <w:rPr>
        <w:rFonts w:ascii="Times" w:eastAsia="Times New Roman" w:hAnsi="Times" w:cs="Times" w:hint="default"/>
      </w:rPr>
    </w:lvl>
    <w:lvl w:ilvl="1" w:tplc="040C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AC"/>
    <w:rsid w:val="00000A20"/>
    <w:rsid w:val="00001A06"/>
    <w:rsid w:val="00025E9A"/>
    <w:rsid w:val="00026206"/>
    <w:rsid w:val="00050691"/>
    <w:rsid w:val="00074867"/>
    <w:rsid w:val="000C041D"/>
    <w:rsid w:val="000C4A2E"/>
    <w:rsid w:val="0015459A"/>
    <w:rsid w:val="0016617C"/>
    <w:rsid w:val="001739E7"/>
    <w:rsid w:val="00174665"/>
    <w:rsid w:val="001941A3"/>
    <w:rsid w:val="001A666A"/>
    <w:rsid w:val="001B22FF"/>
    <w:rsid w:val="001C08A9"/>
    <w:rsid w:val="001D73B2"/>
    <w:rsid w:val="001E3A7D"/>
    <w:rsid w:val="00293C0D"/>
    <w:rsid w:val="00316F76"/>
    <w:rsid w:val="003E4F82"/>
    <w:rsid w:val="004042BD"/>
    <w:rsid w:val="00415AB7"/>
    <w:rsid w:val="004241F2"/>
    <w:rsid w:val="00464D4E"/>
    <w:rsid w:val="0048192F"/>
    <w:rsid w:val="0048557D"/>
    <w:rsid w:val="004A6B65"/>
    <w:rsid w:val="004B5854"/>
    <w:rsid w:val="004D0454"/>
    <w:rsid w:val="004D2C16"/>
    <w:rsid w:val="004E5945"/>
    <w:rsid w:val="004E70AC"/>
    <w:rsid w:val="005609B0"/>
    <w:rsid w:val="00561209"/>
    <w:rsid w:val="00564E3E"/>
    <w:rsid w:val="00565051"/>
    <w:rsid w:val="00594E79"/>
    <w:rsid w:val="005C28B2"/>
    <w:rsid w:val="005D6AF0"/>
    <w:rsid w:val="005E53F6"/>
    <w:rsid w:val="006243A4"/>
    <w:rsid w:val="00625FEE"/>
    <w:rsid w:val="00635966"/>
    <w:rsid w:val="00655C22"/>
    <w:rsid w:val="0068258F"/>
    <w:rsid w:val="006831D0"/>
    <w:rsid w:val="00683781"/>
    <w:rsid w:val="006D2AA7"/>
    <w:rsid w:val="006E2DE8"/>
    <w:rsid w:val="006F1902"/>
    <w:rsid w:val="006F2FA7"/>
    <w:rsid w:val="00726307"/>
    <w:rsid w:val="00762805"/>
    <w:rsid w:val="007A33C6"/>
    <w:rsid w:val="007A7B85"/>
    <w:rsid w:val="007C159B"/>
    <w:rsid w:val="007E35D8"/>
    <w:rsid w:val="007F6013"/>
    <w:rsid w:val="00803AE8"/>
    <w:rsid w:val="008207E5"/>
    <w:rsid w:val="00822F57"/>
    <w:rsid w:val="00827796"/>
    <w:rsid w:val="00833AEC"/>
    <w:rsid w:val="008544FD"/>
    <w:rsid w:val="00865C12"/>
    <w:rsid w:val="00895591"/>
    <w:rsid w:val="008A5B9E"/>
    <w:rsid w:val="008F4882"/>
    <w:rsid w:val="00922B22"/>
    <w:rsid w:val="00947528"/>
    <w:rsid w:val="009525C8"/>
    <w:rsid w:val="009672A5"/>
    <w:rsid w:val="009A4F55"/>
    <w:rsid w:val="009F6D9A"/>
    <w:rsid w:val="00A264E8"/>
    <w:rsid w:val="00A55105"/>
    <w:rsid w:val="00A57C94"/>
    <w:rsid w:val="00AA03B5"/>
    <w:rsid w:val="00AB5100"/>
    <w:rsid w:val="00B107CF"/>
    <w:rsid w:val="00B1533A"/>
    <w:rsid w:val="00B161D0"/>
    <w:rsid w:val="00B20F2E"/>
    <w:rsid w:val="00B42BC8"/>
    <w:rsid w:val="00B43443"/>
    <w:rsid w:val="00B45F3C"/>
    <w:rsid w:val="00B7326B"/>
    <w:rsid w:val="00B7328E"/>
    <w:rsid w:val="00B83989"/>
    <w:rsid w:val="00BB127A"/>
    <w:rsid w:val="00BD4311"/>
    <w:rsid w:val="00BF3F00"/>
    <w:rsid w:val="00C0207A"/>
    <w:rsid w:val="00C1267A"/>
    <w:rsid w:val="00C26441"/>
    <w:rsid w:val="00C33252"/>
    <w:rsid w:val="00C42FA1"/>
    <w:rsid w:val="00C4680A"/>
    <w:rsid w:val="00C5619D"/>
    <w:rsid w:val="00C75DDF"/>
    <w:rsid w:val="00C7755C"/>
    <w:rsid w:val="00C92579"/>
    <w:rsid w:val="00CA4A47"/>
    <w:rsid w:val="00CF2832"/>
    <w:rsid w:val="00CF76DA"/>
    <w:rsid w:val="00D132E3"/>
    <w:rsid w:val="00D323AC"/>
    <w:rsid w:val="00D970F9"/>
    <w:rsid w:val="00DA49D5"/>
    <w:rsid w:val="00DB476E"/>
    <w:rsid w:val="00DD1F13"/>
    <w:rsid w:val="00DD2DE3"/>
    <w:rsid w:val="00DD3C5C"/>
    <w:rsid w:val="00DE37D3"/>
    <w:rsid w:val="00E36295"/>
    <w:rsid w:val="00E651E0"/>
    <w:rsid w:val="00E66291"/>
    <w:rsid w:val="00EA2F1D"/>
    <w:rsid w:val="00EA374A"/>
    <w:rsid w:val="00EA4FEF"/>
    <w:rsid w:val="00EC66EE"/>
    <w:rsid w:val="00ED269D"/>
    <w:rsid w:val="00F00C80"/>
    <w:rsid w:val="00F166AB"/>
    <w:rsid w:val="00F174AC"/>
    <w:rsid w:val="00F26FC4"/>
    <w:rsid w:val="00F33190"/>
    <w:rsid w:val="00F54013"/>
    <w:rsid w:val="00F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7D4C"/>
  <w15:docId w15:val="{FCE7F66C-9503-418F-AE3F-4E03CD0D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AC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0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488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48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ESC Toulouse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VERDIE Jean-François</dc:creator>
  <cp:lastModifiedBy>VERDIE Jean-François</cp:lastModifiedBy>
  <cp:revision>10</cp:revision>
  <dcterms:created xsi:type="dcterms:W3CDTF">2020-11-26T07:04:00Z</dcterms:created>
  <dcterms:modified xsi:type="dcterms:W3CDTF">2021-02-04T15:25:00Z</dcterms:modified>
</cp:coreProperties>
</file>