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F4F4" w14:textId="57943706" w:rsidR="00F973AE" w:rsidRDefault="00F973AE"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Matthew Irvine</w:t>
      </w:r>
    </w:p>
    <w:p w14:paraId="6C0FD515" w14:textId="259076A7" w:rsidR="00F973AE" w:rsidRDefault="00F973AE"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1001401200</w:t>
      </w:r>
    </w:p>
    <w:p w14:paraId="3224BE49" w14:textId="50B57507" w:rsidR="00F973AE" w:rsidRDefault="00F973AE" w:rsidP="00F973AE">
      <w:pPr>
        <w:shd w:val="clear" w:color="auto" w:fill="FFFFFF"/>
        <w:spacing w:before="180" w:after="180" w:line="240" w:lineRule="auto"/>
        <w:jc w:val="center"/>
        <w:rPr>
          <w:rFonts w:eastAsia="Times New Roman" w:cstheme="minorHAnsi"/>
          <w:color w:val="2D3B45"/>
        </w:rPr>
      </w:pPr>
      <w:r>
        <w:rPr>
          <w:rFonts w:eastAsia="Times New Roman" w:cstheme="minorHAnsi"/>
          <w:color w:val="2D3B45"/>
        </w:rPr>
        <w:t>Chapter 3 review questions</w:t>
      </w:r>
    </w:p>
    <w:p w14:paraId="5DE7D9EB" w14:textId="77777777" w:rsidR="00F973AE" w:rsidRDefault="00F973AE" w:rsidP="00887DA8">
      <w:pPr>
        <w:shd w:val="clear" w:color="auto" w:fill="FFFFFF"/>
        <w:spacing w:before="180" w:after="180" w:line="240" w:lineRule="auto"/>
        <w:rPr>
          <w:rFonts w:eastAsia="Times New Roman" w:cstheme="minorHAnsi"/>
          <w:color w:val="2D3B45"/>
        </w:rPr>
      </w:pPr>
    </w:p>
    <w:p w14:paraId="7F05928C" w14:textId="4A7DF9E0" w:rsid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Section 3.1 – 3.3</w:t>
      </w:r>
      <w:r w:rsidRPr="00887DA8">
        <w:rPr>
          <w:rFonts w:eastAsia="Times New Roman" w:cstheme="minorHAnsi"/>
          <w:color w:val="2D3B45"/>
        </w:rPr>
        <w:br/>
        <w:t>R3. Consider a TCP connection between Host A and Host B. Suppose that the TCP segments traveling from Host A to Host B have source port number x and destination port number y. What are the source and destination port numbers for the segments traveling from Host B to Host A? (Mark 1)</w:t>
      </w:r>
    </w:p>
    <w:p w14:paraId="64467F40" w14:textId="08A995C9" w:rsidR="00B10CB5" w:rsidRDefault="00B10CB5"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ab/>
        <w:t>Destination port = x</w:t>
      </w:r>
    </w:p>
    <w:p w14:paraId="13D40D9B" w14:textId="236A46E5" w:rsidR="00887DA8" w:rsidRPr="00887DA8" w:rsidRDefault="00B10CB5"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ab/>
        <w:t>Source port = y</w:t>
      </w:r>
    </w:p>
    <w:p w14:paraId="491AB9D1" w14:textId="4BBCEE8F" w:rsid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R7. Suppose a process in Host C has a UDP socket with port number 6789. Suppose both Host A and Host B each send a UDP segment to Host C with destination port number 6789. Will both of these segments be directed to the same socket at Host C? If so, how will the process at Host C know that these two segments originated from two different hosts? (Mark 1)</w:t>
      </w:r>
    </w:p>
    <w:p w14:paraId="21575DD8" w14:textId="132715D4" w:rsidR="00887DA8" w:rsidRPr="00887DA8" w:rsidRDefault="00B10CB5"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ab/>
        <w:t>Yes, it will know the difference by the IP address.</w:t>
      </w:r>
    </w:p>
    <w:p w14:paraId="2FB7F5EC" w14:textId="3F2E8D7E" w:rsid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R8. 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 (Mark 5)</w:t>
      </w:r>
    </w:p>
    <w:p w14:paraId="3F621907" w14:textId="584294A4" w:rsidR="00887DA8" w:rsidRPr="00887DA8" w:rsidRDefault="00B10CB5" w:rsidP="00B10CB5">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Sent to different sockets but do all have the same destination ip and port number. Basically, the server uses the client ip and port number to demultiplex the message to a particular socket along with using server ip and port number. Therefore, multiple connections can be using the same destination ip and port number, but the messages are sent to different sockets.</w:t>
      </w:r>
    </w:p>
    <w:p w14:paraId="31670786"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Section 3.4</w:t>
      </w:r>
      <w:r w:rsidRPr="00887DA8">
        <w:rPr>
          <w:rFonts w:eastAsia="Times New Roman" w:cstheme="minorHAnsi"/>
          <w:color w:val="2D3B45"/>
        </w:rPr>
        <w:br/>
        <w:t>R11.Suppose that the roundtrip delay between sender and receiver is constant and known to the sender. Would a timer still be necessary in protocol rdt 3.0, assuming that packets can be lost? Explain. (Mark 1)</w:t>
      </w:r>
    </w:p>
    <w:p w14:paraId="58985B52" w14:textId="0755B329"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 </w:t>
      </w:r>
      <w:r w:rsidR="00B10CB5">
        <w:rPr>
          <w:rFonts w:eastAsia="Times New Roman" w:cstheme="minorHAnsi"/>
          <w:color w:val="2D3B45"/>
        </w:rPr>
        <w:tab/>
        <w:t xml:space="preserve">Since the delay is known and packets can be lost then a situation may come where the packet is lost and a ACK </w:t>
      </w:r>
      <w:r w:rsidR="00E67B12">
        <w:rPr>
          <w:rFonts w:eastAsia="Times New Roman" w:cstheme="minorHAnsi"/>
          <w:color w:val="2D3B45"/>
        </w:rPr>
        <w:t>is not</w:t>
      </w:r>
      <w:r w:rsidR="00B10CB5">
        <w:rPr>
          <w:rFonts w:eastAsia="Times New Roman" w:cstheme="minorHAnsi"/>
          <w:color w:val="2D3B45"/>
        </w:rPr>
        <w:t xml:space="preserve"> sent back, therefore the packet would need to be resent </w:t>
      </w:r>
      <w:r w:rsidR="00E67B12">
        <w:rPr>
          <w:rFonts w:eastAsia="Times New Roman" w:cstheme="minorHAnsi"/>
          <w:color w:val="2D3B45"/>
        </w:rPr>
        <w:t>thus a timer would be necessary, but we could just set it to how long the roundtrip delay is.</w:t>
      </w:r>
    </w:p>
    <w:p w14:paraId="67F4491B"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Section 3.5</w:t>
      </w:r>
      <w:r w:rsidRPr="00887DA8">
        <w:rPr>
          <w:rFonts w:eastAsia="Times New Roman" w:cstheme="minorHAnsi"/>
          <w:color w:val="2D3B45"/>
        </w:rPr>
        <w:br/>
        <w:t>R14.True or false? (Mark 7)</w:t>
      </w:r>
    </w:p>
    <w:p w14:paraId="21A5755D" w14:textId="0A842931"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Host A is sending Host B a large file over a TCP connection. Assume Host B has no data to send Host A. Host B will not send acknowledgments to Host A because Host B cannot piggyback the acknowledgments on data.</w:t>
      </w:r>
      <w:r w:rsidR="00E67B12">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sidRPr="00A16B9C">
        <w:rPr>
          <w:rFonts w:eastAsia="Times New Roman" w:cstheme="minorHAnsi"/>
          <w:color w:val="4472C4" w:themeColor="accent1"/>
        </w:rPr>
        <w:t>false</w:t>
      </w:r>
    </w:p>
    <w:p w14:paraId="6394417B" w14:textId="55F61E7A"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The size of the TCP rwnd never changes throughout the duration of the connection.</w:t>
      </w:r>
      <w:r w:rsidR="00010C1D">
        <w:rPr>
          <w:rFonts w:eastAsia="Times New Roman" w:cstheme="minorHAnsi"/>
          <w:color w:val="2D3B45"/>
        </w:rPr>
        <w:tab/>
      </w:r>
      <w:r w:rsidR="00010C1D">
        <w:rPr>
          <w:rFonts w:eastAsia="Times New Roman" w:cstheme="minorHAnsi"/>
          <w:color w:val="4472C4" w:themeColor="accent1"/>
        </w:rPr>
        <w:t>false</w:t>
      </w:r>
    </w:p>
    <w:p w14:paraId="49A0FD93" w14:textId="4D04DED5"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lastRenderedPageBreak/>
        <w:t>Suppose Host A is sending Host B a large file over a TCP connection. The number of unacknowledged bytes that A sends cannot exceed the size of the receive buffer.</w:t>
      </w:r>
      <w:r w:rsidR="00A16B9C">
        <w:rPr>
          <w:rFonts w:eastAsia="Times New Roman" w:cstheme="minorHAnsi"/>
          <w:color w:val="2D3B45"/>
        </w:rPr>
        <w:tab/>
      </w:r>
      <w:r w:rsidR="00A16B9C">
        <w:rPr>
          <w:rFonts w:eastAsia="Times New Roman" w:cstheme="minorHAnsi"/>
          <w:color w:val="4472C4" w:themeColor="accent1"/>
        </w:rPr>
        <w:t>true</w:t>
      </w:r>
    </w:p>
    <w:p w14:paraId="402CCDD7" w14:textId="5BA19CA8"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Suppose Host A is sending a large file to Host B over a TCP connection. If the sequence number for a segment of this connection is m, then the sequence number for the subsequent segment will necessarily be m + 1.</w:t>
      </w:r>
      <w:r w:rsidR="00A16B9C">
        <w:rPr>
          <w:rFonts w:eastAsia="Times New Roman" w:cstheme="minorHAnsi"/>
          <w:color w:val="2D3B45"/>
        </w:rPr>
        <w:t xml:space="preserve"> </w:t>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4472C4" w:themeColor="accent1"/>
        </w:rPr>
        <w:t>true</w:t>
      </w:r>
    </w:p>
    <w:p w14:paraId="11E177FE" w14:textId="146F1646"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The TCP segment has a field in its header for rwnd.</w:t>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4472C4" w:themeColor="accent1"/>
        </w:rPr>
        <w:t>true</w:t>
      </w:r>
    </w:p>
    <w:p w14:paraId="11C4F84F" w14:textId="50762BFB" w:rsidR="00887DA8" w:rsidRPr="00887DA8" w:rsidRDefault="00887DA8" w:rsidP="00887DA8">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Suppose that the last SampleRTT in a TCP connection is equal to 1 sec. The current value of TimeoutInterval for the connection will necessarily be ≥ 1 sec.</w:t>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2D3B45"/>
        </w:rPr>
        <w:tab/>
      </w:r>
      <w:r w:rsidR="00A16B9C">
        <w:rPr>
          <w:rFonts w:eastAsia="Times New Roman" w:cstheme="minorHAnsi"/>
          <w:color w:val="4472C4" w:themeColor="accent1"/>
        </w:rPr>
        <w:t>false</w:t>
      </w:r>
    </w:p>
    <w:p w14:paraId="7F2CBF06" w14:textId="3052A45F" w:rsidR="00887DA8" w:rsidRPr="00887DA8" w:rsidRDefault="00887DA8" w:rsidP="00FE5ED5">
      <w:pPr>
        <w:numPr>
          <w:ilvl w:val="0"/>
          <w:numId w:val="1"/>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Suppose Host A sends one segment with sequence number 38 and 4 bytes of data over a TCP connection to Host B. In this same segment the acknowledgment number is necessarily 42.</w:t>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4472C4" w:themeColor="accent1"/>
        </w:rPr>
        <w:t>false</w:t>
      </w:r>
    </w:p>
    <w:p w14:paraId="72A943E9"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Section 3.7</w:t>
      </w:r>
      <w:r w:rsidRPr="00887DA8">
        <w:rPr>
          <w:rFonts w:eastAsia="Times New Roman" w:cstheme="minorHAnsi"/>
          <w:color w:val="2D3B45"/>
        </w:rPr>
        <w:br/>
        <w:t>R18.True or false? Consider congestion control in TCP. When the timer expires at the sender,</w:t>
      </w:r>
    </w:p>
    <w:p w14:paraId="54630F5D" w14:textId="1800F210" w:rsidR="00887DA8" w:rsidRPr="00887DA8" w:rsidRDefault="00887DA8" w:rsidP="00887DA8">
      <w:pPr>
        <w:shd w:val="clear" w:color="auto" w:fill="FFFFFF"/>
        <w:spacing w:before="180" w:after="180" w:line="240" w:lineRule="auto"/>
        <w:rPr>
          <w:rFonts w:eastAsia="Times New Roman" w:cstheme="minorHAnsi"/>
          <w:color w:val="4472C4" w:themeColor="accent1"/>
        </w:rPr>
      </w:pPr>
      <w:r w:rsidRPr="00887DA8">
        <w:rPr>
          <w:rFonts w:eastAsia="Times New Roman" w:cstheme="minorHAnsi"/>
          <w:color w:val="2D3B45"/>
        </w:rPr>
        <w:t>the value of ssthresh is set to one half of its previous value. (Mark 1)</w:t>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2D3B45"/>
        </w:rPr>
        <w:tab/>
      </w:r>
      <w:r w:rsidR="00FE5ED5">
        <w:rPr>
          <w:rFonts w:eastAsia="Times New Roman" w:cstheme="minorHAnsi"/>
          <w:color w:val="4472C4" w:themeColor="accent1"/>
        </w:rPr>
        <w:t>false (one half of cwnd)</w:t>
      </w:r>
    </w:p>
    <w:p w14:paraId="77514610"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Problems</w:t>
      </w:r>
    </w:p>
    <w:p w14:paraId="03F9C781"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P3. 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 (Marks 5)</w:t>
      </w:r>
    </w:p>
    <w:p w14:paraId="206764BA" w14:textId="32D6D1A7" w:rsid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 </w:t>
      </w:r>
      <w:r w:rsidR="00FE5ED5">
        <w:rPr>
          <w:rFonts w:eastAsia="Times New Roman" w:cstheme="minorHAnsi"/>
          <w:color w:val="2D3B45"/>
        </w:rPr>
        <w:tab/>
      </w:r>
    </w:p>
    <w:p w14:paraId="7635CBDB" w14:textId="50E53235" w:rsidR="00FE5ED5" w:rsidRDefault="00790E29" w:rsidP="00887DA8">
      <w:pPr>
        <w:shd w:val="clear" w:color="auto" w:fill="FFFFFF"/>
        <w:spacing w:before="180" w:after="180" w:line="240" w:lineRule="auto"/>
        <w:rPr>
          <w:rFonts w:eastAsia="Times New Roman" w:cstheme="minorHAnsi"/>
          <w:color w:val="2D3B45"/>
        </w:rPr>
      </w:pPr>
      <w:r>
        <w:rPr>
          <w:rFonts w:eastAsia="Times New Roman" w:cstheme="minorHAnsi"/>
          <w:noProof/>
          <w:color w:val="2D3B45"/>
        </w:rPr>
        <w:drawing>
          <wp:inline distT="0" distB="0" distL="0" distR="0" wp14:anchorId="03C40E93" wp14:editId="252D0E2E">
            <wp:extent cx="3543300" cy="227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r="52648" b="76580"/>
                    <a:stretch/>
                  </pic:blipFill>
                  <pic:spPr bwMode="auto">
                    <a:xfrm>
                      <a:off x="0" y="0"/>
                      <a:ext cx="3552234" cy="2275838"/>
                    </a:xfrm>
                    <a:prstGeom prst="rect">
                      <a:avLst/>
                    </a:prstGeom>
                    <a:noFill/>
                    <a:ln>
                      <a:noFill/>
                    </a:ln>
                    <a:extLst>
                      <a:ext uri="{53640926-AAD7-44D8-BBD7-CCE9431645EC}">
                        <a14:shadowObscured xmlns:a14="http://schemas.microsoft.com/office/drawing/2010/main"/>
                      </a:ext>
                    </a:extLst>
                  </pic:spPr>
                </pic:pic>
              </a:graphicData>
            </a:graphic>
          </wp:inline>
        </w:drawing>
      </w:r>
    </w:p>
    <w:p w14:paraId="5C215924" w14:textId="4B8F1834" w:rsidR="00072C19" w:rsidRDefault="00072C19"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1’s complement is the inverse of the sum above: 11010001</w:t>
      </w:r>
    </w:p>
    <w:p w14:paraId="4BA06199" w14:textId="7C3D8EFF" w:rsidR="00072C19" w:rsidRDefault="00072C19"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Because 1’s complement of the sum is the same as the checksum which is used to detect errors.</w:t>
      </w:r>
    </w:p>
    <w:p w14:paraId="575DE1B6" w14:textId="2A7BA20D" w:rsidR="00FE5ED5" w:rsidRDefault="00072C19"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If the receiver observes that the 1’s complement of the sum is not equal to the checksum then there is an error.</w:t>
      </w:r>
    </w:p>
    <w:p w14:paraId="64049554" w14:textId="323DF5EC" w:rsidR="00072C19" w:rsidRDefault="00072C19"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lastRenderedPageBreak/>
        <w:t>No, 4 + 5 = 9 regardless of if it is base 10 or binary, thus if I change a single bit the one of these numbers will change while the other stay the same, making the equality false.</w:t>
      </w:r>
    </w:p>
    <w:p w14:paraId="3D9218EE" w14:textId="31A944D0" w:rsidR="00FE5ED5" w:rsidRDefault="00072C19" w:rsidP="00887DA8">
      <w:pPr>
        <w:shd w:val="clear" w:color="auto" w:fill="FFFFFF"/>
        <w:spacing w:before="180" w:after="180" w:line="240" w:lineRule="auto"/>
        <w:rPr>
          <w:rFonts w:eastAsia="Times New Roman" w:cstheme="minorHAnsi"/>
          <w:color w:val="2D3B45"/>
        </w:rPr>
      </w:pPr>
      <w:r>
        <w:rPr>
          <w:rFonts w:eastAsia="Times New Roman" w:cstheme="minorHAnsi"/>
          <w:color w:val="2D3B45"/>
        </w:rPr>
        <w:t>Yes, if two bit errors occur then that is like saying 4 + 5 = 9 -&gt; 3 + 6 = 9 which are both true thus the checksum fails to recognize the 2 bit error.</w:t>
      </w:r>
    </w:p>
    <w:p w14:paraId="45C1AAA4" w14:textId="77777777" w:rsidR="00072C19" w:rsidRDefault="00072C19" w:rsidP="00887DA8">
      <w:pPr>
        <w:shd w:val="clear" w:color="auto" w:fill="FFFFFF"/>
        <w:spacing w:before="180" w:after="180" w:line="240" w:lineRule="auto"/>
        <w:rPr>
          <w:rFonts w:eastAsia="Times New Roman" w:cstheme="minorHAnsi"/>
          <w:color w:val="2D3B45"/>
        </w:rPr>
      </w:pPr>
    </w:p>
    <w:p w14:paraId="4A194F04" w14:textId="77777777" w:rsidR="00FE5ED5" w:rsidRPr="00887DA8" w:rsidRDefault="00FE5ED5" w:rsidP="00887DA8">
      <w:pPr>
        <w:shd w:val="clear" w:color="auto" w:fill="FFFFFF"/>
        <w:spacing w:before="180" w:after="180" w:line="240" w:lineRule="auto"/>
        <w:rPr>
          <w:rFonts w:eastAsia="Times New Roman" w:cstheme="minorHAnsi"/>
          <w:color w:val="2D3B45"/>
        </w:rPr>
      </w:pPr>
    </w:p>
    <w:p w14:paraId="398FE446"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P24.Answer true or false to the following questions and briefly justify your answer: (Marks 8)</w:t>
      </w:r>
    </w:p>
    <w:p w14:paraId="2F180534" w14:textId="731192A7" w:rsidR="00EB7523" w:rsidRPr="00EB7523" w:rsidRDefault="00887DA8" w:rsidP="00D27987">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With the SR protocol, it is possible for the sender to receive an ACK for a packet that falls outside of its current window.</w:t>
      </w:r>
      <w:r w:rsidR="00FE5ED5"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2D3B45"/>
        </w:rPr>
        <w:tab/>
      </w:r>
      <w:r w:rsidR="00EB7523" w:rsidRPr="00EB7523">
        <w:rPr>
          <w:rFonts w:eastAsia="Times New Roman" w:cstheme="minorHAnsi"/>
          <w:color w:val="4472C4" w:themeColor="accent1"/>
        </w:rPr>
        <w:t>True</w:t>
      </w:r>
    </w:p>
    <w:p w14:paraId="732B8357" w14:textId="78CC71F0" w:rsidR="00887DA8" w:rsidRPr="00887DA8" w:rsidRDefault="00887DA8" w:rsidP="00D27987">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With GBN, it is possible for the sender to receive an ACK for a packet that falls outside of its current window.</w:t>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4472C4" w:themeColor="accent1"/>
        </w:rPr>
        <w:t>true</w:t>
      </w:r>
    </w:p>
    <w:p w14:paraId="675A8755" w14:textId="5C8D04B5" w:rsidR="00887DA8" w:rsidRPr="00887DA8" w:rsidRDefault="00887DA8" w:rsidP="00887DA8">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The alternating-bit protocol is the same as the SR protocol with a sender and receiver window size of 1.</w:t>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4472C4" w:themeColor="accent1"/>
        </w:rPr>
        <w:t>true</w:t>
      </w:r>
    </w:p>
    <w:p w14:paraId="1706A2EB" w14:textId="4A3676A1" w:rsidR="00887DA8" w:rsidRPr="00887DA8" w:rsidRDefault="00887DA8" w:rsidP="00887DA8">
      <w:pPr>
        <w:numPr>
          <w:ilvl w:val="0"/>
          <w:numId w:val="3"/>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The alternating-bit protocol is the same as the GBN protocol with a sender and receiver window size of 1.</w:t>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2D3B45"/>
        </w:rPr>
        <w:tab/>
      </w:r>
      <w:r w:rsidR="00EB7523">
        <w:rPr>
          <w:rFonts w:eastAsia="Times New Roman" w:cstheme="minorHAnsi"/>
          <w:color w:val="4472C4" w:themeColor="accent1"/>
        </w:rPr>
        <w:t>true</w:t>
      </w:r>
    </w:p>
    <w:p w14:paraId="74A4DF72"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 </w:t>
      </w:r>
    </w:p>
    <w:p w14:paraId="7F2CC170" w14:textId="081ADBC8" w:rsidR="00790E29"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P40.Consider Figure 3.58. Assuming TCP Reno i</w:t>
      </w:r>
    </w:p>
    <w:p w14:paraId="741CFC97" w14:textId="44C2C5D8"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s the protocol experiencing the behavior shown above, answer the following questions. In all cases, you should provide a short discussion justifying your answer. (Marks 11)</w:t>
      </w:r>
    </w:p>
    <w:p w14:paraId="76530BAA" w14:textId="0698B369" w:rsidR="00E67B12" w:rsidRDefault="00887DA8" w:rsidP="00E67B12">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Identify the intervals of time when TCP slow start is operating.</w:t>
      </w:r>
    </w:p>
    <w:p w14:paraId="2B277007" w14:textId="277EDCC5" w:rsidR="00E67B12" w:rsidRPr="00887DA8" w:rsidRDefault="00E67B12" w:rsidP="00E67B12">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466677">
        <w:rPr>
          <w:rFonts w:eastAsia="Times New Roman" w:cstheme="minorHAnsi"/>
          <w:color w:val="4472C4" w:themeColor="accent1"/>
        </w:rPr>
        <w:t>Transmission round = 1-6 and 23-26</w:t>
      </w:r>
      <w:r w:rsidR="00EB7523" w:rsidRPr="00466677">
        <w:rPr>
          <w:rFonts w:eastAsia="Times New Roman" w:cstheme="minorHAnsi"/>
          <w:color w:val="4472C4" w:themeColor="accent1"/>
        </w:rPr>
        <w:t>, we can see window size doubling.</w:t>
      </w:r>
    </w:p>
    <w:p w14:paraId="54DFB3C4" w14:textId="2404BE0C"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Identify the intervals of time when TCP congestion avoidance is operating.</w:t>
      </w:r>
    </w:p>
    <w:p w14:paraId="0524B31A" w14:textId="20D8629A" w:rsidR="00E67B12" w:rsidRPr="00887DA8" w:rsidRDefault="00E67B12" w:rsidP="00E67B12">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466677">
        <w:rPr>
          <w:rFonts w:eastAsia="Times New Roman" w:cstheme="minorHAnsi"/>
          <w:color w:val="4472C4" w:themeColor="accent1"/>
        </w:rPr>
        <w:t xml:space="preserve">Transmission round = </w:t>
      </w:r>
      <w:r w:rsidR="00466677" w:rsidRPr="00466677">
        <w:rPr>
          <w:rFonts w:eastAsia="Times New Roman" w:cstheme="minorHAnsi"/>
          <w:color w:val="4472C4" w:themeColor="accent1"/>
        </w:rPr>
        <w:t>6</w:t>
      </w:r>
      <w:r w:rsidRPr="00466677">
        <w:rPr>
          <w:rFonts w:eastAsia="Times New Roman" w:cstheme="minorHAnsi"/>
          <w:color w:val="4472C4" w:themeColor="accent1"/>
        </w:rPr>
        <w:t xml:space="preserve"> and </w:t>
      </w:r>
      <w:r w:rsidR="00466677" w:rsidRPr="00466677">
        <w:rPr>
          <w:rFonts w:eastAsia="Times New Roman" w:cstheme="minorHAnsi"/>
          <w:color w:val="4472C4" w:themeColor="accent1"/>
        </w:rPr>
        <w:t>17</w:t>
      </w:r>
      <w:r w:rsidR="00EB7523" w:rsidRPr="00466677">
        <w:rPr>
          <w:rFonts w:eastAsia="Times New Roman" w:cstheme="minorHAnsi"/>
          <w:color w:val="4472C4" w:themeColor="accent1"/>
        </w:rPr>
        <w:t>, connection goes from exponential</w:t>
      </w:r>
      <w:r w:rsidR="00466677" w:rsidRPr="00466677">
        <w:rPr>
          <w:rFonts w:eastAsia="Times New Roman" w:cstheme="minorHAnsi"/>
          <w:color w:val="4472C4" w:themeColor="accent1"/>
        </w:rPr>
        <w:t xml:space="preserve"> (or decreasing)</w:t>
      </w:r>
      <w:r w:rsidR="00EB7523" w:rsidRPr="00466677">
        <w:rPr>
          <w:rFonts w:eastAsia="Times New Roman" w:cstheme="minorHAnsi"/>
          <w:color w:val="4472C4" w:themeColor="accent1"/>
        </w:rPr>
        <w:t xml:space="preserve"> to linear</w:t>
      </w:r>
      <w:r w:rsidR="00466677" w:rsidRPr="00466677">
        <w:rPr>
          <w:rFonts w:eastAsia="Times New Roman" w:cstheme="minorHAnsi"/>
          <w:color w:val="4472C4" w:themeColor="accent1"/>
        </w:rPr>
        <w:t>ly increasing</w:t>
      </w:r>
      <w:r w:rsidR="00EB7523" w:rsidRPr="00466677">
        <w:rPr>
          <w:rFonts w:eastAsia="Times New Roman" w:cstheme="minorHAnsi"/>
          <w:color w:val="4472C4" w:themeColor="accent1"/>
        </w:rPr>
        <w:t>.</w:t>
      </w:r>
    </w:p>
    <w:p w14:paraId="0889BBA0" w14:textId="77777777" w:rsidR="00466677" w:rsidRDefault="00887DA8" w:rsidP="00E67B12">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After the 16th transmission round, is segment loss detected by a triple duplicate ACK or by a timeout?</w:t>
      </w:r>
      <w:r w:rsidR="00466677">
        <w:rPr>
          <w:rFonts w:eastAsia="Times New Roman" w:cstheme="minorHAnsi"/>
          <w:color w:val="2D3B45"/>
        </w:rPr>
        <w:tab/>
      </w:r>
    </w:p>
    <w:p w14:paraId="2500449D" w14:textId="5BC75160" w:rsidR="00887DA8" w:rsidRPr="00887DA8" w:rsidRDefault="00466677" w:rsidP="00466677">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466677">
        <w:rPr>
          <w:rFonts w:eastAsia="Times New Roman" w:cstheme="minorHAnsi"/>
          <w:color w:val="4472C4" w:themeColor="accent1"/>
        </w:rPr>
        <w:t>Triple duplicate ACK, timeout sends cwnd to 1 and this data point is not equal to 1.</w:t>
      </w:r>
    </w:p>
    <w:p w14:paraId="16550FC8" w14:textId="30071634"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After the 22nd transmission round, is segment loss detected by a triple duplicate ACK or by a timeout?</w:t>
      </w:r>
    </w:p>
    <w:p w14:paraId="1AEB9E03" w14:textId="1ADF1C63" w:rsidR="00466677" w:rsidRPr="00887DA8" w:rsidRDefault="00466677" w:rsidP="00466677">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466677">
        <w:rPr>
          <w:rFonts w:eastAsia="Times New Roman" w:cstheme="minorHAnsi"/>
          <w:color w:val="4472C4" w:themeColor="accent1"/>
        </w:rPr>
        <w:t>Timeout, cwnd goes to 1 which is the result of a timeout.</w:t>
      </w:r>
    </w:p>
    <w:p w14:paraId="584B2FD7" w14:textId="140B6E09"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What is the initial value of ssthresh at the first transmission round?</w:t>
      </w:r>
    </w:p>
    <w:p w14:paraId="15891D6C" w14:textId="5295F6F8" w:rsidR="00466677" w:rsidRPr="00887DA8" w:rsidRDefault="00550DDB" w:rsidP="00466677">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550DDB">
        <w:rPr>
          <w:rFonts w:eastAsia="Times New Roman" w:cstheme="minorHAnsi"/>
          <w:color w:val="4472C4" w:themeColor="accent1"/>
        </w:rPr>
        <w:t>½ cwnd, initial setup starts ssthresh at ½ cwnd</w:t>
      </w:r>
      <w:r>
        <w:rPr>
          <w:rFonts w:eastAsia="Times New Roman" w:cstheme="minorHAnsi"/>
          <w:color w:val="4472C4" w:themeColor="accent1"/>
        </w:rPr>
        <w:t xml:space="preserve"> (or ½ of MSS, same thing)</w:t>
      </w:r>
      <w:r w:rsidRPr="00550DDB">
        <w:rPr>
          <w:rFonts w:eastAsia="Times New Roman" w:cstheme="minorHAnsi"/>
          <w:color w:val="4472C4" w:themeColor="accent1"/>
        </w:rPr>
        <w:t>.</w:t>
      </w:r>
    </w:p>
    <w:p w14:paraId="5777302F" w14:textId="12A9A68E"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What is the value of ssthresh at the 18th transmission round?</w:t>
      </w:r>
    </w:p>
    <w:p w14:paraId="11675F9E" w14:textId="7D26E587" w:rsidR="004A14EA" w:rsidRPr="00887DA8" w:rsidRDefault="00550DDB" w:rsidP="004A14EA">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550DDB">
        <w:rPr>
          <w:rFonts w:eastAsia="Times New Roman" w:cstheme="minorHAnsi"/>
          <w:color w:val="4472C4" w:themeColor="accent1"/>
        </w:rPr>
        <w:t>Equal to</w:t>
      </w:r>
      <w:r w:rsidR="004A14EA" w:rsidRPr="00550DDB">
        <w:rPr>
          <w:rFonts w:eastAsia="Times New Roman" w:cstheme="minorHAnsi"/>
          <w:color w:val="4472C4" w:themeColor="accent1"/>
        </w:rPr>
        <w:t xml:space="preserve"> cwnd, after dup ACK</w:t>
      </w:r>
      <w:r w:rsidRPr="00550DDB">
        <w:rPr>
          <w:rFonts w:eastAsia="Times New Roman" w:cstheme="minorHAnsi"/>
          <w:color w:val="4472C4" w:themeColor="accent1"/>
        </w:rPr>
        <w:t>(at 17) ssthresh = cwnd/2 then after new ACK (at 18) cwnd = ssthresh.</w:t>
      </w:r>
    </w:p>
    <w:p w14:paraId="12805631" w14:textId="5840777C"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What is the value of ssthresh at the 24th transmission round?</w:t>
      </w:r>
    </w:p>
    <w:p w14:paraId="3C34AB3C" w14:textId="51BFEBE9" w:rsidR="00550DDB" w:rsidRPr="00887DA8" w:rsidRDefault="00550DDB" w:rsidP="00550DDB">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550DDB">
        <w:rPr>
          <w:rFonts w:eastAsia="Times New Roman" w:cstheme="minorHAnsi"/>
          <w:color w:val="4472C4" w:themeColor="accent1"/>
        </w:rPr>
        <w:t>½ cwnd, timeout sets ssthresh = ½ cwnd, then sets cwnd to 1 for slow start.</w:t>
      </w:r>
    </w:p>
    <w:p w14:paraId="6077447B" w14:textId="5E306215"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During what transmission round is the 70th segment sent?</w:t>
      </w:r>
    </w:p>
    <w:p w14:paraId="012F9F3E" w14:textId="6AEFA4C6" w:rsidR="00550DDB" w:rsidRPr="00887DA8" w:rsidRDefault="00550DDB" w:rsidP="00550DDB">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550DDB">
        <w:rPr>
          <w:rFonts w:eastAsia="Times New Roman" w:cstheme="minorHAnsi"/>
          <w:color w:val="4472C4" w:themeColor="accent1"/>
        </w:rPr>
        <w:t>13, round 1 to round 6 have doubles each round for a cumulative 63 segments, add 7 for 70 segments in linear increase, thus 7 rounds + 6 rounds = 13.</w:t>
      </w:r>
    </w:p>
    <w:p w14:paraId="5A8B02BE" w14:textId="52417809"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lastRenderedPageBreak/>
        <w:t>Assuming a packet loss is detected after the 26th round by the receipt of a triple duplicate ACK, what will be the values of the congestion window size and of ssthresh?</w:t>
      </w:r>
    </w:p>
    <w:p w14:paraId="34A6DC58" w14:textId="04984CD2" w:rsidR="00550DDB" w:rsidRPr="00887DA8" w:rsidRDefault="00550DDB" w:rsidP="00550DDB">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7162F8">
        <w:rPr>
          <w:rFonts w:eastAsia="Times New Roman" w:cstheme="minorHAnsi"/>
          <w:color w:val="4472C4" w:themeColor="accent1"/>
        </w:rPr>
        <w:t>Ssthresh = ½ cwnd, window size = ssthresh + 3. Ssthresh = 4 and windows size = 7</w:t>
      </w:r>
      <w:r w:rsidR="007162F8" w:rsidRPr="007162F8">
        <w:rPr>
          <w:rFonts w:eastAsia="Times New Roman" w:cstheme="minorHAnsi"/>
          <w:color w:val="4472C4" w:themeColor="accent1"/>
        </w:rPr>
        <w:t>.</w:t>
      </w:r>
    </w:p>
    <w:p w14:paraId="21F5079F" w14:textId="731A2519"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Suppose TCP Tahoe is used (instead of TCP Reno), and assume that triple duplicate ACKs are received at the 16th round. What are the ssthresh and the congestion window size at the 19th round?</w:t>
      </w:r>
    </w:p>
    <w:p w14:paraId="4D0E2006" w14:textId="5E9803AA" w:rsidR="007162F8" w:rsidRPr="00887DA8" w:rsidRDefault="007162F8" w:rsidP="007162F8">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7162F8">
        <w:rPr>
          <w:rFonts w:eastAsia="Times New Roman" w:cstheme="minorHAnsi"/>
          <w:color w:val="4472C4" w:themeColor="accent1"/>
        </w:rPr>
        <w:t>Window size = 4 ssthresh = 21. Tahoe resets cwnd to 1 and sets ssthresh to half of the current congestion window, thus ssthresh = 21 while cwnd goes to 1 and after 2 rounds of doubling makes it 4.</w:t>
      </w:r>
    </w:p>
    <w:p w14:paraId="50321502" w14:textId="56100BD6" w:rsidR="00887DA8" w:rsidRDefault="00887DA8" w:rsidP="00887DA8">
      <w:pPr>
        <w:numPr>
          <w:ilvl w:val="0"/>
          <w:numId w:val="4"/>
        </w:numPr>
        <w:shd w:val="clear" w:color="auto" w:fill="FFFFFF"/>
        <w:spacing w:before="100" w:beforeAutospacing="1" w:after="100" w:afterAutospacing="1" w:line="240" w:lineRule="auto"/>
        <w:ind w:left="1095"/>
        <w:rPr>
          <w:rFonts w:eastAsia="Times New Roman" w:cstheme="minorHAnsi"/>
          <w:color w:val="2D3B45"/>
        </w:rPr>
      </w:pPr>
      <w:r w:rsidRPr="00887DA8">
        <w:rPr>
          <w:rFonts w:eastAsia="Times New Roman" w:cstheme="minorHAnsi"/>
          <w:color w:val="2D3B45"/>
        </w:rPr>
        <w:t>Again, suppose TCP Tahoe is used, and there is a timeout event at 22nd round. How many packets have been sent out from 17th round till 22nd round, inclusive?</w:t>
      </w:r>
    </w:p>
    <w:p w14:paraId="40A2F080" w14:textId="67673AA7" w:rsidR="007162F8" w:rsidRPr="00887DA8" w:rsidRDefault="001D75DB" w:rsidP="007162F8">
      <w:pPr>
        <w:numPr>
          <w:ilvl w:val="1"/>
          <w:numId w:val="4"/>
        </w:numPr>
        <w:shd w:val="clear" w:color="auto" w:fill="FFFFFF"/>
        <w:spacing w:before="100" w:beforeAutospacing="1" w:after="100" w:afterAutospacing="1" w:line="240" w:lineRule="auto"/>
        <w:rPr>
          <w:rFonts w:eastAsia="Times New Roman" w:cstheme="minorHAnsi"/>
          <w:color w:val="4472C4" w:themeColor="accent1"/>
        </w:rPr>
      </w:pPr>
      <w:r w:rsidRPr="001D75DB">
        <w:rPr>
          <w:rFonts w:eastAsia="Times New Roman" w:cstheme="minorHAnsi"/>
          <w:color w:val="4472C4" w:themeColor="accent1"/>
        </w:rPr>
        <w:t>24 packets, 17</w:t>
      </w:r>
      <w:r w:rsidRPr="001D75DB">
        <w:rPr>
          <w:rFonts w:eastAsia="Times New Roman" w:cstheme="minorHAnsi"/>
          <w:color w:val="4472C4" w:themeColor="accent1"/>
          <w:vertAlign w:val="superscript"/>
        </w:rPr>
        <w:t>th</w:t>
      </w:r>
      <w:r w:rsidRPr="001D75DB">
        <w:rPr>
          <w:rFonts w:eastAsia="Times New Roman" w:cstheme="minorHAnsi"/>
          <w:color w:val="4472C4" w:themeColor="accent1"/>
        </w:rPr>
        <w:t xml:space="preserve"> round starts with cwnd = 1 and doubles each round (never reaches ssthresh) which is 4 rounds of doubling (1-&gt;2-&gt;4-&gt;8-&gt;16) then inclusively add the 1 packet sent at round 22 (timeout resets cwnd to 1). Thus, 1+2+4+8+16+1 = 24.</w:t>
      </w:r>
    </w:p>
    <w:p w14:paraId="2C5CDB0C" w14:textId="77777777"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 </w:t>
      </w:r>
    </w:p>
    <w:p w14:paraId="014C35BA" w14:textId="4212FB19" w:rsidR="00887DA8" w:rsidRPr="00887DA8" w:rsidRDefault="00887DA8" w:rsidP="00887DA8">
      <w:pPr>
        <w:shd w:val="clear" w:color="auto" w:fill="FFFFFF"/>
        <w:spacing w:before="180" w:after="180" w:line="240" w:lineRule="auto"/>
        <w:rPr>
          <w:rFonts w:eastAsia="Times New Roman" w:cstheme="minorHAnsi"/>
          <w:color w:val="2D3B45"/>
        </w:rPr>
      </w:pPr>
      <w:r w:rsidRPr="00887DA8">
        <w:rPr>
          <w:rFonts w:eastAsia="Times New Roman" w:cstheme="minorHAnsi"/>
          <w:color w:val="2D3B45"/>
        </w:rPr>
        <w:t>  </w:t>
      </w:r>
    </w:p>
    <w:p w14:paraId="5212E47B" w14:textId="246DFA84" w:rsidR="002F2B2E" w:rsidRPr="00887DA8" w:rsidRDefault="00887DA8" w:rsidP="00887DA8">
      <w:pPr>
        <w:rPr>
          <w:rFonts w:cstheme="minorHAnsi"/>
        </w:rPr>
      </w:pPr>
      <w:r>
        <w:rPr>
          <w:rFonts w:cstheme="minorHAnsi"/>
          <w:noProof/>
        </w:rPr>
        <w:drawing>
          <wp:inline distT="0" distB="0" distL="0" distR="0" wp14:anchorId="2A306974" wp14:editId="64A56B81">
            <wp:extent cx="5943905" cy="468654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905" cy="4686541"/>
                    </a:xfrm>
                    <a:prstGeom prst="rect">
                      <a:avLst/>
                    </a:prstGeom>
                  </pic:spPr>
                </pic:pic>
              </a:graphicData>
            </a:graphic>
          </wp:inline>
        </w:drawing>
      </w:r>
    </w:p>
    <w:sectPr w:rsidR="002F2B2E" w:rsidRPr="00887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76D"/>
    <w:multiLevelType w:val="multilevel"/>
    <w:tmpl w:val="B78A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C55C8"/>
    <w:multiLevelType w:val="multilevel"/>
    <w:tmpl w:val="45E4B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958FF"/>
    <w:multiLevelType w:val="multilevel"/>
    <w:tmpl w:val="CE12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941C7"/>
    <w:multiLevelType w:val="multilevel"/>
    <w:tmpl w:val="6AE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A8"/>
    <w:rsid w:val="00010C1D"/>
    <w:rsid w:val="00072C19"/>
    <w:rsid w:val="001D75DB"/>
    <w:rsid w:val="001E3A65"/>
    <w:rsid w:val="00466677"/>
    <w:rsid w:val="004A14EA"/>
    <w:rsid w:val="00550DDB"/>
    <w:rsid w:val="005B19D9"/>
    <w:rsid w:val="007162F8"/>
    <w:rsid w:val="00790E29"/>
    <w:rsid w:val="00887DA8"/>
    <w:rsid w:val="00A16B9C"/>
    <w:rsid w:val="00B10CB5"/>
    <w:rsid w:val="00E67B12"/>
    <w:rsid w:val="00EB7523"/>
    <w:rsid w:val="00F02362"/>
    <w:rsid w:val="00F973AE"/>
    <w:rsid w:val="00FE5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B732"/>
  <w15:chartTrackingRefBased/>
  <w15:docId w15:val="{BE35912B-A95E-4D44-A4B0-4FC933B8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D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8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Matthew Lee</dc:creator>
  <cp:keywords/>
  <dc:description/>
  <cp:lastModifiedBy>Irvine, Matthew Lee</cp:lastModifiedBy>
  <cp:revision>4</cp:revision>
  <dcterms:created xsi:type="dcterms:W3CDTF">2021-04-20T00:04:00Z</dcterms:created>
  <dcterms:modified xsi:type="dcterms:W3CDTF">2021-04-20T02:41:00Z</dcterms:modified>
</cp:coreProperties>
</file>