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-360" w:firstLine="0"/>
        <w:jc w:val="left"/>
        <w:rPr>
          <w:b w:val="1"/>
        </w:rPr>
      </w:pPr>
      <w:bookmarkStart w:colFirst="0" w:colLast="0" w:name="_rxgmstprb9po" w:id="0"/>
      <w:bookmarkEnd w:id="0"/>
      <w:r w:rsidDel="00000000" w:rsidR="00000000" w:rsidRPr="00000000">
        <w:rPr>
          <w:b w:val="1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“Знайомство з робочим середовищем віртуальних машин та особливостями операційної системи Linux”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Мета роботи: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Знайомство з гіпервізорами різного типу, віртуалізацією при роботі з операційними системами.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Знайомство з основними видами сучасних ОС, короткий огляд їх можливостей.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Матеріальне забезпечення занять: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ЕОМ типу IBM PC.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ОС сімейства Windows та віртуальна машина Virtual Box (Oracle).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ОС GNU/Linux (будь-який дистрибутив).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Сайт мережевої академії Cisco netacad.com та його онлайн курси по Linux</w:t>
      </w:r>
    </w:p>
    <w:p w:rsidR="00000000" w:rsidDel="00000000" w:rsidP="00000000" w:rsidRDefault="00000000" w:rsidRPr="00000000" w14:paraId="0000000D">
      <w:pPr>
        <w:pStyle w:val="Heading2"/>
        <w:ind w:left="-360" w:firstLine="0"/>
        <w:jc w:val="left"/>
        <w:rPr/>
      </w:pPr>
      <w:bookmarkStart w:colFirst="0" w:colLast="0" w:name="_kk7u12k4dttp" w:id="1"/>
      <w:bookmarkEnd w:id="1"/>
      <w:r w:rsidDel="00000000" w:rsidR="00000000" w:rsidRPr="00000000">
        <w:rPr>
          <w:rtl w:val="0"/>
        </w:rPr>
        <w:t xml:space="preserve">Створив Трощинський Ярослав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1. Read the short theoretical information for the laboratory work and make a small dictionary of basic English terms on the classification of virtual environments.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2. After reading the material from short theoretical information, answer the following questions: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Describe the concept of "hypervisor". What are their types?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List the main components and capabilities of hypervisors according to your option (serial number by journal), Table 1.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1.Some of the new English terms I`ve found: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Kernel - the central controller of everything that happens on the computer. Синонім слова ядро(core)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GNU is the free software that provides open source equivalents of many common UNIX commands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UNIX, an operating system developed at AT&amp;T Bell Labs in the 1970s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The open source is when you have a right to obtain the software source code and to modify it for your own use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Distribution is often referred to the kernel, tools and suite of applications that come bundled together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Graphical user interface is when applications present themselves in windows that can be resized and moved around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Command line interface is a text-based interface to the computer, it relies primarily on keyboard input</w:t>
      </w:r>
    </w:p>
    <w:p w:rsidR="00000000" w:rsidDel="00000000" w:rsidP="00000000" w:rsidRDefault="00000000" w:rsidRPr="00000000" w14:paraId="0000001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2.1. Hypervisor is a software that can be used to run multiple virtual machines on a single physical machine. There are 2 types of hypervisors, the main difference between them is effectiveness. While 1 type makes all decisions directly, 2 type make use of the host operating system and its file system to create processes, store files, and so on.</w:t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2.5. Answers to p. 2.1 and p. 2.2 from tasks for preliminary training</w:t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2.5.1 List the steps for deploying an operating system based on a VirtualBox virtual machine.</w:t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For personal usage of VirtualBox you need to follow this guide: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Download application from internet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Install and open it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Click “Create” in the tool window and enter a name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Select the type, version and amount of RAM that will be allocated to virtual machine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Specify the hard disk parameters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Click “Create” and “Continue”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The next and final step, install selected version of OS you chose of subparagraph 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2.5.2 Are there any hardware limitations when installing 32-bit and 64-bit OS?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Yes, if you try to run a 64-bit OS on a 32-bit PC, it won't even boot up. And when you boot a 32-bit OS on a 64-bit PC, usable RAM will be limited to an amount of 4 GB.</w:t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jc w:val="left"/>
        <w:rPr/>
      </w:pPr>
      <w:bookmarkStart w:colFirst="0" w:colLast="0" w:name="_4yvvix635c9q" w:id="2"/>
      <w:bookmarkEnd w:id="2"/>
      <w:r w:rsidDel="00000000" w:rsidR="00000000" w:rsidRPr="00000000">
        <w:rPr>
          <w:rtl w:val="0"/>
        </w:rPr>
        <w:t xml:space="preserve">Створив Когут Богдан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jc w:val="left"/>
        <w:rPr/>
      </w:pPr>
      <w:bookmarkStart w:colFirst="0" w:colLast="0" w:name="_k15apzbbn4p" w:id="3"/>
      <w:bookmarkEnd w:id="3"/>
      <w:r w:rsidDel="00000000" w:rsidR="00000000" w:rsidRPr="00000000">
        <w:rPr>
          <w:rtl w:val="0"/>
        </w:rPr>
        <w:t xml:space="preserve">Створив Михайленко Олексій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30"/>
        <w:szCs w:val="30"/>
        <w:lang w:val="en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