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IRentable(){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vehicle();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rent(){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Company(){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headquarters = new Address();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Address(){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Street;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postalCode;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city;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abstract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person(){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email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VehicleRentalService(){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 = new vehicle();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offerCar();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offerMotorbike();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offerTruck();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service(){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= new Customer();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VehicleRentalService();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offerCar(){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offerMotorbike(){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offerTruck(){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Vehicle(){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Customer(){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Subcontractor(){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Employee(){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Truck(){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= new UnlimitedNatural();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= new unlimitedNatural();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manufacture;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regNo;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Car(){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new CarKind()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noSeats= new UnlimitedNatural();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= new UnlimitedNatural();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manufacture;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regNo;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Motorbike(){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= new CarKind();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CylinderCap = new UnlimitedNatural();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= new UnlimitedNatural();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manufacture;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regNo;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BankAccount(customer){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new UnlimitedNatural();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depositor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bank;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