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contextualSpacing w:val="1"/>
        <w:rPr/>
      </w:pPr>
      <w:r w:rsidDel="00000000" w:rsidR="00000000" w:rsidRPr="00000000">
        <w:rPr>
          <w:rtl w:val="0"/>
        </w:rPr>
        <w:t xml:space="preserve">Project Description</w:t>
      </w:r>
    </w:p>
    <w:p w:rsidR="00000000" w:rsidDel="00000000" w:rsidP="00000000" w:rsidRDefault="00000000" w:rsidRPr="00000000" w14:paraId="00000001">
      <w:pPr>
        <w:numPr>
          <w:ilvl w:val="0"/>
          <w:numId w:val="1"/>
        </w:numPr>
        <w:ind w:left="720" w:hanging="360"/>
        <w:contextualSpacing w:val="1"/>
        <w:rPr/>
      </w:pPr>
      <w:r w:rsidDel="00000000" w:rsidR="00000000" w:rsidRPr="00000000">
        <w:rPr>
          <w:rtl w:val="0"/>
        </w:rPr>
        <w:t xml:space="preserve">Key Design Pattern</w:t>
      </w:r>
    </w:p>
    <w:p w:rsidR="00000000" w:rsidDel="00000000" w:rsidP="00000000" w:rsidRDefault="00000000" w:rsidRPr="00000000" w14:paraId="00000002">
      <w:pPr>
        <w:numPr>
          <w:ilvl w:val="1"/>
          <w:numId w:val="1"/>
        </w:numPr>
        <w:ind w:left="1440" w:hanging="360"/>
        <w:contextualSpacing w:val="1"/>
        <w:rPr/>
      </w:pPr>
      <w:r w:rsidDel="00000000" w:rsidR="00000000" w:rsidRPr="00000000">
        <w:rPr>
          <w:rtl w:val="0"/>
        </w:rPr>
        <w:t xml:space="preserve">UDP Datagram Design &amp; Message Format</w:t>
      </w:r>
    </w:p>
    <w:p w:rsidR="00000000" w:rsidDel="00000000" w:rsidP="00000000" w:rsidRDefault="00000000" w:rsidRPr="00000000" w14:paraId="00000003">
      <w:pPr>
        <w:numPr>
          <w:ilvl w:val="2"/>
          <w:numId w:val="1"/>
        </w:numPr>
        <w:ind w:left="2160" w:hanging="360"/>
        <w:contextualSpacing w:val="1"/>
        <w:rPr>
          <w:u w:val="none"/>
        </w:rPr>
      </w:pPr>
      <w:r w:rsidDel="00000000" w:rsidR="00000000" w:rsidRPr="00000000">
        <w:rPr>
          <w:rtl w:val="0"/>
        </w:rPr>
        <w:t xml:space="preserve">General Description</w:t>
      </w:r>
    </w:p>
    <w:p w:rsidR="00000000" w:rsidDel="00000000" w:rsidP="00000000" w:rsidRDefault="00000000" w:rsidRPr="00000000" w14:paraId="00000004">
      <w:pPr>
        <w:ind w:left="1800" w:firstLine="0"/>
        <w:contextualSpacing w:val="0"/>
        <w:rPr/>
      </w:pPr>
      <w:r w:rsidDel="00000000" w:rsidR="00000000" w:rsidRPr="00000000">
        <w:rPr>
          <w:rtl w:val="0"/>
        </w:rPr>
        <w:t xml:space="preserve">We chose UDP as our network communication way in this project and we assume UDP protocol and the network condition is reliable. We set the maximum length for each UDP datagram to 4096 Bytes for programming’s convenience. Data[0] will stand for the message’s general type: ‘P’ stands for posting an article; ‘R’ stands for requesting all articles; ‘A’ stands for sending all articles and replies to certain client; ‘T’ stands for passing specific article or reply between servers; ‘Q’ stands for requesting unique number for articles or replies; ‘N’ stands for granting unique number to articles or replies to server which sent the request. ‘I’ stands for requesting full ID list. ‘P’ stands for replying all IPs’ list. ‘C’ stands for connect a server. ‘D’ stands for disconnect a server. The section 2.1.2 to 2.1.7 will illustrate detailed format for each request or reply. We’ll use ‘Data’ to represent the datagram char array.</w:t>
      </w:r>
    </w:p>
    <w:p w:rsidR="00000000" w:rsidDel="00000000" w:rsidP="00000000" w:rsidRDefault="00000000" w:rsidRPr="00000000" w14:paraId="00000005">
      <w:pPr>
        <w:numPr>
          <w:ilvl w:val="2"/>
          <w:numId w:val="1"/>
        </w:numPr>
        <w:ind w:left="2160" w:hanging="360"/>
        <w:contextualSpacing w:val="1"/>
        <w:rPr>
          <w:u w:val="none"/>
        </w:rPr>
      </w:pPr>
      <w:r w:rsidDel="00000000" w:rsidR="00000000" w:rsidRPr="00000000">
        <w:rPr>
          <w:rtl w:val="0"/>
        </w:rPr>
        <w:t xml:space="preserve">Posting and Requesting Articles and Replies</w:t>
      </w:r>
    </w:p>
    <w:p w:rsidR="00000000" w:rsidDel="00000000" w:rsidP="00000000" w:rsidRDefault="00000000" w:rsidRPr="00000000" w14:paraId="00000006">
      <w:pPr>
        <w:ind w:left="1800" w:firstLine="0"/>
        <w:contextualSpacing w:val="0"/>
        <w:rPr/>
      </w:pPr>
      <w:r w:rsidDel="00000000" w:rsidR="00000000" w:rsidRPr="00000000">
        <w:rPr>
          <w:rtl w:val="0"/>
        </w:rPr>
        <w:t xml:space="preserve">For posting articles or replys.</w:t>
      </w:r>
    </w:p>
    <w:p w:rsidR="00000000" w:rsidDel="00000000" w:rsidP="00000000" w:rsidRDefault="00000000" w:rsidRPr="00000000" w14:paraId="00000007">
      <w:pPr>
        <w:ind w:left="2160" w:firstLine="0"/>
        <w:contextualSpacing w:val="0"/>
        <w:rPr/>
      </w:pPr>
      <w:r w:rsidDel="00000000" w:rsidR="00000000" w:rsidRPr="00000000">
        <w:rPr>
          <w:rtl w:val="0"/>
        </w:rPr>
        <w:t xml:space="preserve">Data[0]: ‘P’</w:t>
      </w:r>
    </w:p>
    <w:p w:rsidR="00000000" w:rsidDel="00000000" w:rsidP="00000000" w:rsidRDefault="00000000" w:rsidRPr="00000000" w14:paraId="00000008">
      <w:pPr>
        <w:ind w:left="2160" w:firstLine="0"/>
        <w:contextualSpacing w:val="0"/>
        <w:rPr/>
      </w:pPr>
      <w:r w:rsidDel="00000000" w:rsidR="00000000" w:rsidRPr="00000000">
        <w:rPr>
          <w:rtl w:val="0"/>
        </w:rPr>
        <w:t xml:space="preserve">Data[1:5]: if this is an article, the field will be 0000. If this is a reply for a specific article or reply, here will be the unique id for the article or reply.</w:t>
      </w:r>
    </w:p>
    <w:p w:rsidR="00000000" w:rsidDel="00000000" w:rsidP="00000000" w:rsidRDefault="00000000" w:rsidRPr="00000000" w14:paraId="00000009">
      <w:pPr>
        <w:ind w:left="2160" w:firstLine="0"/>
        <w:contextualSpacing w:val="0"/>
        <w:rPr/>
      </w:pPr>
      <w:r w:rsidDel="00000000" w:rsidR="00000000" w:rsidRPr="00000000">
        <w:rPr>
          <w:rtl w:val="0"/>
        </w:rPr>
        <w:t xml:space="preserve">Data[5:4005]: will be the content for this reply</w:t>
      </w:r>
    </w:p>
    <w:p w:rsidR="00000000" w:rsidDel="00000000" w:rsidP="00000000" w:rsidRDefault="00000000" w:rsidRPr="00000000" w14:paraId="0000000A">
      <w:pPr>
        <w:ind w:left="1800" w:firstLine="0"/>
        <w:contextualSpacing w:val="0"/>
        <w:rPr/>
      </w:pPr>
      <w:r w:rsidDel="00000000" w:rsidR="00000000" w:rsidRPr="00000000">
        <w:rPr>
          <w:rtl w:val="0"/>
        </w:rPr>
        <w:t xml:space="preserve">For requesting all articles or replys.</w:t>
      </w:r>
    </w:p>
    <w:p w:rsidR="00000000" w:rsidDel="00000000" w:rsidP="00000000" w:rsidRDefault="00000000" w:rsidRPr="00000000" w14:paraId="0000000B">
      <w:pPr>
        <w:ind w:left="2160" w:firstLine="0"/>
        <w:contextualSpacing w:val="0"/>
        <w:rPr/>
      </w:pPr>
      <w:r w:rsidDel="00000000" w:rsidR="00000000" w:rsidRPr="00000000">
        <w:rPr>
          <w:rtl w:val="0"/>
        </w:rPr>
        <w:t xml:space="preserve">Data[0]: ‘R’</w:t>
      </w:r>
    </w:p>
    <w:p w:rsidR="00000000" w:rsidDel="00000000" w:rsidP="00000000" w:rsidRDefault="00000000" w:rsidRPr="00000000" w14:paraId="0000000C">
      <w:pPr>
        <w:ind w:left="2160" w:firstLine="0"/>
        <w:contextualSpacing w:val="0"/>
        <w:rPr/>
      </w:pPr>
      <w:r w:rsidDel="00000000" w:rsidR="00000000" w:rsidRPr="00000000">
        <w:rPr>
          <w:rtl w:val="0"/>
        </w:rPr>
        <w:t xml:space="preserve">Data[1:22]: IP:Port</w:t>
      </w:r>
    </w:p>
    <w:p w:rsidR="00000000" w:rsidDel="00000000" w:rsidP="00000000" w:rsidRDefault="00000000" w:rsidRPr="00000000" w14:paraId="0000000D">
      <w:pPr>
        <w:ind w:left="1800" w:firstLine="0"/>
        <w:contextualSpacing w:val="0"/>
        <w:rPr/>
      </w:pPr>
      <w:r w:rsidDel="00000000" w:rsidR="00000000" w:rsidRPr="00000000">
        <w:rPr>
          <w:rtl w:val="0"/>
        </w:rPr>
        <w:t xml:space="preserve">For sending all articles or replys to a client.</w:t>
      </w:r>
    </w:p>
    <w:p w:rsidR="00000000" w:rsidDel="00000000" w:rsidP="00000000" w:rsidRDefault="00000000" w:rsidRPr="00000000" w14:paraId="0000000E">
      <w:pPr>
        <w:ind w:left="2160" w:firstLine="0"/>
        <w:contextualSpacing w:val="0"/>
        <w:rPr/>
      </w:pPr>
      <w:r w:rsidDel="00000000" w:rsidR="00000000" w:rsidRPr="00000000">
        <w:rPr>
          <w:rtl w:val="0"/>
        </w:rPr>
        <w:t xml:space="preserve">Data[0]: ‘A’</w:t>
      </w:r>
    </w:p>
    <w:p w:rsidR="00000000" w:rsidDel="00000000" w:rsidP="00000000" w:rsidRDefault="00000000" w:rsidRPr="00000000" w14:paraId="0000000F">
      <w:pPr>
        <w:ind w:left="2160" w:firstLine="0"/>
        <w:contextualSpacing w:val="0"/>
        <w:rPr/>
      </w:pPr>
      <w:r w:rsidDel="00000000" w:rsidR="00000000" w:rsidRPr="00000000">
        <w:rPr>
          <w:rtl w:val="0"/>
        </w:rPr>
        <w:t xml:space="preserve">Data[1:5]: the total amount of articles and replies</w:t>
      </w:r>
    </w:p>
    <w:p w:rsidR="00000000" w:rsidDel="00000000" w:rsidP="00000000" w:rsidRDefault="00000000" w:rsidRPr="00000000" w14:paraId="00000010">
      <w:pPr>
        <w:ind w:left="2160" w:firstLine="0"/>
        <w:contextualSpacing w:val="0"/>
        <w:rPr/>
      </w:pPr>
      <w:r w:rsidDel="00000000" w:rsidR="00000000" w:rsidRPr="00000000">
        <w:rPr>
          <w:rtl w:val="0"/>
        </w:rPr>
        <w:t xml:space="preserve">Data[5:9]: the unique id for current </w:t>
      </w:r>
    </w:p>
    <w:p w:rsidR="00000000" w:rsidDel="00000000" w:rsidP="00000000" w:rsidRDefault="00000000" w:rsidRPr="00000000" w14:paraId="00000011">
      <w:pPr>
        <w:numPr>
          <w:ilvl w:val="2"/>
          <w:numId w:val="1"/>
        </w:numPr>
        <w:ind w:left="2160" w:hanging="360"/>
        <w:contextualSpacing w:val="1"/>
        <w:rPr>
          <w:u w:val="none"/>
        </w:rPr>
      </w:pPr>
      <w:r w:rsidDel="00000000" w:rsidR="00000000" w:rsidRPr="00000000">
        <w:rPr>
          <w:rtl w:val="0"/>
        </w:rPr>
        <w:t xml:space="preserve">Passing Specific Article between Servers</w:t>
      </w:r>
    </w:p>
    <w:p w:rsidR="00000000" w:rsidDel="00000000" w:rsidP="00000000" w:rsidRDefault="00000000" w:rsidRPr="00000000" w14:paraId="00000012">
      <w:pPr>
        <w:numPr>
          <w:ilvl w:val="2"/>
          <w:numId w:val="1"/>
        </w:numPr>
        <w:ind w:left="2160" w:hanging="360"/>
        <w:contextualSpacing w:val="1"/>
        <w:rPr>
          <w:u w:val="none"/>
        </w:rPr>
      </w:pPr>
      <w:r w:rsidDel="00000000" w:rsidR="00000000" w:rsidRPr="00000000">
        <w:rPr>
          <w:rtl w:val="0"/>
        </w:rPr>
        <w:t xml:space="preserve">Requesting and Granting Unique ID for Articles</w:t>
      </w:r>
    </w:p>
    <w:p w:rsidR="00000000" w:rsidDel="00000000" w:rsidP="00000000" w:rsidRDefault="00000000" w:rsidRPr="00000000" w14:paraId="00000013">
      <w:pPr>
        <w:numPr>
          <w:ilvl w:val="2"/>
          <w:numId w:val="1"/>
        </w:numPr>
        <w:ind w:left="2160" w:hanging="360"/>
        <w:contextualSpacing w:val="1"/>
        <w:rPr>
          <w:u w:val="none"/>
        </w:rPr>
      </w:pPr>
      <w:r w:rsidDel="00000000" w:rsidR="00000000" w:rsidRPr="00000000">
        <w:rPr>
          <w:rtl w:val="0"/>
        </w:rPr>
        <w:t xml:space="preserve">Articles and Replies Basic Format</w:t>
      </w:r>
    </w:p>
    <w:p w:rsidR="00000000" w:rsidDel="00000000" w:rsidP="00000000" w:rsidRDefault="00000000" w:rsidRPr="00000000" w14:paraId="00000014">
      <w:pPr>
        <w:numPr>
          <w:ilvl w:val="2"/>
          <w:numId w:val="1"/>
        </w:numPr>
        <w:ind w:left="2160" w:hanging="360"/>
        <w:contextualSpacing w:val="1"/>
        <w:rPr>
          <w:u w:val="none"/>
        </w:rPr>
      </w:pPr>
      <w:r w:rsidDel="00000000" w:rsidR="00000000" w:rsidRPr="00000000">
        <w:rPr>
          <w:rtl w:val="0"/>
        </w:rPr>
        <w:t xml:space="preserve">Getting All Servers’ IP List</w:t>
      </w:r>
    </w:p>
    <w:p w:rsidR="00000000" w:rsidDel="00000000" w:rsidP="00000000" w:rsidRDefault="00000000" w:rsidRPr="00000000" w14:paraId="00000015">
      <w:pPr>
        <w:numPr>
          <w:ilvl w:val="2"/>
          <w:numId w:val="1"/>
        </w:numPr>
        <w:ind w:left="2160" w:hanging="360"/>
        <w:contextualSpacing w:val="1"/>
        <w:rPr>
          <w:u w:val="none"/>
        </w:rPr>
      </w:pPr>
      <w:r w:rsidDel="00000000" w:rsidR="00000000" w:rsidRPr="00000000">
        <w:rPr>
          <w:rtl w:val="0"/>
        </w:rPr>
        <w:t xml:space="preserve">Connect and Disconnect A Server</w:t>
      </w:r>
    </w:p>
    <w:p w:rsidR="00000000" w:rsidDel="00000000" w:rsidP="00000000" w:rsidRDefault="00000000" w:rsidRPr="00000000" w14:paraId="00000016">
      <w:pPr>
        <w:numPr>
          <w:ilvl w:val="1"/>
          <w:numId w:val="1"/>
        </w:numPr>
        <w:ind w:left="1440" w:hanging="360"/>
        <w:contextualSpacing w:val="1"/>
        <w:rPr>
          <w:u w:val="none"/>
        </w:rPr>
      </w:pPr>
      <w:r w:rsidDel="00000000" w:rsidR="00000000" w:rsidRPr="00000000">
        <w:rPr>
          <w:rtl w:val="0"/>
        </w:rPr>
        <w:t xml:space="preserve">Some limits for the system</w:t>
      </w:r>
    </w:p>
    <w:p w:rsidR="00000000" w:rsidDel="00000000" w:rsidP="00000000" w:rsidRDefault="00000000" w:rsidRPr="00000000" w14:paraId="00000017">
      <w:pPr>
        <w:numPr>
          <w:ilvl w:val="2"/>
          <w:numId w:val="1"/>
        </w:numPr>
        <w:ind w:left="2160" w:hanging="360"/>
        <w:contextualSpacing w:val="1"/>
        <w:rPr>
          <w:u w:val="none"/>
        </w:rPr>
      </w:pPr>
      <w:r w:rsidDel="00000000" w:rsidR="00000000" w:rsidRPr="00000000">
        <w:rPr>
          <w:rtl w:val="0"/>
        </w:rPr>
        <w:t xml:space="preserve">Article and reply </w:t>
      </w:r>
    </w:p>
    <w:p w:rsidR="00000000" w:rsidDel="00000000" w:rsidP="00000000" w:rsidRDefault="00000000" w:rsidRPr="00000000" w14:paraId="00000018">
      <w:pPr>
        <w:ind w:left="1800" w:firstLine="0"/>
        <w:contextualSpacing w:val="0"/>
        <w:rPr/>
      </w:pPr>
      <w:r w:rsidDel="00000000" w:rsidR="00000000" w:rsidRPr="00000000">
        <w:rPr>
          <w:rtl w:val="0"/>
        </w:rPr>
        <w:t xml:space="preserve">We set the limit of 4000 characters for each </w:t>
      </w:r>
      <w:r w:rsidDel="00000000" w:rsidR="00000000" w:rsidRPr="00000000">
        <w:rPr>
          <w:rtl w:val="0"/>
        </w:rPr>
      </w:r>
    </w:p>
    <w:p w:rsidR="00000000" w:rsidDel="00000000" w:rsidP="00000000" w:rsidRDefault="00000000" w:rsidRPr="00000000" w14:paraId="00000019">
      <w:pPr>
        <w:numPr>
          <w:ilvl w:val="2"/>
          <w:numId w:val="1"/>
        </w:numPr>
        <w:ind w:left="2160" w:hanging="360"/>
        <w:contextualSpacing w:val="1"/>
        <w:rPr>
          <w:u w:val="no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