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Tammy Lynn Mercer — Life Reference</w:t>
      </w:r>
    </w:p>
    <w:p>
      <w:pPr>
        <w:pStyle w:val="Heading1"/>
      </w:pPr>
      <w:r>
        <w:t>TAMMY LYNN MERCER — PERSONAL PROFILE AND LIFE REFERENCE</w:t>
      </w:r>
    </w:p>
    <w:p>
      <w:r>
        <w:t>Updated October 20, 2026</w:t>
      </w:r>
    </w:p>
    <w:p>
      <w:pPr>
        <w:pStyle w:val="Heading1"/>
      </w:pPr>
      <w:r>
        <w:t>IDENTITY</w:t>
      </w:r>
    </w:p>
    <w:p>
      <w:r>
        <w:t>Full name: Tammy Lynn Mercer</w:t>
      </w:r>
    </w:p>
    <w:p>
      <w:r>
        <w:t>Born: November 6, 1990</w:t>
      </w:r>
    </w:p>
    <w:p>
      <w:r>
        <w:t>Birthplace: Belleville, Illinois</w:t>
      </w:r>
    </w:p>
    <w:p>
      <w:r>
        <w:t>Age: 35</w:t>
      </w:r>
    </w:p>
    <w:p>
      <w:r>
        <w:t>Height: 5 ft 6 in</w:t>
      </w:r>
    </w:p>
    <w:p>
      <w:r>
        <w:t>Hair: medium brown, naturally wavy</w:t>
      </w:r>
    </w:p>
    <w:p>
      <w:r>
        <w:t>Eyes: hazel-green</w:t>
      </w:r>
    </w:p>
    <w:p>
      <w:r>
        <w:t>Current home: 1980 Chris-Craft 35, Slip D-2, St. Johns Yacht Harbor, 2408 Maybank Hwy, Johns Island, South Carolina 29455</w:t>
      </w:r>
    </w:p>
    <w:p>
      <w:r>
        <w:t>Current phone: 843-555-0147</w:t>
      </w:r>
    </w:p>
    <w:p>
      <w:r>
        <w:t>Current email: tammy.mercer90@example.com</w:t>
      </w:r>
    </w:p>
    <w:p>
      <w:pPr>
        <w:pStyle w:val="Heading1"/>
      </w:pPr>
      <w:r>
        <w:t>FAMILY</w:t>
      </w:r>
    </w:p>
    <w:p>
      <w:r>
        <w:t>Father: Raymond “Ray” Mercer, born March 18, 1962; died July 19, 2024. Career welder and fabricator. Buried at Walnut Hill Cemetery, 1101 Mascoutah Ave., Belleville, Illinois, Section 15, Lot 248, Grave 3.</w:t>
      </w:r>
    </w:p>
    <w:p>
      <w:r>
        <w:t>Mother: Deborah “Debbie” Bennett Mercer, born September 2, 1964. Cell 618-555-0116. Home line 618-555-0138. Email debbie.mercer64@example.com. Lives at Lot 38, River Bend Mobile Home Park, south St. Clair County, Illinois.</w:t>
      </w:r>
    </w:p>
    <w:p>
      <w:r>
        <w:t>Parents married June 14, 1984.</w:t>
      </w:r>
    </w:p>
    <w:p>
      <w:r>
        <w:t>Brother: Jason Raymond Mercer, born April 11, 1985. Wife Melissa Grant Mercer, born July 30, 1986. Children Tyler, born May 6, 2012; Emily, born September 17, 2015.</w:t>
      </w:r>
    </w:p>
    <w:p>
      <w:r>
        <w:t>Brother: Michael “Mike” David Mercer, born August 24, 1987. Wife Kendra Walsh Mercer, born December 3, 1988. Children Sophie, born February 22, 2016; Luke, born November 1, 2019.</w:t>
      </w:r>
    </w:p>
    <w:p>
      <w:r>
        <w:t>Paternal grandparents: Walter James Mercer (January 27, 1935-August 3, 2014) and June Evelyn Mercer (born June 12, 1937).</w:t>
      </w:r>
    </w:p>
    <w:p>
      <w:r>
        <w:t>Maternal grandparents: Harold Bennett (February 5, 1938-November 19, 2020) and Ruth Elaine Bennett (born October 21, 1940).</w:t>
      </w:r>
    </w:p>
    <w:p>
      <w:r>
        <w:t>Cousins: Kelly Bennett (born August 14, 1989), Derek Bennett (born January 30, 1992), April Mercer (born April 19, 1990).</w:t>
      </w:r>
    </w:p>
    <w:p>
      <w:pPr>
        <w:pStyle w:val="Heading1"/>
      </w:pPr>
      <w:r>
        <w:t>CHILDHOOD AND SCHOOL</w:t>
      </w:r>
    </w:p>
    <w:p>
      <w:r>
        <w:t>Raised at River Bend Mobile Home Park on the Illinois side of the Metro East, south of East St. Louis. Church of Christ upbringing at Fairview Church of Christ.</w:t>
      </w:r>
    </w:p>
    <w:p>
      <w:r>
        <w:t>Tammy was expelled during her first third-grade year in February 2000 after intervening in a fight to protect classmate Renee Carter and continuing to hit fifth-grader Tasha after the immediate threat had ended. She repeated third grade because the expulsion cost the school year, not because of academic weakness.</w:t>
      </w:r>
    </w:p>
    <w:p>
      <w:r>
        <w:t>High school: 2006-2010. Graduated May 2010.</w:t>
      </w:r>
    </w:p>
    <w:p>
      <w:r>
        <w:t>Southwestern Illinois College: fall 2010-spring 2011; withdrew when work, money, family obligations, and exhaustion made the schedule unsustainable.</w:t>
      </w:r>
    </w:p>
    <w:p>
      <w:r>
        <w:t>Trident Technical College: began fall 2025. GPA after first full year: 3.82. Second year underway fall 2026.</w:t>
      </w:r>
    </w:p>
    <w:p>
      <w:r>
        <w:t>Transfer goal: University of South Carolina, psychology. Longer-term goal: social work, especially community mental health, family services, and poverty-facing systems.</w:t>
      </w:r>
    </w:p>
    <w:p>
      <w:pPr>
        <w:pStyle w:val="Heading1"/>
      </w:pPr>
      <w:r>
        <w:t>WORK</w:t>
      </w:r>
    </w:p>
    <w:p>
      <w:r>
        <w:t>Longtime job: Riverview Route 3 Diner in the Metro East, first part-time and later full-time.</w:t>
      </w:r>
    </w:p>
    <w:p>
      <w:r>
        <w:t>Current employer: Hyatt Regency Charleston.</w:t>
      </w:r>
    </w:p>
    <w:p>
      <w:r>
        <w:t>Current role: evening/night front-desk agent.</w:t>
      </w:r>
    </w:p>
    <w:p>
      <w:r>
        <w:t>Base wage: $20.75/hour plus typical $1.25 evening/night differential.</w:t>
      </w:r>
    </w:p>
    <w:p>
      <w:r>
        <w:t>Typical hours: 32-36 per week.</w:t>
      </w:r>
    </w:p>
    <w:p>
      <w:r>
        <w:t>Projected 2026 gross employment income: about $39,500 before taxes.</w:t>
      </w:r>
    </w:p>
    <w:p>
      <w:pPr>
        <w:pStyle w:val="Heading1"/>
      </w:pPr>
      <w:r>
        <w:t>HOME AND PROPERTY</w:t>
      </w:r>
    </w:p>
    <w:p>
      <w:r>
        <w:t>Boat: 1980 Chris-Craft 35 cabin cruiser. Purchased October 3, 2025 from Frank Mallory for $25,000. Down payment $5,000. Owner-financed balance $20,000 at 0% interest, paid at $400/month for 50 months. First payment November 1, 2025. Twelve payments made through October 1, 2026; approximate remaining principal October 20, 2026: $15,200.</w:t>
      </w:r>
    </w:p>
    <w:p>
      <w:r>
        <w:t>Condition: starboard gasoline inboard runs; port engine remains a major diagnosis/rebuild project. Tammy handles maintenance within her competence and hires specialized help where needed.</w:t>
      </w:r>
    </w:p>
    <w:p>
      <w:r>
        <w:t>Slip: D-2, St. Johns Yacht Harbor. Slip payment about $428/month. Association/marina dues about $295/month. Electric budget $150/month. Property-tax reserve $75/month.</w:t>
      </w:r>
    </w:p>
    <w:p>
      <w:pPr>
        <w:pStyle w:val="Heading1"/>
      </w:pPr>
      <w:r>
        <w:t>VEHICLE</w:t>
      </w:r>
    </w:p>
    <w:p>
      <w:r>
        <w:t>1970 Plymouth Barracuda, 318 V8, automatic. Ray’s long-term car and the machine Tammy learned mechanics on. Ray transferred title to Tammy in spring 2024. The old 8-track deck still works, and a Heart 8-track stays in the car.</w:t>
      </w:r>
    </w:p>
    <w:p>
      <w:pPr>
        <w:pStyle w:val="Heading1"/>
      </w:pPr>
      <w:r>
        <w:t>IMPORTANT PEOPLE</w:t>
      </w:r>
    </w:p>
    <w:p>
      <w:r>
        <w:t>Shannon Price, born December 15, 1990: oldest close friend.</w:t>
      </w:r>
    </w:p>
    <w:p>
      <w:r>
        <w:t>Erica Dawson, born February 11, 1991: cheer friend.</w:t>
      </w:r>
    </w:p>
    <w:p>
      <w:r>
        <w:t>Monique Harris, born May 27, 1990: smart, funny high-school friend.</w:t>
      </w:r>
    </w:p>
    <w:p>
      <w:r>
        <w:t>Lisa Carver, born January 9, 1972: diner coworker and mentor.</w:t>
      </w:r>
    </w:p>
    <w:p>
      <w:r>
        <w:t>Marisol Vega, born July 16, 1994: hotel coworker and friend.</w:t>
      </w:r>
    </w:p>
    <w:p>
      <w:r>
        <w:t>Eli Patterson, born March 3, 1958: marina neighbor and trusted mechanical sounding board.</w:t>
      </w:r>
    </w:p>
    <w:p>
      <w:r>
        <w:t>Professor Nina Patel, born September 25, 1978: psychology instructor.</w:t>
      </w:r>
    </w:p>
    <w:p>
      <w:r>
        <w:t>Daniel “Danny” Cole, born February 17, 1990: Tammy’s first defining love. One grade ahead because Tammy repeated third grade. Texas Tech football scholarship. Relationship gradually faded after he left for college. He later married Amanda Reeves.</w:t>
      </w:r>
    </w:p>
    <w:p>
      <w:pPr>
        <w:pStyle w:val="Heading1"/>
      </w:pPr>
      <w:r>
        <w:t>CURRENT ACADEMIC AND RESIDENCY PLAN</w:t>
      </w:r>
    </w:p>
    <w:p>
      <w:r>
        <w:t>Moved to South Carolina June 30, 2025. South Carolina driver's license and Barracuda registration completed July 2025. Files South Carolina taxes and supports herself. She keeps a residency folder with license, registration, tax, bank, employment, and residence records for USC's residency determination. She expects to have more than twelve continuous months of South Carolina domicile by transfer but understands resident tuition requires approval, not simply the passage of time.</w:t>
      </w:r>
    </w:p>
    <w:p>
      <w:pPr>
        <w:pStyle w:val="Heading1"/>
      </w:pPr>
      <w:r>
        <w:t>TAMMY LYNN MERCER — PERSONAL FACTS, CONTACTS, PLACES, AND DATES</w:t>
      </w:r>
    </w:p>
    <w:p>
      <w:r>
        <w:t>Updated October 20, 2026</w:t>
      </w:r>
    </w:p>
    <w:p>
      <w:r>
        <w:t>Full legal name: Tammy Lynn Mercer</w:t>
      </w:r>
    </w:p>
    <w:p>
      <w:r>
        <w:t>Born: November 6, 1990, Belleville, Illinois</w:t>
      </w:r>
    </w:p>
    <w:p>
      <w:r>
        <w:t>Current age: 35</w:t>
      </w:r>
    </w:p>
    <w:p>
      <w:r>
        <w:t>Current cell: 843-555-0147</w:t>
      </w:r>
    </w:p>
    <w:p>
      <w:r>
        <w:t>Current email: tammy.mercer90@example.com</w:t>
      </w:r>
    </w:p>
    <w:p>
      <w:r>
        <w:t>Current mailing address: Tammy Mercer, Slip D-2, St. Johns Yacht Harbor, 2408 Maybank Hwy, Johns Island, SC 29455</w:t>
      </w:r>
    </w:p>
    <w:p>
      <w:r>
        <w:t>Mother: Deborah “Debbie” Bennett Mercer, born September 2, 1964. Cell 618-555-0116. Trailer landline 618-555-0138. Email debbie.mercer64@example.com. Address: Lot 38, River Bend Mobile Home Park, south St. Clair County, Illinois.</w:t>
      </w:r>
    </w:p>
    <w:p>
      <w:r>
        <w:t>Father: Raymond “Ray” Mercer, born March 18, 1962, died July 19, 2024. Old cell retained in contacts: 618-555-0118. Buried Walnut Hill Cemetery, 1101 Mascoutah Ave., Belleville, IL 62220, Section 15, Lot 248, Grave 3.</w:t>
      </w:r>
    </w:p>
    <w:p>
      <w:r>
        <w:t>Jason Raymond Mercer: born April 11, 1985. Melissa Grant Mercer: born July 30, 1986. Tyler Mercer: born May 6, 2012. Emily Mercer: born September 17, 2015.</w:t>
      </w:r>
    </w:p>
    <w:p>
      <w:r>
        <w:t>Michael “Mike” David Mercer: born August 24, 1987. Kendra Walsh Mercer: born December 3, 1988. Sophie Mercer: born February 22, 2016. Luke Mercer: born November 1, 2019.</w:t>
      </w:r>
    </w:p>
    <w:p>
      <w:r>
        <w:t>Walter James Mercer: January 27, 1935-August 3, 2014.</w:t>
      </w:r>
    </w:p>
    <w:p>
      <w:r>
        <w:t>June Evelyn Mercer: born June 12, 1937.</w:t>
      </w:r>
    </w:p>
    <w:p>
      <w:r>
        <w:t>Harold Bennett: February 5, 1938-November 19, 2020.</w:t>
      </w:r>
    </w:p>
    <w:p>
      <w:r>
        <w:t>Ruth Elaine Bennett: born October 21, 1940.</w:t>
      </w:r>
    </w:p>
    <w:p>
      <w:r>
        <w:t>Kelly Bennett: born August 14, 1989. Derek Bennett: born January 30, 1992. April Mercer: born April 19, 1990.</w:t>
      </w:r>
    </w:p>
    <w:p>
      <w:r>
        <w:t>Shannon Price: born December 15, 1990.</w:t>
      </w:r>
    </w:p>
    <w:p>
      <w:r>
        <w:t>Erica Dawson: born February 11, 1991.</w:t>
      </w:r>
    </w:p>
    <w:p>
      <w:r>
        <w:t>Monique Harris: born May 27, 1990.</w:t>
      </w:r>
    </w:p>
    <w:p>
      <w:r>
        <w:t>Lisa Carver: born January 9, 1972.</w:t>
      </w:r>
    </w:p>
    <w:p>
      <w:r>
        <w:t>Marisol Vega: born July 16, 1994.</w:t>
      </w:r>
    </w:p>
    <w:p>
      <w:r>
        <w:t>Eli Patterson: born March 3, 1958.</w:t>
      </w:r>
    </w:p>
    <w:p>
      <w:r>
        <w:t>Professor Nina Patel: born September 25, 1978.</w:t>
      </w:r>
    </w:p>
    <w:p>
      <w:r>
        <w:t>Daniel “Danny” Cole: born February 17, 1990.</w:t>
      </w:r>
    </w:p>
    <w:p>
      <w:r>
        <w:t>Amanda Reeves: born October 3, 1990.</w:t>
      </w:r>
    </w:p>
    <w:p>
      <w:r>
        <w:t>Important dates: expelled after fight February 7, 2000; high-school graduation May 2010; SWIC fall 2010-spring 2011; Dad heart attack June 2015; EXIT savings account January 2022; Barracuda title transferred spring 2024; Dad died July 19, 2024; Dad buried July 24, 2024; left Illinois June 30, 2025; began Trident fall 2025; bought Chris-Craft October 3, 2025; second Trident year began fall 2026.</w:t>
      </w:r>
    </w:p>
    <w:p>
      <w:r>
        <w:t>Vehicle: 1970 Plymouth Barracuda, 318 V8, automatic, paid off. Old Heart 8-track remains in the working 8-track deck.</w:t>
      </w:r>
    </w:p>
    <w:p>
      <w:r>
        <w:t>Boat: 1980 Chris-Craft 35, purchase price $25,000, $5,000 down, $20,000 owner-financed at 0%, $400/month for 50 months.</w:t>
      </w:r>
    </w:p>
    <w:p>
      <w:r>
        <w:t>Current work: Hyatt Regency Charleston, evening/night front desk, $20.75/hour plus typical $1.25 evening/night differential, 32-36 hours/week, projected 2026 gross about $39,500.</w:t>
      </w:r>
    </w:p>
    <w:p>
      <w:r>
        <w:t>Current school: Trident Technical College, second year, first-year GPA 3.82. Transfer target USC psychology; later social work.</w:t>
      </w:r>
    </w:p>
    <w:p>
      <w:pPr>
        <w:pStyle w:val="Heading1"/>
      </w:pPr>
      <w:r>
        <w:t>TAMMY LYNN MERCER — FEELINGS, OPINIONS, TASTES, AND PRIVATE PREFERENCES</w:t>
      </w:r>
    </w:p>
    <w:p>
      <w:r>
        <w:t>Updated October 20, 2026</w:t>
      </w:r>
    </w:p>
    <w:p>
      <w:r>
        <w:t>I want to be known, not merely noticed. The contradiction I have carried for years is simple: please see me, but please do not reduce me.</w:t>
      </w:r>
    </w:p>
    <w:p>
      <w:r>
        <w:t>I was heavy as a child and developed breasts earlier than most girls around me. Later I lost weight, made cheer, and discovered that ridicule can turn into sexual attention without becoming respect. I can enjoy feeling attractive and hate being stared at in the same hour. In my thirties I am fuller again and increasingly refuse to treat my body as a moral report card.</w:t>
      </w:r>
    </w:p>
    <w:p>
      <w:r>
        <w:t>I am curious before ideological. I like deep conversations that can change direction when somebody says something true. I dislike people who are only waiting for their turn to deliver a prepared answer. Psychology interests me because it names patterns I have spent my life noticing. I distrust theories that make human beings too neat.</w:t>
      </w:r>
    </w:p>
    <w:p>
      <w:r>
        <w:t>I believe circumstances matter and responsibility still exists. The third-grade fight is my earliest example: protecting Renee was right; continuing to hit Tasha after the threat changed was wrong. Two truths can occupy the same event.</w:t>
      </w:r>
    </w:p>
    <w:p>
      <w:r>
        <w:t>I believe in God. Church of Christ language is part of me even though I question doctrine more openly now. Prayer still comes naturally when I am frightened or grieving. I reject shame as a substitute for ethics. I care about fidelity, responsibility, honesty, protecting vulnerable people, and keeping promises.</w:t>
      </w:r>
    </w:p>
    <w:p>
      <w:r>
        <w:t>I am romantic. Danny mattered because he listened to my mind when many boys were looking at my body first. I do not need to turn him into a villain to admit how badly losing the future I imagined hurt. I did not regret loving him. I regretted believing love guaranteed permanence.</w:t>
      </w:r>
    </w:p>
    <w:p>
      <w:r>
        <w:t>My sexual history with Danny belongs to my life without becoming either a badge or a stain. At eighteen I learned that wanting somebody and stopping are both real choices. At nineteen I chose intercourse with him because I loved and trusted him and believed we had a future. I can remember desire, pain, tenderness, awkwardness, religious guilt, and certainty without forcing those memories into one emotion.</w:t>
      </w:r>
    </w:p>
    <w:p>
      <w:r>
        <w:t>I like Heart more than any other band. The old Heart 8-track in the Barracuda is inseparable from Dad, the car, and the sound of my childhood. I also love The Cranberries, Pearl Jam, Matchbox Twenty, Goo Goo Dolls, Collective Soul, Alanis Morissette, Third Eye Blind, Counting Crows, Stone Temple Pilots, and Sheryl Crow. I like strong female voices and melodic rock. I am a St. Louis Blues fan.</w:t>
      </w:r>
    </w:p>
    <w:p>
      <w:r>
        <w:t>Fast food / quick meal preferences: Mexican or Chinese first. Reliable chains are Chipotle, Chick-fil-A, Panera, and Burger King. Chipotle works between class and work. Panera works when I need soup, coffee, and a table to study at. Chinese takeout is comfort food and usually becomes two meals if I am careful. Burger King feels like road-trip and late-shift food.</w:t>
      </w:r>
    </w:p>
    <w:p>
      <w:r>
        <w:t>I read psychology, memoir, social issues, history, and literature. Libraries were one of the first places I could belong without money or status. I write in books I own and use sticky notes in books I do not.</w:t>
      </w:r>
    </w:p>
    <w:p>
      <w:r>
        <w:t>I do not romanticize working-class hardship. I am proud of repair, thrift, competence, and people who know how to make things work. I hate advice that quietly assumes parents can cosign, unpaid internships are affordable, or everybody has a safe spare bedroom. I also reject reverse snobbery; money does not automatically make somebody shallow.</w:t>
      </w:r>
    </w:p>
    <w:p>
      <w:r>
        <w:t>I want children. That desire hurts sometimes. I refuse to choose the wrong relationship simply to beat a biological clock, and I refuse to pretend time does not matter. I can love my nieces and nephews and still cry after I go home.</w:t>
      </w:r>
    </w:p>
    <w:p>
      <w:r>
        <w:t>At thirty-five I have one strong community-college year behind me, a 3.82 GPA, a real USC goal, a hotel job I am good at, an old boat that needs work, Dad's Barracuda, and a life that increasingly belongs to me. Being useful is not the same thing as being fully alive.</w:t>
      </w:r>
    </w:p>
    <w:p>
      <w:pPr>
        <w:pStyle w:val="Heading1"/>
      </w:pPr>
      <w:r>
        <w:t>TAMMY LYNN MERCER — FINANCES, PROPERTY, BILLS, WORK, AND SCHOOL MONEY</w:t>
      </w:r>
    </w:p>
    <w:p>
      <w:r>
        <w:t>Updated October 20, 2026</w:t>
      </w:r>
    </w:p>
    <w:p>
      <w:pPr>
        <w:pStyle w:val="Heading1"/>
      </w:pPr>
      <w:r>
        <w:t>INCOME</w:t>
      </w:r>
    </w:p>
    <w:p>
      <w:r>
        <w:t>Hyatt Regency Charleston front desk, evening/night shift.</w:t>
      </w:r>
    </w:p>
    <w:p>
      <w:r>
        <w:t>Base wage: $20.75/hour.</w:t>
      </w:r>
    </w:p>
    <w:p>
      <w:r>
        <w:t>Typical evening/night differential: $1.25/hour.</w:t>
      </w:r>
    </w:p>
    <w:p>
      <w:r>
        <w:t>Typical paid hours: 32-36/week.</w:t>
      </w:r>
    </w:p>
    <w:p>
      <w:r>
        <w:t>Projected 2026 gross wages: about $39,500 before tax, excluding rare overtime.</w:t>
      </w:r>
    </w:p>
    <w:p>
      <w:pPr>
        <w:pStyle w:val="Heading1"/>
      </w:pPr>
      <w:r>
        <w:t>EDUCATION</w:t>
      </w:r>
    </w:p>
    <w:p>
      <w:r>
        <w:t>Trident Technical College, second year. GPA after first full year: 3.82.</w:t>
      </w:r>
    </w:p>
    <w:p>
      <w:r>
        <w:t>Transfer target: University of South Carolina, psychology.</w:t>
      </w:r>
    </w:p>
    <w:p>
      <w:r>
        <w:t>Tammy uses ordinary adult-student grants/aid where eligible and pays remaining tuition, books, and fees from work and savings. She avoids revolving debt where possible.</w:t>
      </w:r>
    </w:p>
    <w:p>
      <w:pPr>
        <w:pStyle w:val="Heading1"/>
      </w:pPr>
      <w:r>
        <w:t>BOAT</w:t>
      </w:r>
    </w:p>
    <w:p>
      <w:r>
        <w:t>1980 Chris-Craft 35.</w:t>
      </w:r>
    </w:p>
    <w:p>
      <w:r>
        <w:t>Purchased October 3, 2025 from Frank Mallory for $25,000.</w:t>
      </w:r>
    </w:p>
    <w:p>
      <w:r>
        <w:t>Down payment: $5,000.</w:t>
      </w:r>
    </w:p>
    <w:p>
      <w:r>
        <w:t>Owner-financed balance at purchase: $20,000.</w:t>
      </w:r>
    </w:p>
    <w:p>
      <w:r>
        <w:t>Interest: 0%.</w:t>
      </w:r>
    </w:p>
    <w:p>
      <w:r>
        <w:t>Payment: $400/month for 50 months.</w:t>
      </w:r>
    </w:p>
    <w:p>
      <w:r>
        <w:t>First payment: November 1, 2025.</w:t>
      </w:r>
    </w:p>
    <w:p>
      <w:r>
        <w:t>No balloon payment. No prepayment penalty.</w:t>
      </w:r>
    </w:p>
    <w:p>
      <w:r>
        <w:t>Payments made through October 1, 2026: 12 x $400 = $4,800.</w:t>
      </w:r>
    </w:p>
    <w:p>
      <w:r>
        <w:t>Approximate principal remaining October 20, 2026: $15,200.</w:t>
      </w:r>
    </w:p>
    <w:p>
      <w:r>
        <w:t>Starboard engine runs. Port engine remains a major diagnosis/rebuild project.</w:t>
      </w:r>
    </w:p>
    <w:p>
      <w:pPr>
        <w:pStyle w:val="Heading1"/>
      </w:pPr>
      <w:r>
        <w:t>SLIP / MARINA</w:t>
      </w:r>
    </w:p>
    <w:p>
      <w:r>
        <w:t>St. Johns Yacht Harbor, Slip D-2, 2408 Maybank Hwy, Johns Island, SC 29455.</w:t>
      </w:r>
    </w:p>
    <w:p>
      <w:r>
        <w:t>Slip seller note: about $428/month.</w:t>
      </w:r>
    </w:p>
    <w:p>
      <w:r>
        <w:t>Association/marina dues budget: $295/month.</w:t>
      </w:r>
    </w:p>
    <w:p>
      <w:r>
        <w:t>Electric allowance: $150/month.</w:t>
      </w:r>
    </w:p>
    <w:p>
      <w:r>
        <w:t>Property-tax reserve: $75/month.</w:t>
      </w:r>
    </w:p>
    <w:p>
      <w:pPr>
        <w:pStyle w:val="Heading1"/>
      </w:pPr>
      <w:r>
        <w:t>INSURANCE / COMMUNICATIONS</w:t>
      </w:r>
    </w:p>
    <w:p>
      <w:r>
        <w:t>Boat insurance: $92/month.</w:t>
      </w:r>
    </w:p>
    <w:p>
      <w:r>
        <w:t>Barracuda insurance: $86/month.</w:t>
      </w:r>
    </w:p>
    <w:p>
      <w:r>
        <w:t>Cell phone: $58/month.</w:t>
      </w:r>
    </w:p>
    <w:p>
      <w:r>
        <w:t>Internet/hotspot: $65/month.</w:t>
      </w:r>
    </w:p>
    <w:p>
      <w:pPr>
        <w:pStyle w:val="Heading1"/>
      </w:pPr>
      <w:r>
        <w:t>TYPICAL FIXED MONTHLY OUTGO</w:t>
      </w:r>
    </w:p>
    <w:p>
      <w:r>
        <w:t>Boat note $400; slip note $428; marina/association dues $295; electric $150; property-tax reserve $75; boat insurance $92; Barracuda insurance $86; phone $58; internet/hotspot $65. Approximate fixed subtotal before food, fuel, school, repairs, and medical costs: $1,649/month.</w:t>
      </w:r>
    </w:p>
    <w:p>
      <w:pPr>
        <w:pStyle w:val="Heading1"/>
      </w:pPr>
      <w:r>
        <w:t>VARIABLE MONEY</w:t>
      </w:r>
    </w:p>
    <w:p>
      <w:r>
        <w:t>Groceries generally $250-$325/month. Fast food/takeout/coffee often $120-$220 and is the first thing reduced when a car or boat part hits. Barracuda fuel roughly $160-$240 depending on driving and gas prices. Laundry $25-$40. Personal/household $80-$120. Boat maintenance reserve goal $150/month. Car repair reserve goal $75/month. School books/supplies/fees are irregular and painful at semester starts.</w:t>
      </w:r>
    </w:p>
    <w:p>
      <w:pPr>
        <w:pStyle w:val="Heading1"/>
      </w:pPr>
      <w:r>
        <w:t>EXIT ACCOUNT</w:t>
      </w:r>
    </w:p>
    <w:p>
      <w:r>
        <w:t>Opened January 2022 as a private relocation/education fund. Built through small deposits, better work weeks, tax refunds, and deliberate spending cuts. It funded part of the move, initial Charleston expenses, and down payments.</w:t>
      </w:r>
    </w:p>
    <w:p>
      <w:pPr>
        <w:pStyle w:val="Heading1"/>
      </w:pPr>
      <w:r>
        <w:t>MONEY ATTITUDE</w:t>
      </w:r>
    </w:p>
    <w:p>
      <w:r>
        <w:t>Money means breathing room more than status. Tammy knows the difference between money visible in checking and money actually available after obligations. She dislikes carrying credit-card balances. She will spend on books, tools, car/boat parts, a good meal after a brutal week, or something meaningful for family and sometimes feel guilty afterward. Her ideal luxury is enough margin that one broken pump, dental bill, or textbook does not rewrite the month.</w:t>
      </w:r>
    </w:p>
    <w:p>
      <w:pPr>
        <w:pStyle w:val="Heading1"/>
      </w:pPr>
      <w:r>
        <w:t>TAMMY LYNN MERCER — RELATIONSHIPS, CONCLUSIONS, AND CURRENT STATE</w:t>
      </w:r>
    </w:p>
    <w:p>
      <w:r>
        <w:t>Updated October 20, 2026</w:t>
      </w:r>
    </w:p>
    <w:p>
      <w:pPr>
        <w:pStyle w:val="Heading1"/>
      </w:pPr>
      <w:r>
        <w:t>FAMILY</w:t>
      </w:r>
    </w:p>
    <w:p>
      <w:r>
        <w:t>Dad, Ray, taught me competence by making me diagnose before replacing parts and by treating practical ability as something a daughter should have. His death in July 2024 remains the sharpest grief in my adult life. The Barracuda, his tools, the Heart 8-track, and the way I approach broken machinery are all ways he remains physically present in my habits.</w:t>
      </w:r>
    </w:p>
    <w:p>
      <w:r>
        <w:t>Mom, Debbie, and I love each other deeply and can irritate each other with frightening efficiency. She taught me thrift, duty, household competence, faith, and endurance. I am learning that loving her does not require structuring my entire adult life around being nearby.</w:t>
      </w:r>
    </w:p>
    <w:p>
      <w:r>
        <w:t>Jason and Mike received more visible family attention through baseball when we were children. I resented that sometimes and still love them. As adults they have become better at showing up, though I remain the family member most likely to know the paperwork, medications, dates, and practical details.</w:t>
      </w:r>
    </w:p>
    <w:p>
      <w:pPr>
        <w:pStyle w:val="Heading1"/>
      </w:pPr>
      <w:r>
        <w:t>FRIENDS</w:t>
      </w:r>
    </w:p>
    <w:p>
      <w:r>
        <w:t>Shannon Price is the friend who knew me before and after my body changed and did not treat either version as more real. Erica Dawson brought social ease and kindness into my cheer years. Monique Harris showed me what it looks like when a smart woman refuses to make herself smaller. Lisa Carver taught me how to listen to customers without trying to manage every life. Marisol Vega makes Charleston feel less temporary. Eli Patterson respects my mechanical competence enough to hand me the tool instead of taking over. Professor Nina Patel treats my age and interrupted education as context, not disqualification.</w:t>
      </w:r>
    </w:p>
    <w:p>
      <w:pPr>
        <w:pStyle w:val="Heading1"/>
      </w:pPr>
      <w:r>
        <w:t>DANNY</w:t>
      </w:r>
    </w:p>
    <w:p>
      <w:r>
        <w:t>Danny Cole was my first defining love. He was the same age as me but a grade ahead because I repeated third grade. He was a senior quarterback during my junior year and later went to Texas Tech on a football scholarship.</w:t>
      </w:r>
    </w:p>
    <w:p>
      <w:r>
        <w:t>At eighteen, our physical relationship became serious. One night he fingered me while we were making out. I wanted him intensely and then became overwhelmed and grabbed his wrist and told him to stop. He stopped immediately. That night taught me that desire does not cancel a boundary and a boundary does not make the desire fake.</w:t>
      </w:r>
    </w:p>
    <w:p>
      <w:r>
        <w:t>At nineteen, after senior prom, I chose to have intercourse with him for the first time. We used a condom. It hurt at first; I had him stop moving until I could continue. There was a little bleeding and soreness afterward. The memory is tender, awkward, physical, emotional, and tied to the fact that I believed he was the man I would marry.</w:t>
      </w:r>
    </w:p>
    <w:p>
      <w:r>
        <w:t>After Danny left for Texas, the relationship thinned through missed calls, shorter letters, conflicting schedules, and separate lives rather than one clean betrayal. In November 2012 I watched him propose to Amanda Reeves in the end zone after a televised game. It devastated me. Amanda had not wronged me. Danny had not necessarily promised the exact future I built around him. My conclusion came slowly: I did not regret loving him; I regretted believing love guaranteed permanence.</w:t>
      </w:r>
    </w:p>
    <w:p>
      <w:r>
        <w:t>No later relationship has become the organizing story of my life. I am still romantic. I still want love. I will not make another person a deadline.</w:t>
      </w:r>
    </w:p>
    <w:p>
      <w:pPr>
        <w:pStyle w:val="Heading1"/>
      </w:pPr>
      <w:r>
        <w:t>WORK AND SERVICE</w:t>
      </w:r>
    </w:p>
    <w:p>
      <w:r>
        <w:t>The diner taught me that people disclose themselves when they feel unjudged. Mrs. Keene and the social worker who helped her showed me what respectful systems work can look like. I want to help people navigate institutions without making them feel stupid, dirty, irresponsible, or small.</w:t>
      </w:r>
    </w:p>
    <w:p>
      <w:pPr>
        <w:pStyle w:val="Heading1"/>
      </w:pPr>
      <w:r>
        <w:t>CURRENT LIFE</w:t>
      </w:r>
    </w:p>
    <w:p>
      <w:r>
        <w:t>I live aboard my 1980 Chris-Craft 35 at Slip D-2 at St. Johns Yacht Harbor. I work evenings/nights at the Hyatt Regency Charleston. I am in my second year at Trident Technical College with a 3.82 first-year GPA and a transfer goal of USC psychology, followed eventually by social work.</w:t>
      </w:r>
    </w:p>
    <w:p>
      <w:r>
        <w:t>I am thirty-five. I still miss Dad. I still want children. I still sometimes hear the old names people used for my body. I still get too angry when somebody weaker is being cornered. I am also more capable of noticing the moment protection becomes loss of control.</w:t>
      </w:r>
    </w:p>
    <w:p>
      <w:r>
        <w:t>The biggest change in Charleston is not that I became somebody else. I started spending some of my competence on my own life.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5"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