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93" w:rsidRPr="00DE707A" w:rsidRDefault="00087793" w:rsidP="00087793">
      <w:pPr>
        <w:jc w:val="center"/>
        <w:rPr>
          <w:rFonts w:ascii="Times New Roman" w:hAnsi="Times New Roman" w:cs="Times New Roman"/>
        </w:rPr>
      </w:pPr>
      <w:r w:rsidRPr="00DE707A">
        <w:rPr>
          <w:rFonts w:ascii="Times New Roman" w:hAnsi="Times New Roman" w:cs="Times New Roman"/>
          <w:noProof/>
        </w:rPr>
        <w:drawing>
          <wp:inline distT="0" distB="0" distL="0" distR="0" wp14:anchorId="73F8F8FD" wp14:editId="3174E81D">
            <wp:extent cx="1628775" cy="357783"/>
            <wp:effectExtent l="0" t="0" r="0" b="4445"/>
            <wp:docPr id="195" name="图片 195" descr="C:\Users\MSI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SI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9" cy="36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93" w:rsidRPr="00DE707A" w:rsidRDefault="00087793" w:rsidP="00F10D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07A">
        <w:rPr>
          <w:rFonts w:ascii="Times New Roman" w:hAnsi="Times New Roman" w:cs="Times New Roman"/>
          <w:b/>
          <w:sz w:val="28"/>
          <w:szCs w:val="28"/>
        </w:rPr>
        <w:t>Comp623</w:t>
      </w:r>
      <w:r w:rsidR="00F10D3D" w:rsidRPr="00DE707A">
        <w:rPr>
          <w:rFonts w:ascii="Times New Roman" w:hAnsi="Times New Roman" w:cs="Times New Roman"/>
          <w:b/>
          <w:sz w:val="28"/>
          <w:szCs w:val="28"/>
        </w:rPr>
        <w:t>4</w:t>
      </w:r>
      <w:r w:rsidRPr="00DE707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10D3D" w:rsidRPr="00DE707A">
        <w:rPr>
          <w:rFonts w:ascii="Times New Roman" w:hAnsi="Times New Roman" w:cs="Times New Roman"/>
          <w:b/>
          <w:sz w:val="28"/>
          <w:szCs w:val="28"/>
        </w:rPr>
        <w:t>Coursework: Creating a Data Story-</w:t>
      </w:r>
      <w:r w:rsidR="00DE707A" w:rsidRPr="00DE707A">
        <w:rPr>
          <w:rFonts w:ascii="Times New Roman" w:hAnsi="Times New Roman" w:cs="Times New Roman"/>
          <w:b/>
          <w:sz w:val="28"/>
          <w:szCs w:val="28"/>
        </w:rPr>
        <w:t>O</w:t>
      </w:r>
      <w:r w:rsidR="00F10D3D" w:rsidRPr="00DE707A">
        <w:rPr>
          <w:rFonts w:ascii="Times New Roman" w:hAnsi="Times New Roman" w:cs="Times New Roman"/>
          <w:b/>
          <w:sz w:val="28"/>
          <w:szCs w:val="28"/>
        </w:rPr>
        <w:t>utline</w:t>
      </w:r>
    </w:p>
    <w:p w:rsidR="00087793" w:rsidRPr="00DE707A" w:rsidRDefault="00087793" w:rsidP="00087793">
      <w:pPr>
        <w:jc w:val="center"/>
        <w:rPr>
          <w:rStyle w:val="a7"/>
          <w:rFonts w:ascii="Times New Roman" w:hAnsi="Times New Roman" w:cs="Times New Roman"/>
          <w:noProof/>
          <w:sz w:val="24"/>
          <w:szCs w:val="28"/>
        </w:rPr>
      </w:pPr>
      <w:r w:rsidRPr="00DE707A">
        <w:rPr>
          <w:rFonts w:ascii="Times New Roman" w:hAnsi="Times New Roman" w:cs="Times New Roman"/>
          <w:noProof/>
          <w:sz w:val="24"/>
          <w:szCs w:val="28"/>
        </w:rPr>
        <w:t xml:space="preserve">Junming Zhang   29299527  </w:t>
      </w:r>
      <w:hyperlink r:id="rId9" w:history="1">
        <w:r w:rsidRPr="00DE707A">
          <w:rPr>
            <w:rStyle w:val="a7"/>
            <w:rFonts w:ascii="Times New Roman" w:hAnsi="Times New Roman" w:cs="Times New Roman"/>
            <w:noProof/>
            <w:sz w:val="24"/>
            <w:szCs w:val="28"/>
          </w:rPr>
          <w:t>jz1g17@ecs.soton.ac.uk</w:t>
        </w:r>
      </w:hyperlink>
    </w:p>
    <w:p w:rsidR="00F10D3D" w:rsidRDefault="00DE707A" w:rsidP="00A97D13">
      <w:pPr>
        <w:pStyle w:val="2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E707A">
        <w:rPr>
          <w:rFonts w:ascii="Times New Roman" w:hAnsi="Times New Roman" w:cs="Times New Roman"/>
          <w:sz w:val="24"/>
          <w:szCs w:val="24"/>
        </w:rPr>
        <w:t>1. Briefly description of data story</w:t>
      </w:r>
    </w:p>
    <w:p w:rsidR="00E84FCF" w:rsidRDefault="00C87A2E" w:rsidP="00E84FCF">
      <w:r>
        <w:rPr>
          <w:rFonts w:hint="eastAsia"/>
        </w:rPr>
        <w:t>ECS students</w:t>
      </w:r>
      <w:r>
        <w:t xml:space="preserve"> may interesting in the technology, </w:t>
      </w:r>
      <w:r w:rsidRPr="00286BAD">
        <w:rPr>
          <w:noProof/>
        </w:rPr>
        <w:t>computer</w:t>
      </w:r>
      <w:r w:rsidR="00286BAD">
        <w:rPr>
          <w:noProof/>
        </w:rPr>
        <w:t>-</w:t>
      </w:r>
      <w:r w:rsidRPr="00286BAD">
        <w:rPr>
          <w:noProof/>
        </w:rPr>
        <w:t>related</w:t>
      </w:r>
      <w:r>
        <w:t xml:space="preserve"> job. Thus, the story will tell people the distribution of job positions and the salary of different technology jobs. Moreover, which skills support more opportunities to apply related job will be listed.</w:t>
      </w:r>
    </w:p>
    <w:p w:rsidR="002542EF" w:rsidRPr="00C73A50" w:rsidRDefault="00C87A2E" w:rsidP="00E84FCF">
      <w:r>
        <w:t>T</w:t>
      </w:r>
      <w:r w:rsidR="002542EF">
        <w:t xml:space="preserve">wo datasets which crawled from job search websites Monster.com and Dice.com support lots of relevant </w:t>
      </w:r>
      <w:r>
        <w:t xml:space="preserve">information, job </w:t>
      </w:r>
      <w:r w:rsidR="002542EF">
        <w:t>positions</w:t>
      </w:r>
      <w:r>
        <w:t>, location, salary and skill required.</w:t>
      </w:r>
      <w:r w:rsidR="002542EF">
        <w:t xml:space="preserve"> </w:t>
      </w:r>
      <w:r>
        <w:t>V</w:t>
      </w:r>
      <w:r w:rsidRPr="00C87A2E">
        <w:t>alid</w:t>
      </w:r>
      <w:r w:rsidR="002542EF">
        <w:t xml:space="preserve"> data can be observed after process </w:t>
      </w:r>
      <w:r>
        <w:t>the original</w:t>
      </w:r>
      <w:r w:rsidR="002542EF">
        <w:t xml:space="preserve"> data</w:t>
      </w:r>
      <w:r>
        <w:t>set</w:t>
      </w:r>
      <w:r w:rsidR="002542EF">
        <w:t xml:space="preserve">. </w:t>
      </w:r>
      <w:r>
        <w:t>Other three datasets are related to</w:t>
      </w:r>
      <w:r w:rsidR="00C73A50">
        <w:t xml:space="preserve"> address and population distribution in the USA</w:t>
      </w:r>
      <w:r>
        <w:t xml:space="preserve">. </w:t>
      </w:r>
      <w:r w:rsidR="00C73A50">
        <w:t xml:space="preserve">Then the job positions and </w:t>
      </w:r>
      <w:r w:rsidR="00C73A50" w:rsidRPr="00C73A50">
        <w:t>geographic</w:t>
      </w:r>
      <w:r w:rsidR="00C73A50">
        <w:t xml:space="preserve"> information can be researched together to provide a job distribution map to help people find</w:t>
      </w:r>
      <w:r w:rsidR="00286BAD">
        <w:t xml:space="preserve"> a</w:t>
      </w:r>
      <w:r w:rsidR="00C73A50">
        <w:t xml:space="preserve"> </w:t>
      </w:r>
      <w:r w:rsidR="00C73A50" w:rsidRPr="00286BAD">
        <w:rPr>
          <w:noProof/>
        </w:rPr>
        <w:t>better</w:t>
      </w:r>
      <w:r w:rsidR="00C73A50">
        <w:t xml:space="preserve"> place for specific jobs.</w:t>
      </w:r>
    </w:p>
    <w:p w:rsidR="00DE707A" w:rsidRDefault="00DE707A" w:rsidP="00DE707A">
      <w:pPr>
        <w:pStyle w:val="2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E707A">
        <w:rPr>
          <w:rFonts w:ascii="Times New Roman" w:hAnsi="Times New Roman" w:cs="Times New Roman"/>
          <w:sz w:val="24"/>
          <w:szCs w:val="24"/>
        </w:rPr>
        <w:t>2. Datasets acquired</w:t>
      </w:r>
    </w:p>
    <w:p w:rsidR="00DE707A" w:rsidRPr="00DE707A" w:rsidRDefault="00DE707A" w:rsidP="00DE707A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 w:rsidRPr="00DE707A">
        <w:rPr>
          <w:rFonts w:ascii="Times New Roman" w:hAnsi="Times New Roman" w:cs="Times New Roman" w:hint="eastAsia"/>
        </w:rPr>
        <w:t>job lists from Dice.com</w:t>
      </w:r>
    </w:p>
    <w:p w:rsidR="00DE707A" w:rsidRPr="00DE707A" w:rsidRDefault="00DE707A" w:rsidP="00DE707A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 w:rsidRPr="00DE707A">
        <w:rPr>
          <w:rFonts w:ascii="Times New Roman" w:hAnsi="Times New Roman" w:cs="Times New Roman"/>
        </w:rPr>
        <w:t>job lists from Monster.com</w:t>
      </w:r>
    </w:p>
    <w:p w:rsidR="00DE707A" w:rsidRPr="00DE707A" w:rsidRDefault="00DE707A" w:rsidP="00DE707A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 w:rsidRPr="00DE707A">
        <w:rPr>
          <w:rFonts w:ascii="Times New Roman" w:hAnsi="Times New Roman" w:cs="Times New Roman"/>
        </w:rPr>
        <w:t>USA population of each city</w:t>
      </w:r>
    </w:p>
    <w:p w:rsidR="00DE707A" w:rsidRPr="00DE707A" w:rsidRDefault="00DE707A" w:rsidP="00DE707A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 w:rsidRPr="00DE707A">
        <w:rPr>
          <w:rFonts w:ascii="Times New Roman" w:hAnsi="Times New Roman" w:cs="Times New Roman"/>
        </w:rPr>
        <w:t>USA addresses and corresponding zip codes.</w:t>
      </w:r>
    </w:p>
    <w:p w:rsidR="00DE707A" w:rsidRPr="00DE707A" w:rsidRDefault="00DE707A" w:rsidP="00DE707A">
      <w:pPr>
        <w:pStyle w:val="ae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E707A">
        <w:rPr>
          <w:rFonts w:ascii="Times New Roman" w:hAnsi="Times New Roman" w:cs="Times New Roman"/>
        </w:rPr>
        <w:t>USA population and their age distribution based on zip codes.</w:t>
      </w:r>
    </w:p>
    <w:p w:rsidR="00DE707A" w:rsidRPr="00DE707A" w:rsidRDefault="00DE707A" w:rsidP="00A97D13">
      <w:pPr>
        <w:pStyle w:val="2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E707A">
        <w:rPr>
          <w:rFonts w:ascii="Times New Roman" w:hAnsi="Times New Roman" w:cs="Times New Roman"/>
          <w:sz w:val="24"/>
          <w:szCs w:val="24"/>
        </w:rPr>
        <w:t>3. Tools</w:t>
      </w:r>
    </w:p>
    <w:p w:rsidR="00A97D13" w:rsidRPr="00DE707A" w:rsidRDefault="00A97D13" w:rsidP="00A97D1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or Python to clean data</w:t>
      </w:r>
      <w:r w:rsidR="00647FEB">
        <w:rPr>
          <w:rFonts w:ascii="Times New Roman" w:hAnsi="Times New Roman" w:cs="Times New Roman"/>
        </w:rPr>
        <w:t>.</w:t>
      </w:r>
    </w:p>
    <w:p w:rsidR="00A97D13" w:rsidRPr="00DE707A" w:rsidRDefault="00A97D13" w:rsidP="00A97D1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</w:t>
      </w:r>
      <w:r w:rsidR="00647FEB">
        <w:rPr>
          <w:rFonts w:ascii="Times New Roman" w:hAnsi="Times New Roman" w:cs="Times New Roman"/>
        </w:rPr>
        <w:t>.</w:t>
      </w:r>
    </w:p>
    <w:p w:rsidR="00A97D13" w:rsidRDefault="00A97D13" w:rsidP="00A97D1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</w:t>
      </w:r>
      <w:r w:rsidR="00647FEB">
        <w:rPr>
          <w:rFonts w:ascii="Times New Roman" w:hAnsi="Times New Roman" w:cs="Times New Roman"/>
        </w:rPr>
        <w:t>.</w:t>
      </w:r>
    </w:p>
    <w:p w:rsidR="00A97D13" w:rsidRDefault="00A97D13" w:rsidP="00A97D13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GeoJSON: work with D3 to plot map based chart</w:t>
      </w:r>
      <w:r w:rsidR="00647FEB">
        <w:rPr>
          <w:rFonts w:ascii="Times New Roman" w:hAnsi="Times New Roman" w:cs="Times New Roman"/>
        </w:rPr>
        <w:t>.</w:t>
      </w:r>
    </w:p>
    <w:p w:rsidR="00E84FCF" w:rsidRPr="00E84FCF" w:rsidRDefault="00647FEB" w:rsidP="00E84FCF">
      <w:pPr>
        <w:pStyle w:val="a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 Clouds: generate </w:t>
      </w:r>
      <w:r w:rsidRPr="00286BAD">
        <w:rPr>
          <w:rFonts w:ascii="Times New Roman" w:hAnsi="Times New Roman" w:cs="Times New Roman"/>
          <w:noProof/>
        </w:rPr>
        <w:t>high</w:t>
      </w:r>
      <w:r w:rsidR="00286BAD">
        <w:rPr>
          <w:rFonts w:ascii="Times New Roman" w:hAnsi="Times New Roman" w:cs="Times New Roman"/>
          <w:noProof/>
        </w:rPr>
        <w:t>-</w:t>
      </w:r>
      <w:r w:rsidRPr="00286BAD">
        <w:rPr>
          <w:rFonts w:ascii="Times New Roman" w:hAnsi="Times New Roman" w:cs="Times New Roman"/>
          <w:noProof/>
        </w:rPr>
        <w:t>frequency</w:t>
      </w:r>
      <w:r>
        <w:rPr>
          <w:rFonts w:ascii="Times New Roman" w:hAnsi="Times New Roman" w:cs="Times New Roman"/>
        </w:rPr>
        <w:t xml:space="preserve"> words of required job skills.</w:t>
      </w:r>
    </w:p>
    <w:p w:rsidR="00DE707A" w:rsidRDefault="00DE707A" w:rsidP="00A97D13">
      <w:pPr>
        <w:pStyle w:val="2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E707A">
        <w:rPr>
          <w:rFonts w:ascii="Times New Roman" w:hAnsi="Times New Roman" w:cs="Times New Roman"/>
          <w:sz w:val="24"/>
          <w:szCs w:val="24"/>
        </w:rPr>
        <w:t>4. Charts</w:t>
      </w:r>
    </w:p>
    <w:p w:rsidR="00DE707A" w:rsidRDefault="00E84FCF" w:rsidP="00E84FC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43DDCE43" wp14:editId="2F3EB8D5">
            <wp:extent cx="3076575" cy="15282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566" cy="15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CF" w:rsidRDefault="00E84FCF" w:rsidP="00E84FCF">
      <w:pPr>
        <w:jc w:val="center"/>
        <w:rPr>
          <w:rFonts w:ascii="Times New Roman" w:hAnsi="Times New Roman" w:cs="Times New Roman"/>
          <w:sz w:val="22"/>
        </w:rPr>
      </w:pPr>
    </w:p>
    <w:p w:rsidR="002542EF" w:rsidRPr="00E84FCF" w:rsidRDefault="00E84FCF" w:rsidP="00E84FCF">
      <w:pPr>
        <w:jc w:val="center"/>
        <w:rPr>
          <w:rFonts w:ascii="Times New Roman" w:hAnsi="Times New Roman" w:cs="Times New Roman"/>
          <w:b/>
          <w:i/>
          <w:sz w:val="20"/>
        </w:rPr>
      </w:pPr>
      <w:bookmarkStart w:id="0" w:name="OLE_LINK1"/>
      <w:r w:rsidRPr="00E84FCF">
        <w:rPr>
          <w:rFonts w:ascii="Times New Roman" w:hAnsi="Times New Roman" w:cs="Times New Roman" w:hint="eastAsia"/>
          <w:b/>
          <w:i/>
          <w:sz w:val="20"/>
        </w:rPr>
        <w:t xml:space="preserve">Figure </w:t>
      </w:r>
      <w:r w:rsidRPr="00E84FCF">
        <w:rPr>
          <w:rFonts w:ascii="Times New Roman" w:hAnsi="Times New Roman" w:cs="Times New Roman"/>
          <w:b/>
          <w:i/>
          <w:sz w:val="20"/>
        </w:rPr>
        <w:t>1. Bubble chart</w:t>
      </w:r>
    </w:p>
    <w:bookmarkEnd w:id="0"/>
    <w:p w:rsidR="00E84FCF" w:rsidRDefault="00E84FCF" w:rsidP="00E84FC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Bubble chart can be used to illustrate the salary of different technology job and their frequency.</w:t>
      </w:r>
    </w:p>
    <w:p w:rsidR="00E84FCF" w:rsidRDefault="00E84FCF" w:rsidP="00E84FCF">
      <w:pPr>
        <w:jc w:val="left"/>
        <w:rPr>
          <w:rFonts w:ascii="Times New Roman" w:hAnsi="Times New Roman" w:cs="Times New Roman"/>
          <w:sz w:val="22"/>
        </w:rPr>
      </w:pPr>
    </w:p>
    <w:p w:rsidR="002542EF" w:rsidRDefault="00E84FCF" w:rsidP="00E84FC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B15B897" wp14:editId="4B574A61">
            <wp:extent cx="2990850" cy="157451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12" cy="16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CF" w:rsidRPr="00E84FCF" w:rsidRDefault="00E84FCF" w:rsidP="00E84FCF">
      <w:pPr>
        <w:jc w:val="center"/>
        <w:rPr>
          <w:rFonts w:ascii="Times New Roman" w:hAnsi="Times New Roman" w:cs="Times New Roman"/>
          <w:b/>
          <w:i/>
          <w:sz w:val="20"/>
        </w:rPr>
      </w:pPr>
      <w:bookmarkStart w:id="1" w:name="OLE_LINK2"/>
      <w:r w:rsidRPr="00E84FCF">
        <w:rPr>
          <w:rFonts w:ascii="Times New Roman" w:hAnsi="Times New Roman" w:cs="Times New Roman" w:hint="eastAsia"/>
          <w:b/>
          <w:i/>
          <w:sz w:val="20"/>
        </w:rPr>
        <w:t>Figure</w:t>
      </w:r>
      <w:r>
        <w:rPr>
          <w:rFonts w:ascii="Times New Roman" w:hAnsi="Times New Roman" w:cs="Times New Roman"/>
          <w:b/>
          <w:i/>
          <w:sz w:val="20"/>
        </w:rPr>
        <w:t xml:space="preserve"> 2</w:t>
      </w:r>
      <w:r w:rsidRPr="00E84FCF">
        <w:rPr>
          <w:rFonts w:ascii="Times New Roman" w:hAnsi="Times New Roman" w:cs="Times New Roman"/>
          <w:b/>
          <w:i/>
          <w:sz w:val="20"/>
        </w:rPr>
        <w:t xml:space="preserve">. </w:t>
      </w:r>
      <w:r>
        <w:rPr>
          <w:rFonts w:ascii="Times New Roman" w:hAnsi="Times New Roman" w:cs="Times New Roman"/>
          <w:b/>
          <w:i/>
          <w:sz w:val="20"/>
        </w:rPr>
        <w:t>Map</w:t>
      </w:r>
      <w:r w:rsidRPr="00E84FCF">
        <w:rPr>
          <w:rFonts w:ascii="Times New Roman" w:hAnsi="Times New Roman" w:cs="Times New Roman"/>
          <w:b/>
          <w:i/>
          <w:sz w:val="20"/>
        </w:rPr>
        <w:t xml:space="preserve"> chart</w:t>
      </w:r>
    </w:p>
    <w:bookmarkEnd w:id="1"/>
    <w:p w:rsidR="00E84FCF" w:rsidRDefault="00E84FCF" w:rsidP="00E84FC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Map chart will tell people the </w:t>
      </w:r>
      <w:r>
        <w:rPr>
          <w:rFonts w:ascii="Times New Roman" w:hAnsi="Times New Roman" w:cs="Times New Roman"/>
          <w:sz w:val="22"/>
        </w:rPr>
        <w:t>distribution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of different job, thus user could find a better place for</w:t>
      </w:r>
      <w:r w:rsidR="00286BAD">
        <w:rPr>
          <w:rFonts w:ascii="Times New Roman" w:hAnsi="Times New Roman" w:cs="Times New Roman"/>
          <w:sz w:val="22"/>
        </w:rPr>
        <w:t xml:space="preserve"> the</w:t>
      </w:r>
      <w:r>
        <w:rPr>
          <w:rFonts w:ascii="Times New Roman" w:hAnsi="Times New Roman" w:cs="Times New Roman"/>
          <w:sz w:val="22"/>
        </w:rPr>
        <w:t xml:space="preserve"> </w:t>
      </w:r>
      <w:r w:rsidRPr="00286BAD">
        <w:rPr>
          <w:rFonts w:ascii="Times New Roman" w:hAnsi="Times New Roman" w:cs="Times New Roman"/>
          <w:noProof/>
          <w:sz w:val="22"/>
        </w:rPr>
        <w:t>specific</w:t>
      </w:r>
      <w:r>
        <w:rPr>
          <w:rFonts w:ascii="Times New Roman" w:hAnsi="Times New Roman" w:cs="Times New Roman"/>
          <w:sz w:val="22"/>
        </w:rPr>
        <w:t xml:space="preserve"> job.</w:t>
      </w:r>
    </w:p>
    <w:p w:rsidR="00E84FCF" w:rsidRDefault="00E84FCF" w:rsidP="00E84FCF">
      <w:pPr>
        <w:jc w:val="left"/>
        <w:rPr>
          <w:rFonts w:ascii="Times New Roman" w:hAnsi="Times New Roman" w:cs="Times New Roman"/>
          <w:sz w:val="22"/>
        </w:rPr>
      </w:pPr>
    </w:p>
    <w:p w:rsidR="00E84FCF" w:rsidRDefault="00E84FCF" w:rsidP="00E84FC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3543300" cy="1592054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28" cy="16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CF" w:rsidRPr="00E84FCF" w:rsidRDefault="00E84FCF" w:rsidP="00E84FCF">
      <w:pPr>
        <w:jc w:val="center"/>
        <w:rPr>
          <w:rFonts w:ascii="Times New Roman" w:hAnsi="Times New Roman" w:cs="Times New Roman"/>
          <w:b/>
          <w:i/>
          <w:sz w:val="20"/>
        </w:rPr>
      </w:pPr>
      <w:r w:rsidRPr="00E84FCF">
        <w:rPr>
          <w:rFonts w:ascii="Times New Roman" w:hAnsi="Times New Roman" w:cs="Times New Roman" w:hint="eastAsia"/>
          <w:b/>
          <w:i/>
          <w:sz w:val="20"/>
        </w:rPr>
        <w:t>Figure</w:t>
      </w:r>
      <w:r>
        <w:rPr>
          <w:rFonts w:ascii="Times New Roman" w:hAnsi="Times New Roman" w:cs="Times New Roman"/>
          <w:b/>
          <w:i/>
          <w:sz w:val="20"/>
        </w:rPr>
        <w:t xml:space="preserve"> 3</w:t>
      </w:r>
      <w:r w:rsidRPr="00E84FCF">
        <w:rPr>
          <w:rFonts w:ascii="Times New Roman" w:hAnsi="Times New Roman" w:cs="Times New Roman"/>
          <w:b/>
          <w:i/>
          <w:sz w:val="20"/>
        </w:rPr>
        <w:t xml:space="preserve">. </w:t>
      </w:r>
      <w:r w:rsidRPr="00286BAD">
        <w:rPr>
          <w:rFonts w:ascii="Times New Roman" w:hAnsi="Times New Roman" w:cs="Times New Roman"/>
          <w:b/>
          <w:i/>
          <w:noProof/>
          <w:sz w:val="20"/>
        </w:rPr>
        <w:t>High</w:t>
      </w:r>
      <w:r w:rsidR="00286BAD">
        <w:rPr>
          <w:rFonts w:ascii="Times New Roman" w:hAnsi="Times New Roman" w:cs="Times New Roman"/>
          <w:b/>
          <w:i/>
          <w:noProof/>
          <w:sz w:val="20"/>
        </w:rPr>
        <w:t>-</w:t>
      </w:r>
      <w:r w:rsidRPr="00286BAD">
        <w:rPr>
          <w:rFonts w:ascii="Times New Roman" w:hAnsi="Times New Roman" w:cs="Times New Roman"/>
          <w:b/>
          <w:i/>
          <w:noProof/>
          <w:sz w:val="20"/>
        </w:rPr>
        <w:t>frequency</w:t>
      </w:r>
      <w:r>
        <w:rPr>
          <w:rFonts w:ascii="Times New Roman" w:hAnsi="Times New Roman" w:cs="Times New Roman"/>
          <w:b/>
          <w:i/>
          <w:sz w:val="20"/>
        </w:rPr>
        <w:t xml:space="preserve"> chart</w:t>
      </w:r>
    </w:p>
    <w:p w:rsidR="00E84FCF" w:rsidRDefault="00286BAD" w:rsidP="00E84FC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t>The h</w:t>
      </w:r>
      <w:r w:rsidR="00E84FCF" w:rsidRPr="00286BAD">
        <w:rPr>
          <w:rFonts w:ascii="Times New Roman" w:hAnsi="Times New Roman" w:cs="Times New Roman" w:hint="eastAsia"/>
          <w:noProof/>
          <w:sz w:val="22"/>
        </w:rPr>
        <w:t>igh</w:t>
      </w:r>
      <w:bookmarkStart w:id="2" w:name="_GoBack"/>
      <w:bookmarkEnd w:id="2"/>
      <w:r w:rsidRPr="00286BAD">
        <w:rPr>
          <w:rFonts w:ascii="Times New Roman" w:hAnsi="Times New Roman" w:cs="Times New Roman"/>
          <w:noProof/>
          <w:sz w:val="22"/>
        </w:rPr>
        <w:t>-</w:t>
      </w:r>
      <w:r w:rsidR="00E84FCF" w:rsidRPr="00286BAD">
        <w:rPr>
          <w:rFonts w:ascii="Times New Roman" w:hAnsi="Times New Roman" w:cs="Times New Roman"/>
          <w:noProof/>
          <w:sz w:val="22"/>
        </w:rPr>
        <w:t>frequency</w:t>
      </w:r>
      <w:r w:rsidR="00E84FCF">
        <w:rPr>
          <w:rFonts w:ascii="Times New Roman" w:hAnsi="Times New Roman" w:cs="Times New Roman"/>
          <w:sz w:val="22"/>
        </w:rPr>
        <w:t xml:space="preserve"> chart will be used to display the useful skill to find a job, thus people could know which skill is better to control when they finding</w:t>
      </w:r>
      <w:r>
        <w:rPr>
          <w:rFonts w:ascii="Times New Roman" w:hAnsi="Times New Roman" w:cs="Times New Roman"/>
          <w:sz w:val="22"/>
        </w:rPr>
        <w:t xml:space="preserve"> a</w:t>
      </w:r>
      <w:r w:rsidR="00E84FCF">
        <w:rPr>
          <w:rFonts w:ascii="Times New Roman" w:hAnsi="Times New Roman" w:cs="Times New Roman"/>
          <w:sz w:val="22"/>
        </w:rPr>
        <w:t xml:space="preserve"> </w:t>
      </w:r>
      <w:r w:rsidR="00E84FCF" w:rsidRPr="00286BAD">
        <w:rPr>
          <w:rFonts w:ascii="Times New Roman" w:hAnsi="Times New Roman" w:cs="Times New Roman"/>
          <w:noProof/>
          <w:sz w:val="22"/>
        </w:rPr>
        <w:t>job</w:t>
      </w:r>
      <w:r w:rsidR="00E84FCF">
        <w:rPr>
          <w:rFonts w:ascii="Times New Roman" w:hAnsi="Times New Roman" w:cs="Times New Roman"/>
          <w:sz w:val="22"/>
        </w:rPr>
        <w:t>.</w:t>
      </w:r>
    </w:p>
    <w:p w:rsidR="00E84FCF" w:rsidRDefault="00E84FCF" w:rsidP="00E84FCF">
      <w:pPr>
        <w:jc w:val="center"/>
        <w:rPr>
          <w:rFonts w:ascii="Times New Roman" w:hAnsi="Times New Roman" w:cs="Times New Roman"/>
          <w:sz w:val="22"/>
        </w:rPr>
      </w:pPr>
    </w:p>
    <w:p w:rsidR="00E84FCF" w:rsidRPr="006436BF" w:rsidRDefault="00E84FCF" w:rsidP="00E84FCF">
      <w:pPr>
        <w:jc w:val="center"/>
        <w:rPr>
          <w:rFonts w:ascii="Times New Roman" w:hAnsi="Times New Roman" w:cs="Times New Roman"/>
          <w:sz w:val="22"/>
        </w:rPr>
      </w:pPr>
    </w:p>
    <w:sectPr w:rsidR="00E84FCF" w:rsidRPr="0064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817" w:rsidRDefault="00326817" w:rsidP="00087793">
      <w:r>
        <w:separator/>
      </w:r>
    </w:p>
  </w:endnote>
  <w:endnote w:type="continuationSeparator" w:id="0">
    <w:p w:rsidR="00326817" w:rsidRDefault="00326817" w:rsidP="0008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817" w:rsidRDefault="00326817" w:rsidP="00087793">
      <w:r>
        <w:separator/>
      </w:r>
    </w:p>
  </w:footnote>
  <w:footnote w:type="continuationSeparator" w:id="0">
    <w:p w:rsidR="00326817" w:rsidRDefault="00326817" w:rsidP="00087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AFA"/>
    <w:multiLevelType w:val="hybridMultilevel"/>
    <w:tmpl w:val="C060B64C"/>
    <w:lvl w:ilvl="0" w:tplc="DD3E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84C10"/>
    <w:multiLevelType w:val="hybridMultilevel"/>
    <w:tmpl w:val="8E5AB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96C70"/>
    <w:multiLevelType w:val="hybridMultilevel"/>
    <w:tmpl w:val="C060B64C"/>
    <w:lvl w:ilvl="0" w:tplc="DD3E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A0BD8"/>
    <w:multiLevelType w:val="hybridMultilevel"/>
    <w:tmpl w:val="F87E7F00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6D09441A"/>
    <w:multiLevelType w:val="hybridMultilevel"/>
    <w:tmpl w:val="C13A5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NbA0MTMyNDK3NDBT0lEKTi0uzszPAymwrAUAt5aj/ywAAAA="/>
  </w:docVars>
  <w:rsids>
    <w:rsidRoot w:val="00761237"/>
    <w:rsid w:val="000078A3"/>
    <w:rsid w:val="00024A02"/>
    <w:rsid w:val="00067F3D"/>
    <w:rsid w:val="00087793"/>
    <w:rsid w:val="00097E52"/>
    <w:rsid w:val="000B675A"/>
    <w:rsid w:val="000C38E1"/>
    <w:rsid w:val="000C758C"/>
    <w:rsid w:val="001046D8"/>
    <w:rsid w:val="00133A49"/>
    <w:rsid w:val="00150D58"/>
    <w:rsid w:val="00161FE8"/>
    <w:rsid w:val="001633E2"/>
    <w:rsid w:val="001820CF"/>
    <w:rsid w:val="00193EAF"/>
    <w:rsid w:val="001A631C"/>
    <w:rsid w:val="001B4830"/>
    <w:rsid w:val="001C5D24"/>
    <w:rsid w:val="001D224F"/>
    <w:rsid w:val="00200B11"/>
    <w:rsid w:val="00203334"/>
    <w:rsid w:val="00242DC4"/>
    <w:rsid w:val="00251DD2"/>
    <w:rsid w:val="002542EF"/>
    <w:rsid w:val="002727B6"/>
    <w:rsid w:val="00286BAD"/>
    <w:rsid w:val="00295410"/>
    <w:rsid w:val="00297DC9"/>
    <w:rsid w:val="002A1AD5"/>
    <w:rsid w:val="002C0377"/>
    <w:rsid w:val="002F6691"/>
    <w:rsid w:val="00326817"/>
    <w:rsid w:val="00371C1C"/>
    <w:rsid w:val="00386853"/>
    <w:rsid w:val="00390067"/>
    <w:rsid w:val="00430198"/>
    <w:rsid w:val="0045523E"/>
    <w:rsid w:val="00481C02"/>
    <w:rsid w:val="00496924"/>
    <w:rsid w:val="004D2226"/>
    <w:rsid w:val="004D7824"/>
    <w:rsid w:val="004F590F"/>
    <w:rsid w:val="00506113"/>
    <w:rsid w:val="00512379"/>
    <w:rsid w:val="00520DF7"/>
    <w:rsid w:val="0053001F"/>
    <w:rsid w:val="0053168D"/>
    <w:rsid w:val="00544D64"/>
    <w:rsid w:val="005708C4"/>
    <w:rsid w:val="005B21A8"/>
    <w:rsid w:val="006337EE"/>
    <w:rsid w:val="006436BF"/>
    <w:rsid w:val="00647FEB"/>
    <w:rsid w:val="0066407E"/>
    <w:rsid w:val="006877E8"/>
    <w:rsid w:val="006A0BD7"/>
    <w:rsid w:val="006A4A73"/>
    <w:rsid w:val="006C0DFC"/>
    <w:rsid w:val="006C5A90"/>
    <w:rsid w:val="0073196D"/>
    <w:rsid w:val="00736F55"/>
    <w:rsid w:val="0074738E"/>
    <w:rsid w:val="007553B6"/>
    <w:rsid w:val="00761237"/>
    <w:rsid w:val="00780198"/>
    <w:rsid w:val="00797B2E"/>
    <w:rsid w:val="007A2D7A"/>
    <w:rsid w:val="007B37B4"/>
    <w:rsid w:val="007B6F8E"/>
    <w:rsid w:val="007E2F95"/>
    <w:rsid w:val="007F02C1"/>
    <w:rsid w:val="007F5770"/>
    <w:rsid w:val="00856367"/>
    <w:rsid w:val="00861687"/>
    <w:rsid w:val="008803C6"/>
    <w:rsid w:val="00893B60"/>
    <w:rsid w:val="008C6DA1"/>
    <w:rsid w:val="008D5264"/>
    <w:rsid w:val="008F06F6"/>
    <w:rsid w:val="009368C6"/>
    <w:rsid w:val="009402AA"/>
    <w:rsid w:val="00952CC5"/>
    <w:rsid w:val="00952FEB"/>
    <w:rsid w:val="00961B95"/>
    <w:rsid w:val="00985A81"/>
    <w:rsid w:val="00992629"/>
    <w:rsid w:val="00996CBE"/>
    <w:rsid w:val="009A010D"/>
    <w:rsid w:val="009E22BB"/>
    <w:rsid w:val="009E502A"/>
    <w:rsid w:val="009E6B78"/>
    <w:rsid w:val="009F38A7"/>
    <w:rsid w:val="00A27B11"/>
    <w:rsid w:val="00A460C9"/>
    <w:rsid w:val="00A46781"/>
    <w:rsid w:val="00A64CBB"/>
    <w:rsid w:val="00A65D63"/>
    <w:rsid w:val="00A964FB"/>
    <w:rsid w:val="00A97D13"/>
    <w:rsid w:val="00AA1FB3"/>
    <w:rsid w:val="00AC05CB"/>
    <w:rsid w:val="00AC3A51"/>
    <w:rsid w:val="00AD0EE1"/>
    <w:rsid w:val="00AD4798"/>
    <w:rsid w:val="00AF15B7"/>
    <w:rsid w:val="00B15D71"/>
    <w:rsid w:val="00BA4F30"/>
    <w:rsid w:val="00BA584B"/>
    <w:rsid w:val="00BF0347"/>
    <w:rsid w:val="00C627A2"/>
    <w:rsid w:val="00C649DE"/>
    <w:rsid w:val="00C73A50"/>
    <w:rsid w:val="00C864E2"/>
    <w:rsid w:val="00C87A2E"/>
    <w:rsid w:val="00CE09B1"/>
    <w:rsid w:val="00CF6E7C"/>
    <w:rsid w:val="00D35BFA"/>
    <w:rsid w:val="00D41B94"/>
    <w:rsid w:val="00D42F85"/>
    <w:rsid w:val="00D46785"/>
    <w:rsid w:val="00D530D2"/>
    <w:rsid w:val="00D62652"/>
    <w:rsid w:val="00D84C81"/>
    <w:rsid w:val="00D85761"/>
    <w:rsid w:val="00D90F27"/>
    <w:rsid w:val="00DB3549"/>
    <w:rsid w:val="00DC5292"/>
    <w:rsid w:val="00DE6454"/>
    <w:rsid w:val="00DE6794"/>
    <w:rsid w:val="00DE707A"/>
    <w:rsid w:val="00E4277B"/>
    <w:rsid w:val="00E46295"/>
    <w:rsid w:val="00E55789"/>
    <w:rsid w:val="00E6349F"/>
    <w:rsid w:val="00E67CF7"/>
    <w:rsid w:val="00E73853"/>
    <w:rsid w:val="00E84FCF"/>
    <w:rsid w:val="00EB3BAB"/>
    <w:rsid w:val="00ED21D3"/>
    <w:rsid w:val="00EE266D"/>
    <w:rsid w:val="00F039AA"/>
    <w:rsid w:val="00F10D3D"/>
    <w:rsid w:val="00F16DC9"/>
    <w:rsid w:val="00F3367A"/>
    <w:rsid w:val="00F5112E"/>
    <w:rsid w:val="00F60769"/>
    <w:rsid w:val="00F85549"/>
    <w:rsid w:val="00F871F7"/>
    <w:rsid w:val="00F91859"/>
    <w:rsid w:val="00F94465"/>
    <w:rsid w:val="00FA423A"/>
    <w:rsid w:val="00FB3422"/>
    <w:rsid w:val="00FC044A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F0643-A820-4777-9CA6-DBC93093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793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37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6337E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337EE"/>
  </w:style>
  <w:style w:type="paragraph" w:styleId="a5">
    <w:name w:val="Title"/>
    <w:basedOn w:val="a"/>
    <w:next w:val="a"/>
    <w:link w:val="a6"/>
    <w:uiPriority w:val="10"/>
    <w:qFormat/>
    <w:rsid w:val="006337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37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F06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06F6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F16DC9"/>
    <w:rPr>
      <w:color w:val="808080"/>
    </w:rPr>
  </w:style>
  <w:style w:type="paragraph" w:styleId="aa">
    <w:name w:val="header"/>
    <w:basedOn w:val="a"/>
    <w:link w:val="ab"/>
    <w:uiPriority w:val="99"/>
    <w:unhideWhenUsed/>
    <w:rsid w:val="0008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779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7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779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87793"/>
    <w:rPr>
      <w:b/>
      <w:bCs/>
      <w:kern w:val="0"/>
      <w:sz w:val="32"/>
      <w:szCs w:val="32"/>
      <w:lang w:val="en-GB" w:eastAsia="en-US"/>
    </w:rPr>
  </w:style>
  <w:style w:type="paragraph" w:styleId="ae">
    <w:name w:val="List Paragraph"/>
    <w:basedOn w:val="a"/>
    <w:uiPriority w:val="34"/>
    <w:qFormat/>
    <w:rsid w:val="00087793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val="en-GB" w:eastAsia="en-US"/>
    </w:rPr>
  </w:style>
  <w:style w:type="table" w:styleId="af">
    <w:name w:val="Table Grid"/>
    <w:basedOn w:val="a1"/>
    <w:uiPriority w:val="39"/>
    <w:rsid w:val="00133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z1g17@ecs.soton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7FAC-32FD-4A71-9B43-2285B314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 ZHANG</dc:creator>
  <cp:keywords/>
  <dc:description/>
  <cp:lastModifiedBy>zhang j. (jz1g17)</cp:lastModifiedBy>
  <cp:revision>46</cp:revision>
  <cp:lastPrinted>2017-11-12T21:46:00Z</cp:lastPrinted>
  <dcterms:created xsi:type="dcterms:W3CDTF">2017-10-09T19:29:00Z</dcterms:created>
  <dcterms:modified xsi:type="dcterms:W3CDTF">2017-11-14T04:44:00Z</dcterms:modified>
</cp:coreProperties>
</file>