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425" w:rsidRDefault="00115546" w:rsidP="00FD10A5">
      <w:pPr>
        <w:spacing w:line="360" w:lineRule="auto"/>
      </w:pPr>
      <w:bookmarkStart w:id="0" w:name="OLE_LINK5"/>
      <w:r>
        <w:t>W</w:t>
      </w:r>
      <w:r>
        <w:rPr>
          <w:rFonts w:hint="eastAsia"/>
        </w:rPr>
        <w:t>ant</w:t>
      </w:r>
      <w:r>
        <w:t xml:space="preserve"> to find a job in</w:t>
      </w:r>
      <w:r w:rsidR="002C4573">
        <w:t xml:space="preserve"> the</w:t>
      </w:r>
      <w:r>
        <w:t xml:space="preserve"> </w:t>
      </w:r>
      <w:r w:rsidRPr="002C4573">
        <w:rPr>
          <w:noProof/>
        </w:rPr>
        <w:t>U.S</w:t>
      </w:r>
      <w:r>
        <w:t xml:space="preserve">? </w:t>
      </w:r>
      <w:r w:rsidR="00050EB4">
        <w:t xml:space="preserve">The first </w:t>
      </w:r>
      <w:r w:rsidR="00050EB4" w:rsidRPr="002C4573">
        <w:rPr>
          <w:noProof/>
        </w:rPr>
        <w:t>t</w:t>
      </w:r>
      <w:r w:rsidR="002C4573">
        <w:rPr>
          <w:noProof/>
        </w:rPr>
        <w:t>h</w:t>
      </w:r>
      <w:r w:rsidR="00050EB4" w:rsidRPr="002C4573">
        <w:rPr>
          <w:noProof/>
        </w:rPr>
        <w:t>ing</w:t>
      </w:r>
      <w:r w:rsidR="00050EB4">
        <w:t xml:space="preserve"> </w:t>
      </w:r>
      <w:r w:rsidR="00050EB4" w:rsidRPr="002C4573">
        <w:rPr>
          <w:noProof/>
        </w:rPr>
        <w:t>need</w:t>
      </w:r>
      <w:r w:rsidR="002C4573">
        <w:rPr>
          <w:noProof/>
        </w:rPr>
        <w:t>s</w:t>
      </w:r>
      <w:r w:rsidR="00050EB4">
        <w:t xml:space="preserve"> to be considered is the salary. </w:t>
      </w:r>
      <w:r w:rsidR="00803D9B">
        <w:t>According to Bureau of Labor Statistics report</w:t>
      </w:r>
      <w:r w:rsidR="00256B6B">
        <w:t xml:space="preserve"> for</w:t>
      </w:r>
      <w:r w:rsidR="002C4573">
        <w:t xml:space="preserve"> the</w:t>
      </w:r>
      <w:r w:rsidR="00256B6B">
        <w:t xml:space="preserve"> </w:t>
      </w:r>
      <w:r w:rsidR="00256B6B" w:rsidRPr="002C4573">
        <w:rPr>
          <w:noProof/>
        </w:rPr>
        <w:t>United</w:t>
      </w:r>
      <w:r w:rsidR="00256B6B">
        <w:t xml:space="preserve"> States</w:t>
      </w:r>
      <w:r w:rsidR="00803D9B">
        <w:t xml:space="preserve">, </w:t>
      </w:r>
      <w:r w:rsidR="0000312C">
        <w:t xml:space="preserve">there </w:t>
      </w:r>
      <w:r w:rsidR="002C4573">
        <w:rPr>
          <w:noProof/>
        </w:rPr>
        <w:t>is</w:t>
      </w:r>
      <w:r w:rsidR="0000312C">
        <w:t xml:space="preserve"> </w:t>
      </w:r>
      <w:r w:rsidR="00256B6B">
        <w:t>41.52K$ year</w:t>
      </w:r>
      <w:r w:rsidR="0000312C">
        <w:t>ly median income of a person for the full-time worker in 2017. In addition, the disposable personal income was</w:t>
      </w:r>
      <w:r w:rsidR="002C4573">
        <w:t xml:space="preserve"> a</w:t>
      </w:r>
      <w:r w:rsidR="0000312C">
        <w:t xml:space="preserve"> </w:t>
      </w:r>
      <w:r w:rsidR="0000312C" w:rsidRPr="002C4573">
        <w:rPr>
          <w:noProof/>
        </w:rPr>
        <w:t>steady increase</w:t>
      </w:r>
      <w:r w:rsidR="0000312C">
        <w:t xml:space="preserve"> in the U.S </w:t>
      </w:r>
      <w:r w:rsidR="00A137E4">
        <w:t>from</w:t>
      </w:r>
      <w:r w:rsidR="0000312C">
        <w:t xml:space="preserve"> 1945 to 2008, but </w:t>
      </w:r>
      <w:r w:rsidR="00B66110">
        <w:t>it gradually maintained generally level after 2008.</w:t>
      </w:r>
      <w:r w:rsidR="0000312C">
        <w:t xml:space="preserve"> </w:t>
      </w:r>
    </w:p>
    <w:bookmarkEnd w:id="0"/>
    <w:p w:rsidR="00FD10A5" w:rsidRDefault="00FD10A5" w:rsidP="00FD10A5">
      <w:pPr>
        <w:spacing w:line="360" w:lineRule="auto"/>
      </w:pPr>
    </w:p>
    <w:p w:rsidR="0028102C" w:rsidRDefault="00616E92" w:rsidP="00FD10A5">
      <w:pPr>
        <w:spacing w:line="360" w:lineRule="auto"/>
      </w:pPr>
      <w:r>
        <w:t xml:space="preserve">Salaries </w:t>
      </w:r>
      <w:r w:rsidR="00A37CCB">
        <w:t xml:space="preserve">vary </w:t>
      </w:r>
      <w:r w:rsidR="00A37CCB" w:rsidRPr="002C4573">
        <w:rPr>
          <w:noProof/>
        </w:rPr>
        <w:t>depend</w:t>
      </w:r>
      <w:r w:rsidR="002C4573">
        <w:rPr>
          <w:noProof/>
        </w:rPr>
        <w:t>ing</w:t>
      </w:r>
      <w:r w:rsidR="00A37CCB">
        <w:t xml:space="preserve"> on occupation, geographical location, education</w:t>
      </w:r>
      <w:r w:rsidR="003F1B22">
        <w:t>, gen</w:t>
      </w:r>
      <w:r w:rsidR="00984425">
        <w:t>der</w:t>
      </w:r>
      <w:r w:rsidR="00A37CCB">
        <w:t xml:space="preserve"> and some other </w:t>
      </w:r>
      <w:r w:rsidR="00B66110">
        <w:t>characteristics</w:t>
      </w:r>
      <w:r w:rsidR="00A37CCB">
        <w:t>.</w:t>
      </w:r>
      <w:r w:rsidR="0038036F">
        <w:t xml:space="preserve"> Nevertheless, the </w:t>
      </w:r>
      <w:r w:rsidR="0038036F" w:rsidRPr="002C4573">
        <w:rPr>
          <w:noProof/>
        </w:rPr>
        <w:t>significant</w:t>
      </w:r>
      <w:r w:rsidR="0038036F">
        <w:t xml:space="preserve"> factors which can </w:t>
      </w:r>
      <w:r w:rsidR="0038036F" w:rsidRPr="002C4573">
        <w:rPr>
          <w:noProof/>
        </w:rPr>
        <w:t>influence</w:t>
      </w:r>
      <w:r w:rsidR="0038036F">
        <w:t xml:space="preserve"> salaries are both on location and </w:t>
      </w:r>
      <w:bookmarkStart w:id="1" w:name="_Hlk502190559"/>
      <w:r w:rsidR="0038036F">
        <w:t>occupation</w:t>
      </w:r>
      <w:bookmarkEnd w:id="1"/>
      <w:r w:rsidR="0038036F">
        <w:t xml:space="preserve">. </w:t>
      </w:r>
    </w:p>
    <w:p w:rsidR="0028102C" w:rsidRDefault="0028102C" w:rsidP="00FD10A5">
      <w:pPr>
        <w:spacing w:line="360" w:lineRule="auto"/>
      </w:pPr>
    </w:p>
    <w:p w:rsidR="008F34FA" w:rsidRDefault="00EE68D0" w:rsidP="00FD10A5">
      <w:pPr>
        <w:spacing w:line="360" w:lineRule="auto"/>
      </w:pPr>
      <w:r>
        <w:t>T</w:t>
      </w:r>
      <w:r>
        <w:rPr>
          <w:rFonts w:hint="eastAsia"/>
        </w:rPr>
        <w:t>he</w:t>
      </w:r>
      <w:r>
        <w:t xml:space="preserve"> reason </w:t>
      </w:r>
      <w:r w:rsidR="00BF3C51">
        <w:t xml:space="preserve">why </w:t>
      </w:r>
      <w:r w:rsidR="007217E1">
        <w:t xml:space="preserve">of location </w:t>
      </w:r>
      <w:r w:rsidR="00BF3C51">
        <w:t>influence</w:t>
      </w:r>
      <w:r w:rsidR="007217E1">
        <w:t xml:space="preserve"> the salar</w:t>
      </w:r>
      <w:r w:rsidR="00BF3C51">
        <w:t>y</w:t>
      </w:r>
      <w:r w:rsidR="007217E1">
        <w:t xml:space="preserve"> is </w:t>
      </w:r>
      <w:r w:rsidR="00BF3C51">
        <w:t>that</w:t>
      </w:r>
      <w:r w:rsidR="007217E1">
        <w:t xml:space="preserve"> </w:t>
      </w:r>
      <w:r w:rsidR="00BF3C51">
        <w:t xml:space="preserve">the consumption levels in large metropolitan cities </w:t>
      </w:r>
      <w:r w:rsidR="006C6C9B">
        <w:t xml:space="preserve">generally higher than </w:t>
      </w:r>
      <w:bookmarkStart w:id="2" w:name="OLE_LINK4"/>
      <w:r w:rsidR="00927864">
        <w:t>rural</w:t>
      </w:r>
      <w:bookmarkEnd w:id="2"/>
      <w:r w:rsidR="00927864">
        <w:t xml:space="preserve"> areas which tend to</w:t>
      </w:r>
      <w:r w:rsidR="002C4573">
        <w:t xml:space="preserve"> a</w:t>
      </w:r>
      <w:r w:rsidR="00927864">
        <w:t xml:space="preserve"> </w:t>
      </w:r>
      <w:r w:rsidR="00927864" w:rsidRPr="002C4573">
        <w:rPr>
          <w:noProof/>
        </w:rPr>
        <w:t>higher salary</w:t>
      </w:r>
      <w:r w:rsidR="00D77D1A">
        <w:t xml:space="preserve">. As shown in </w:t>
      </w:r>
      <w:r w:rsidR="009541F2">
        <w:t xml:space="preserve">average </w:t>
      </w:r>
      <w:r w:rsidR="00D36A8B">
        <w:t>sa</w:t>
      </w:r>
      <w:r w:rsidR="009541F2">
        <w:t xml:space="preserve">lary </w:t>
      </w:r>
      <w:r w:rsidR="00C51BA1">
        <w:t xml:space="preserve">distribution map </w:t>
      </w:r>
      <w:r w:rsidR="009541F2">
        <w:t>of U.S which collected by 2200</w:t>
      </w:r>
      <w:r w:rsidR="00E04071">
        <w:t>0</w:t>
      </w:r>
      <w:r w:rsidR="009541F2">
        <w:t xml:space="preserve"> U.S-based job lists</w:t>
      </w:r>
      <w:r w:rsidR="00902912">
        <w:t xml:space="preserve"> and last updated was three </w:t>
      </w:r>
      <w:r w:rsidR="00256B6B">
        <w:t>months</w:t>
      </w:r>
      <w:r w:rsidR="00902912">
        <w:t xml:space="preserve"> ago</w:t>
      </w:r>
      <w:r w:rsidR="009541F2">
        <w:t xml:space="preserve">, </w:t>
      </w:r>
      <w:r w:rsidR="00902912">
        <w:t xml:space="preserve">the lowest average was 24.86 K$ in Nebraska and the North </w:t>
      </w:r>
      <w:r w:rsidR="00616CCC">
        <w:t xml:space="preserve">Carolina take the highest average which was </w:t>
      </w:r>
      <w:r w:rsidR="00E04071">
        <w:t xml:space="preserve">87.99 K$. </w:t>
      </w:r>
    </w:p>
    <w:p w:rsidR="008F34FA" w:rsidRDefault="008F34FA" w:rsidP="00FD10A5">
      <w:pPr>
        <w:spacing w:line="360" w:lineRule="auto"/>
      </w:pPr>
    </w:p>
    <w:p w:rsidR="00A949A6" w:rsidRDefault="009C3B85" w:rsidP="00FD10A5">
      <w:pPr>
        <w:spacing w:line="360" w:lineRule="auto"/>
      </w:pPr>
      <w:r>
        <w:t>Simply</w:t>
      </w:r>
      <w:r w:rsidR="00E04071">
        <w:t xml:space="preserve"> focusing on extreme value </w:t>
      </w:r>
      <w:r w:rsidR="00B15FB6">
        <w:t xml:space="preserve">will cause </w:t>
      </w:r>
      <w:r>
        <w:t xml:space="preserve">errors owing to the </w:t>
      </w:r>
      <w:r w:rsidR="002C4573">
        <w:rPr>
          <w:noProof/>
        </w:rPr>
        <w:t>fewer</w:t>
      </w:r>
      <w:r>
        <w:t xml:space="preserve"> job lists. Therefore, there are some states</w:t>
      </w:r>
      <w:r w:rsidR="00725501">
        <w:t xml:space="preserve">, </w:t>
      </w:r>
      <w:r>
        <w:t xml:space="preserve">with an </w:t>
      </w:r>
      <w:r w:rsidR="003B01A7">
        <w:t xml:space="preserve">above-average </w:t>
      </w:r>
      <w:r w:rsidR="004C77C7">
        <w:t xml:space="preserve">salary, such as North Carolina, New York and California. </w:t>
      </w:r>
      <w:r w:rsidR="007261E0">
        <w:t>F</w:t>
      </w:r>
      <w:r w:rsidR="008F7E75">
        <w:t>irstly</w:t>
      </w:r>
      <w:r w:rsidR="007261E0">
        <w:t xml:space="preserve">, </w:t>
      </w:r>
      <w:r w:rsidR="009B41CF">
        <w:t xml:space="preserve">the </w:t>
      </w:r>
      <w:bookmarkStart w:id="3" w:name="OLE_LINK1"/>
      <w:bookmarkStart w:id="4" w:name="OLE_LINK2"/>
      <w:r w:rsidR="009B41CF">
        <w:t>North Carolina</w:t>
      </w:r>
      <w:bookmarkEnd w:id="3"/>
      <w:bookmarkEnd w:id="4"/>
      <w:r w:rsidR="009B41CF">
        <w:t xml:space="preserve"> has diversified </w:t>
      </w:r>
      <w:r w:rsidR="009B41CF" w:rsidRPr="002C4573">
        <w:rPr>
          <w:noProof/>
        </w:rPr>
        <w:t>econom</w:t>
      </w:r>
      <w:r w:rsidR="002C4573">
        <w:rPr>
          <w:noProof/>
        </w:rPr>
        <w:t>ic</w:t>
      </w:r>
      <w:r w:rsidR="009B41CF">
        <w:t xml:space="preserve"> development owing to the great ability of hydropower generation which benefit from topography. In addition,</w:t>
      </w:r>
      <w:r w:rsidR="008F7E75">
        <w:t xml:space="preserve"> the leading position of tobacco, textiles and furniture production made North Carolina has higher economy developing level. Secondly, New York as the </w:t>
      </w:r>
      <w:r w:rsidR="00B07FAB">
        <w:t xml:space="preserve">economic </w:t>
      </w:r>
      <w:r w:rsidR="00B07FAB" w:rsidRPr="002C4573">
        <w:rPr>
          <w:noProof/>
        </w:rPr>
        <w:t>cent</w:t>
      </w:r>
      <w:r w:rsidR="002C4573">
        <w:rPr>
          <w:noProof/>
        </w:rPr>
        <w:t>re</w:t>
      </w:r>
      <w:r w:rsidR="00B07FAB">
        <w:t xml:space="preserve"> </w:t>
      </w:r>
      <w:r w:rsidR="008F7E75">
        <w:t>of U</w:t>
      </w:r>
      <w:r w:rsidR="00B07FAB">
        <w:t>.S certainly has</w:t>
      </w:r>
      <w:r w:rsidR="002C4573">
        <w:t xml:space="preserve"> a</w:t>
      </w:r>
      <w:r w:rsidR="00B07FAB">
        <w:t xml:space="preserve"> </w:t>
      </w:r>
      <w:r w:rsidR="00B07FAB" w:rsidRPr="002C4573">
        <w:rPr>
          <w:noProof/>
        </w:rPr>
        <w:t>higher salary</w:t>
      </w:r>
      <w:r w:rsidR="00B07FAB">
        <w:t xml:space="preserve">. Finally, </w:t>
      </w:r>
      <w:r w:rsidR="00FD10A5">
        <w:t xml:space="preserve">the etesian climate </w:t>
      </w:r>
      <w:r w:rsidR="00F57D31">
        <w:t xml:space="preserve">in California </w:t>
      </w:r>
      <w:r w:rsidR="00FD10A5">
        <w:t>provides</w:t>
      </w:r>
      <w:r w:rsidR="002C4573">
        <w:t xml:space="preserve"> a</w:t>
      </w:r>
      <w:r w:rsidR="00FD10A5">
        <w:t xml:space="preserve"> </w:t>
      </w:r>
      <w:r w:rsidR="00FD10A5" w:rsidRPr="002C4573">
        <w:rPr>
          <w:noProof/>
        </w:rPr>
        <w:t>superior living condition</w:t>
      </w:r>
      <w:r w:rsidR="00FD10A5">
        <w:t xml:space="preserve"> that attract</w:t>
      </w:r>
      <w:r w:rsidR="00F57D31">
        <w:t>ing</w:t>
      </w:r>
      <w:r w:rsidR="00FD10A5">
        <w:t xml:space="preserve"> considerable talents and then facilitat</w:t>
      </w:r>
      <w:r w:rsidR="00F57D31">
        <w:t>ing</w:t>
      </w:r>
      <w:r w:rsidR="00FD10A5">
        <w:t xml:space="preserve"> the development of </w:t>
      </w:r>
      <w:r w:rsidR="00FD10A5" w:rsidRPr="00FD10A5">
        <w:t>leisure industry</w:t>
      </w:r>
      <w:r w:rsidR="00FD10A5">
        <w:t xml:space="preserve"> in </w:t>
      </w:r>
      <w:r w:rsidR="00FD10A5" w:rsidRPr="00F52588">
        <w:rPr>
          <w:noProof/>
        </w:rPr>
        <w:t>South</w:t>
      </w:r>
      <w:r w:rsidR="00FD10A5">
        <w:t xml:space="preserve"> </w:t>
      </w:r>
      <w:r w:rsidR="00F57D31">
        <w:t xml:space="preserve">California and technology industry in North California. </w:t>
      </w:r>
    </w:p>
    <w:p w:rsidR="008F34FA" w:rsidRDefault="008F34FA" w:rsidP="00FD10A5">
      <w:pPr>
        <w:spacing w:line="360" w:lineRule="auto"/>
      </w:pPr>
    </w:p>
    <w:p w:rsidR="0096630A" w:rsidRDefault="008F34FA" w:rsidP="00FD10A5">
      <w:pPr>
        <w:spacing w:line="360" w:lineRule="auto"/>
      </w:pPr>
      <w:r>
        <w:t xml:space="preserve">However, there also exist some states </w:t>
      </w:r>
      <w:r w:rsidR="00DB2B30">
        <w:t xml:space="preserve">with the relative backwardness in economic development </w:t>
      </w:r>
      <w:r w:rsidR="005E6B0A">
        <w:t xml:space="preserve">such as </w:t>
      </w:r>
      <w:bookmarkStart w:id="5" w:name="OLE_LINK3"/>
      <w:r w:rsidR="005E6B0A">
        <w:t>Nebraska</w:t>
      </w:r>
      <w:bookmarkEnd w:id="5"/>
      <w:r w:rsidR="005E6B0A">
        <w:t xml:space="preserve"> and South Dakota. </w:t>
      </w:r>
      <w:r w:rsidR="00633490">
        <w:t xml:space="preserve">The agricultural area in Nebraska </w:t>
      </w:r>
      <w:r w:rsidR="00633490" w:rsidRPr="002C4573">
        <w:rPr>
          <w:noProof/>
        </w:rPr>
        <w:t>occup</w:t>
      </w:r>
      <w:r w:rsidR="002C4573">
        <w:rPr>
          <w:noProof/>
        </w:rPr>
        <w:t>ies</w:t>
      </w:r>
      <w:r w:rsidR="00633490">
        <w:t xml:space="preserve"> more than 90</w:t>
      </w:r>
      <w:r w:rsidR="002C4573">
        <w:rPr>
          <w:noProof/>
        </w:rPr>
        <w:t>%</w:t>
      </w:r>
      <w:r w:rsidR="00633490">
        <w:t xml:space="preserve"> that </w:t>
      </w:r>
      <w:r w:rsidR="00633490" w:rsidRPr="002C4573">
        <w:rPr>
          <w:noProof/>
        </w:rPr>
        <w:t>deserves</w:t>
      </w:r>
      <w:r w:rsidR="00633490">
        <w:t xml:space="preserve"> the name of large rural. Moreover, the major industries are agriculture sectors in Nebraska. </w:t>
      </w:r>
      <w:r w:rsidR="0028102C">
        <w:t xml:space="preserve">Hence, the backward economic development </w:t>
      </w:r>
      <w:r w:rsidR="0096630A">
        <w:t>causes</w:t>
      </w:r>
      <w:r w:rsidR="0028102C">
        <w:t xml:space="preserve"> the </w:t>
      </w:r>
      <w:r w:rsidR="0028102C">
        <w:lastRenderedPageBreak/>
        <w:t>average salary is low.</w:t>
      </w:r>
    </w:p>
    <w:p w:rsidR="00194EE2" w:rsidRDefault="0096630A" w:rsidP="00FD10A5">
      <w:pPr>
        <w:spacing w:line="360" w:lineRule="auto"/>
      </w:pPr>
      <w:r>
        <w:t xml:space="preserve">In addition, another major influence factor is </w:t>
      </w:r>
      <w:r w:rsidR="002C4573" w:rsidRPr="002C4573">
        <w:rPr>
          <w:noProof/>
        </w:rPr>
        <w:t xml:space="preserve">the </w:t>
      </w:r>
      <w:r w:rsidRPr="002C4573">
        <w:rPr>
          <w:noProof/>
        </w:rPr>
        <w:t>occupation</w:t>
      </w:r>
      <w:r>
        <w:t xml:space="preserve">. The </w:t>
      </w:r>
      <w:r w:rsidR="007445E0">
        <w:t xml:space="preserve">different professions </w:t>
      </w:r>
      <w:r w:rsidR="007445E0" w:rsidRPr="002C4573">
        <w:rPr>
          <w:noProof/>
        </w:rPr>
        <w:t>need</w:t>
      </w:r>
      <w:r w:rsidR="002C4573">
        <w:rPr>
          <w:noProof/>
        </w:rPr>
        <w:t xml:space="preserve"> to</w:t>
      </w:r>
      <w:r w:rsidR="007445E0">
        <w:t xml:space="preserve"> satisfy the market demand</w:t>
      </w:r>
      <w:r w:rsidR="005A1CF1">
        <w:t xml:space="preserve"> and then </w:t>
      </w:r>
      <w:r w:rsidR="007445E0">
        <w:t>the position with</w:t>
      </w:r>
      <w:r w:rsidR="00F52588">
        <w:t xml:space="preserve"> the</w:t>
      </w:r>
      <w:r w:rsidR="007445E0">
        <w:t xml:space="preserve"> </w:t>
      </w:r>
      <w:r w:rsidR="007445E0" w:rsidRPr="00F52588">
        <w:rPr>
          <w:noProof/>
        </w:rPr>
        <w:t>high demand</w:t>
      </w:r>
      <w:r w:rsidR="007445E0">
        <w:t xml:space="preserve"> of</w:t>
      </w:r>
      <w:r w:rsidR="00F52588">
        <w:t xml:space="preserve"> the</w:t>
      </w:r>
      <w:r w:rsidR="007445E0">
        <w:t xml:space="preserve"> </w:t>
      </w:r>
      <w:r w:rsidR="007445E0" w:rsidRPr="00F52588">
        <w:rPr>
          <w:noProof/>
        </w:rPr>
        <w:t>market</w:t>
      </w:r>
      <w:r w:rsidR="007445E0">
        <w:t xml:space="preserve"> and </w:t>
      </w:r>
      <w:r w:rsidR="005A1CF1">
        <w:t>lack of talents will gain</w:t>
      </w:r>
      <w:r w:rsidR="00F52588">
        <w:t xml:space="preserve"> a</w:t>
      </w:r>
      <w:r w:rsidR="005A1CF1">
        <w:t xml:space="preserve"> </w:t>
      </w:r>
      <w:r w:rsidR="005A1CF1" w:rsidRPr="00F52588">
        <w:rPr>
          <w:noProof/>
        </w:rPr>
        <w:t>higher salary</w:t>
      </w:r>
      <w:r w:rsidR="005A1CF1">
        <w:t>. As shown in</w:t>
      </w:r>
      <w:r w:rsidR="00F52588">
        <w:t xml:space="preserve"> the</w:t>
      </w:r>
      <w:r w:rsidR="005A1CF1">
        <w:t xml:space="preserve"> </w:t>
      </w:r>
      <w:r w:rsidR="005A1CF1" w:rsidRPr="00F52588">
        <w:rPr>
          <w:noProof/>
        </w:rPr>
        <w:t>histogram</w:t>
      </w:r>
      <w:r w:rsidR="005A1CF1">
        <w:t xml:space="preserve">, it </w:t>
      </w:r>
      <w:r w:rsidR="009C1F26">
        <w:t>appears</w:t>
      </w:r>
      <w:r w:rsidR="005A1CF1">
        <w:t xml:space="preserve"> the comparison about the salary between entry level, experienced and IT/Software development in U.S. However, the diagram only shows six states </w:t>
      </w:r>
      <w:r w:rsidR="009C1F26">
        <w:t xml:space="preserve">data because of </w:t>
      </w:r>
      <w:r w:rsidR="00F52588">
        <w:rPr>
          <w:noProof/>
        </w:rPr>
        <w:t>fewer</w:t>
      </w:r>
      <w:r w:rsidR="009C1F26">
        <w:t xml:space="preserve"> job lists. Though ignore the factor of location, the entrants with work experienced will earn more money than </w:t>
      </w:r>
      <w:r w:rsidR="009C1F26" w:rsidRPr="00F52588">
        <w:rPr>
          <w:noProof/>
        </w:rPr>
        <w:t>entry</w:t>
      </w:r>
      <w:r w:rsidR="00F52588">
        <w:rPr>
          <w:noProof/>
        </w:rPr>
        <w:t>-</w:t>
      </w:r>
      <w:r w:rsidR="009C1F26" w:rsidRPr="00F52588">
        <w:rPr>
          <w:noProof/>
        </w:rPr>
        <w:t>level</w:t>
      </w:r>
      <w:r w:rsidR="009C1F26">
        <w:t xml:space="preserve"> and the salary of IT industry is higher than other profession</w:t>
      </w:r>
      <w:r w:rsidR="006C0D38">
        <w:t>s</w:t>
      </w:r>
      <w:r w:rsidR="009C1F26">
        <w:t xml:space="preserve">.     </w:t>
      </w:r>
    </w:p>
    <w:p w:rsidR="00194EE2" w:rsidRDefault="00194EE2" w:rsidP="00FD10A5">
      <w:pPr>
        <w:spacing w:line="360" w:lineRule="auto"/>
      </w:pPr>
    </w:p>
    <w:p w:rsidR="008F34FA" w:rsidRDefault="002D2FED" w:rsidP="00FD10A5">
      <w:pPr>
        <w:spacing w:line="360" w:lineRule="auto"/>
      </w:pPr>
      <w:r>
        <w:t>To</w:t>
      </w:r>
      <w:r w:rsidR="00194EE2">
        <w:t xml:space="preserve"> </w:t>
      </w:r>
      <w:r w:rsidR="00886C0C">
        <w:t xml:space="preserve">completely </w:t>
      </w:r>
      <w:r w:rsidR="00886C0C" w:rsidRPr="00F52588">
        <w:rPr>
          <w:noProof/>
        </w:rPr>
        <w:t>understand</w:t>
      </w:r>
      <w:r w:rsidR="00886C0C">
        <w:t xml:space="preserve"> the </w:t>
      </w:r>
      <w:r w:rsidR="00886C0C" w:rsidRPr="00F52588">
        <w:rPr>
          <w:noProof/>
        </w:rPr>
        <w:t>differen</w:t>
      </w:r>
      <w:r w:rsidR="00F52588">
        <w:rPr>
          <w:noProof/>
        </w:rPr>
        <w:t>ce</w:t>
      </w:r>
      <w:r w:rsidR="00886C0C">
        <w:t xml:space="preserve"> between entry level, experienced and IT development parts,</w:t>
      </w:r>
      <w:r w:rsidR="00DC59FC">
        <w:t xml:space="preserve"> 6 cities </w:t>
      </w:r>
      <w:r w:rsidR="00DC7BBE">
        <w:t xml:space="preserve">are chosen </w:t>
      </w:r>
      <w:r w:rsidR="00DC59FC">
        <w:t>in</w:t>
      </w:r>
      <w:r w:rsidR="00F52588">
        <w:t xml:space="preserve"> the</w:t>
      </w:r>
      <w:r w:rsidR="00DC59FC">
        <w:t xml:space="preserve"> </w:t>
      </w:r>
      <w:r w:rsidR="00DC59FC" w:rsidRPr="00F52588">
        <w:rPr>
          <w:noProof/>
        </w:rPr>
        <w:t>U.S</w:t>
      </w:r>
      <w:r w:rsidR="00DC59FC">
        <w:t xml:space="preserve"> to achieve salary distribution as shown in the </w:t>
      </w:r>
      <w:r w:rsidR="00DC7BBE">
        <w:t xml:space="preserve">right </w:t>
      </w:r>
      <w:bookmarkStart w:id="6" w:name="_GoBack"/>
      <w:bookmarkEnd w:id="6"/>
      <w:r w:rsidR="00DC59FC">
        <w:t xml:space="preserve">diagram. </w:t>
      </w:r>
      <w:r>
        <w:t>The results show that the companies provide the less position for IT development</w:t>
      </w:r>
      <w:r w:rsidR="00992588" w:rsidRPr="00992588">
        <w:t xml:space="preserve"> </w:t>
      </w:r>
      <w:r w:rsidR="00992588" w:rsidRPr="00F52588">
        <w:rPr>
          <w:noProof/>
        </w:rPr>
        <w:t>compar</w:t>
      </w:r>
      <w:r w:rsidR="00F52588">
        <w:rPr>
          <w:noProof/>
        </w:rPr>
        <w:t>ed</w:t>
      </w:r>
      <w:r w:rsidR="00992588">
        <w:t xml:space="preserve"> with </w:t>
      </w:r>
      <w:r w:rsidR="00F52588" w:rsidRPr="00F52588">
        <w:rPr>
          <w:noProof/>
        </w:rPr>
        <w:t xml:space="preserve">the </w:t>
      </w:r>
      <w:r w:rsidR="00992588" w:rsidRPr="00F52588">
        <w:rPr>
          <w:noProof/>
        </w:rPr>
        <w:t>experienced position</w:t>
      </w:r>
      <w:r>
        <w:t xml:space="preserve"> in spite of they have the higher salary.    </w:t>
      </w:r>
      <w:r w:rsidR="00633490">
        <w:t xml:space="preserve"> </w:t>
      </w:r>
    </w:p>
    <w:p w:rsidR="00CB4BDB" w:rsidRDefault="00CB4BDB" w:rsidP="00FD10A5">
      <w:pPr>
        <w:spacing w:line="360" w:lineRule="auto"/>
      </w:pPr>
    </w:p>
    <w:p w:rsidR="00CB4BDB" w:rsidRDefault="00CB4BDB" w:rsidP="00FD10A5">
      <w:pPr>
        <w:spacing w:line="360" w:lineRule="auto"/>
      </w:pPr>
    </w:p>
    <w:sectPr w:rsidR="00CB4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69E" w:rsidRDefault="006F369E" w:rsidP="003D77B0">
      <w:r>
        <w:separator/>
      </w:r>
    </w:p>
  </w:endnote>
  <w:endnote w:type="continuationSeparator" w:id="0">
    <w:p w:rsidR="006F369E" w:rsidRDefault="006F369E" w:rsidP="003D7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69E" w:rsidRDefault="006F369E" w:rsidP="003D77B0">
      <w:r>
        <w:separator/>
      </w:r>
    </w:p>
  </w:footnote>
  <w:footnote w:type="continuationSeparator" w:id="0">
    <w:p w:rsidR="006F369E" w:rsidRDefault="006F369E" w:rsidP="003D77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A0MDEwNgIyTcyMTJR0lIJTi4sz8/NACoxqAQVSD/wsAAAA"/>
  </w:docVars>
  <w:rsids>
    <w:rsidRoot w:val="00115546"/>
    <w:rsid w:val="0000312C"/>
    <w:rsid w:val="00050EB4"/>
    <w:rsid w:val="00115546"/>
    <w:rsid w:val="00194EE2"/>
    <w:rsid w:val="00256B6B"/>
    <w:rsid w:val="0028102C"/>
    <w:rsid w:val="002C4573"/>
    <w:rsid w:val="002D2FED"/>
    <w:rsid w:val="0038036F"/>
    <w:rsid w:val="003B01A7"/>
    <w:rsid w:val="003D77B0"/>
    <w:rsid w:val="003F1B22"/>
    <w:rsid w:val="004B5690"/>
    <w:rsid w:val="004C77C7"/>
    <w:rsid w:val="00573643"/>
    <w:rsid w:val="005A1CF1"/>
    <w:rsid w:val="005E6B0A"/>
    <w:rsid w:val="006109B5"/>
    <w:rsid w:val="00616CCC"/>
    <w:rsid w:val="00616E92"/>
    <w:rsid w:val="00633490"/>
    <w:rsid w:val="006C0D38"/>
    <w:rsid w:val="006C6C9B"/>
    <w:rsid w:val="006F369E"/>
    <w:rsid w:val="00713D2F"/>
    <w:rsid w:val="007217E1"/>
    <w:rsid w:val="00725501"/>
    <w:rsid w:val="007261E0"/>
    <w:rsid w:val="007445E0"/>
    <w:rsid w:val="00803D9B"/>
    <w:rsid w:val="00886C0C"/>
    <w:rsid w:val="008B7A07"/>
    <w:rsid w:val="008C1B70"/>
    <w:rsid w:val="008F34FA"/>
    <w:rsid w:val="008F7E75"/>
    <w:rsid w:val="00902912"/>
    <w:rsid w:val="00927864"/>
    <w:rsid w:val="009541F2"/>
    <w:rsid w:val="0096630A"/>
    <w:rsid w:val="00984425"/>
    <w:rsid w:val="00992588"/>
    <w:rsid w:val="009B41CF"/>
    <w:rsid w:val="009C1F26"/>
    <w:rsid w:val="009C3B85"/>
    <w:rsid w:val="00A12C22"/>
    <w:rsid w:val="00A137E4"/>
    <w:rsid w:val="00A37CCB"/>
    <w:rsid w:val="00A949A6"/>
    <w:rsid w:val="00B07FAB"/>
    <w:rsid w:val="00B15FB6"/>
    <w:rsid w:val="00B66110"/>
    <w:rsid w:val="00BF3C51"/>
    <w:rsid w:val="00C51BA1"/>
    <w:rsid w:val="00CB4BDB"/>
    <w:rsid w:val="00D36A8B"/>
    <w:rsid w:val="00D77D1A"/>
    <w:rsid w:val="00DA098D"/>
    <w:rsid w:val="00DB2B30"/>
    <w:rsid w:val="00DC59FC"/>
    <w:rsid w:val="00DC7BBE"/>
    <w:rsid w:val="00E04071"/>
    <w:rsid w:val="00EA0F11"/>
    <w:rsid w:val="00EB42DC"/>
    <w:rsid w:val="00EE68D0"/>
    <w:rsid w:val="00F52588"/>
    <w:rsid w:val="00F57D31"/>
    <w:rsid w:val="00FD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B34C4"/>
  <w15:chartTrackingRefBased/>
  <w15:docId w15:val="{82EA79C3-C8F2-4F0F-805F-5715B557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77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7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77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40B44-3A56-4C74-877F-2A7E479D5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2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sgjso</dc:creator>
  <cp:keywords/>
  <dc:description/>
  <cp:lastModifiedBy>JUNMING ZHANG</cp:lastModifiedBy>
  <cp:revision>16</cp:revision>
  <dcterms:created xsi:type="dcterms:W3CDTF">2017-12-26T21:48:00Z</dcterms:created>
  <dcterms:modified xsi:type="dcterms:W3CDTF">2017-12-30T17:51:00Z</dcterms:modified>
</cp:coreProperties>
</file>