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A70" w:rsidRDefault="00E07C1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Atanque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Juhn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Emmanuel F.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Nov. 26, 2021</w:t>
      </w:r>
    </w:p>
    <w:p w:rsidR="00E07C17" w:rsidRDefault="00E07C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BSIT 4-4</w:t>
      </w:r>
    </w:p>
    <w:p w:rsidR="00E07C17" w:rsidRDefault="00E07C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7C17" w:rsidRDefault="00E07C17" w:rsidP="00E07C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Dapitanon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Reaction Paper</w:t>
      </w:r>
    </w:p>
    <w:p w:rsidR="00E07C17" w:rsidRDefault="00E07C17" w:rsidP="00E07C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7C17" w:rsidRDefault="00E07C17" w:rsidP="00E07C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Si Rizal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napiit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1892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hanggang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1896. Si Rizal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kauutusan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itinuturing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agitator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filibustero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Si Rizal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naka-alis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July 1896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pag-lipas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pinatay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pananatili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pagbabago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maturity.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Sinasabing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malaking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importansya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Rizal.</w:t>
      </w:r>
    </w:p>
    <w:p w:rsidR="009E27A2" w:rsidRDefault="00E07C17" w:rsidP="00E07C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Nagbago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paraan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Rizal ng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pag-aksyon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Dapitan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. Si Rizal ay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kilala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bilang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taong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maraming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kaalaman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at ideals.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Ngunit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Dapitan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theorya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paniniwala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ay mas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ginamit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praktikal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paraan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Maraming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naging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okupasyon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Rizal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Dapitan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tulad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paggawa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abaka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kung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pinakanakilala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doon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mangingisda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paggawa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semento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din ay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nagsagawa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ng extensive medical practice at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pagtatayo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paaralan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kalalakihan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. Si Rizal pa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nag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pagawa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ng water system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lugar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Makikita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pananatili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Rizal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Dapitan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ay kung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saan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ipinakita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ideya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9E27A2">
        <w:rPr>
          <w:rFonts w:ascii="Times New Roman" w:hAnsi="Times New Roman" w:cs="Times New Roman"/>
          <w:sz w:val="24"/>
          <w:szCs w:val="24"/>
          <w:lang w:val="en-US"/>
        </w:rPr>
        <w:t>kaalaman</w:t>
      </w:r>
      <w:proofErr w:type="spellEnd"/>
      <w:r w:rsidR="009E27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E07C17" w:rsidRDefault="009E27A2" w:rsidP="00E07C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C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Makikita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kahit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Rizal ay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napiit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Dapitan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nagpatuloy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lubusin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oras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, at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gamitin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oras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paggamit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kaniyang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ideya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. Sa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paaralan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siya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nakapagturo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estudyante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kursong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5BBE">
        <w:rPr>
          <w:rFonts w:ascii="Times New Roman" w:hAnsi="Times New Roman" w:cs="Times New Roman"/>
          <w:sz w:val="24"/>
          <w:szCs w:val="24"/>
          <w:lang w:val="en-US"/>
        </w:rPr>
        <w:t>tulad</w:t>
      </w:r>
      <w:proofErr w:type="spellEnd"/>
      <w:r w:rsidR="00235BBE">
        <w:rPr>
          <w:rFonts w:ascii="Times New Roman" w:hAnsi="Times New Roman" w:cs="Times New Roman"/>
          <w:sz w:val="24"/>
          <w:szCs w:val="24"/>
          <w:lang w:val="en-US"/>
        </w:rPr>
        <w:t xml:space="preserve"> ng art. </w:t>
      </w:r>
    </w:p>
    <w:p w:rsidR="00235BBE" w:rsidRPr="00E07C17" w:rsidRDefault="00235BBE" w:rsidP="00E07C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Si Rizal 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maraming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ginamit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ngunit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ninais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magkaroon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politics.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Sinasabing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nagbago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Inasahan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Bonifacio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papayag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pagiging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pinuno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figure head 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rebolusyonaryo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ngunit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tinnaggihan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tinawag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Bonifacio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duwag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Rizal.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sectPr w:rsidR="00235BBE" w:rsidRPr="00E07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17"/>
    <w:rsid w:val="001C2A70"/>
    <w:rsid w:val="00235BBE"/>
    <w:rsid w:val="009A6BB1"/>
    <w:rsid w:val="009E27A2"/>
    <w:rsid w:val="00E0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BF3B"/>
  <w15:chartTrackingRefBased/>
  <w15:docId w15:val="{F963ED5E-9832-494E-A93A-EB9DA399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2021-11-26T04:39:00Z</dcterms:created>
  <dcterms:modified xsi:type="dcterms:W3CDTF">2021-11-26T05:13:00Z</dcterms:modified>
</cp:coreProperties>
</file>