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Reflection</w:t>
      </w:r>
    </w:p>
    <w:p w:rsidR="00000000" w:rsidDel="00000000" w:rsidP="00000000" w:rsidRDefault="00000000" w:rsidRPr="00000000" w14:paraId="00000009">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Troutt</w:t>
      </w:r>
    </w:p>
    <w:p w:rsidR="00000000" w:rsidDel="00000000" w:rsidP="00000000" w:rsidRDefault="00000000" w:rsidRPr="00000000" w14:paraId="0000000A">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Reflectio</w:t>
      </w:r>
    </w:p>
    <w:p w:rsidR="00000000" w:rsidDel="00000000" w:rsidP="00000000" w:rsidRDefault="00000000" w:rsidRPr="00000000" w14:paraId="00000018">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course I have learned a great deal of valuable information. From understanding security, adopting proper standards, evaluating security needs, and meeting those needs. Adopting a secure coding standard sets the groundwork for secure coding. While the standards may be set, it is not an end-all solution for security. This means starting a project with security in mind and while following these standards, be on the lookout for any other issues that may crop up. Leaving security to the end will only make it more difficult to find any issues and easier for attacks to be made. Evaluating risks is also important. No project is perfect, there may always be something that could be done better. So evaluating the risks and deciding the cost of mitigating those risks is also important. Implementing the security policies included in the document can help with the evaluation of these risks. An important factor to always consider is the zero trust policy. With zero trust, it should always be assumed that a user should have no authorization unless properly authenticated. This includes proper authentication while inside what would be considered a secured network. When following all the proper security standards, zero trust policy, and evaluations of risks, there should be minimal possibility for an attack. This is what security means. Minimizing attacks through defense in depth.</w:t>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Fonts w:ascii="Times New Roman" w:cs="Times New Roman" w:eastAsia="Times New Roman" w:hAnsi="Times New Roman"/>
        <w:sz w:val="24"/>
        <w:szCs w:val="24"/>
        <w:rtl w:val="0"/>
      </w:rPr>
      <w:t xml:space="preserve">PORTFOLIO REFLECTION</w:t>
      <w:tab/>
      <w:tab/>
    </w:r>
    <w:r w:rsidDel="00000000" w:rsidR="00000000" w:rsidRPr="00000000">
      <w:rPr>
        <w:rtl w:val="0"/>
      </w:rPr>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PORTFOLIO REFLECTION</w:t>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