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Государственное учреждение образования</w:t>
      </w:r>
    </w:p>
    <w:p w14:paraId="00000002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“БЕЛОРУССКИЙ ГОСУДАРСТВЕННЫЙ УНИВЕРСИТЕТ ИНФОРМАТИКИ И РАДИОЭЛЕКТРОНИКИ”</w:t>
      </w:r>
    </w:p>
    <w:p w14:paraId="00000003">
      <w:pPr>
        <w:spacing w:line="276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4">
      <w:pPr>
        <w:spacing w:line="276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5">
      <w:pPr>
        <w:spacing w:line="276" w:lineRule="auto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Кафедра: Интеллектуальных информационных технологий</w:t>
      </w:r>
    </w:p>
    <w:p w14:paraId="00000006">
      <w:pPr>
        <w:spacing w:line="276" w:lineRule="auto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Дисциплина: Обработка изображений в интеллектуальных системах</w:t>
      </w:r>
    </w:p>
    <w:p w14:paraId="00000007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8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9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A">
      <w:pPr>
        <w:spacing w:line="276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B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C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D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7B54FE29">
      <w:pPr>
        <w:spacing w:line="276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Отчет по лабораторной работе №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ru-RU"/>
        </w:rPr>
        <w:t>8</w:t>
      </w:r>
    </w:p>
    <w:p w14:paraId="0000000F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“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 w:eastAsia="zh-CN"/>
        </w:rPr>
        <w:t>УДАЛЕНИЕ НЕВИДИМЫХ ЛИНИЙ И ПОВЕРХНОСТЕЙ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”</w:t>
      </w:r>
    </w:p>
    <w:p w14:paraId="00000010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1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2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7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472837C0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8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9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A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B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>Выполнил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и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>:</w:t>
      </w:r>
    </w:p>
    <w:p w14:paraId="0000001C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>студент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ы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 xml:space="preserve"> гр.22170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3</w:t>
      </w:r>
    </w:p>
    <w:p w14:paraId="38ED361F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Худолеев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О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>.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Г.</w:t>
      </w:r>
    </w:p>
    <w:p w14:paraId="0000001D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Гопка А.А.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 xml:space="preserve"> </w:t>
      </w:r>
    </w:p>
    <w:p w14:paraId="0000001E">
      <w:pPr>
        <w:spacing w:line="276" w:lineRule="auto"/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</w:rPr>
      </w:pPr>
    </w:p>
    <w:p w14:paraId="0000001F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>Проверил:</w:t>
      </w:r>
    </w:p>
    <w:p w14:paraId="00000020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Сальников Д. А.</w:t>
      </w:r>
    </w:p>
    <w:p w14:paraId="00000021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22">
      <w:pPr>
        <w:spacing w:line="276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6C748E64">
      <w:pPr>
        <w:spacing w:line="276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26">
      <w:pPr>
        <w:spacing w:line="276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27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Минск 202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5</w:t>
      </w:r>
    </w:p>
    <w:p w14:paraId="210D12F6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</w:pPr>
    </w:p>
    <w:p w14:paraId="00000028">
      <w:pPr>
        <w:spacing w:line="268" w:lineRule="auto"/>
        <w:ind w:left="11" w:hanging="1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 xml:space="preserve">Цель: </w:t>
      </w:r>
    </w:p>
    <w:p w14:paraId="3938F4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Разработать графическую программу, выполняющую отсечение невидимых линий двухмерных объектов и удаление невидимых граней трехмерных объектов.</w:t>
      </w:r>
    </w:p>
    <w:p w14:paraId="2F76B54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000002A">
      <w:pPr>
        <w:spacing w:line="268" w:lineRule="auto"/>
        <w:ind w:left="11" w:hanging="10"/>
        <w:jc w:val="left"/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 xml:space="preserve">Ход работы: </w:t>
      </w:r>
    </w:p>
    <w:p w14:paraId="22F1E7AD">
      <w:pPr>
        <w:spacing w:line="268" w:lineRule="auto"/>
        <w:ind w:left="11" w:hanging="10"/>
        <w:jc w:val="left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 w:eastAsia="zh-CN"/>
        </w:rPr>
        <w:t xml:space="preserve">Выделение части базы данных (БД) называется отсечением. </w:t>
      </w:r>
    </w:p>
    <w:p w14:paraId="4E104ADD">
      <w:pPr>
        <w:spacing w:line="268" w:lineRule="auto"/>
        <w:ind w:left="11" w:hanging="10"/>
        <w:jc w:val="left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 w:eastAsia="zh-CN"/>
        </w:rPr>
        <w:t>Отсечение применяется при удалении невидимых линий и поверхностей</w:t>
      </w:r>
    </w:p>
    <w:p w14:paraId="5679E387">
      <w:pPr>
        <w:spacing w:line="268" w:lineRule="auto"/>
        <w:ind w:left="11" w:hanging="10"/>
        <w:jc w:val="left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</w:pPr>
    </w:p>
    <w:p w14:paraId="42586EB6">
      <w:pPr>
        <w:spacing w:line="268" w:lineRule="auto"/>
        <w:ind w:left="11" w:hanging="10"/>
        <w:jc w:val="left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  <w:t>Двухмерное отсечение:</w:t>
      </w:r>
    </w:p>
    <w:p w14:paraId="2EF62268">
      <w:pPr>
        <w:spacing w:line="268" w:lineRule="auto"/>
        <w:ind w:left="11" w:leftChars="0" w:firstLine="708" w:firstLineChars="0"/>
        <w:jc w:val="left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 w:eastAsia="zh-CN"/>
        </w:rPr>
        <w:t>Цель алгоритма: определение тех точек, отрезков или их частей, которые лежат внутри отсекаемого окна. Эти точки, отрезки или их части остаются для визуализации, а все остальное отбрасывается.</w:t>
      </w:r>
    </w:p>
    <w:p w14:paraId="641A5D1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  <w:tab/>
        <w:t/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rtl w:val="0"/>
          <w:lang w:val="ru-RU"/>
        </w:rPr>
        <w:t xml:space="preserve">Метод Коэна – Сазерленда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осуществляет тесты полной видимости или невидимости отрезков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 w14:paraId="389709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drawing>
          <wp:inline distT="0" distB="0" distL="114300" distR="114300">
            <wp:extent cx="4633595" cy="2171700"/>
            <wp:effectExtent l="0" t="0" r="14605" b="0"/>
            <wp:docPr id="10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359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36DB9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725670" cy="3199765"/>
            <wp:effectExtent l="0" t="0" r="17780" b="635"/>
            <wp:docPr id="1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67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F9367">
      <w:pPr>
        <w:keepNext w:val="0"/>
        <w:keepLines w:val="0"/>
        <w:widowControl/>
        <w:suppressLineNumbers w:val="0"/>
        <w:ind w:firstLine="708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Н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еобходимо обработать частично видимые отрезки. </w:t>
      </w:r>
    </w:p>
    <w:p w14:paraId="2018F3FC">
      <w:pPr>
        <w:keepNext w:val="0"/>
        <w:keepLines w:val="0"/>
        <w:widowControl/>
        <w:suppressLineNumbers w:val="0"/>
        <w:ind w:firstLine="708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Для этого необходимо найти пересечение двух отрезков для следующих случаев: </w:t>
      </w:r>
    </w:p>
    <w:p w14:paraId="4455037A">
      <w:pPr>
        <w:keepNext w:val="0"/>
        <w:keepLines w:val="0"/>
        <w:widowControl/>
        <w:suppressLineNumbers w:val="0"/>
        <w:ind w:firstLine="708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1) для наклонных отрезков; </w:t>
      </w:r>
    </w:p>
    <w:p w14:paraId="31D3F6C5">
      <w:pPr>
        <w:keepNext w:val="0"/>
        <w:keepLines w:val="0"/>
        <w:widowControl/>
        <w:suppressLineNumbers w:val="0"/>
        <w:ind w:firstLine="708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2) частный случай, когда отрезки вертикальны или горизонтальны</w:t>
      </w:r>
    </w:p>
    <w:p w14:paraId="5DB0262F">
      <w:pPr>
        <w:keepNext w:val="0"/>
        <w:keepLines w:val="0"/>
        <w:widowControl/>
        <w:suppressLineNumbers w:val="0"/>
        <w:jc w:val="left"/>
      </w:pPr>
    </w:p>
    <w:p w14:paraId="009F248B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728335" cy="4855845"/>
            <wp:effectExtent l="0" t="0" r="5715" b="1905"/>
            <wp:docPr id="1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485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C7F5A">
      <w:pPr>
        <w:keepNext w:val="0"/>
        <w:keepLines w:val="0"/>
        <w:widowControl/>
        <w:suppressLineNumbers w:val="0"/>
        <w:jc w:val="left"/>
      </w:pPr>
    </w:p>
    <w:p w14:paraId="1D720A9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Удаление невидимых граней. Алгоритм Робертса</w:t>
      </w:r>
    </w:p>
    <w:p w14:paraId="2032B79A">
      <w:pPr>
        <w:keepNext w:val="0"/>
        <w:keepLines w:val="0"/>
        <w:widowControl/>
        <w:suppressLineNumbers w:val="0"/>
        <w:jc w:val="left"/>
        <w:rPr>
          <w:rFonts w:hint="default"/>
          <w:lang w:val="ru-RU" w:eastAsia="zh-CN"/>
        </w:rPr>
      </w:pPr>
    </w:p>
    <w:p w14:paraId="3155FB4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Алгоритм удаления невидимых линий служит для удаления ребер и граней, </w:t>
      </w:r>
    </w:p>
    <w:p w14:paraId="50B64A87">
      <w:pPr>
        <w:keepNext w:val="0"/>
        <w:keepLines w:val="0"/>
        <w:widowControl/>
        <w:suppressLineNumbers w:val="0"/>
        <w:jc w:val="left"/>
        <w:rPr>
          <w:rFonts w:hint="default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которые невидимы для наблюдателя, находящегося в данной точке пространства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 w14:paraId="6A327D19">
      <w:pPr>
        <w:spacing w:line="268" w:lineRule="auto"/>
        <w:ind w:left="11" w:hanging="10"/>
        <w:jc w:val="left"/>
      </w:pPr>
      <w:r>
        <w:drawing>
          <wp:inline distT="0" distB="0" distL="114300" distR="114300">
            <wp:extent cx="5732145" cy="4046855"/>
            <wp:effectExtent l="0" t="0" r="1905" b="10795"/>
            <wp:docPr id="1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883C4">
      <w:pPr>
        <w:spacing w:line="268" w:lineRule="auto"/>
        <w:ind w:left="11" w:hanging="10"/>
        <w:jc w:val="left"/>
      </w:pPr>
    </w:p>
    <w:p w14:paraId="2D53E6D9">
      <w:pPr>
        <w:spacing w:line="268" w:lineRule="auto"/>
        <w:ind w:left="11" w:hanging="10"/>
        <w:jc w:val="left"/>
      </w:pPr>
      <w:r>
        <w:drawing>
          <wp:inline distT="0" distB="0" distL="114300" distR="114300">
            <wp:extent cx="5730240" cy="2616200"/>
            <wp:effectExtent l="0" t="0" r="3810" b="12700"/>
            <wp:docPr id="1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75348">
      <w:pPr>
        <w:spacing w:line="268" w:lineRule="auto"/>
        <w:ind w:left="11" w:hanging="10"/>
        <w:jc w:val="left"/>
      </w:pPr>
    </w:p>
    <w:p w14:paraId="68329555">
      <w:pPr>
        <w:spacing w:line="268" w:lineRule="auto"/>
        <w:ind w:left="11" w:hanging="10"/>
        <w:jc w:val="left"/>
      </w:pPr>
    </w:p>
    <w:p w14:paraId="28E5542F">
      <w:pPr>
        <w:spacing w:line="268" w:lineRule="auto"/>
        <w:ind w:left="11" w:hanging="10"/>
        <w:jc w:val="left"/>
      </w:pPr>
    </w:p>
    <w:p w14:paraId="553C58AC">
      <w:pPr>
        <w:spacing w:line="268" w:lineRule="auto"/>
        <w:ind w:left="11" w:hanging="10"/>
        <w:jc w:val="left"/>
      </w:pPr>
    </w:p>
    <w:p w14:paraId="382CA804">
      <w:pPr>
        <w:spacing w:line="268" w:lineRule="auto"/>
        <w:ind w:left="11" w:hanging="10"/>
        <w:jc w:val="left"/>
      </w:pPr>
    </w:p>
    <w:p w14:paraId="59768C0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 New Roman" w:cs="Times New Roman"/>
          <w:sz w:val="28"/>
          <w:szCs w:val="28"/>
          <w:rtl w:val="0"/>
        </w:rPr>
      </w:pPr>
    </w:p>
    <w:p w14:paraId="00000035">
      <w:pPr>
        <w:spacing w:line="268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</w:rPr>
        <w:t>Средства разработки:</w:t>
      </w:r>
    </w:p>
    <w:p w14:paraId="4FF1A3FA">
      <w:pPr>
        <w:numPr>
          <w:ilvl w:val="0"/>
          <w:numId w:val="0"/>
        </w:numPr>
        <w:spacing w:after="200" w:line="268" w:lineRule="auto"/>
        <w:ind w:firstLine="708" w:firstLineChars="0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Язык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и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программирования - Python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и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JavaScript.</w:t>
      </w:r>
    </w:p>
    <w:p w14:paraId="00000038">
      <w:pPr>
        <w:numPr>
          <w:ilvl w:val="0"/>
          <w:numId w:val="0"/>
        </w:numPr>
        <w:spacing w:after="200" w:line="268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</w:rPr>
        <w:t>Реализация основных частей кода:</w:t>
      </w:r>
    </w:p>
    <w:p w14:paraId="4F98AB79">
      <w:pPr>
        <w:spacing w:after="200" w:line="268" w:lineRule="auto"/>
        <w:ind w:left="0" w:firstLine="0"/>
        <w:jc w:val="both"/>
      </w:pPr>
      <w:r>
        <w:drawing>
          <wp:inline distT="0" distB="0" distL="114300" distR="114300">
            <wp:extent cx="3027680" cy="3361055"/>
            <wp:effectExtent l="0" t="0" r="1270" b="10795"/>
            <wp:docPr id="16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E0AF3">
      <w:pPr>
        <w:spacing w:after="200" w:line="268" w:lineRule="auto"/>
        <w:ind w:left="0" w:firstLine="0"/>
        <w:jc w:val="both"/>
      </w:pPr>
      <w:r>
        <w:drawing>
          <wp:inline distT="0" distB="0" distL="114300" distR="114300">
            <wp:extent cx="4135755" cy="4947285"/>
            <wp:effectExtent l="0" t="0" r="17145" b="5715"/>
            <wp:docPr id="15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5755" cy="494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B6B6C">
      <w:pPr>
        <w:spacing w:after="200" w:line="268" w:lineRule="auto"/>
        <w:ind w:left="0" w:firstLine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Функция для отсеения отрезков методом </w:t>
      </w:r>
      <w:r>
        <w:rPr>
          <w:rFonts w:hint="default"/>
          <w:rtl w:val="0"/>
          <w:lang w:val="ru-RU"/>
        </w:rPr>
        <w:t>Коэна – Сазерленда</w:t>
      </w:r>
    </w:p>
    <w:p w14:paraId="0C6247C6">
      <w:pPr>
        <w:spacing w:after="200" w:line="268" w:lineRule="auto"/>
        <w:ind w:left="0" w:firstLine="0"/>
        <w:jc w:val="both"/>
      </w:pPr>
      <w:r>
        <w:drawing>
          <wp:inline distT="0" distB="0" distL="114300" distR="114300">
            <wp:extent cx="4942840" cy="6401435"/>
            <wp:effectExtent l="0" t="0" r="10160" b="18415"/>
            <wp:docPr id="17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640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D984E">
      <w:pPr>
        <w:spacing w:after="200" w:line="268" w:lineRule="auto"/>
        <w:ind w:left="0" w:firstLine="0"/>
        <w:jc w:val="both"/>
      </w:pPr>
      <w:r>
        <w:drawing>
          <wp:inline distT="0" distB="0" distL="114300" distR="114300">
            <wp:extent cx="4453890" cy="6527800"/>
            <wp:effectExtent l="0" t="0" r="3810" b="6350"/>
            <wp:docPr id="18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652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B2FCB">
      <w:pPr>
        <w:spacing w:after="200" w:line="268" w:lineRule="auto"/>
        <w:ind w:left="0" w:firstLine="0"/>
        <w:jc w:val="center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Реализация удаления невидимых поверхностей у куба</w:t>
      </w:r>
    </w:p>
    <w:p w14:paraId="6995FE24">
      <w:pPr>
        <w:spacing w:after="200" w:line="268" w:lineRule="auto"/>
        <w:ind w:left="0" w:firstLine="0"/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</w:p>
    <w:p w14:paraId="353A91E6">
      <w:pPr>
        <w:spacing w:after="200" w:line="268" w:lineRule="auto"/>
        <w:ind w:left="0" w:firstLine="0"/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</w:p>
    <w:p w14:paraId="67FA5286">
      <w:pPr>
        <w:spacing w:after="200" w:line="268" w:lineRule="auto"/>
        <w:ind w:left="0" w:firstLine="0"/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</w:p>
    <w:p w14:paraId="15D81B17">
      <w:pPr>
        <w:spacing w:after="200" w:line="268" w:lineRule="auto"/>
        <w:ind w:left="0" w:firstLine="0"/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</w:p>
    <w:p w14:paraId="11E7E5D4">
      <w:pPr>
        <w:spacing w:after="200" w:line="268" w:lineRule="auto"/>
        <w:ind w:left="0" w:firstLine="0"/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</w:p>
    <w:p w14:paraId="24AFBBFF">
      <w:pPr>
        <w:spacing w:after="200" w:line="268" w:lineRule="auto"/>
        <w:ind w:left="0" w:firstLine="0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>Тестирование:</w:t>
      </w:r>
    </w:p>
    <w:p w14:paraId="4CF8A5E2">
      <w:pPr>
        <w:spacing w:after="200" w:line="268" w:lineRule="auto"/>
        <w:ind w:left="0" w:firstLine="0"/>
        <w:jc w:val="both"/>
      </w:pPr>
      <w:r>
        <w:drawing>
          <wp:inline distT="0" distB="0" distL="114300" distR="114300">
            <wp:extent cx="5729605" cy="3599180"/>
            <wp:effectExtent l="0" t="0" r="4445" b="1270"/>
            <wp:docPr id="20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DBF23">
      <w:pPr>
        <w:spacing w:after="200" w:line="268" w:lineRule="auto"/>
        <w:ind w:left="0" w:firstLine="0"/>
        <w:jc w:val="both"/>
      </w:pPr>
      <w:r>
        <w:drawing>
          <wp:inline distT="0" distB="0" distL="114300" distR="114300">
            <wp:extent cx="5730240" cy="3503930"/>
            <wp:effectExtent l="0" t="0" r="3810" b="1270"/>
            <wp:docPr id="21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9530A">
      <w:pPr>
        <w:spacing w:after="200" w:line="268" w:lineRule="auto"/>
        <w:ind w:left="0" w:firstLine="0"/>
        <w:jc w:val="center"/>
        <w:rPr>
          <w:rFonts w:hint="default"/>
          <w:lang w:val="ru-RU"/>
        </w:rPr>
      </w:pPr>
      <w:r>
        <w:rPr>
          <w:lang w:val="ru-RU"/>
        </w:rPr>
        <w:t>Отсечение</w:t>
      </w:r>
      <w:r>
        <w:rPr>
          <w:rFonts w:hint="default"/>
          <w:lang w:val="ru-RU"/>
        </w:rPr>
        <w:t xml:space="preserve"> отрезков</w:t>
      </w:r>
    </w:p>
    <w:p w14:paraId="48356640">
      <w:pPr>
        <w:spacing w:after="200" w:line="268" w:lineRule="auto"/>
        <w:ind w:left="0" w:firstLine="0"/>
        <w:jc w:val="center"/>
        <w:rPr>
          <w:rFonts w:hint="default"/>
          <w:lang w:val="ru-RU"/>
        </w:rPr>
      </w:pPr>
    </w:p>
    <w:p w14:paraId="789F590F">
      <w:pPr>
        <w:spacing w:after="200" w:line="268" w:lineRule="auto"/>
        <w:ind w:left="0" w:firstLine="0"/>
        <w:jc w:val="center"/>
        <w:rPr>
          <w:rFonts w:hint="default"/>
          <w:lang w:val="ru-RU"/>
        </w:rPr>
      </w:pPr>
    </w:p>
    <w:p w14:paraId="53587287">
      <w:pPr>
        <w:spacing w:after="200" w:line="268" w:lineRule="auto"/>
        <w:ind w:left="0" w:firstLine="0"/>
        <w:jc w:val="center"/>
        <w:rPr>
          <w:rFonts w:hint="default"/>
          <w:lang w:val="ru-RU"/>
        </w:rPr>
      </w:pPr>
    </w:p>
    <w:p w14:paraId="04FED4B4">
      <w:pPr>
        <w:spacing w:after="200" w:line="268" w:lineRule="auto"/>
        <w:ind w:left="0" w:firstLine="0"/>
        <w:jc w:val="center"/>
      </w:pPr>
      <w:r>
        <w:drawing>
          <wp:inline distT="0" distB="0" distL="114300" distR="114300">
            <wp:extent cx="5725160" cy="3834130"/>
            <wp:effectExtent l="0" t="0" r="8890" b="13970"/>
            <wp:docPr id="22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83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BEBC8">
      <w:pPr>
        <w:spacing w:after="200" w:line="268" w:lineRule="auto"/>
        <w:ind w:left="0" w:firstLine="0"/>
        <w:jc w:val="center"/>
      </w:pPr>
      <w:r>
        <w:drawing>
          <wp:inline distT="0" distB="0" distL="114300" distR="114300">
            <wp:extent cx="5724525" cy="3811270"/>
            <wp:effectExtent l="0" t="0" r="9525" b="17780"/>
            <wp:docPr id="23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5766E">
      <w:pPr>
        <w:spacing w:after="200" w:line="268" w:lineRule="auto"/>
        <w:ind w:left="0" w:firstLine="0"/>
        <w:jc w:val="center"/>
        <w:rPr>
          <w:rFonts w:hint="default"/>
          <w:lang w:val="ru-RU"/>
        </w:rPr>
      </w:pPr>
      <w:r>
        <w:rPr>
          <w:lang w:val="ru-RU"/>
        </w:rPr>
        <w:t>Отчечение</w:t>
      </w:r>
      <w:r>
        <w:rPr>
          <w:rFonts w:hint="default"/>
          <w:lang w:val="ru-RU"/>
        </w:rPr>
        <w:t xml:space="preserve"> невидимых граней</w:t>
      </w:r>
    </w:p>
    <w:p w14:paraId="1DCF9957">
      <w:pPr>
        <w:spacing w:after="200" w:line="268" w:lineRule="auto"/>
        <w:ind w:left="0" w:firstLine="0"/>
        <w:jc w:val="center"/>
        <w:rPr>
          <w:rFonts w:hint="default"/>
          <w:lang w:val="ru-RU"/>
        </w:rPr>
      </w:pPr>
    </w:p>
    <w:p w14:paraId="727D6FA5">
      <w:pPr>
        <w:spacing w:after="200" w:line="268" w:lineRule="auto"/>
        <w:ind w:left="0" w:firstLine="0"/>
        <w:jc w:val="both"/>
        <w:rPr>
          <w:rFonts w:hint="default"/>
          <w:lang w:val="ru-RU"/>
        </w:rPr>
      </w:pPr>
    </w:p>
    <w:p w14:paraId="0000004F">
      <w:pPr>
        <w:spacing w:line="268" w:lineRule="auto"/>
        <w:ind w:left="0" w:firstLine="0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Вывод:</w:t>
      </w:r>
    </w:p>
    <w:p w14:paraId="1FFE8593">
      <w:pPr>
        <w:spacing w:line="268" w:lineRule="auto"/>
        <w:ind w:left="11" w:leftChars="0"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В ходе лабораторной работы были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изучены методы методы отсечения невидимых линий и граней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и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получены навыки по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реализации этих алгоритмов на практике путем разработки графического редактора.</w:t>
      </w:r>
    </w:p>
    <w:p w14:paraId="49FC36E9">
      <w:pPr>
        <w:rPr>
          <w:rFonts w:hint="default" w:ascii="Times New Roman" w:hAnsi="Times New Roman" w:cs="Times New Roman"/>
          <w:sz w:val="28"/>
          <w:szCs w:val="28"/>
        </w:rPr>
      </w:pPr>
    </w:p>
    <w:p w14:paraId="39E63439">
      <w:pPr>
        <w:rPr>
          <w:rFonts w:hint="default" w:ascii="Times New Roman" w:hAnsi="Times New Roman" w:cs="Times New Roman"/>
          <w:sz w:val="28"/>
          <w:szCs w:val="28"/>
        </w:rPr>
      </w:pPr>
    </w:p>
    <w:p w14:paraId="39C6942A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DE7EA2A">
      <w:pPr>
        <w:rPr>
          <w:rFonts w:hint="default" w:ascii="Times New Roman" w:hAnsi="Times New Roman" w:cs="Times New Roman"/>
          <w:sz w:val="28"/>
          <w:szCs w:val="28"/>
        </w:rPr>
      </w:pPr>
    </w:p>
    <w:p w14:paraId="6898F54D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FCB"/>
    <w:rsid w:val="00205FCB"/>
    <w:rsid w:val="6D85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2025-05-12T13:40:00Z</dcterms:created>
  <dc:creator>WPS_1662644021</dc:creator>
  <cp:lastModifiedBy>WPS_1662644021</cp:lastModifiedBy>
  <dcterms:modified xsi:type="dcterms:W3CDTF">2025-05-12T14:21:49Z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763667CA43EF4376926DA634775749F0_11</vt:lpwstr>
  </property>
</Properties>
</file>