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60" w:rsidRPr="006B0C60" w:rsidRDefault="006B0C60" w:rsidP="006B0C6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Simple </w:t>
      </w:r>
      <w:r w:rsidR="00864239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Counting</w:t>
      </w:r>
    </w:p>
    <w:p w:rsidR="006B0C60" w:rsidRDefault="006B0C60" w:rsidP="006B0C60">
      <w:pPr>
        <w:pStyle w:val="a4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9705B8">
        <w:rPr>
          <w:rFonts w:ascii="Arial" w:hAnsi="Arial" w:cs="Arial"/>
          <w:b w:val="0"/>
          <w:bCs w:val="0"/>
          <w:color w:val="008000"/>
          <w:sz w:val="18"/>
          <w:szCs w:val="18"/>
        </w:rPr>
        <w:t xml:space="preserve">Time Limit: </w:t>
      </w:r>
      <w:r w:rsidR="00864239">
        <w:rPr>
          <w:rFonts w:ascii="Arial" w:hAnsi="Arial" w:cs="Arial"/>
          <w:b w:val="0"/>
          <w:bCs w:val="0"/>
          <w:color w:val="008000"/>
          <w:sz w:val="18"/>
          <w:szCs w:val="18"/>
        </w:rPr>
        <w:t>2000</w:t>
      </w:r>
      <w:r w:rsidR="009705B8">
        <w:rPr>
          <w:rFonts w:ascii="Arial" w:hAnsi="Arial" w:cs="Arial"/>
          <w:b w:val="0"/>
          <w:bCs w:val="0"/>
          <w:color w:val="008000"/>
          <w:sz w:val="18"/>
          <w:szCs w:val="18"/>
        </w:rPr>
        <w:t>/</w:t>
      </w:r>
      <w:r w:rsidR="00864239">
        <w:rPr>
          <w:rFonts w:ascii="Arial" w:hAnsi="Arial" w:cs="Arial"/>
          <w:b w:val="0"/>
          <w:bCs w:val="0"/>
          <w:color w:val="008000"/>
          <w:sz w:val="18"/>
          <w:szCs w:val="18"/>
        </w:rPr>
        <w:t>1</w:t>
      </w:r>
      <w:r>
        <w:rPr>
          <w:rFonts w:ascii="Arial" w:hAnsi="Arial" w:cs="Arial"/>
          <w:b w:val="0"/>
          <w:bCs w:val="0"/>
          <w:color w:val="008000"/>
          <w:sz w:val="18"/>
          <w:szCs w:val="18"/>
        </w:rPr>
        <w:t xml:space="preserve">000 MS (Java/Others)    Memory Limit: </w:t>
      </w:r>
      <w:r w:rsidR="00864239">
        <w:rPr>
          <w:rFonts w:ascii="Arial" w:hAnsi="Arial" w:cs="Arial"/>
          <w:b w:val="0"/>
          <w:bCs w:val="0"/>
          <w:color w:val="008000"/>
          <w:sz w:val="18"/>
          <w:szCs w:val="18"/>
        </w:rPr>
        <w:t>32768</w:t>
      </w:r>
      <w:r>
        <w:rPr>
          <w:rFonts w:ascii="Arial" w:hAnsi="Arial" w:cs="Arial"/>
          <w:b w:val="0"/>
          <w:bCs w:val="0"/>
          <w:color w:val="008000"/>
          <w:sz w:val="18"/>
          <w:szCs w:val="18"/>
        </w:rPr>
        <w:t>/</w:t>
      </w:r>
      <w:r w:rsidR="00864239">
        <w:rPr>
          <w:rFonts w:ascii="Arial" w:hAnsi="Arial" w:cs="Arial"/>
          <w:b w:val="0"/>
          <w:bCs w:val="0"/>
          <w:color w:val="008000"/>
          <w:sz w:val="18"/>
          <w:szCs w:val="18"/>
        </w:rPr>
        <w:t>32768</w:t>
      </w:r>
      <w:r>
        <w:rPr>
          <w:rFonts w:ascii="Arial" w:hAnsi="Arial" w:cs="Arial"/>
          <w:b w:val="0"/>
          <w:bCs w:val="0"/>
          <w:color w:val="008000"/>
          <w:sz w:val="18"/>
          <w:szCs w:val="18"/>
        </w:rPr>
        <w:t xml:space="preserve"> K (Java/Others)</w:t>
      </w:r>
    </w:p>
    <w:p w:rsidR="006B0C60" w:rsidRPr="006B0C60" w:rsidRDefault="006B0C60" w:rsidP="006B0C60"/>
    <w:p w:rsidR="006B0C60" w:rsidRPr="006B0C60" w:rsidRDefault="006B0C60" w:rsidP="006B0C60">
      <w:r>
        <w:rPr>
          <w:rFonts w:ascii="Arial" w:hAnsi="Arial" w:cs="Arial"/>
          <w:b/>
          <w:bCs/>
          <w:color w:val="7CA9ED"/>
          <w:sz w:val="27"/>
          <w:szCs w:val="27"/>
        </w:rPr>
        <w:t>Problem Description</w:t>
      </w:r>
    </w:p>
    <w:p w:rsidR="0099377D" w:rsidRDefault="00392E15" w:rsidP="0099377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Totalfrank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wlkilluajay</w:t>
      </w:r>
      <w:proofErr w:type="spellEnd"/>
      <w:r>
        <w:rPr>
          <w:sz w:val="28"/>
          <w:szCs w:val="28"/>
        </w:rPr>
        <w:t xml:space="preserve"> have their lucky numbers. As we all know, 16 or any number contains 16 (116 for example) is lucky number for </w:t>
      </w:r>
      <w:proofErr w:type="spellStart"/>
      <w:r>
        <w:rPr>
          <w:sz w:val="28"/>
          <w:szCs w:val="28"/>
        </w:rPr>
        <w:t>totalfrank</w:t>
      </w:r>
      <w:proofErr w:type="spellEnd"/>
      <w:r>
        <w:rPr>
          <w:sz w:val="28"/>
          <w:szCs w:val="28"/>
        </w:rPr>
        <w:t xml:space="preserve"> and 2 or any number contains 2 (1723 for exa</w:t>
      </w:r>
      <w:bookmarkStart w:id="0" w:name="_GoBack"/>
      <w:bookmarkEnd w:id="0"/>
      <w:r>
        <w:rPr>
          <w:sz w:val="28"/>
          <w:szCs w:val="28"/>
        </w:rPr>
        <w:t xml:space="preserve">mple) is lucky number for </w:t>
      </w:r>
      <w:proofErr w:type="spellStart"/>
      <w:r>
        <w:rPr>
          <w:sz w:val="28"/>
          <w:szCs w:val="28"/>
        </w:rPr>
        <w:t>wlkillu</w:t>
      </w:r>
      <w:r w:rsidR="0099377D">
        <w:rPr>
          <w:sz w:val="28"/>
          <w:szCs w:val="28"/>
        </w:rPr>
        <w:t>ajay</w:t>
      </w:r>
      <w:proofErr w:type="spellEnd"/>
      <w:r w:rsidR="0099377D">
        <w:rPr>
          <w:sz w:val="28"/>
          <w:szCs w:val="28"/>
        </w:rPr>
        <w:t>.</w:t>
      </w:r>
    </w:p>
    <w:p w:rsidR="0099377D" w:rsidRDefault="0099377D" w:rsidP="0099377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Totalfrank</w:t>
      </w:r>
      <w:proofErr w:type="spellEnd"/>
      <w:r>
        <w:rPr>
          <w:sz w:val="28"/>
          <w:szCs w:val="28"/>
        </w:rPr>
        <w:t xml:space="preserve"> is a normal guy who reads from left to right while </w:t>
      </w:r>
      <w:proofErr w:type="spellStart"/>
      <w:r>
        <w:rPr>
          <w:sz w:val="28"/>
          <w:szCs w:val="28"/>
        </w:rPr>
        <w:t>wlkilluajay</w:t>
      </w:r>
      <w:proofErr w:type="spellEnd"/>
      <w:r>
        <w:rPr>
          <w:sz w:val="28"/>
          <w:szCs w:val="28"/>
        </w:rPr>
        <w:t xml:space="preserve"> enjoys reading from right to left which means 16 to </w:t>
      </w:r>
      <w:proofErr w:type="spellStart"/>
      <w:r>
        <w:rPr>
          <w:sz w:val="28"/>
          <w:szCs w:val="28"/>
        </w:rPr>
        <w:t>totalfrank</w:t>
      </w:r>
      <w:proofErr w:type="spellEnd"/>
      <w:r>
        <w:rPr>
          <w:sz w:val="28"/>
          <w:szCs w:val="28"/>
        </w:rPr>
        <w:t xml:space="preserve"> is 61 to </w:t>
      </w:r>
      <w:proofErr w:type="spellStart"/>
      <w:r>
        <w:rPr>
          <w:sz w:val="28"/>
          <w:szCs w:val="28"/>
        </w:rPr>
        <w:t>wlkilluajay</w:t>
      </w:r>
      <w:proofErr w:type="spellEnd"/>
      <w:r>
        <w:rPr>
          <w:sz w:val="28"/>
          <w:szCs w:val="28"/>
        </w:rPr>
        <w:t>.</w:t>
      </w:r>
    </w:p>
    <w:p w:rsidR="00864239" w:rsidRDefault="0099377D" w:rsidP="0099377D">
      <w:pPr>
        <w:ind w:firstLine="420"/>
        <w:rPr>
          <w:sz w:val="28"/>
          <w:szCs w:val="28"/>
        </w:rPr>
      </w:pPr>
      <w:r>
        <w:rPr>
          <w:sz w:val="28"/>
          <w:szCs w:val="28"/>
        </w:rPr>
        <w:t>Since their lucky numbers changes often, here is the simple counting question for you:</w:t>
      </w:r>
      <w:r w:rsidR="008642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given </w:t>
      </w:r>
      <w:proofErr w:type="spellStart"/>
      <w:r>
        <w:rPr>
          <w:sz w:val="28"/>
          <w:szCs w:val="28"/>
        </w:rPr>
        <w:t>totalfrank’s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wlkilluajay’s</w:t>
      </w:r>
      <w:proofErr w:type="spellEnd"/>
      <w:r>
        <w:rPr>
          <w:sz w:val="28"/>
          <w:szCs w:val="28"/>
        </w:rPr>
        <w:t xml:space="preserve"> lucky number and an interval, h</w:t>
      </w:r>
      <w:r w:rsidR="00864239">
        <w:rPr>
          <w:sz w:val="28"/>
          <w:szCs w:val="28"/>
        </w:rPr>
        <w:t xml:space="preserve">ow many numbers </w:t>
      </w:r>
      <w:r w:rsidR="00BE22D9">
        <w:rPr>
          <w:sz w:val="28"/>
          <w:szCs w:val="28"/>
        </w:rPr>
        <w:t>in the given interval</w:t>
      </w:r>
      <w:r>
        <w:rPr>
          <w:sz w:val="28"/>
          <w:szCs w:val="28"/>
        </w:rPr>
        <w:t xml:space="preserve"> is at least a lucky number for one of them?</w:t>
      </w:r>
      <w:bookmarkStart w:id="1" w:name="OLE_LINK1"/>
      <w:bookmarkStart w:id="2" w:name="OLE_LINK2"/>
      <w:r>
        <w:rPr>
          <w:sz w:val="28"/>
          <w:szCs w:val="28"/>
        </w:rPr>
        <w:t xml:space="preserve"> </w:t>
      </w:r>
      <w:r w:rsidR="00864239">
        <w:rPr>
          <w:sz w:val="28"/>
          <w:szCs w:val="28"/>
        </w:rPr>
        <w:t xml:space="preserve">Notice that </w:t>
      </w:r>
      <w:proofErr w:type="spellStart"/>
      <w:r w:rsidR="00864239">
        <w:rPr>
          <w:sz w:val="28"/>
          <w:szCs w:val="28"/>
        </w:rPr>
        <w:t>wlkilluajay</w:t>
      </w:r>
      <w:proofErr w:type="spellEnd"/>
      <w:r w:rsidR="00864239">
        <w:rPr>
          <w:sz w:val="28"/>
          <w:szCs w:val="28"/>
        </w:rPr>
        <w:t xml:space="preserve"> always read from right</w:t>
      </w:r>
      <w:r w:rsidR="00BE22D9">
        <w:rPr>
          <w:sz w:val="28"/>
          <w:szCs w:val="28"/>
        </w:rPr>
        <w:t xml:space="preserve"> to left </w:t>
      </w:r>
      <w:r w:rsidR="00864239">
        <w:rPr>
          <w:sz w:val="28"/>
          <w:szCs w:val="28"/>
        </w:rPr>
        <w:t>so a number which is outside the interval</w:t>
      </w:r>
      <w:r>
        <w:rPr>
          <w:sz w:val="28"/>
          <w:szCs w:val="28"/>
        </w:rPr>
        <w:t xml:space="preserve"> (in </w:t>
      </w:r>
      <w:proofErr w:type="spellStart"/>
      <w:r>
        <w:rPr>
          <w:sz w:val="28"/>
          <w:szCs w:val="28"/>
        </w:rPr>
        <w:t>totalfrank’s</w:t>
      </w:r>
      <w:proofErr w:type="spellEnd"/>
      <w:r>
        <w:rPr>
          <w:sz w:val="28"/>
          <w:szCs w:val="28"/>
        </w:rPr>
        <w:t xml:space="preserve"> perspective)</w:t>
      </w:r>
      <w:r w:rsidR="00864239">
        <w:rPr>
          <w:sz w:val="28"/>
          <w:szCs w:val="28"/>
        </w:rPr>
        <w:t xml:space="preserve"> may be inside the interval when it </w:t>
      </w:r>
      <w:r w:rsidR="00BE22D9">
        <w:rPr>
          <w:sz w:val="28"/>
          <w:szCs w:val="28"/>
        </w:rPr>
        <w:t>is</w:t>
      </w:r>
      <w:r w:rsidR="008642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read from right to left (in </w:t>
      </w:r>
      <w:proofErr w:type="spellStart"/>
      <w:r>
        <w:rPr>
          <w:sz w:val="28"/>
          <w:szCs w:val="28"/>
        </w:rPr>
        <w:t>wlkilluajay’s</w:t>
      </w:r>
      <w:proofErr w:type="spellEnd"/>
      <w:r>
        <w:rPr>
          <w:sz w:val="28"/>
          <w:szCs w:val="28"/>
        </w:rPr>
        <w:t xml:space="preserve"> </w:t>
      </w:r>
      <w:r w:rsidR="00A316D3">
        <w:rPr>
          <w:sz w:val="28"/>
          <w:szCs w:val="28"/>
        </w:rPr>
        <w:t>perspective</w:t>
      </w:r>
      <w:r>
        <w:rPr>
          <w:sz w:val="28"/>
          <w:szCs w:val="28"/>
        </w:rPr>
        <w:t>)</w:t>
      </w:r>
      <w:r w:rsidR="00864239">
        <w:rPr>
          <w:sz w:val="28"/>
          <w:szCs w:val="28"/>
        </w:rPr>
        <w:t>, you should also count that in</w:t>
      </w:r>
      <w:bookmarkEnd w:id="1"/>
      <w:bookmarkEnd w:id="2"/>
      <w:r>
        <w:rPr>
          <w:sz w:val="28"/>
          <w:szCs w:val="28"/>
        </w:rPr>
        <w:t xml:space="preserve"> (See samples for </w:t>
      </w:r>
      <w:r w:rsidR="00A316D3">
        <w:rPr>
          <w:sz w:val="28"/>
          <w:szCs w:val="28"/>
        </w:rPr>
        <w:t xml:space="preserve">more </w:t>
      </w:r>
      <w:r>
        <w:rPr>
          <w:sz w:val="28"/>
          <w:szCs w:val="28"/>
        </w:rPr>
        <w:t>details).</w:t>
      </w:r>
      <w:r w:rsidR="00BE22D9">
        <w:rPr>
          <w:sz w:val="28"/>
          <w:szCs w:val="28"/>
        </w:rPr>
        <w:t xml:space="preserve"> By the way, because they read from different direction, 0 may be a problem (for example, if 2 is a lucky number for </w:t>
      </w:r>
      <w:proofErr w:type="spellStart"/>
      <w:r w:rsidR="00BE22D9">
        <w:rPr>
          <w:sz w:val="28"/>
          <w:szCs w:val="28"/>
        </w:rPr>
        <w:t>wlkilluajay</w:t>
      </w:r>
      <w:proofErr w:type="spellEnd"/>
      <w:r w:rsidR="00BE22D9">
        <w:rPr>
          <w:sz w:val="28"/>
          <w:szCs w:val="28"/>
        </w:rPr>
        <w:t xml:space="preserve">, then 20, 200… is also a lucky number for her. But when </w:t>
      </w:r>
      <w:r>
        <w:rPr>
          <w:sz w:val="28"/>
          <w:szCs w:val="28"/>
        </w:rPr>
        <w:t>read from right to left</w:t>
      </w:r>
      <w:r w:rsidR="00BE22D9">
        <w:rPr>
          <w:sz w:val="28"/>
          <w:szCs w:val="28"/>
        </w:rPr>
        <w:t xml:space="preserve">, they are all just </w:t>
      </w:r>
      <w:r>
        <w:rPr>
          <w:sz w:val="28"/>
          <w:szCs w:val="28"/>
        </w:rPr>
        <w:t xml:space="preserve">2 and there may </w:t>
      </w:r>
      <w:r w:rsidR="00BE22D9">
        <w:rPr>
          <w:sz w:val="28"/>
          <w:szCs w:val="28"/>
        </w:rPr>
        <w:t>be infinite lucky numbers for her in a given interval</w:t>
      </w:r>
      <w:r>
        <w:rPr>
          <w:sz w:val="28"/>
          <w:szCs w:val="28"/>
        </w:rPr>
        <w:t xml:space="preserve"> in a normal guy’s eyes</w:t>
      </w:r>
      <w:r w:rsidR="00BE22D9">
        <w:rPr>
          <w:sz w:val="28"/>
          <w:szCs w:val="28"/>
        </w:rPr>
        <w:t>). From this aspect, t</w:t>
      </w:r>
      <w:r w:rsidR="00ED3208">
        <w:rPr>
          <w:sz w:val="28"/>
          <w:szCs w:val="28"/>
        </w:rPr>
        <w:t xml:space="preserve">hey decide </w:t>
      </w:r>
      <w:r w:rsidR="00ED3208">
        <w:rPr>
          <w:sz w:val="28"/>
          <w:szCs w:val="28"/>
        </w:rPr>
        <w:lastRenderedPageBreak/>
        <w:t>to ignore any number</w:t>
      </w:r>
      <w:r w:rsidR="00ED3208">
        <w:rPr>
          <w:rFonts w:hint="eastAsia"/>
          <w:sz w:val="28"/>
          <w:szCs w:val="28"/>
        </w:rPr>
        <w:t xml:space="preserve"> </w:t>
      </w:r>
      <w:r w:rsidR="00BE22D9">
        <w:rPr>
          <w:sz w:val="28"/>
          <w:szCs w:val="28"/>
        </w:rPr>
        <w:t>contains 0.</w:t>
      </w:r>
    </w:p>
    <w:p w:rsidR="003B1E2E" w:rsidRDefault="003B1E2E">
      <w:pPr>
        <w:rPr>
          <w:sz w:val="28"/>
          <w:szCs w:val="28"/>
        </w:rPr>
      </w:pPr>
    </w:p>
    <w:p w:rsidR="006B0C60" w:rsidRDefault="006B0C60" w:rsidP="003B1E2E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Input</w:t>
      </w:r>
    </w:p>
    <w:p w:rsidR="008D22E5" w:rsidRDefault="003B1E2E" w:rsidP="006B0C60">
      <w:pPr>
        <w:rPr>
          <w:sz w:val="28"/>
          <w:szCs w:val="28"/>
        </w:rPr>
      </w:pPr>
      <w:r w:rsidRPr="003B1E2E">
        <w:rPr>
          <w:sz w:val="28"/>
          <w:szCs w:val="28"/>
        </w:rPr>
        <w:t>Th</w:t>
      </w:r>
      <w:r w:rsidR="00BE22D9">
        <w:rPr>
          <w:sz w:val="28"/>
          <w:szCs w:val="28"/>
        </w:rPr>
        <w:t xml:space="preserve">e input contains no more than </w:t>
      </w:r>
      <w:r w:rsidR="001408FA">
        <w:rPr>
          <w:rFonts w:hint="eastAsia"/>
          <w:sz w:val="28"/>
          <w:szCs w:val="28"/>
        </w:rPr>
        <w:t>50</w:t>
      </w:r>
      <w:r w:rsidRPr="003B1E2E">
        <w:rPr>
          <w:sz w:val="28"/>
          <w:szCs w:val="28"/>
        </w:rPr>
        <w:t xml:space="preserve"> test cases. </w:t>
      </w:r>
    </w:p>
    <w:p w:rsidR="00ED3208" w:rsidRPr="008D22E5" w:rsidRDefault="00ED3208" w:rsidP="006B0C60">
      <w:pPr>
        <w:rPr>
          <w:sz w:val="28"/>
          <w:szCs w:val="28"/>
        </w:rPr>
      </w:pPr>
      <w:r>
        <w:rPr>
          <w:sz w:val="28"/>
          <w:szCs w:val="28"/>
        </w:rPr>
        <w:t>The first line contains a single integer T indicating the number of test cases.</w:t>
      </w:r>
    </w:p>
    <w:p w:rsidR="003B1E2E" w:rsidRPr="003B1E2E" w:rsidRDefault="003B1E2E" w:rsidP="008D22E5">
      <w:pPr>
        <w:rPr>
          <w:sz w:val="28"/>
          <w:szCs w:val="28"/>
        </w:rPr>
      </w:pPr>
      <w:r w:rsidRPr="003B1E2E">
        <w:rPr>
          <w:sz w:val="28"/>
          <w:szCs w:val="28"/>
        </w:rPr>
        <w:t xml:space="preserve">For each test case: </w:t>
      </w:r>
    </w:p>
    <w:p w:rsidR="003B1E2E" w:rsidRDefault="003B1E2E" w:rsidP="00ED3208">
      <w:pPr>
        <w:ind w:firstLine="420"/>
        <w:rPr>
          <w:sz w:val="28"/>
          <w:szCs w:val="28"/>
        </w:rPr>
      </w:pPr>
      <w:r w:rsidRPr="003B1E2E">
        <w:rPr>
          <w:sz w:val="28"/>
          <w:szCs w:val="28"/>
        </w:rPr>
        <w:t>The fi</w:t>
      </w:r>
      <w:r w:rsidR="00BE22D9">
        <w:rPr>
          <w:sz w:val="28"/>
          <w:szCs w:val="28"/>
        </w:rPr>
        <w:t>rst line</w:t>
      </w:r>
      <w:r w:rsidR="00ED3208">
        <w:rPr>
          <w:sz w:val="28"/>
          <w:szCs w:val="28"/>
        </w:rPr>
        <w:t xml:space="preserve"> of each test case includes</w:t>
      </w:r>
      <w:r w:rsidR="00BE22D9">
        <w:rPr>
          <w:sz w:val="28"/>
          <w:szCs w:val="28"/>
        </w:rPr>
        <w:t xml:space="preserve"> two integers a (1 &lt;= a &lt;= </w:t>
      </w:r>
      <w:r w:rsidR="00ED3208" w:rsidRPr="00ED3208">
        <w:rPr>
          <w:sz w:val="28"/>
          <w:szCs w:val="28"/>
        </w:rPr>
        <w:t>10</w:t>
      </w:r>
      <w:r w:rsidR="00ED3208">
        <w:rPr>
          <w:sz w:val="28"/>
          <w:szCs w:val="28"/>
          <w:vertAlign w:val="superscript"/>
        </w:rPr>
        <w:t>18</w:t>
      </w:r>
      <w:r w:rsidR="008D22E5">
        <w:rPr>
          <w:sz w:val="28"/>
          <w:szCs w:val="28"/>
        </w:rPr>
        <w:t>)</w:t>
      </w:r>
      <w:r w:rsidR="00BE22D9">
        <w:rPr>
          <w:sz w:val="28"/>
          <w:szCs w:val="28"/>
        </w:rPr>
        <w:t xml:space="preserve"> and b (a &lt;= b</w:t>
      </w:r>
      <w:r w:rsidR="008D22E5">
        <w:rPr>
          <w:sz w:val="28"/>
          <w:szCs w:val="28"/>
        </w:rPr>
        <w:t xml:space="preserve"> &lt;=</w:t>
      </w:r>
      <w:r w:rsidR="00BE22D9">
        <w:rPr>
          <w:sz w:val="28"/>
          <w:szCs w:val="28"/>
        </w:rPr>
        <w:t xml:space="preserve"> </w:t>
      </w:r>
      <w:r w:rsidR="00ED3208" w:rsidRPr="00ED3208">
        <w:rPr>
          <w:sz w:val="28"/>
          <w:szCs w:val="28"/>
        </w:rPr>
        <w:t>10</w:t>
      </w:r>
      <w:r w:rsidR="00ED3208">
        <w:rPr>
          <w:sz w:val="28"/>
          <w:szCs w:val="28"/>
          <w:vertAlign w:val="superscript"/>
        </w:rPr>
        <w:t>18</w:t>
      </w:r>
      <w:r w:rsidR="008D22E5">
        <w:rPr>
          <w:sz w:val="28"/>
          <w:szCs w:val="28"/>
        </w:rPr>
        <w:t>)</w:t>
      </w:r>
      <w:r w:rsidR="00BE22D9">
        <w:rPr>
          <w:sz w:val="28"/>
          <w:szCs w:val="28"/>
        </w:rPr>
        <w:t>.</w:t>
      </w:r>
    </w:p>
    <w:p w:rsidR="00BE22D9" w:rsidRPr="003B1E2E" w:rsidRDefault="00BE22D9" w:rsidP="008D22E5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The second line contains two integers c (1 &lt;= c &lt;= </w:t>
      </w:r>
      <w:r w:rsidR="00ED3208" w:rsidRPr="00ED3208">
        <w:rPr>
          <w:sz w:val="28"/>
          <w:szCs w:val="28"/>
        </w:rPr>
        <w:t>10</w:t>
      </w:r>
      <w:r w:rsidR="00ED3208">
        <w:rPr>
          <w:sz w:val="28"/>
          <w:szCs w:val="28"/>
          <w:vertAlign w:val="superscript"/>
        </w:rPr>
        <w:t>18</w:t>
      </w:r>
      <w:r w:rsidR="00ED3208">
        <w:rPr>
          <w:sz w:val="28"/>
          <w:szCs w:val="28"/>
        </w:rPr>
        <w:t xml:space="preserve">) and d (1 &lt;= d &lt;= </w:t>
      </w:r>
      <w:r w:rsidR="00ED3208" w:rsidRPr="00ED3208">
        <w:rPr>
          <w:sz w:val="28"/>
          <w:szCs w:val="28"/>
        </w:rPr>
        <w:t>10</w:t>
      </w:r>
      <w:r w:rsidR="00ED3208">
        <w:rPr>
          <w:sz w:val="28"/>
          <w:szCs w:val="28"/>
          <w:vertAlign w:val="superscript"/>
        </w:rPr>
        <w:t>18</w:t>
      </w:r>
      <w:r w:rsidR="00ED3208">
        <w:rPr>
          <w:sz w:val="28"/>
          <w:szCs w:val="28"/>
        </w:rPr>
        <w:t xml:space="preserve">). </w:t>
      </w:r>
      <w:proofErr w:type="gramStart"/>
      <w:r w:rsidR="00ED3208">
        <w:rPr>
          <w:sz w:val="28"/>
          <w:szCs w:val="28"/>
        </w:rPr>
        <w:t>c</w:t>
      </w:r>
      <w:proofErr w:type="gramEnd"/>
      <w:r w:rsidR="00ED3208">
        <w:rPr>
          <w:sz w:val="28"/>
          <w:szCs w:val="28"/>
        </w:rPr>
        <w:t xml:space="preserve"> is the lucky number for </w:t>
      </w:r>
      <w:proofErr w:type="spellStart"/>
      <w:r w:rsidR="00ED3208">
        <w:rPr>
          <w:sz w:val="28"/>
          <w:szCs w:val="28"/>
        </w:rPr>
        <w:t>totalfrank</w:t>
      </w:r>
      <w:proofErr w:type="spellEnd"/>
      <w:r w:rsidR="00ED3208">
        <w:rPr>
          <w:sz w:val="28"/>
          <w:szCs w:val="28"/>
        </w:rPr>
        <w:t xml:space="preserve"> and d is the lucky number for </w:t>
      </w:r>
      <w:proofErr w:type="spellStart"/>
      <w:r w:rsidR="00A21C59">
        <w:rPr>
          <w:sz w:val="28"/>
          <w:szCs w:val="28"/>
        </w:rPr>
        <w:t>wlkilluajay</w:t>
      </w:r>
      <w:proofErr w:type="spellEnd"/>
      <w:r w:rsidR="00A21C59">
        <w:rPr>
          <w:sz w:val="28"/>
          <w:szCs w:val="28"/>
        </w:rPr>
        <w:t xml:space="preserve"> (c and d won’t contain any 0)</w:t>
      </w:r>
      <w:r w:rsidR="00ED3208">
        <w:rPr>
          <w:sz w:val="28"/>
          <w:szCs w:val="28"/>
        </w:rPr>
        <w:t>.</w:t>
      </w:r>
    </w:p>
    <w:p w:rsidR="00346404" w:rsidRDefault="00346404" w:rsidP="003B1E2E">
      <w:pPr>
        <w:rPr>
          <w:sz w:val="28"/>
          <w:szCs w:val="28"/>
        </w:rPr>
      </w:pPr>
    </w:p>
    <w:p w:rsidR="006B0C60" w:rsidRDefault="006B0C60" w:rsidP="006B0C60">
      <w:pPr>
        <w:rPr>
          <w:rFonts w:ascii="Arial" w:hAnsi="Arial" w:cs="Arial" w:hint="eastAsia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Output</w:t>
      </w:r>
    </w:p>
    <w:p w:rsidR="006B0C60" w:rsidRDefault="008D22E5" w:rsidP="00ED3208">
      <w:pPr>
        <w:ind w:firstLine="420"/>
        <w:rPr>
          <w:sz w:val="28"/>
          <w:szCs w:val="28"/>
        </w:rPr>
      </w:pPr>
      <w:r>
        <w:rPr>
          <w:sz w:val="28"/>
          <w:szCs w:val="28"/>
        </w:rPr>
        <w:t>For each test case, first you should print “Case #x</w:t>
      </w:r>
      <w:proofErr w:type="gramStart"/>
      <w:r>
        <w:rPr>
          <w:sz w:val="28"/>
          <w:szCs w:val="28"/>
        </w:rPr>
        <w:t>:</w:t>
      </w:r>
      <w:r w:rsidR="00ED320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proofErr w:type="gramEnd"/>
      <w:r w:rsidR="00ED3208">
        <w:rPr>
          <w:sz w:val="28"/>
          <w:szCs w:val="28"/>
        </w:rPr>
        <w:t xml:space="preserve"> (without quotes)</w:t>
      </w:r>
      <w:r>
        <w:rPr>
          <w:sz w:val="28"/>
          <w:szCs w:val="28"/>
        </w:rPr>
        <w:t>, where x stands for</w:t>
      </w:r>
      <w:r w:rsidR="00ED3208">
        <w:rPr>
          <w:sz w:val="28"/>
          <w:szCs w:val="28"/>
        </w:rPr>
        <w:t xml:space="preserve"> the case number started with 1 and then a single integer indication the answer to the question.</w:t>
      </w:r>
    </w:p>
    <w:p w:rsidR="00ED3208" w:rsidRPr="00ED3208" w:rsidRDefault="00ED3208" w:rsidP="00ED3208">
      <w:pPr>
        <w:ind w:firstLine="420"/>
        <w:rPr>
          <w:sz w:val="28"/>
          <w:szCs w:val="28"/>
        </w:rPr>
      </w:pPr>
    </w:p>
    <w:p w:rsidR="00BB1972" w:rsidRDefault="006B0C60" w:rsidP="00BB197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Sample Input</w:t>
      </w:r>
    </w:p>
    <w:p w:rsidR="007B25C5" w:rsidRDefault="00ED3208" w:rsidP="00BB1972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ED3208" w:rsidRDefault="00ED3208" w:rsidP="00BB1972">
      <w:pPr>
        <w:rPr>
          <w:sz w:val="28"/>
          <w:szCs w:val="28"/>
        </w:rPr>
      </w:pPr>
    </w:p>
    <w:p w:rsidR="00ED3208" w:rsidRDefault="0099377D" w:rsidP="00BB1972">
      <w:pPr>
        <w:rPr>
          <w:sz w:val="28"/>
          <w:szCs w:val="28"/>
        </w:rPr>
      </w:pPr>
      <w:r>
        <w:rPr>
          <w:sz w:val="28"/>
          <w:szCs w:val="28"/>
        </w:rPr>
        <w:t>62 62</w:t>
      </w:r>
    </w:p>
    <w:p w:rsidR="00ED3208" w:rsidRDefault="0099377D" w:rsidP="00BB1972">
      <w:pPr>
        <w:rPr>
          <w:sz w:val="28"/>
          <w:szCs w:val="28"/>
        </w:rPr>
      </w:pPr>
      <w:r>
        <w:rPr>
          <w:sz w:val="28"/>
          <w:szCs w:val="28"/>
        </w:rPr>
        <w:t>62 62</w:t>
      </w:r>
    </w:p>
    <w:p w:rsidR="00ED3208" w:rsidRDefault="00ED3208" w:rsidP="00BB1972">
      <w:pPr>
        <w:rPr>
          <w:sz w:val="28"/>
          <w:szCs w:val="28"/>
        </w:rPr>
      </w:pPr>
    </w:p>
    <w:p w:rsidR="00ED3208" w:rsidRDefault="00ED3208" w:rsidP="00BB19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1 9999</w:t>
      </w:r>
    </w:p>
    <w:p w:rsidR="00ED3208" w:rsidRDefault="00ED3208" w:rsidP="00BB1972">
      <w:pPr>
        <w:rPr>
          <w:sz w:val="28"/>
          <w:szCs w:val="28"/>
        </w:rPr>
      </w:pPr>
      <w:r>
        <w:rPr>
          <w:sz w:val="28"/>
          <w:szCs w:val="28"/>
        </w:rPr>
        <w:t>53 23</w:t>
      </w:r>
    </w:p>
    <w:p w:rsidR="00ED3208" w:rsidRDefault="00ED3208" w:rsidP="00BB1972">
      <w:pPr>
        <w:rPr>
          <w:sz w:val="28"/>
          <w:szCs w:val="28"/>
        </w:rPr>
      </w:pPr>
    </w:p>
    <w:p w:rsidR="006B0C60" w:rsidRDefault="006B0C60" w:rsidP="00BB197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Sample Output</w:t>
      </w:r>
    </w:p>
    <w:p w:rsidR="007B25C5" w:rsidRDefault="007B25C5" w:rsidP="00BB19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Case #1:</w:t>
      </w:r>
      <w:r w:rsidR="00ED3208">
        <w:rPr>
          <w:sz w:val="28"/>
          <w:szCs w:val="28"/>
        </w:rPr>
        <w:t xml:space="preserve"> </w:t>
      </w:r>
      <w:r w:rsidR="0099377D">
        <w:rPr>
          <w:sz w:val="28"/>
          <w:szCs w:val="28"/>
        </w:rPr>
        <w:t>2</w:t>
      </w:r>
    </w:p>
    <w:p w:rsidR="007B25C5" w:rsidRDefault="007B25C5" w:rsidP="00BB19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 xml:space="preserve"> #2:</w:t>
      </w:r>
      <w:r w:rsidR="00ED3208">
        <w:rPr>
          <w:sz w:val="28"/>
          <w:szCs w:val="28"/>
        </w:rPr>
        <w:t xml:space="preserve"> 501</w:t>
      </w:r>
    </w:p>
    <w:p w:rsidR="000067C2" w:rsidRDefault="000067C2" w:rsidP="00BB1972">
      <w:pPr>
        <w:rPr>
          <w:sz w:val="28"/>
          <w:szCs w:val="28"/>
        </w:rPr>
      </w:pPr>
    </w:p>
    <w:p w:rsidR="00B53774" w:rsidRDefault="00B53774" w:rsidP="00BB197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 w:hint="eastAsia"/>
          <w:b/>
          <w:bCs/>
          <w:color w:val="7CA9ED"/>
          <w:sz w:val="27"/>
          <w:szCs w:val="27"/>
        </w:rPr>
        <w:t>Hint</w:t>
      </w:r>
    </w:p>
    <w:p w:rsidR="00B53774" w:rsidRPr="00990F90" w:rsidRDefault="0099377D" w:rsidP="00A316D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the first case, </w:t>
      </w:r>
      <w:r>
        <w:rPr>
          <w:sz w:val="28"/>
          <w:szCs w:val="28"/>
        </w:rPr>
        <w:t xml:space="preserve">62 is a lucky number for </w:t>
      </w:r>
      <w:proofErr w:type="spellStart"/>
      <w:r>
        <w:rPr>
          <w:sz w:val="28"/>
          <w:szCs w:val="28"/>
        </w:rPr>
        <w:t>totalfrank</w:t>
      </w:r>
      <w:proofErr w:type="spellEnd"/>
      <w:r>
        <w:rPr>
          <w:sz w:val="28"/>
          <w:szCs w:val="28"/>
        </w:rPr>
        <w:t xml:space="preserve"> and </w:t>
      </w:r>
      <w:r w:rsidR="00A316D3">
        <w:rPr>
          <w:sz w:val="28"/>
          <w:szCs w:val="28"/>
        </w:rPr>
        <w:t xml:space="preserve">26 is a lucky number for </w:t>
      </w:r>
      <w:proofErr w:type="spellStart"/>
      <w:r w:rsidR="00A316D3">
        <w:rPr>
          <w:sz w:val="28"/>
          <w:szCs w:val="28"/>
        </w:rPr>
        <w:t>wlkilluajay</w:t>
      </w:r>
      <w:proofErr w:type="spellEnd"/>
      <w:r w:rsidR="00A316D3">
        <w:rPr>
          <w:sz w:val="28"/>
          <w:szCs w:val="28"/>
        </w:rPr>
        <w:t xml:space="preserve"> (when read from right to left, it is 62 which fills in the interval [62, 62]). So the answer is 2 (26 and 62).</w:t>
      </w:r>
    </w:p>
    <w:sectPr w:rsidR="00B53774" w:rsidRPr="0099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58"/>
    <w:rsid w:val="00003F56"/>
    <w:rsid w:val="000067C2"/>
    <w:rsid w:val="000E2EFD"/>
    <w:rsid w:val="00114D24"/>
    <w:rsid w:val="001408FA"/>
    <w:rsid w:val="001A45BD"/>
    <w:rsid w:val="002E46D0"/>
    <w:rsid w:val="00346404"/>
    <w:rsid w:val="00362AF9"/>
    <w:rsid w:val="00384930"/>
    <w:rsid w:val="00392E15"/>
    <w:rsid w:val="003B1E2E"/>
    <w:rsid w:val="004A6030"/>
    <w:rsid w:val="00531680"/>
    <w:rsid w:val="0065518A"/>
    <w:rsid w:val="00661EE2"/>
    <w:rsid w:val="006B0C60"/>
    <w:rsid w:val="007028F1"/>
    <w:rsid w:val="007770A0"/>
    <w:rsid w:val="007936E5"/>
    <w:rsid w:val="007B25C5"/>
    <w:rsid w:val="00834254"/>
    <w:rsid w:val="00864239"/>
    <w:rsid w:val="008D22E5"/>
    <w:rsid w:val="0090204B"/>
    <w:rsid w:val="00942B0E"/>
    <w:rsid w:val="009705B8"/>
    <w:rsid w:val="00990F90"/>
    <w:rsid w:val="0099377D"/>
    <w:rsid w:val="00A21C59"/>
    <w:rsid w:val="00A316D3"/>
    <w:rsid w:val="00A57B60"/>
    <w:rsid w:val="00B147EF"/>
    <w:rsid w:val="00B53774"/>
    <w:rsid w:val="00BB1972"/>
    <w:rsid w:val="00BE22D9"/>
    <w:rsid w:val="00C25158"/>
    <w:rsid w:val="00D05D06"/>
    <w:rsid w:val="00D3170F"/>
    <w:rsid w:val="00D44BBA"/>
    <w:rsid w:val="00E33110"/>
    <w:rsid w:val="00E526AB"/>
    <w:rsid w:val="00EB2857"/>
    <w:rsid w:val="00ED3208"/>
    <w:rsid w:val="00F16356"/>
    <w:rsid w:val="00F94B58"/>
    <w:rsid w:val="00F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C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B0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C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0C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B0C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ED320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ED32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32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D320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3208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C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B0C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C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0C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B0C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ED320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ED32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32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D320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320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Totalfrank</cp:lastModifiedBy>
  <cp:revision>2</cp:revision>
  <dcterms:created xsi:type="dcterms:W3CDTF">2012-08-13T12:41:00Z</dcterms:created>
  <dcterms:modified xsi:type="dcterms:W3CDTF">2012-08-13T12:41:00Z</dcterms:modified>
</cp:coreProperties>
</file>