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8D" w:rsidRPr="00267866" w:rsidRDefault="009C388D" w:rsidP="009C388D">
      <w:pPr>
        <w:pStyle w:val="Title"/>
        <w:outlineLvl w:val="0"/>
        <w:rPr>
          <w:lang w:val="da-DK"/>
        </w:rPr>
      </w:pPr>
      <w:bookmarkStart w:id="0" w:name="_Toc243942002"/>
      <w:bookmarkStart w:id="1" w:name="_Toc243942049"/>
      <w:bookmarkStart w:id="2" w:name="_Toc243942094"/>
      <w:bookmarkStart w:id="3" w:name="_Toc243942213"/>
      <w:bookmarkStart w:id="4" w:name="_Toc243942444"/>
      <w:bookmarkStart w:id="5" w:name="_Toc243954717"/>
      <w:r w:rsidRPr="00267866">
        <w:rPr>
          <w:lang w:val="da-DK"/>
        </w:rPr>
        <w:t xml:space="preserve">Problem </w:t>
      </w:r>
      <w:r>
        <w:rPr>
          <w:lang w:val="da-DK"/>
        </w:rPr>
        <w:t>F</w:t>
      </w:r>
      <w:r w:rsidRPr="00267866">
        <w:rPr>
          <w:lang w:val="da-DK"/>
        </w:rPr>
        <w:t xml:space="preserve">: </w:t>
      </w:r>
      <w:bookmarkEnd w:id="0"/>
      <w:bookmarkEnd w:id="1"/>
      <w:bookmarkEnd w:id="2"/>
      <w:bookmarkEnd w:id="3"/>
      <w:bookmarkEnd w:id="4"/>
      <w:bookmarkEnd w:id="5"/>
      <w:r>
        <w:rPr>
          <w:b/>
          <w:bCs/>
          <w:lang w:val="da-DK"/>
        </w:rPr>
        <w:t>Weird Coloring</w:t>
      </w:r>
    </w:p>
    <w:p w:rsidR="009C388D" w:rsidRDefault="009C388D" w:rsidP="009C388D">
      <w:pPr>
        <w:ind w:firstLine="360"/>
        <w:rPr>
          <w:rFonts w:eastAsiaTheme="minorEastAsia"/>
          <w:bCs/>
          <w:lang w:bidi="fa-IR"/>
        </w:rPr>
      </w:pPr>
      <w:r>
        <w:rPr>
          <w:bCs/>
          <w:lang w:bidi="fa-IR"/>
        </w:rPr>
        <w:t xml:space="preserve">You are given an undirected </w:t>
      </w:r>
      <w:proofErr w:type="gramStart"/>
      <w:r>
        <w:rPr>
          <w:bCs/>
          <w:lang w:bidi="fa-IR"/>
        </w:rPr>
        <w:t xml:space="preserve">graph </w:t>
      </w:r>
      <m:oMath>
        <w:proofErr w:type="gramEnd"/>
        <m:r>
          <w:rPr>
            <w:rFonts w:ascii="Cambria Math" w:hAnsi="Cambria Math"/>
            <w:lang w:bidi="fa-IR"/>
          </w:rPr>
          <m:t>G</m:t>
        </m:r>
      </m:oMath>
      <w:r>
        <w:rPr>
          <w:rFonts w:eastAsiaTheme="minorEastAsia"/>
          <w:bCs/>
          <w:lang w:bidi="fa-IR"/>
        </w:rPr>
        <w:t xml:space="preserve">. You should paint the edges of </w:t>
      </w:r>
      <m:oMath>
        <m:r>
          <w:rPr>
            <w:rFonts w:ascii="Cambria Math" w:eastAsiaTheme="minorEastAsia" w:hAnsi="Cambria Math"/>
            <w:lang w:bidi="fa-IR"/>
          </w:rPr>
          <m:t>G</m:t>
        </m:r>
      </m:oMath>
      <w:r>
        <w:rPr>
          <w:rFonts w:eastAsiaTheme="minorEastAsia"/>
          <w:bCs/>
          <w:lang w:bidi="fa-IR"/>
        </w:rPr>
        <w:t xml:space="preserve"> with colors </w:t>
      </w:r>
      <m:oMath>
        <m:r>
          <w:rPr>
            <w:rFonts w:ascii="Cambria Math" w:eastAsiaTheme="minorEastAsia" w:hAnsi="Cambria Math"/>
            <w:lang w:bidi="fa-IR"/>
          </w:rPr>
          <m:t xml:space="preserve">0,1,2 </m:t>
        </m:r>
      </m:oMath>
      <w:r>
        <w:rPr>
          <w:rFonts w:eastAsiaTheme="minorEastAsia"/>
          <w:bCs/>
          <w:lang w:bidi="fa-IR"/>
        </w:rPr>
        <w:t>such that:</w:t>
      </w:r>
    </w:p>
    <w:p w:rsidR="009C388D" w:rsidRDefault="009C388D" w:rsidP="009C388D">
      <w:pPr>
        <w:pStyle w:val="ListParagraph"/>
        <w:numPr>
          <w:ilvl w:val="0"/>
          <w:numId w:val="1"/>
        </w:numPr>
        <w:rPr>
          <w:bCs/>
          <w:lang w:bidi="fa-IR"/>
        </w:rPr>
      </w:pPr>
      <w:r>
        <w:rPr>
          <w:bCs/>
          <w:lang w:bidi="fa-IR"/>
        </w:rPr>
        <w:t>Sum of colors of all edges be minimum.</w:t>
      </w:r>
    </w:p>
    <w:p w:rsidR="009C388D" w:rsidRPr="00A512EB" w:rsidRDefault="009C388D" w:rsidP="009C388D">
      <w:pPr>
        <w:pStyle w:val="ListParagraph"/>
        <w:numPr>
          <w:ilvl w:val="0"/>
          <w:numId w:val="1"/>
        </w:numPr>
        <w:rPr>
          <w:bCs/>
          <w:lang w:bidi="fa-IR"/>
        </w:rPr>
      </w:pPr>
      <w:r>
        <w:rPr>
          <w:bCs/>
          <w:lang w:bidi="fa-IR"/>
        </w:rPr>
        <w:t xml:space="preserve">For each edge with </w:t>
      </w:r>
      <w:proofErr w:type="gramStart"/>
      <w:r>
        <w:rPr>
          <w:bCs/>
          <w:lang w:bidi="fa-IR"/>
        </w:rPr>
        <w:t xml:space="preserve">color </w:t>
      </w:r>
      <m:oMath>
        <w:proofErr w:type="gramEnd"/>
        <m:r>
          <w:rPr>
            <w:rFonts w:ascii="Cambria Math" w:hAnsi="Cambria Math"/>
            <w:lang w:bidi="fa-IR"/>
          </w:rPr>
          <m:t>0</m:t>
        </m:r>
      </m:oMath>
      <w:r>
        <w:rPr>
          <w:rFonts w:eastAsiaTheme="minorEastAsia"/>
          <w:bCs/>
          <w:lang w:bidi="fa-IR"/>
        </w:rPr>
        <w:t xml:space="preserve">, there must be an adjacent edge such that the color of that edge is </w:t>
      </w:r>
      <m:oMath>
        <m:r>
          <w:rPr>
            <w:rFonts w:ascii="Cambria Math" w:eastAsiaTheme="minorEastAsia" w:hAnsi="Cambria Math"/>
            <w:lang w:bidi="fa-IR"/>
          </w:rPr>
          <m:t>2</m:t>
        </m:r>
      </m:oMath>
      <w:r>
        <w:rPr>
          <w:rFonts w:eastAsiaTheme="minorEastAsia"/>
          <w:bCs/>
          <w:lang w:bidi="fa-IR"/>
        </w:rPr>
        <w:t>. Two edges are adjacent if they have a common vertex.</w:t>
      </w:r>
    </w:p>
    <w:p w:rsidR="009C388D" w:rsidRDefault="009C388D" w:rsidP="009C388D">
      <w:pPr>
        <w:pStyle w:val="Heading2"/>
        <w:rPr>
          <w:rStyle w:val="Strong"/>
          <w:sz w:val="36"/>
          <w:szCs w:val="36"/>
        </w:rPr>
      </w:pPr>
      <w:bookmarkStart w:id="6" w:name="_Toc243942004"/>
      <w:bookmarkStart w:id="7" w:name="_Toc243942051"/>
      <w:bookmarkStart w:id="8" w:name="_Toc243942095"/>
      <w:bookmarkStart w:id="9" w:name="_Toc243942214"/>
      <w:bookmarkStart w:id="10" w:name="_Toc243942445"/>
      <w:bookmarkStart w:id="11" w:name="_Toc243954718"/>
      <w:r w:rsidRPr="00D37701">
        <w:rPr>
          <w:rStyle w:val="Strong"/>
          <w:sz w:val="36"/>
          <w:szCs w:val="36"/>
        </w:rPr>
        <w:t>Input</w:t>
      </w:r>
      <w:bookmarkEnd w:id="6"/>
      <w:bookmarkEnd w:id="7"/>
      <w:bookmarkEnd w:id="8"/>
      <w:bookmarkEnd w:id="9"/>
      <w:bookmarkEnd w:id="10"/>
      <w:bookmarkEnd w:id="11"/>
    </w:p>
    <w:p w:rsidR="009C388D" w:rsidRDefault="009C388D" w:rsidP="009C388D">
      <w:pPr>
        <w:ind w:firstLine="450"/>
      </w:pPr>
      <w:r>
        <w:rPr>
          <w:rStyle w:val="Strong"/>
          <w:rFonts w:eastAsiaTheme="minorEastAsia"/>
          <w:b w:val="0"/>
          <w:bCs w:val="0"/>
        </w:rPr>
        <w:t>First line of Input contains the number of the tests</w:t>
      </w:r>
      <w:r>
        <w:t xml:space="preserve">. </w:t>
      </w:r>
    </w:p>
    <w:p w:rsidR="009C388D" w:rsidRDefault="009C388D" w:rsidP="009C388D">
      <w:pPr>
        <w:ind w:firstLine="360"/>
        <w:rPr>
          <w:lang w:bidi="fa-IR"/>
        </w:rPr>
      </w:pPr>
      <w:r>
        <w:t xml:space="preserve">For each case, first you are given </w:t>
      </w:r>
      <m:oMath>
        <m:r>
          <w:rPr>
            <w:rFonts w:ascii="Cambria Math" w:hAnsi="Cambria Math"/>
          </w:rPr>
          <m:t>1≤n≤20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1≤m≤30</m:t>
        </m:r>
      </m:oMath>
      <w:r>
        <w:rPr>
          <w:rFonts w:eastAsiaTheme="minorEastAsia"/>
        </w:rPr>
        <w:t>,the</w:t>
      </w:r>
      <w:proofErr w:type="gramEnd"/>
      <w:r>
        <w:rPr>
          <w:rFonts w:eastAsiaTheme="minorEastAsia"/>
        </w:rPr>
        <w:t xml:space="preserve"> number of vertices and edges respectively. In the following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lines, in each line you are given two endpoints of an edge.</w:t>
      </w:r>
    </w:p>
    <w:p w:rsidR="009C388D" w:rsidRPr="00D37701" w:rsidRDefault="009C388D" w:rsidP="009C388D">
      <w:pPr>
        <w:pStyle w:val="Heading2"/>
        <w:rPr>
          <w:rStyle w:val="Strong"/>
          <w:b w:val="0"/>
          <w:bCs/>
        </w:rPr>
      </w:pPr>
      <w:bookmarkStart w:id="12" w:name="_Toc243942006"/>
      <w:bookmarkStart w:id="13" w:name="_Toc243942053"/>
      <w:bookmarkStart w:id="14" w:name="_Toc243942097"/>
      <w:bookmarkStart w:id="15" w:name="_Toc243942215"/>
      <w:bookmarkStart w:id="16" w:name="_Toc243942446"/>
      <w:bookmarkStart w:id="17" w:name="_Toc243954719"/>
      <w:r w:rsidRPr="00D37701">
        <w:rPr>
          <w:rStyle w:val="Strong"/>
          <w:sz w:val="36"/>
          <w:szCs w:val="36"/>
        </w:rPr>
        <w:t>Output</w:t>
      </w:r>
      <w:bookmarkEnd w:id="12"/>
      <w:bookmarkEnd w:id="13"/>
      <w:bookmarkEnd w:id="14"/>
      <w:bookmarkEnd w:id="15"/>
      <w:bookmarkEnd w:id="16"/>
      <w:bookmarkEnd w:id="17"/>
    </w:p>
    <w:p w:rsidR="009C388D" w:rsidRPr="00D37701" w:rsidRDefault="009C388D" w:rsidP="009C388D">
      <w:pPr>
        <w:ind w:firstLine="360"/>
        <w:jc w:val="both"/>
        <w:rPr>
          <w:rStyle w:val="Strong"/>
          <w:rFonts w:eastAsiaTheme="minorEastAsia"/>
          <w:b w:val="0"/>
          <w:bCs w:val="0"/>
        </w:rPr>
      </w:pPr>
      <w:r w:rsidRPr="002A2E30">
        <w:rPr>
          <w:rFonts w:eastAsiaTheme="minorEastAsia"/>
        </w:rPr>
        <w:t xml:space="preserve">For each case, output </w:t>
      </w:r>
      <w:r>
        <w:rPr>
          <w:rFonts w:eastAsiaTheme="minorEastAsia"/>
        </w:rPr>
        <w:t>minimum number of sum of the edges that have appropriate properties.</w:t>
      </w:r>
    </w:p>
    <w:tbl>
      <w:tblPr>
        <w:tblStyle w:val="LightList-Accent11"/>
        <w:tblW w:w="0" w:type="auto"/>
        <w:tblLook w:val="00A0"/>
      </w:tblPr>
      <w:tblGrid>
        <w:gridCol w:w="4680"/>
        <w:gridCol w:w="4896"/>
      </w:tblGrid>
      <w:tr w:rsidR="009C388D" w:rsidRPr="00D37701" w:rsidTr="00094683">
        <w:trPr>
          <w:cnfStyle w:val="100000000000"/>
        </w:trPr>
        <w:tc>
          <w:tcPr>
            <w:cnfStyle w:val="001000000000"/>
            <w:tcW w:w="4680" w:type="dxa"/>
          </w:tcPr>
          <w:p w:rsidR="009C388D" w:rsidRPr="00D37701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  <w:tc>
          <w:tcPr>
            <w:cnfStyle w:val="000010000000"/>
            <w:tcW w:w="4896" w:type="dxa"/>
          </w:tcPr>
          <w:p w:rsidR="009C388D" w:rsidRPr="00D37701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Output</w:t>
            </w:r>
          </w:p>
        </w:tc>
      </w:tr>
      <w:tr w:rsidR="009C388D" w:rsidRPr="00D37701" w:rsidTr="00094683">
        <w:trPr>
          <w:cnfStyle w:val="000000100000"/>
        </w:trPr>
        <w:tc>
          <w:tcPr>
            <w:cnfStyle w:val="001000000000"/>
            <w:tcW w:w="4680" w:type="dxa"/>
          </w:tcPr>
          <w:p w:rsidR="009C388D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bookmarkStart w:id="18" w:name="OLE_LINK7"/>
            <w:bookmarkStart w:id="19" w:name="OLE_LINK8"/>
            <w:r>
              <w:rPr>
                <w:rStyle w:val="Strong"/>
                <w:rFonts w:ascii="Courier New" w:hAnsi="Courier New" w:cs="Courier New"/>
              </w:rPr>
              <w:t>2</w:t>
            </w:r>
          </w:p>
          <w:p w:rsidR="009C388D" w:rsidRDefault="009C388D" w:rsidP="00094683">
            <w:pPr>
              <w:rPr>
                <w:rStyle w:val="Strong"/>
                <w:rFonts w:ascii="Courier New" w:hAnsi="Courier New" w:cs="Courier New"/>
                <w:rtl/>
              </w:rPr>
            </w:pPr>
            <w:r>
              <w:rPr>
                <w:rStyle w:val="Strong"/>
                <w:rFonts w:ascii="Courier New" w:hAnsi="Courier New" w:cs="Courier New"/>
              </w:rPr>
              <w:t xml:space="preserve">3 </w:t>
            </w:r>
            <w:proofErr w:type="spellStart"/>
            <w:r>
              <w:rPr>
                <w:rStyle w:val="Strong"/>
                <w:rFonts w:ascii="Courier New" w:hAnsi="Courier New" w:cs="Courier New"/>
              </w:rPr>
              <w:t>3</w:t>
            </w:r>
            <w:proofErr w:type="spellEnd"/>
          </w:p>
          <w:p w:rsidR="009C388D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1 2</w:t>
            </w:r>
          </w:p>
          <w:p w:rsidR="009C388D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2 3</w:t>
            </w:r>
          </w:p>
          <w:p w:rsidR="009C388D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1 3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18 27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1 2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1 4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1 6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3 2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3 4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3 6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2 5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4 5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7 8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7 10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7 12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9 8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9 10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9 12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8 11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10 11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13 14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13 16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13 18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15 14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15 16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15 18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lastRenderedPageBreak/>
              <w:t>14 17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16 17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5 11</w:t>
            </w:r>
          </w:p>
          <w:p w:rsidR="009C388D" w:rsidRPr="00FB2A57" w:rsidRDefault="009C388D" w:rsidP="00094683">
            <w:pPr>
              <w:rPr>
                <w:rStyle w:val="Strong"/>
                <w:rFonts w:ascii="Courier New" w:hAnsi="Courier New" w:cs="Courier New"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12 17</w:t>
            </w:r>
          </w:p>
          <w:p w:rsidR="009C388D" w:rsidRPr="00D37701" w:rsidRDefault="009C388D" w:rsidP="00094683">
            <w:pPr>
              <w:rPr>
                <w:rStyle w:val="Strong"/>
                <w:rFonts w:ascii="Courier New" w:hAnsi="Courier New" w:cs="Courier New"/>
                <w:rtl/>
              </w:rPr>
            </w:pPr>
            <w:r w:rsidRPr="00FB2A57">
              <w:rPr>
                <w:rStyle w:val="Strong"/>
                <w:rFonts w:ascii="Courier New" w:hAnsi="Courier New" w:cs="Courier New"/>
              </w:rPr>
              <w:t>18 6</w:t>
            </w:r>
            <w:bookmarkEnd w:id="18"/>
            <w:bookmarkEnd w:id="19"/>
          </w:p>
        </w:tc>
        <w:tc>
          <w:tcPr>
            <w:cnfStyle w:val="000010000000"/>
            <w:tcW w:w="4896" w:type="dxa"/>
          </w:tcPr>
          <w:p w:rsidR="009C388D" w:rsidRDefault="009C388D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lastRenderedPageBreak/>
              <w:t>2</w:t>
            </w:r>
          </w:p>
          <w:p w:rsidR="009C388D" w:rsidRPr="00D37701" w:rsidRDefault="009C388D" w:rsidP="00094683">
            <w:pPr>
              <w:rPr>
                <w:rStyle w:val="Strong"/>
                <w:rFonts w:ascii="Courier New" w:hAnsi="Courier New" w:cs="Courier New"/>
                <w:b w:val="0"/>
                <w:bCs w:val="0"/>
              </w:rPr>
            </w:pPr>
            <w:r>
              <w:rPr>
                <w:rStyle w:val="Strong"/>
                <w:rFonts w:ascii="Courier New" w:hAnsi="Courier New" w:cs="Courier New"/>
                <w:b w:val="0"/>
                <w:bCs w:val="0"/>
              </w:rPr>
              <w:t>14</w:t>
            </w:r>
          </w:p>
        </w:tc>
      </w:tr>
    </w:tbl>
    <w:p w:rsidR="009C388D" w:rsidRDefault="009C388D" w:rsidP="009C388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  <w:lang w:val="da-DK"/>
        </w:rPr>
      </w:pPr>
      <w:r>
        <w:rPr>
          <w:lang w:val="da-DK"/>
        </w:rPr>
        <w:lastRenderedPageBreak/>
        <w:br w:type="page"/>
      </w:r>
    </w:p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3FD8"/>
    <w:multiLevelType w:val="hybridMultilevel"/>
    <w:tmpl w:val="15BE6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388D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EE2"/>
    <w:rsid w:val="002549A7"/>
    <w:rsid w:val="00261487"/>
    <w:rsid w:val="00270A2C"/>
    <w:rsid w:val="00270EF4"/>
    <w:rsid w:val="00300F3F"/>
    <w:rsid w:val="00343B3F"/>
    <w:rsid w:val="00350E53"/>
    <w:rsid w:val="003566AD"/>
    <w:rsid w:val="00392D94"/>
    <w:rsid w:val="003B2421"/>
    <w:rsid w:val="00415B49"/>
    <w:rsid w:val="004215CE"/>
    <w:rsid w:val="00453DA3"/>
    <w:rsid w:val="0045663D"/>
    <w:rsid w:val="004A7F07"/>
    <w:rsid w:val="004D0349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A5291"/>
    <w:rsid w:val="00802A00"/>
    <w:rsid w:val="00835563"/>
    <w:rsid w:val="0085659D"/>
    <w:rsid w:val="00885A5A"/>
    <w:rsid w:val="00900AE2"/>
    <w:rsid w:val="00921DE7"/>
    <w:rsid w:val="009A4A59"/>
    <w:rsid w:val="009C388D"/>
    <w:rsid w:val="009D26F0"/>
    <w:rsid w:val="009E0644"/>
    <w:rsid w:val="00A3261C"/>
    <w:rsid w:val="00A45DF0"/>
    <w:rsid w:val="00A60BEC"/>
    <w:rsid w:val="00A72133"/>
    <w:rsid w:val="00A82FB7"/>
    <w:rsid w:val="00A83715"/>
    <w:rsid w:val="00A915C3"/>
    <w:rsid w:val="00B1470E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45C2"/>
    <w:rsid w:val="00D325FB"/>
    <w:rsid w:val="00D6340E"/>
    <w:rsid w:val="00D842F2"/>
    <w:rsid w:val="00D863F7"/>
    <w:rsid w:val="00D903A4"/>
    <w:rsid w:val="00DB08B7"/>
    <w:rsid w:val="00E30174"/>
    <w:rsid w:val="00E568E4"/>
    <w:rsid w:val="00E631DC"/>
    <w:rsid w:val="00ED1C4C"/>
    <w:rsid w:val="00F61B70"/>
    <w:rsid w:val="00F637DD"/>
    <w:rsid w:val="00F85A1F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88D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88D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3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9C388D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9C3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9C3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1</cp:revision>
  <dcterms:created xsi:type="dcterms:W3CDTF">2010-11-18T19:53:00Z</dcterms:created>
  <dcterms:modified xsi:type="dcterms:W3CDTF">2010-11-18T19:53:00Z</dcterms:modified>
</cp:coreProperties>
</file>