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58BBA" w14:textId="34889C82" w:rsidR="00815D45" w:rsidRDefault="00E676EB">
      <w:pPr>
        <w:spacing w:after="0" w:line="259" w:lineRule="auto"/>
        <w:ind w:left="11" w:firstLine="0"/>
        <w:jc w:val="center"/>
      </w:pPr>
      <w:r>
        <w:rPr>
          <w:b/>
          <w:sz w:val="32"/>
        </w:rPr>
        <w:t xml:space="preserve">FILM </w:t>
      </w:r>
      <w:r w:rsidR="004D2163">
        <w:rPr>
          <w:b/>
          <w:sz w:val="32"/>
        </w:rPr>
        <w:t xml:space="preserve">PRODUCTION </w:t>
      </w:r>
      <w:r>
        <w:rPr>
          <w:b/>
          <w:sz w:val="32"/>
        </w:rPr>
        <w:t>AGREEMENT</w:t>
      </w:r>
    </w:p>
    <w:tbl>
      <w:tblPr>
        <w:tblStyle w:val="TableGrid"/>
        <w:tblW w:w="5040" w:type="dxa"/>
        <w:tblInd w:w="0" w:type="dxa"/>
        <w:tblCellMar>
          <w:top w:w="0" w:type="dxa"/>
          <w:left w:w="0" w:type="dxa"/>
          <w:bottom w:w="0" w:type="dxa"/>
          <w:right w:w="0" w:type="dxa"/>
        </w:tblCellMar>
        <w:tblLook w:val="04A0" w:firstRow="1" w:lastRow="0" w:firstColumn="1" w:lastColumn="0" w:noHBand="0" w:noVBand="1"/>
      </w:tblPr>
      <w:tblGrid>
        <w:gridCol w:w="3965"/>
        <w:gridCol w:w="1075"/>
      </w:tblGrid>
      <w:tr w:rsidR="00BA1F56" w14:paraId="60BE5574" w14:textId="77777777" w:rsidTr="00BA1F56">
        <w:trPr>
          <w:trHeight w:val="275"/>
        </w:trPr>
        <w:tc>
          <w:tcPr>
            <w:tcW w:w="5040" w:type="dxa"/>
            <w:gridSpan w:val="2"/>
            <w:tcBorders>
              <w:top w:val="nil"/>
              <w:left w:val="nil"/>
              <w:bottom w:val="nil"/>
              <w:right w:val="nil"/>
            </w:tcBorders>
          </w:tcPr>
          <w:p w14:paraId="7AFE13FE" w14:textId="78C746A1" w:rsidR="00BA1F56" w:rsidRDefault="00BA1F56">
            <w:pPr>
              <w:spacing w:after="0" w:line="259" w:lineRule="auto"/>
              <w:ind w:left="0" w:firstLine="0"/>
            </w:pPr>
            <w:r>
              <w:rPr>
                <w:sz w:val="16"/>
              </w:rPr>
              <w:t>Job Name _</w:t>
            </w:r>
            <w:r w:rsidR="00172955">
              <w:rPr>
                <w:sz w:val="16"/>
              </w:rPr>
              <w:t>__________</w:t>
            </w:r>
            <w:r>
              <w:rPr>
                <w:sz w:val="16"/>
              </w:rPr>
              <w:t>videographer____________________</w:t>
            </w:r>
          </w:p>
        </w:tc>
      </w:tr>
      <w:tr w:rsidR="00BA1F56" w14:paraId="7C862CD9" w14:textId="77777777" w:rsidTr="00BA1F56">
        <w:trPr>
          <w:trHeight w:val="368"/>
        </w:trPr>
        <w:tc>
          <w:tcPr>
            <w:tcW w:w="5040" w:type="dxa"/>
            <w:gridSpan w:val="2"/>
            <w:tcBorders>
              <w:top w:val="nil"/>
              <w:left w:val="nil"/>
              <w:bottom w:val="nil"/>
              <w:right w:val="nil"/>
            </w:tcBorders>
          </w:tcPr>
          <w:p w14:paraId="00E11B1D" w14:textId="74B556AC" w:rsidR="00BA1F56" w:rsidRDefault="00BA1F56">
            <w:pPr>
              <w:spacing w:after="0" w:line="259" w:lineRule="auto"/>
              <w:ind w:left="0" w:firstLine="0"/>
            </w:pPr>
            <w:r>
              <w:rPr>
                <w:sz w:val="16"/>
              </w:rPr>
              <w:t>Production Company ________</w:t>
            </w:r>
            <w:r w:rsidR="00172955">
              <w:rPr>
                <w:sz w:val="16"/>
              </w:rPr>
              <w:t>KOLD CREATIVE</w:t>
            </w:r>
            <w:r>
              <w:rPr>
                <w:sz w:val="16"/>
              </w:rPr>
              <w:t>_________</w:t>
            </w:r>
          </w:p>
        </w:tc>
      </w:tr>
      <w:tr w:rsidR="00BA1F56" w14:paraId="7C0925F4" w14:textId="77777777" w:rsidTr="00BA1F56">
        <w:trPr>
          <w:trHeight w:val="738"/>
        </w:trPr>
        <w:tc>
          <w:tcPr>
            <w:tcW w:w="5040" w:type="dxa"/>
            <w:gridSpan w:val="2"/>
            <w:tcBorders>
              <w:top w:val="nil"/>
              <w:left w:val="nil"/>
              <w:bottom w:val="nil"/>
              <w:right w:val="nil"/>
            </w:tcBorders>
          </w:tcPr>
          <w:p w14:paraId="427385E8" w14:textId="61EC4A9A" w:rsidR="00BA1F56" w:rsidRDefault="00BA1F56">
            <w:pPr>
              <w:spacing w:after="170" w:line="259" w:lineRule="auto"/>
              <w:ind w:left="0" w:firstLine="0"/>
            </w:pPr>
            <w:r>
              <w:rPr>
                <w:sz w:val="16"/>
              </w:rPr>
              <w:t>Phone # _</w:t>
            </w:r>
            <w:r w:rsidR="00172955">
              <w:rPr>
                <w:sz w:val="16"/>
              </w:rPr>
              <w:t>___</w:t>
            </w:r>
            <w:proofErr w:type="gramStart"/>
            <w:r w:rsidR="00172955">
              <w:rPr>
                <w:sz w:val="16"/>
              </w:rPr>
              <w:t>_</w:t>
            </w:r>
            <w:r>
              <w:rPr>
                <w:sz w:val="16"/>
              </w:rPr>
              <w:t>(</w:t>
            </w:r>
            <w:proofErr w:type="gramEnd"/>
            <w:r>
              <w:rPr>
                <w:sz w:val="16"/>
              </w:rPr>
              <w:t>206)-532-6730__________________________</w:t>
            </w:r>
          </w:p>
          <w:p w14:paraId="64E4DF89" w14:textId="6EDEEDD2" w:rsidR="00BA1F56" w:rsidRDefault="00BA1F56">
            <w:pPr>
              <w:spacing w:after="0" w:line="259" w:lineRule="auto"/>
              <w:ind w:left="0" w:firstLine="0"/>
            </w:pPr>
            <w:r>
              <w:rPr>
                <w:sz w:val="16"/>
              </w:rPr>
              <w:t>Director of Videography _____</w:t>
            </w:r>
            <w:r w:rsidR="00224B37">
              <w:rPr>
                <w:sz w:val="16"/>
              </w:rPr>
              <w:t xml:space="preserve">Sam </w:t>
            </w:r>
            <w:proofErr w:type="spellStart"/>
            <w:r w:rsidR="00224B37">
              <w:rPr>
                <w:sz w:val="16"/>
              </w:rPr>
              <w:t>Kolder</w:t>
            </w:r>
            <w:proofErr w:type="spellEnd"/>
            <w:r>
              <w:rPr>
                <w:sz w:val="16"/>
              </w:rPr>
              <w:t>___________</w:t>
            </w:r>
            <w:r w:rsidR="00882D12">
              <w:rPr>
                <w:sz w:val="16"/>
              </w:rPr>
              <w:t>_____</w:t>
            </w:r>
          </w:p>
        </w:tc>
      </w:tr>
      <w:tr w:rsidR="00966AE4" w14:paraId="77E3BC29" w14:textId="77777777" w:rsidTr="00BA1F56">
        <w:trPr>
          <w:gridAfter w:val="1"/>
          <w:wAfter w:w="1200" w:type="dxa"/>
          <w:trHeight w:val="368"/>
        </w:trPr>
        <w:tc>
          <w:tcPr>
            <w:tcW w:w="3840" w:type="dxa"/>
            <w:tcBorders>
              <w:top w:val="nil"/>
              <w:left w:val="nil"/>
              <w:bottom w:val="nil"/>
              <w:right w:val="nil"/>
            </w:tcBorders>
          </w:tcPr>
          <w:p w14:paraId="2B2FB383" w14:textId="3CE47053" w:rsidR="00966AE4" w:rsidRDefault="00966AE4">
            <w:pPr>
              <w:spacing w:after="0" w:line="259" w:lineRule="auto"/>
              <w:ind w:left="0" w:firstLine="0"/>
              <w:jc w:val="both"/>
              <w:rPr>
                <w:sz w:val="16"/>
              </w:rPr>
            </w:pPr>
            <w:r>
              <w:rPr>
                <w:sz w:val="16"/>
              </w:rPr>
              <w:t>Contact____</w:t>
            </w:r>
            <w:r w:rsidR="00882D12">
              <w:rPr>
                <w:sz w:val="16"/>
              </w:rPr>
              <w:t>management@samkolder.com</w:t>
            </w:r>
            <w:r>
              <w:rPr>
                <w:sz w:val="16"/>
              </w:rPr>
              <w:t>_______________</w:t>
            </w:r>
          </w:p>
          <w:p w14:paraId="14220342" w14:textId="07D255BC" w:rsidR="00BA1F56" w:rsidRDefault="00BA1F56">
            <w:pPr>
              <w:spacing w:after="0" w:line="259" w:lineRule="auto"/>
              <w:ind w:left="0" w:firstLine="0"/>
              <w:jc w:val="both"/>
            </w:pPr>
          </w:p>
        </w:tc>
      </w:tr>
    </w:tbl>
    <w:p w14:paraId="3029A5B1" w14:textId="0ABC7383" w:rsidR="00815D45" w:rsidRDefault="00C61A6E" w:rsidP="00882D12">
      <w:pPr>
        <w:spacing w:after="0" w:line="240" w:lineRule="auto"/>
        <w:ind w:left="-15" w:firstLine="0"/>
      </w:pPr>
      <w:r>
        <w:rPr>
          <w:sz w:val="16"/>
        </w:rPr>
        <w:t xml:space="preserve">This will confirm that the production company </w:t>
      </w:r>
      <w:r>
        <w:rPr>
          <w:b/>
          <w:i/>
          <w:sz w:val="16"/>
        </w:rPr>
        <w:t>(hereinafter called “Producer”)</w:t>
      </w:r>
      <w:r>
        <w:rPr>
          <w:sz w:val="16"/>
        </w:rPr>
        <w:t xml:space="preserve"> has retained the services of _____</w:t>
      </w:r>
      <w:r w:rsidR="009E0F7E">
        <w:rPr>
          <w:sz w:val="16"/>
        </w:rPr>
        <w:t xml:space="preserve">Sam </w:t>
      </w:r>
      <w:proofErr w:type="spellStart"/>
      <w:r w:rsidR="009E0F7E">
        <w:rPr>
          <w:sz w:val="16"/>
        </w:rPr>
        <w:t>Kolder</w:t>
      </w:r>
      <w:proofErr w:type="spellEnd"/>
      <w:r>
        <w:rPr>
          <w:sz w:val="16"/>
        </w:rPr>
        <w:t xml:space="preserve">______ as Director of </w:t>
      </w:r>
      <w:r w:rsidR="00CA2FCD">
        <w:rPr>
          <w:sz w:val="16"/>
        </w:rPr>
        <w:t>Video</w:t>
      </w:r>
      <w:r>
        <w:rPr>
          <w:sz w:val="16"/>
        </w:rPr>
        <w:t>graphy either directly or through a loan out agreement with his or her corporation identified as:</w:t>
      </w:r>
    </w:p>
    <w:p w14:paraId="48C6345E" w14:textId="3FA0A6FB" w:rsidR="00815D45" w:rsidRDefault="00C61A6E">
      <w:pPr>
        <w:spacing w:line="240" w:lineRule="auto"/>
        <w:ind w:left="-5"/>
      </w:pPr>
      <w:r>
        <w:rPr>
          <w:sz w:val="16"/>
        </w:rPr>
        <w:t>________</w:t>
      </w:r>
      <w:r w:rsidR="00FF6EBF">
        <w:rPr>
          <w:sz w:val="16"/>
        </w:rPr>
        <w:t>KOLD CREATIVE</w:t>
      </w:r>
      <w:r>
        <w:rPr>
          <w:sz w:val="16"/>
        </w:rPr>
        <w:t>_________________</w:t>
      </w:r>
      <w:r>
        <w:rPr>
          <w:i/>
          <w:sz w:val="16"/>
        </w:rPr>
        <w:t>,</w:t>
      </w:r>
      <w:r>
        <w:rPr>
          <w:sz w:val="16"/>
        </w:rPr>
        <w:t xml:space="preserve"> a ____</w:t>
      </w:r>
      <w:r w:rsidR="00FF6EBF">
        <w:rPr>
          <w:sz w:val="16"/>
        </w:rPr>
        <w:t>KOLD CREATIVE</w:t>
      </w:r>
      <w:r>
        <w:rPr>
          <w:sz w:val="16"/>
        </w:rPr>
        <w:t xml:space="preserve">_______ Corporation, Federal ID # </w:t>
      </w:r>
      <w:r w:rsidR="00613C00">
        <w:rPr>
          <w:sz w:val="16"/>
        </w:rPr>
        <w:t>7975211</w:t>
      </w:r>
      <w:r>
        <w:rPr>
          <w:sz w:val="16"/>
        </w:rPr>
        <w:t>____</w:t>
      </w:r>
      <w:r>
        <w:rPr>
          <w:sz w:val="16"/>
        </w:rPr>
        <w:t xml:space="preserve">____, </w:t>
      </w:r>
      <w:r>
        <w:rPr>
          <w:b/>
          <w:i/>
          <w:sz w:val="16"/>
        </w:rPr>
        <w:t>(here</w:t>
      </w:r>
      <w:r>
        <w:rPr>
          <w:b/>
          <w:i/>
          <w:sz w:val="16"/>
        </w:rPr>
        <w:t xml:space="preserve">inafter called “Loan-out Corporation/Director of </w:t>
      </w:r>
      <w:r w:rsidR="00CA2FCD">
        <w:rPr>
          <w:b/>
          <w:i/>
          <w:sz w:val="16"/>
        </w:rPr>
        <w:t>Video</w:t>
      </w:r>
      <w:r>
        <w:rPr>
          <w:b/>
          <w:i/>
          <w:sz w:val="16"/>
        </w:rPr>
        <w:t>graphy)</w:t>
      </w:r>
      <w:r>
        <w:rPr>
          <w:sz w:val="16"/>
        </w:rPr>
        <w:t xml:space="preserve"> on our project as outlined below.</w:t>
      </w:r>
    </w:p>
    <w:p w14:paraId="76D3D568" w14:textId="77777777" w:rsidR="00815D45" w:rsidRDefault="00C61A6E">
      <w:pPr>
        <w:pStyle w:val="Heading1"/>
        <w:ind w:left="-5"/>
      </w:pPr>
      <w:r>
        <w:rPr>
          <w:noProof/>
        </w:rPr>
        <w:drawing>
          <wp:anchor distT="0" distB="0" distL="114300" distR="114300" simplePos="0" relativeHeight="251658240" behindDoc="0" locked="0" layoutInCell="1" allowOverlap="0" wp14:anchorId="0534A40D" wp14:editId="4F864B35">
            <wp:simplePos x="0" y="0"/>
            <wp:positionH relativeFrom="page">
              <wp:posOffset>1143000</wp:posOffset>
            </wp:positionH>
            <wp:positionV relativeFrom="page">
              <wp:posOffset>9302750</wp:posOffset>
            </wp:positionV>
            <wp:extent cx="787400" cy="29845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87400" cy="298450"/>
                    </a:xfrm>
                    <a:prstGeom prst="rect">
                      <a:avLst/>
                    </a:prstGeom>
                  </pic:spPr>
                </pic:pic>
              </a:graphicData>
            </a:graphic>
          </wp:anchor>
        </w:drawing>
      </w:r>
      <w:r>
        <w:t>1. DATES OF ENGAGEMENT</w:t>
      </w:r>
    </w:p>
    <w:tbl>
      <w:tblPr>
        <w:tblStyle w:val="TableGrid"/>
        <w:tblW w:w="7040" w:type="dxa"/>
        <w:tblInd w:w="0" w:type="dxa"/>
        <w:tblCellMar>
          <w:top w:w="0" w:type="dxa"/>
          <w:left w:w="0" w:type="dxa"/>
          <w:bottom w:w="0" w:type="dxa"/>
          <w:right w:w="0" w:type="dxa"/>
        </w:tblCellMar>
        <w:tblLook w:val="04A0" w:firstRow="1" w:lastRow="0" w:firstColumn="1" w:lastColumn="0" w:noHBand="0" w:noVBand="1"/>
      </w:tblPr>
      <w:tblGrid>
        <w:gridCol w:w="1295"/>
        <w:gridCol w:w="5745"/>
      </w:tblGrid>
      <w:tr w:rsidR="00815D45" w14:paraId="7A21DB43" w14:textId="77777777" w:rsidTr="005F6EF5">
        <w:trPr>
          <w:trHeight w:val="228"/>
        </w:trPr>
        <w:tc>
          <w:tcPr>
            <w:tcW w:w="1295" w:type="dxa"/>
            <w:tcBorders>
              <w:top w:val="nil"/>
              <w:left w:val="nil"/>
              <w:bottom w:val="nil"/>
              <w:right w:val="nil"/>
            </w:tcBorders>
          </w:tcPr>
          <w:p w14:paraId="37AF0020" w14:textId="77777777" w:rsidR="00815D45" w:rsidRDefault="00C61A6E">
            <w:pPr>
              <w:spacing w:after="0" w:line="259" w:lineRule="auto"/>
              <w:ind w:left="0" w:firstLine="0"/>
            </w:pPr>
            <w:r>
              <w:t>Travel Day</w:t>
            </w:r>
          </w:p>
        </w:tc>
        <w:tc>
          <w:tcPr>
            <w:tcW w:w="5745" w:type="dxa"/>
            <w:tcBorders>
              <w:top w:val="nil"/>
              <w:left w:val="nil"/>
              <w:bottom w:val="nil"/>
              <w:right w:val="nil"/>
            </w:tcBorders>
          </w:tcPr>
          <w:p w14:paraId="4FA4A384" w14:textId="7973CD32" w:rsidR="00815D45" w:rsidRDefault="00C61A6E">
            <w:pPr>
              <w:spacing w:after="0" w:line="259" w:lineRule="auto"/>
              <w:ind w:left="0" w:firstLine="0"/>
              <w:jc w:val="both"/>
            </w:pPr>
            <w:r>
              <w:t>________</w:t>
            </w:r>
            <w:r w:rsidR="0053489A">
              <w:t xml:space="preserve">Nov </w:t>
            </w:r>
            <w:r w:rsidR="001970DD">
              <w:t>14</w:t>
            </w:r>
            <w:r w:rsidR="001970DD" w:rsidRPr="001970DD">
              <w:rPr>
                <w:vertAlign w:val="superscript"/>
              </w:rPr>
              <w:t>th</w:t>
            </w:r>
            <w:proofErr w:type="gramStart"/>
            <w:r w:rsidR="001970DD">
              <w:t xml:space="preserve"> 2022</w:t>
            </w:r>
            <w:proofErr w:type="gramEnd"/>
            <w:r>
              <w:t>_______________________________</w:t>
            </w:r>
            <w:r w:rsidR="001970DD">
              <w:t>_____</w:t>
            </w:r>
          </w:p>
        </w:tc>
      </w:tr>
      <w:tr w:rsidR="001970DD" w14:paraId="4A5F4634" w14:textId="77777777" w:rsidTr="005F6EF5">
        <w:trPr>
          <w:trHeight w:val="230"/>
        </w:trPr>
        <w:tc>
          <w:tcPr>
            <w:tcW w:w="1295" w:type="dxa"/>
            <w:tcBorders>
              <w:top w:val="nil"/>
              <w:left w:val="nil"/>
              <w:bottom w:val="nil"/>
              <w:right w:val="nil"/>
            </w:tcBorders>
          </w:tcPr>
          <w:p w14:paraId="7FE59126" w14:textId="77777777" w:rsidR="001970DD" w:rsidRDefault="001970DD" w:rsidP="001970DD">
            <w:pPr>
              <w:spacing w:after="0" w:line="259" w:lineRule="auto"/>
              <w:ind w:left="0" w:firstLine="0"/>
            </w:pPr>
            <w:r>
              <w:t xml:space="preserve">Prep Day </w:t>
            </w:r>
          </w:p>
        </w:tc>
        <w:tc>
          <w:tcPr>
            <w:tcW w:w="5745" w:type="dxa"/>
            <w:tcBorders>
              <w:top w:val="nil"/>
              <w:left w:val="nil"/>
              <w:bottom w:val="nil"/>
              <w:right w:val="nil"/>
            </w:tcBorders>
          </w:tcPr>
          <w:p w14:paraId="24FE49BB" w14:textId="0559BB98" w:rsidR="001970DD" w:rsidRDefault="001970DD" w:rsidP="001970DD">
            <w:pPr>
              <w:spacing w:after="0" w:line="259" w:lineRule="auto"/>
              <w:ind w:left="0" w:firstLine="0"/>
              <w:jc w:val="both"/>
            </w:pPr>
            <w:r>
              <w:t>________Nov 1</w:t>
            </w:r>
            <w:r>
              <w:t>5</w:t>
            </w:r>
            <w:r w:rsidRPr="001970DD">
              <w:rPr>
                <w:vertAlign w:val="superscript"/>
              </w:rPr>
              <w:t>th</w:t>
            </w:r>
            <w:proofErr w:type="gramStart"/>
            <w:r>
              <w:t xml:space="preserve"> 2022</w:t>
            </w:r>
            <w:proofErr w:type="gramEnd"/>
            <w:r>
              <w:t>____________________________________</w:t>
            </w:r>
          </w:p>
        </w:tc>
      </w:tr>
      <w:tr w:rsidR="001970DD" w14:paraId="665710BD" w14:textId="77777777" w:rsidTr="005F6EF5">
        <w:trPr>
          <w:trHeight w:val="230"/>
        </w:trPr>
        <w:tc>
          <w:tcPr>
            <w:tcW w:w="1295" w:type="dxa"/>
            <w:tcBorders>
              <w:top w:val="nil"/>
              <w:left w:val="nil"/>
              <w:bottom w:val="nil"/>
              <w:right w:val="nil"/>
            </w:tcBorders>
          </w:tcPr>
          <w:p w14:paraId="4415065E" w14:textId="77777777" w:rsidR="001970DD" w:rsidRDefault="001970DD" w:rsidP="001970DD">
            <w:pPr>
              <w:spacing w:after="0" w:line="259" w:lineRule="auto"/>
              <w:ind w:left="0" w:firstLine="0"/>
            </w:pPr>
            <w:r>
              <w:t xml:space="preserve">Pre-light Day  </w:t>
            </w:r>
          </w:p>
        </w:tc>
        <w:tc>
          <w:tcPr>
            <w:tcW w:w="5745" w:type="dxa"/>
            <w:tcBorders>
              <w:top w:val="nil"/>
              <w:left w:val="nil"/>
              <w:bottom w:val="nil"/>
              <w:right w:val="nil"/>
            </w:tcBorders>
          </w:tcPr>
          <w:p w14:paraId="75A216F1" w14:textId="4C256F52" w:rsidR="001970DD" w:rsidRDefault="001970DD" w:rsidP="001970DD">
            <w:pPr>
              <w:spacing w:after="0" w:line="259" w:lineRule="auto"/>
              <w:ind w:left="0" w:firstLine="0"/>
              <w:jc w:val="both"/>
            </w:pPr>
            <w:r>
              <w:t>________Nov 1</w:t>
            </w:r>
            <w:r>
              <w:t>5</w:t>
            </w:r>
            <w:r w:rsidRPr="001970DD">
              <w:rPr>
                <w:vertAlign w:val="superscript"/>
              </w:rPr>
              <w:t>th</w:t>
            </w:r>
            <w:proofErr w:type="gramStart"/>
            <w:r>
              <w:t xml:space="preserve"> 2022</w:t>
            </w:r>
            <w:proofErr w:type="gramEnd"/>
            <w:r>
              <w:t>____________________________________</w:t>
            </w:r>
          </w:p>
        </w:tc>
      </w:tr>
      <w:tr w:rsidR="001970DD" w14:paraId="6AD08090" w14:textId="77777777" w:rsidTr="005F6EF5">
        <w:trPr>
          <w:trHeight w:val="230"/>
        </w:trPr>
        <w:tc>
          <w:tcPr>
            <w:tcW w:w="1295" w:type="dxa"/>
            <w:tcBorders>
              <w:top w:val="nil"/>
              <w:left w:val="nil"/>
              <w:bottom w:val="nil"/>
              <w:right w:val="nil"/>
            </w:tcBorders>
          </w:tcPr>
          <w:p w14:paraId="3529FFCC" w14:textId="77777777" w:rsidR="001970DD" w:rsidRDefault="001970DD" w:rsidP="001970DD">
            <w:pPr>
              <w:spacing w:after="0" w:line="259" w:lineRule="auto"/>
              <w:ind w:left="0" w:firstLine="0"/>
            </w:pPr>
            <w:r>
              <w:t>Shoot Day(s)</w:t>
            </w:r>
          </w:p>
        </w:tc>
        <w:tc>
          <w:tcPr>
            <w:tcW w:w="5745" w:type="dxa"/>
            <w:tcBorders>
              <w:top w:val="nil"/>
              <w:left w:val="nil"/>
              <w:bottom w:val="nil"/>
              <w:right w:val="nil"/>
            </w:tcBorders>
          </w:tcPr>
          <w:p w14:paraId="2747067C" w14:textId="1A4A6E6E" w:rsidR="001970DD" w:rsidRDefault="001970DD" w:rsidP="001970DD">
            <w:pPr>
              <w:spacing w:after="0" w:line="259" w:lineRule="auto"/>
              <w:ind w:left="0" w:firstLine="0"/>
              <w:jc w:val="both"/>
            </w:pPr>
            <w:r>
              <w:t>________Nov 1</w:t>
            </w:r>
            <w:r>
              <w:t>6</w:t>
            </w:r>
            <w:proofErr w:type="gramStart"/>
            <w:r w:rsidRPr="001970DD">
              <w:rPr>
                <w:vertAlign w:val="superscript"/>
              </w:rPr>
              <w:t>th</w:t>
            </w:r>
            <w:r>
              <w:t xml:space="preserve"> </w:t>
            </w:r>
            <w:r>
              <w:t>,</w:t>
            </w:r>
            <w:proofErr w:type="gramEnd"/>
            <w:r>
              <w:t xml:space="preserve"> 17</w:t>
            </w:r>
            <w:r w:rsidRPr="001970DD">
              <w:rPr>
                <w:vertAlign w:val="superscript"/>
              </w:rPr>
              <w:t>th</w:t>
            </w:r>
            <w:r>
              <w:t xml:space="preserve"> </w:t>
            </w:r>
            <w:r>
              <w:t>2022_____________________</w:t>
            </w:r>
            <w:r>
              <w:t>_____</w:t>
            </w:r>
            <w:r>
              <w:t>______</w:t>
            </w:r>
          </w:p>
        </w:tc>
      </w:tr>
      <w:tr w:rsidR="001970DD" w14:paraId="7B3C3762" w14:textId="77777777" w:rsidTr="005F6EF5">
        <w:trPr>
          <w:trHeight w:val="230"/>
        </w:trPr>
        <w:tc>
          <w:tcPr>
            <w:tcW w:w="1295" w:type="dxa"/>
            <w:tcBorders>
              <w:top w:val="nil"/>
              <w:left w:val="nil"/>
              <w:bottom w:val="nil"/>
              <w:right w:val="nil"/>
            </w:tcBorders>
          </w:tcPr>
          <w:p w14:paraId="5BE0F305" w14:textId="77777777" w:rsidR="001970DD" w:rsidRDefault="001970DD" w:rsidP="001970DD">
            <w:pPr>
              <w:spacing w:after="0" w:line="259" w:lineRule="auto"/>
              <w:ind w:left="0" w:firstLine="0"/>
            </w:pPr>
            <w:r>
              <w:t xml:space="preserve">Weather Hold </w:t>
            </w:r>
          </w:p>
        </w:tc>
        <w:tc>
          <w:tcPr>
            <w:tcW w:w="5745" w:type="dxa"/>
            <w:tcBorders>
              <w:top w:val="nil"/>
              <w:left w:val="nil"/>
              <w:bottom w:val="nil"/>
              <w:right w:val="nil"/>
            </w:tcBorders>
          </w:tcPr>
          <w:p w14:paraId="5FD7F76F" w14:textId="7EA1F141" w:rsidR="001970DD" w:rsidRDefault="001970DD" w:rsidP="001970DD">
            <w:pPr>
              <w:spacing w:after="0" w:line="259" w:lineRule="auto"/>
              <w:ind w:left="0" w:firstLine="0"/>
              <w:jc w:val="both"/>
            </w:pPr>
            <w:r>
              <w:t>_______sunny, cloud______________________________________</w:t>
            </w:r>
          </w:p>
        </w:tc>
      </w:tr>
      <w:tr w:rsidR="005F6EF5" w14:paraId="63182DFC" w14:textId="77777777" w:rsidTr="005F6EF5">
        <w:trPr>
          <w:trHeight w:val="690"/>
        </w:trPr>
        <w:tc>
          <w:tcPr>
            <w:tcW w:w="1295" w:type="dxa"/>
            <w:tcBorders>
              <w:top w:val="nil"/>
              <w:left w:val="nil"/>
              <w:bottom w:val="nil"/>
              <w:right w:val="nil"/>
            </w:tcBorders>
          </w:tcPr>
          <w:p w14:paraId="5025B78B" w14:textId="77777777" w:rsidR="005F6EF5" w:rsidRDefault="005F6EF5" w:rsidP="005F6EF5">
            <w:pPr>
              <w:spacing w:after="210" w:line="259" w:lineRule="auto"/>
              <w:ind w:left="0" w:firstLine="0"/>
            </w:pPr>
            <w:r>
              <w:t xml:space="preserve">Down Day </w:t>
            </w:r>
          </w:p>
          <w:p w14:paraId="51FF1C99" w14:textId="77777777" w:rsidR="005F6EF5" w:rsidRDefault="005F6EF5" w:rsidP="005F6EF5">
            <w:pPr>
              <w:spacing w:after="0" w:line="259" w:lineRule="auto"/>
              <w:ind w:left="0" w:firstLine="0"/>
            </w:pPr>
            <w:r>
              <w:rPr>
                <w:b/>
                <w:u w:val="single" w:color="000000"/>
              </w:rPr>
              <w:t>2. FEES</w:t>
            </w:r>
          </w:p>
        </w:tc>
        <w:tc>
          <w:tcPr>
            <w:tcW w:w="5745" w:type="dxa"/>
            <w:tcBorders>
              <w:top w:val="nil"/>
              <w:left w:val="nil"/>
              <w:bottom w:val="nil"/>
              <w:right w:val="nil"/>
            </w:tcBorders>
          </w:tcPr>
          <w:p w14:paraId="42F8EFE6" w14:textId="257103BD" w:rsidR="005F6EF5" w:rsidRDefault="005F6EF5" w:rsidP="005F6EF5">
            <w:pPr>
              <w:spacing w:after="0" w:line="259" w:lineRule="auto"/>
              <w:ind w:left="0" w:firstLine="0"/>
              <w:jc w:val="both"/>
            </w:pPr>
            <w:r>
              <w:t>________Nov 1</w:t>
            </w:r>
            <w:r>
              <w:t>8</w:t>
            </w:r>
            <w:r w:rsidRPr="001970DD">
              <w:rPr>
                <w:vertAlign w:val="superscript"/>
              </w:rPr>
              <w:t>th</w:t>
            </w:r>
            <w:proofErr w:type="gramStart"/>
            <w:r>
              <w:t xml:space="preserve"> 2022</w:t>
            </w:r>
            <w:proofErr w:type="gramEnd"/>
            <w:r>
              <w:t>____________________________________</w:t>
            </w:r>
          </w:p>
        </w:tc>
      </w:tr>
      <w:tr w:rsidR="001970DD" w14:paraId="037BF388" w14:textId="77777777" w:rsidTr="005F6EF5">
        <w:trPr>
          <w:trHeight w:val="230"/>
        </w:trPr>
        <w:tc>
          <w:tcPr>
            <w:tcW w:w="1295" w:type="dxa"/>
            <w:tcBorders>
              <w:top w:val="nil"/>
              <w:left w:val="nil"/>
              <w:bottom w:val="nil"/>
              <w:right w:val="nil"/>
            </w:tcBorders>
          </w:tcPr>
          <w:p w14:paraId="31A8F7D0" w14:textId="77777777" w:rsidR="001970DD" w:rsidRDefault="001970DD" w:rsidP="001970DD">
            <w:pPr>
              <w:spacing w:after="0" w:line="259" w:lineRule="auto"/>
              <w:ind w:left="0" w:firstLine="0"/>
            </w:pPr>
            <w:r>
              <w:t xml:space="preserve">Travel Day </w:t>
            </w:r>
          </w:p>
        </w:tc>
        <w:tc>
          <w:tcPr>
            <w:tcW w:w="5745" w:type="dxa"/>
            <w:tcBorders>
              <w:top w:val="nil"/>
              <w:left w:val="nil"/>
              <w:bottom w:val="nil"/>
              <w:right w:val="nil"/>
            </w:tcBorders>
          </w:tcPr>
          <w:p w14:paraId="3A37A32E" w14:textId="50F2AFDC" w:rsidR="001970DD" w:rsidRDefault="001970DD" w:rsidP="001970DD">
            <w:pPr>
              <w:spacing w:after="0" w:line="259" w:lineRule="auto"/>
              <w:ind w:left="0" w:firstLine="0"/>
              <w:jc w:val="both"/>
            </w:pPr>
            <w:r>
              <w:t>___</w:t>
            </w:r>
            <w:r w:rsidR="005F6EF5">
              <w:t>$</w:t>
            </w:r>
            <w:r w:rsidR="000B17D9">
              <w:t>100</w:t>
            </w:r>
            <w:r>
              <w:t>________________________________________________</w:t>
            </w:r>
          </w:p>
        </w:tc>
      </w:tr>
      <w:tr w:rsidR="001970DD" w14:paraId="6599B9E1" w14:textId="77777777" w:rsidTr="005F6EF5">
        <w:trPr>
          <w:trHeight w:val="230"/>
        </w:trPr>
        <w:tc>
          <w:tcPr>
            <w:tcW w:w="1295" w:type="dxa"/>
            <w:tcBorders>
              <w:top w:val="nil"/>
              <w:left w:val="nil"/>
              <w:bottom w:val="nil"/>
              <w:right w:val="nil"/>
            </w:tcBorders>
          </w:tcPr>
          <w:p w14:paraId="453A5763" w14:textId="77777777" w:rsidR="001970DD" w:rsidRDefault="001970DD" w:rsidP="001970DD">
            <w:pPr>
              <w:spacing w:after="0" w:line="259" w:lineRule="auto"/>
              <w:ind w:left="0" w:firstLine="0"/>
            </w:pPr>
            <w:r>
              <w:t xml:space="preserve">Prep Day </w:t>
            </w:r>
          </w:p>
        </w:tc>
        <w:tc>
          <w:tcPr>
            <w:tcW w:w="5745" w:type="dxa"/>
            <w:tcBorders>
              <w:top w:val="nil"/>
              <w:left w:val="nil"/>
              <w:bottom w:val="nil"/>
              <w:right w:val="nil"/>
            </w:tcBorders>
          </w:tcPr>
          <w:p w14:paraId="6A374688" w14:textId="1EAB27B2" w:rsidR="001970DD" w:rsidRDefault="001970DD" w:rsidP="001970DD">
            <w:pPr>
              <w:spacing w:after="0" w:line="259" w:lineRule="auto"/>
              <w:ind w:left="0" w:firstLine="0"/>
              <w:jc w:val="both"/>
            </w:pPr>
            <w:r>
              <w:t>___</w:t>
            </w:r>
            <w:r w:rsidR="005F6EF5">
              <w:t>$</w:t>
            </w:r>
            <w:r w:rsidR="000B17D9">
              <w:t>500</w:t>
            </w:r>
            <w:r>
              <w:t>_________________________________________________</w:t>
            </w:r>
          </w:p>
        </w:tc>
      </w:tr>
      <w:tr w:rsidR="001970DD" w14:paraId="2D814ED9" w14:textId="77777777" w:rsidTr="005F6EF5">
        <w:trPr>
          <w:trHeight w:val="230"/>
        </w:trPr>
        <w:tc>
          <w:tcPr>
            <w:tcW w:w="1295" w:type="dxa"/>
            <w:tcBorders>
              <w:top w:val="nil"/>
              <w:left w:val="nil"/>
              <w:bottom w:val="nil"/>
              <w:right w:val="nil"/>
            </w:tcBorders>
          </w:tcPr>
          <w:p w14:paraId="557CCAD9" w14:textId="77777777" w:rsidR="001970DD" w:rsidRDefault="001970DD" w:rsidP="001970DD">
            <w:pPr>
              <w:spacing w:after="0" w:line="259" w:lineRule="auto"/>
              <w:ind w:left="0" w:firstLine="0"/>
            </w:pPr>
            <w:r>
              <w:t xml:space="preserve">Pre-light Day    </w:t>
            </w:r>
          </w:p>
        </w:tc>
        <w:tc>
          <w:tcPr>
            <w:tcW w:w="5745" w:type="dxa"/>
            <w:tcBorders>
              <w:top w:val="nil"/>
              <w:left w:val="nil"/>
              <w:bottom w:val="nil"/>
              <w:right w:val="nil"/>
            </w:tcBorders>
          </w:tcPr>
          <w:p w14:paraId="2F7EC611" w14:textId="2ED560F3" w:rsidR="001970DD" w:rsidRDefault="001970DD" w:rsidP="001970DD">
            <w:pPr>
              <w:spacing w:after="0" w:line="259" w:lineRule="auto"/>
              <w:ind w:left="0" w:firstLine="0"/>
              <w:jc w:val="both"/>
            </w:pPr>
            <w:r>
              <w:t>__</w:t>
            </w:r>
            <w:r w:rsidR="007E7859">
              <w:t>$2000</w:t>
            </w:r>
            <w:r>
              <w:t>________________________________________________</w:t>
            </w:r>
          </w:p>
        </w:tc>
      </w:tr>
      <w:tr w:rsidR="001970DD" w14:paraId="4F1161B0" w14:textId="77777777" w:rsidTr="005F6EF5">
        <w:trPr>
          <w:trHeight w:val="230"/>
        </w:trPr>
        <w:tc>
          <w:tcPr>
            <w:tcW w:w="1295" w:type="dxa"/>
            <w:tcBorders>
              <w:top w:val="nil"/>
              <w:left w:val="nil"/>
              <w:bottom w:val="nil"/>
              <w:right w:val="nil"/>
            </w:tcBorders>
          </w:tcPr>
          <w:p w14:paraId="54BA980C" w14:textId="77777777" w:rsidR="001970DD" w:rsidRDefault="001970DD" w:rsidP="001970DD">
            <w:pPr>
              <w:spacing w:after="0" w:line="259" w:lineRule="auto"/>
              <w:ind w:left="0" w:firstLine="0"/>
            </w:pPr>
            <w:r>
              <w:t xml:space="preserve">Shoot Day   </w:t>
            </w:r>
          </w:p>
        </w:tc>
        <w:tc>
          <w:tcPr>
            <w:tcW w:w="5745" w:type="dxa"/>
            <w:tcBorders>
              <w:top w:val="nil"/>
              <w:left w:val="nil"/>
              <w:bottom w:val="nil"/>
              <w:right w:val="nil"/>
            </w:tcBorders>
          </w:tcPr>
          <w:p w14:paraId="1567ED90" w14:textId="26F700D5" w:rsidR="001970DD" w:rsidRDefault="001970DD" w:rsidP="001970DD">
            <w:pPr>
              <w:spacing w:after="0" w:line="259" w:lineRule="auto"/>
              <w:ind w:left="0" w:firstLine="0"/>
              <w:jc w:val="both"/>
            </w:pPr>
            <w:r>
              <w:t>__</w:t>
            </w:r>
            <w:r w:rsidR="007E7859">
              <w:t>$5000</w:t>
            </w:r>
            <w:r>
              <w:t>________________________________________________</w:t>
            </w:r>
          </w:p>
        </w:tc>
      </w:tr>
      <w:tr w:rsidR="001970DD" w14:paraId="5B33B1FA" w14:textId="77777777" w:rsidTr="005F6EF5">
        <w:trPr>
          <w:trHeight w:val="228"/>
        </w:trPr>
        <w:tc>
          <w:tcPr>
            <w:tcW w:w="1295" w:type="dxa"/>
            <w:tcBorders>
              <w:top w:val="nil"/>
              <w:left w:val="nil"/>
              <w:bottom w:val="nil"/>
              <w:right w:val="nil"/>
            </w:tcBorders>
          </w:tcPr>
          <w:p w14:paraId="68DD7580" w14:textId="77777777" w:rsidR="001970DD" w:rsidRDefault="001970DD" w:rsidP="001970DD">
            <w:pPr>
              <w:spacing w:after="0" w:line="259" w:lineRule="auto"/>
              <w:ind w:left="0" w:firstLine="0"/>
            </w:pPr>
            <w:r>
              <w:t>Down Day</w:t>
            </w:r>
            <w:r>
              <w:rPr>
                <w:color w:val="800000"/>
              </w:rPr>
              <w:t xml:space="preserve"> </w:t>
            </w:r>
          </w:p>
        </w:tc>
        <w:tc>
          <w:tcPr>
            <w:tcW w:w="5745" w:type="dxa"/>
            <w:tcBorders>
              <w:top w:val="nil"/>
              <w:left w:val="nil"/>
              <w:bottom w:val="nil"/>
              <w:right w:val="nil"/>
            </w:tcBorders>
          </w:tcPr>
          <w:p w14:paraId="12F1A42B" w14:textId="77D09879" w:rsidR="001970DD" w:rsidRDefault="001970DD" w:rsidP="001970DD">
            <w:pPr>
              <w:spacing w:after="0" w:line="259" w:lineRule="auto"/>
              <w:ind w:left="0" w:firstLine="0"/>
              <w:jc w:val="both"/>
            </w:pPr>
            <w:r>
              <w:rPr>
                <w:i/>
              </w:rPr>
              <w:t>___</w:t>
            </w:r>
            <w:r w:rsidR="007E7859">
              <w:rPr>
                <w:i/>
              </w:rPr>
              <w:t>$0</w:t>
            </w:r>
            <w:r>
              <w:rPr>
                <w:i/>
              </w:rPr>
              <w:t>______________________________________________</w:t>
            </w:r>
          </w:p>
        </w:tc>
      </w:tr>
    </w:tbl>
    <w:p w14:paraId="693FB20A" w14:textId="77777777" w:rsidR="00815D45" w:rsidRDefault="00C61A6E">
      <w:pPr>
        <w:pStyle w:val="Heading1"/>
        <w:spacing w:after="210"/>
        <w:ind w:left="-5"/>
      </w:pPr>
      <w:r>
        <w:t>3. BOOKING PROCEDURE</w:t>
      </w:r>
    </w:p>
    <w:p w14:paraId="4B9E0AE4" w14:textId="0DD6DDC7" w:rsidR="00815D45" w:rsidRDefault="00C61A6E">
      <w:pPr>
        <w:numPr>
          <w:ilvl w:val="0"/>
          <w:numId w:val="1"/>
        </w:numPr>
        <w:ind w:right="10" w:hanging="360"/>
      </w:pPr>
      <w:r>
        <w:t xml:space="preserve">From the time the Producer calls to book the Director of </w:t>
      </w:r>
      <w:r w:rsidR="00135B6C">
        <w:t>Video</w:t>
      </w:r>
      <w:r>
        <w:t>graphy, it is understood that the booking request remains valid for a 24-hour period from the time of the booking. If the agent does not confirm the booking within 24-hours there shall be no obl</w:t>
      </w:r>
      <w:r>
        <w:t xml:space="preserve">igation on the part of the Producer to the agent, Director of </w:t>
      </w:r>
      <w:r w:rsidR="00135B6C">
        <w:t>Video</w:t>
      </w:r>
      <w:r>
        <w:t>graphy and/or their loan-out corporation.</w:t>
      </w:r>
    </w:p>
    <w:p w14:paraId="09149DD4" w14:textId="77777777" w:rsidR="00815D45" w:rsidRDefault="00C61A6E">
      <w:pPr>
        <w:numPr>
          <w:ilvl w:val="0"/>
          <w:numId w:val="1"/>
        </w:numPr>
        <w:spacing w:after="451"/>
        <w:ind w:right="10" w:hanging="360"/>
      </w:pPr>
      <w:r>
        <w:t>When accepting a booking it is understood that a weather day hold is a professional courtesy provided to the producer, which makes the cameraperson</w:t>
      </w:r>
      <w:r>
        <w:t xml:space="preserve"> available to shoot on the first available weekday following the cancelled weather day.  It is the responsibility of the producer to release the weather day hold on the cameraperson as soon as the producer determines the shoot days are not in jeopardy of a</w:t>
      </w:r>
      <w:r>
        <w:t xml:space="preserve"> weather day cancellation.</w:t>
      </w:r>
    </w:p>
    <w:p w14:paraId="76F78F0D" w14:textId="77777777" w:rsidR="00815D45" w:rsidRDefault="00C61A6E">
      <w:pPr>
        <w:pStyle w:val="Heading1"/>
        <w:ind w:left="-5"/>
      </w:pPr>
      <w:r>
        <w:t>4. CANCELLATION/POSTPONEMENT</w:t>
      </w:r>
    </w:p>
    <w:p w14:paraId="1237D90A" w14:textId="77777777" w:rsidR="00815D45" w:rsidRDefault="00C61A6E">
      <w:pPr>
        <w:spacing w:after="0" w:line="476" w:lineRule="auto"/>
        <w:ind w:left="705" w:right="1103" w:hanging="720"/>
      </w:pPr>
      <w:r>
        <w:t xml:space="preserve">In the event the production is cancelled, postponed, or shortened, the following terms will </w:t>
      </w:r>
      <w:proofErr w:type="gramStart"/>
      <w:r>
        <w:t>apply:</w:t>
      </w:r>
      <w:proofErr w:type="gramEnd"/>
      <w:r>
        <w:t xml:space="preserve"> </w:t>
      </w:r>
      <w:r>
        <w:rPr>
          <w:b/>
          <w:u w:val="single" w:color="000000"/>
        </w:rPr>
        <w:t>a. Cancellation</w:t>
      </w:r>
    </w:p>
    <w:p w14:paraId="038E1D18" w14:textId="242EB207" w:rsidR="00815D45" w:rsidRDefault="00C61A6E">
      <w:pPr>
        <w:ind w:right="10"/>
      </w:pPr>
      <w:r>
        <w:t xml:space="preserve">If the agency, client, or Producer cancels or shortens the production, the Producer shall be liable to the Loan-out Corporation/Director of </w:t>
      </w:r>
      <w:r w:rsidR="00135B6C">
        <w:t>Video</w:t>
      </w:r>
      <w:r>
        <w:t>graphy for lost revenue due to said cancellation within 10 days of payment to the production company by its cli</w:t>
      </w:r>
      <w:r>
        <w:t xml:space="preserve">ent, </w:t>
      </w:r>
      <w:proofErr w:type="gramStart"/>
      <w:r>
        <w:t>provided that</w:t>
      </w:r>
      <w:proofErr w:type="gramEnd"/>
      <w:r>
        <w:t xml:space="preserve"> Producer has received such payment. It is recognized that the services provided by the Loan-out Corporation/Director of </w:t>
      </w:r>
      <w:r w:rsidR="00CA2FCD">
        <w:t>Video</w:t>
      </w:r>
      <w:r>
        <w:t xml:space="preserve">graphy hereunder are unique and extraordinary and the loss thereof cannot be adequately compensated in damages. </w:t>
      </w:r>
      <w:r>
        <w:t xml:space="preserve"> Producer shall not be required to accept performance hereunder from anyone but Loan-out Corporation/Director of </w:t>
      </w:r>
      <w:r w:rsidR="00135B6C">
        <w:t>Video</w:t>
      </w:r>
      <w:r>
        <w:t>graphy. Producer shall be entitled to injunctive relief to enforce the provisions of this</w:t>
      </w:r>
      <w:r>
        <w:rPr>
          <w:b/>
          <w:i/>
        </w:rPr>
        <w:t xml:space="preserve"> </w:t>
      </w:r>
      <w:r>
        <w:t>agreement and the parties agree that any claim b</w:t>
      </w:r>
      <w:r>
        <w:t xml:space="preserve">y the Producer for injunctive relief and/or damages shall be submitted to expedited arbitration before an arbitrator designated pursuant to the expedited labor arbitration rules of the American Arbitration Association to </w:t>
      </w:r>
      <w:r>
        <w:lastRenderedPageBreak/>
        <w:t>be held in the City of the Producer</w:t>
      </w:r>
      <w:r>
        <w:t>’s principal office.  The costs therefore shall be borne equally by the parties in the same manner as a grievance under the 1998 AICP/Local 600 IATSE collective bargaining agreement or 2000 Commercial Production Agreement*, whichever is applicable.  In all</w:t>
      </w:r>
      <w:r>
        <w:t xml:space="preserve"> cases, the Producer and Loan-out Corporation/Director of </w:t>
      </w:r>
      <w:r w:rsidR="00CA2FCD">
        <w:t>Video</w:t>
      </w:r>
      <w:r>
        <w:t>graphy recognize that both parties have an obligation to make best efforts to minimize potential loss in the event of a cancellation.</w:t>
      </w:r>
    </w:p>
    <w:p w14:paraId="7DFEC7A1" w14:textId="77777777" w:rsidR="00815D45" w:rsidRDefault="00C61A6E">
      <w:pPr>
        <w:pStyle w:val="Heading1"/>
        <w:ind w:left="730"/>
      </w:pPr>
      <w:r>
        <w:t>b. Postponement</w:t>
      </w:r>
    </w:p>
    <w:p w14:paraId="323D683F" w14:textId="2D7A0722" w:rsidR="00815D45" w:rsidRDefault="00C61A6E">
      <w:pPr>
        <w:ind w:right="10"/>
      </w:pPr>
      <w:r>
        <w:t>If the job should move either two days forw</w:t>
      </w:r>
      <w:r>
        <w:t xml:space="preserve">ard or two days backwards from the dates of engagement and the schedule change does not conflict with other work booked by the Director of </w:t>
      </w:r>
      <w:r w:rsidR="00CA2FCD">
        <w:t>Video</w:t>
      </w:r>
      <w:r>
        <w:t>graphy, the Producer will not be charged for the change in schedule.</w:t>
      </w:r>
    </w:p>
    <w:p w14:paraId="78D4FCFE" w14:textId="77777777" w:rsidR="00815D45" w:rsidRDefault="00C61A6E">
      <w:pPr>
        <w:pStyle w:val="Heading1"/>
        <w:ind w:left="-5"/>
      </w:pPr>
      <w:r>
        <w:t>5. CREW REQUESTS</w:t>
      </w:r>
    </w:p>
    <w:p w14:paraId="1DFAA0C0" w14:textId="3B611B71" w:rsidR="00815D45" w:rsidRDefault="00C61A6E">
      <w:pPr>
        <w:ind w:left="-5" w:right="10"/>
      </w:pPr>
      <w:r>
        <w:t xml:space="preserve">The Director of </w:t>
      </w:r>
      <w:r w:rsidR="00CA2FCD">
        <w:t>Video</w:t>
      </w:r>
      <w:r>
        <w:t>graph</w:t>
      </w:r>
      <w:r>
        <w:t xml:space="preserve">y and Producer shall have mutual approval of crew in the following categories: grip, electric, and camera department. If the Director of </w:t>
      </w:r>
      <w:r w:rsidR="00CA2FCD">
        <w:t>Video</w:t>
      </w:r>
      <w:r>
        <w:t>graphy requests specific crewmembers, it is understood that those crew members work under the terms and conditions</w:t>
      </w:r>
      <w:r>
        <w:t xml:space="preserve"> set by the Producer.  These terms will be disclosed to the Director of </w:t>
      </w:r>
      <w:r w:rsidR="00CA2FCD">
        <w:t>Video</w:t>
      </w:r>
      <w:r>
        <w:t>graphy’s representative at the time of the booking.</w:t>
      </w:r>
      <w:r>
        <w:rPr>
          <w:color w:val="FFFF00"/>
        </w:rPr>
        <w:t xml:space="preserve"> </w:t>
      </w:r>
      <w:r>
        <w:t xml:space="preserve"> If the requested crew fails to agree to the terms and conditions set by the </w:t>
      </w:r>
      <w:proofErr w:type="gramStart"/>
      <w:r>
        <w:t>Producer</w:t>
      </w:r>
      <w:proofErr w:type="gramEnd"/>
      <w:r>
        <w:t xml:space="preserve"> they may be replaced at the Producers dis</w:t>
      </w:r>
      <w:r>
        <w:t>cretion.</w:t>
      </w:r>
    </w:p>
    <w:p w14:paraId="32F59E9F" w14:textId="77777777" w:rsidR="00815D45" w:rsidRDefault="00C61A6E">
      <w:pPr>
        <w:pStyle w:val="Heading1"/>
        <w:ind w:left="-5"/>
      </w:pPr>
      <w:r>
        <w:t>6. RE-SHOOT</w:t>
      </w:r>
    </w:p>
    <w:p w14:paraId="13D30E6F" w14:textId="294FE8E6" w:rsidR="00815D45" w:rsidRDefault="00C61A6E">
      <w:pPr>
        <w:ind w:left="-5" w:right="10"/>
      </w:pPr>
      <w:r>
        <w:t xml:space="preserve">In the event a re-shoot becomes necessary due to an error on the part of the Director of </w:t>
      </w:r>
      <w:r w:rsidR="00CA2FCD">
        <w:t>Video</w:t>
      </w:r>
      <w:r>
        <w:t xml:space="preserve">graphy it is understood that the Loan-out Corporation/Director of </w:t>
      </w:r>
      <w:r w:rsidR="00CA2FCD">
        <w:t>Video</w:t>
      </w:r>
      <w:r>
        <w:t>graphy will re-shoot job, in a timely fashion, at the applicable scale</w:t>
      </w:r>
      <w:r>
        <w:t xml:space="preserve"> rates set forth in the 1998 AICP/Local 600 IATSE collective bargaining agreement or 2000 Commercial Production Agreement*, whichever is applicable.</w:t>
      </w:r>
    </w:p>
    <w:p w14:paraId="22DD758B" w14:textId="77777777" w:rsidR="00815D45" w:rsidRDefault="00C61A6E">
      <w:pPr>
        <w:pStyle w:val="Heading1"/>
        <w:ind w:left="-5"/>
      </w:pPr>
      <w:r>
        <w:t>7. TRAVEL</w:t>
      </w:r>
    </w:p>
    <w:p w14:paraId="24F31856" w14:textId="683F0BE3" w:rsidR="00815D45" w:rsidRDefault="00C61A6E">
      <w:pPr>
        <w:ind w:left="-5" w:right="10"/>
      </w:pPr>
      <w:r>
        <w:t>Air travel shall be provided in the same class as the director.  Per Diem shall be paid upon arri</w:t>
      </w:r>
      <w:r>
        <w:t xml:space="preserve">val at the location at the rate of </w:t>
      </w:r>
      <w:r w:rsidR="00850E79">
        <w:t xml:space="preserve">  _$50/</w:t>
      </w:r>
      <w:proofErr w:type="spellStart"/>
      <w:r w:rsidR="00850E79">
        <w:t>hr</w:t>
      </w:r>
      <w:proofErr w:type="spellEnd"/>
      <w:r>
        <w:t>__</w:t>
      </w:r>
      <w:r>
        <w:t>_ for the travel/scout/prep and shoot days as stated above.</w:t>
      </w:r>
    </w:p>
    <w:p w14:paraId="1CF94F9F" w14:textId="77777777" w:rsidR="00815D45" w:rsidRDefault="00C61A6E">
      <w:pPr>
        <w:pStyle w:val="Heading1"/>
        <w:ind w:left="-5"/>
      </w:pPr>
      <w:r>
        <w:t>8. BILLING</w:t>
      </w:r>
    </w:p>
    <w:p w14:paraId="237038F7" w14:textId="2CBC25E1" w:rsidR="00815D45" w:rsidRDefault="00C61A6E">
      <w:pPr>
        <w:ind w:left="-5" w:right="10"/>
      </w:pPr>
      <w:r>
        <w:rPr>
          <w:noProof/>
        </w:rPr>
        <w:drawing>
          <wp:anchor distT="0" distB="0" distL="114300" distR="114300" simplePos="0" relativeHeight="251659264" behindDoc="0" locked="0" layoutInCell="1" allowOverlap="0" wp14:anchorId="6E001936" wp14:editId="14D42854">
            <wp:simplePos x="0" y="0"/>
            <wp:positionH relativeFrom="page">
              <wp:posOffset>1143000</wp:posOffset>
            </wp:positionH>
            <wp:positionV relativeFrom="page">
              <wp:posOffset>9302750</wp:posOffset>
            </wp:positionV>
            <wp:extent cx="787400" cy="298450"/>
            <wp:effectExtent l="0" t="0" r="0" b="0"/>
            <wp:wrapTopAndBottom/>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5"/>
                    <a:stretch>
                      <a:fillRect/>
                    </a:stretch>
                  </pic:blipFill>
                  <pic:spPr>
                    <a:xfrm>
                      <a:off x="0" y="0"/>
                      <a:ext cx="787400" cy="298450"/>
                    </a:xfrm>
                    <a:prstGeom prst="rect">
                      <a:avLst/>
                    </a:prstGeom>
                  </pic:spPr>
                </pic:pic>
              </a:graphicData>
            </a:graphic>
          </wp:anchor>
        </w:drawing>
      </w:r>
      <w:r>
        <w:t xml:space="preserve">The Loan-out Corporation/Director of </w:t>
      </w:r>
      <w:r w:rsidR="00CA2FCD">
        <w:t>Video</w:t>
      </w:r>
      <w:r>
        <w:t xml:space="preserve">graphy will submit </w:t>
      </w:r>
      <w:proofErr w:type="gramStart"/>
      <w:r>
        <w:t>time cards</w:t>
      </w:r>
      <w:proofErr w:type="gramEnd"/>
      <w:r>
        <w:t xml:space="preserve"> for all fees.  These fees and payments are due and payable within 1</w:t>
      </w:r>
      <w:r>
        <w:t xml:space="preserve">0 days of completion of </w:t>
      </w:r>
      <w:r w:rsidR="00CA2FCD">
        <w:t>Video</w:t>
      </w:r>
      <w:r>
        <w:t>graphy unless under applicable state law earlier payment is required.</w:t>
      </w:r>
      <w:r>
        <w:rPr>
          <w:color w:val="FF0000"/>
        </w:rPr>
        <w:t xml:space="preserve"> </w:t>
      </w:r>
      <w:r>
        <w:t xml:space="preserve">The Producer will forward the required </w:t>
      </w:r>
      <w:proofErr w:type="gramStart"/>
      <w:r>
        <w:t>amount</w:t>
      </w:r>
      <w:proofErr w:type="gramEnd"/>
      <w:r>
        <w:t xml:space="preserve"> of contributions to the appropriate Health and Pension Funds in order to assure that Loan-out Corporation/Direc</w:t>
      </w:r>
      <w:r>
        <w:t xml:space="preserve">tor of </w:t>
      </w:r>
      <w:r w:rsidR="00CA2FCD">
        <w:t>Video</w:t>
      </w:r>
      <w:r>
        <w:t>graphy’s loan out contributions as an employer under its I.A.T.S.E Local 600 Agreement are properly paid to such funds.</w:t>
      </w:r>
    </w:p>
    <w:p w14:paraId="23462A08" w14:textId="77777777" w:rsidR="00815D45" w:rsidRDefault="00C61A6E">
      <w:pPr>
        <w:pStyle w:val="Heading1"/>
        <w:ind w:left="-5"/>
      </w:pPr>
      <w:r>
        <w:t>9. INSURANCE</w:t>
      </w:r>
    </w:p>
    <w:p w14:paraId="55C747A0" w14:textId="065E7C49" w:rsidR="00815D45" w:rsidRDefault="00C61A6E">
      <w:pPr>
        <w:ind w:left="-5" w:right="10"/>
      </w:pPr>
      <w:r>
        <w:t xml:space="preserve">If paid on </w:t>
      </w:r>
      <w:proofErr w:type="gramStart"/>
      <w:r>
        <w:t>time card</w:t>
      </w:r>
      <w:proofErr w:type="gramEnd"/>
      <w:r>
        <w:t xml:space="preserve">, Producer will provide Loan-out Corporation/Director of </w:t>
      </w:r>
      <w:r w:rsidR="00CA2FCD">
        <w:t>Video</w:t>
      </w:r>
      <w:r>
        <w:t>graphy with workers compensat</w:t>
      </w:r>
      <w:r>
        <w:t>ion insurance coverage as required by applicable state law for the entire duration of this project and subsequently agrees to provide verification of that coverage.</w:t>
      </w:r>
    </w:p>
    <w:p w14:paraId="5913B358" w14:textId="77777777" w:rsidR="00815D45" w:rsidRDefault="00C61A6E">
      <w:pPr>
        <w:pStyle w:val="Heading1"/>
        <w:ind w:left="-5"/>
      </w:pPr>
      <w:r>
        <w:t>10. ELEMENT/SHOW REEL</w:t>
      </w:r>
    </w:p>
    <w:p w14:paraId="63D41839" w14:textId="7DA507D1" w:rsidR="00815D45" w:rsidRDefault="00C61A6E">
      <w:pPr>
        <w:ind w:left="-5" w:right="10"/>
      </w:pPr>
      <w:r>
        <w:t xml:space="preserve">The Director of </w:t>
      </w:r>
      <w:r w:rsidR="00CA2FCD">
        <w:t>Video</w:t>
      </w:r>
      <w:r>
        <w:t>graphy shall have access to the finished project</w:t>
      </w:r>
      <w:r>
        <w:t xml:space="preserve"> on a master format when made available to Producer. These materials will be made available at no cost to the Producer, and the Director of </w:t>
      </w:r>
      <w:r w:rsidR="00CA2FCD">
        <w:t>Video</w:t>
      </w:r>
      <w:r>
        <w:t>graphy recognizes that he or she must obtain permission of agency/client for any use.</w:t>
      </w:r>
    </w:p>
    <w:p w14:paraId="5AB23A11" w14:textId="77777777" w:rsidR="00815D45" w:rsidRDefault="00C61A6E">
      <w:pPr>
        <w:spacing w:after="451"/>
        <w:ind w:left="-5" w:right="10"/>
      </w:pPr>
      <w:r>
        <w:t>Please sign below and FAX</w:t>
      </w:r>
      <w:r>
        <w:t xml:space="preserve"> BACK to acknowledge receipt of this deal memo.  We are proceeding as if this agreement is acceptable to both Parties and need to know immediately if there are any questions or problems.</w:t>
      </w:r>
    </w:p>
    <w:p w14:paraId="26CE2A25" w14:textId="77777777" w:rsidR="00F36505" w:rsidRDefault="00C61A6E">
      <w:pPr>
        <w:spacing w:after="5" w:line="476" w:lineRule="auto"/>
        <w:ind w:left="-5" w:right="2120"/>
      </w:pPr>
      <w:r>
        <w:t xml:space="preserve">Agreed and </w:t>
      </w:r>
      <w:proofErr w:type="gramStart"/>
      <w:r>
        <w:t>Accepted</w:t>
      </w:r>
      <w:proofErr w:type="gramEnd"/>
      <w:r>
        <w:t xml:space="preserve"> ______________</w:t>
      </w:r>
      <w:proofErr w:type="spellStart"/>
      <w:r w:rsidR="00F36505">
        <w:t>Kold</w:t>
      </w:r>
      <w:proofErr w:type="spellEnd"/>
      <w:r>
        <w:t xml:space="preserve">_______________ </w:t>
      </w:r>
    </w:p>
    <w:p w14:paraId="026A8595" w14:textId="6A0FA114" w:rsidR="00815D45" w:rsidRDefault="00C61A6E">
      <w:pPr>
        <w:spacing w:after="5" w:line="476" w:lineRule="auto"/>
        <w:ind w:left="-5" w:right="2120"/>
      </w:pPr>
      <w:r>
        <w:rPr>
          <w:b/>
          <w:i/>
        </w:rPr>
        <w:t>Dire</w:t>
      </w:r>
      <w:r>
        <w:rPr>
          <w:b/>
          <w:i/>
        </w:rPr>
        <w:t xml:space="preserve">ctor of </w:t>
      </w:r>
      <w:r w:rsidR="00CA2FCD">
        <w:rPr>
          <w:b/>
          <w:i/>
        </w:rPr>
        <w:t>Video</w:t>
      </w:r>
      <w:r>
        <w:rPr>
          <w:b/>
          <w:i/>
        </w:rPr>
        <w:t>graphy Representative</w:t>
      </w:r>
      <w:r>
        <w:t xml:space="preserve">   </w:t>
      </w:r>
      <w:r>
        <w:tab/>
        <w:t xml:space="preserve">  </w:t>
      </w:r>
      <w:r>
        <w:t xml:space="preserve"> Date _______</w:t>
      </w:r>
      <w:r w:rsidR="00F36505">
        <w:t>11/11/2022</w:t>
      </w:r>
      <w:r>
        <w:t>________</w:t>
      </w:r>
    </w:p>
    <w:p w14:paraId="4B934BB7" w14:textId="65981B72" w:rsidR="00815D45" w:rsidRDefault="00C61A6E">
      <w:pPr>
        <w:ind w:left="-5" w:right="10"/>
      </w:pPr>
      <w:r>
        <w:t xml:space="preserve">Agreed and </w:t>
      </w:r>
      <w:proofErr w:type="gramStart"/>
      <w:r>
        <w:t>Accepted</w:t>
      </w:r>
      <w:proofErr w:type="gramEnd"/>
      <w:r>
        <w:t xml:space="preserve"> ________</w:t>
      </w:r>
      <w:r w:rsidR="00744A09">
        <w:t>KOLD CREATIVE</w:t>
      </w:r>
      <w:r>
        <w:t>________________</w:t>
      </w:r>
      <w:r>
        <w:t>_________</w:t>
      </w:r>
    </w:p>
    <w:p w14:paraId="6CCC9A39" w14:textId="6523E8AE" w:rsidR="00815D45" w:rsidRDefault="00C61A6E">
      <w:pPr>
        <w:tabs>
          <w:tab w:val="center" w:pos="4889"/>
        </w:tabs>
        <w:spacing w:after="400" w:line="259" w:lineRule="auto"/>
        <w:ind w:left="0" w:firstLine="0"/>
      </w:pPr>
      <w:r>
        <w:rPr>
          <w:b/>
          <w:i/>
        </w:rPr>
        <w:t>Production Company Representative</w:t>
      </w:r>
      <w:r>
        <w:t xml:space="preserve">   </w:t>
      </w:r>
      <w:r>
        <w:tab/>
        <w:t xml:space="preserve">             Date ___</w:t>
      </w:r>
      <w:r w:rsidR="00744A09">
        <w:t>11/10/2022</w:t>
      </w:r>
      <w:r>
        <w:t>_________</w:t>
      </w:r>
    </w:p>
    <w:p w14:paraId="00457F63" w14:textId="77777777" w:rsidR="00815D45" w:rsidRDefault="00C61A6E">
      <w:pPr>
        <w:ind w:left="-5" w:right="10"/>
      </w:pPr>
      <w:r>
        <w:lastRenderedPageBreak/>
        <w:t xml:space="preserve">* </w:t>
      </w:r>
      <w:proofErr w:type="gramStart"/>
      <w:r>
        <w:t>terms</w:t>
      </w:r>
      <w:proofErr w:type="gramEnd"/>
      <w:r>
        <w:t xml:space="preserve"> of successor agreements are applicable.</w:t>
      </w:r>
    </w:p>
    <w:sectPr w:rsidR="00815D45">
      <w:pgSz w:w="12240" w:h="15840"/>
      <w:pgMar w:top="899" w:right="1447" w:bottom="1376" w:left="180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8714E"/>
    <w:multiLevelType w:val="hybridMultilevel"/>
    <w:tmpl w:val="2DB275F8"/>
    <w:lvl w:ilvl="0" w:tplc="2EF018E8">
      <w:start w:val="1"/>
      <w:numFmt w:val="lowerLetter"/>
      <w:lvlText w:val="%1."/>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10F5DA">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2A3BE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B02C934">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B866152">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9343766">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08292FA">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E8632B4">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EEC1A4">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992173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D45"/>
    <w:rsid w:val="000B17D9"/>
    <w:rsid w:val="000E3F89"/>
    <w:rsid w:val="00120F07"/>
    <w:rsid w:val="00135B6C"/>
    <w:rsid w:val="00172955"/>
    <w:rsid w:val="001970DD"/>
    <w:rsid w:val="00224B37"/>
    <w:rsid w:val="004D2163"/>
    <w:rsid w:val="0053489A"/>
    <w:rsid w:val="005F6EF5"/>
    <w:rsid w:val="00613C00"/>
    <w:rsid w:val="00743F1D"/>
    <w:rsid w:val="00744A09"/>
    <w:rsid w:val="00766848"/>
    <w:rsid w:val="007E7859"/>
    <w:rsid w:val="00815D45"/>
    <w:rsid w:val="00850E79"/>
    <w:rsid w:val="00882D12"/>
    <w:rsid w:val="00966AE4"/>
    <w:rsid w:val="009E0F7E"/>
    <w:rsid w:val="00AE646F"/>
    <w:rsid w:val="00B6445C"/>
    <w:rsid w:val="00BA1F56"/>
    <w:rsid w:val="00BE72E4"/>
    <w:rsid w:val="00C61A6E"/>
    <w:rsid w:val="00CA2FCD"/>
    <w:rsid w:val="00D11F63"/>
    <w:rsid w:val="00E676EB"/>
    <w:rsid w:val="00F36505"/>
    <w:rsid w:val="00FF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2D631"/>
  <w15:docId w15:val="{9FBA21EC-B709-9E4E-9489-E3A0B0FF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0" w:line="249" w:lineRule="auto"/>
      <w:ind w:left="73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BA1F56"/>
    <w:rPr>
      <w:color w:val="0563C1" w:themeColor="hyperlink"/>
      <w:u w:val="single"/>
    </w:rPr>
  </w:style>
  <w:style w:type="character" w:styleId="UnresolvedMention">
    <w:name w:val="Unresolved Mention"/>
    <w:basedOn w:val="DefaultParagraphFont"/>
    <w:uiPriority w:val="99"/>
    <w:semiHidden/>
    <w:unhideWhenUsed/>
    <w:rsid w:val="00BA1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cp:keywords/>
  <cp:lastModifiedBy>Huy Nguyen</cp:lastModifiedBy>
  <cp:revision>2</cp:revision>
  <cp:lastPrinted>2022-12-10T07:18:00Z</cp:lastPrinted>
  <dcterms:created xsi:type="dcterms:W3CDTF">2022-12-10T07:19:00Z</dcterms:created>
  <dcterms:modified xsi:type="dcterms:W3CDTF">2022-12-10T07:19:00Z</dcterms:modified>
</cp:coreProperties>
</file>