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B80F38">
        <w:rPr>
          <w:b/>
        </w:rPr>
        <w:t xml:space="preserve"> Homework 2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2E47BF" w:rsidRDefault="005B1553" w:rsidP="002E4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5B1553" w:rsidRDefault="005B1553"/>
    <w:p w:rsidR="002E47BF" w:rsidRDefault="00B80F38" w:rsidP="002E47BF">
      <w:pPr>
        <w:pStyle w:val="ListParagraph"/>
        <w:numPr>
          <w:ilvl w:val="0"/>
          <w:numId w:val="5"/>
        </w:numPr>
      </w:pPr>
      <w:r>
        <w:t xml:space="preserve">By reading values from the given graph of f, use five and then ten rectangles to find a lower estimate and an upper estimate for the area under the given graph from x=0 to x=10.   In each case, carefully draw </w:t>
      </w:r>
      <w:r w:rsidR="001A2EB5">
        <w:t xml:space="preserve">and shade </w:t>
      </w:r>
      <w:r>
        <w:t>the rectangles that you use.</w:t>
      </w:r>
    </w:p>
    <w:p w:rsidR="00B33FE2" w:rsidRDefault="00B33FE2" w:rsidP="00B33FE2"/>
    <w:p w:rsidR="00B80F38" w:rsidRDefault="00B80F38" w:rsidP="00B80F38">
      <w:pPr>
        <w:pStyle w:val="ListParagraph"/>
        <w:numPr>
          <w:ilvl w:val="1"/>
          <w:numId w:val="5"/>
        </w:numPr>
      </w:pPr>
      <w:r>
        <w:t>five rectangles, lower estimate:</w:t>
      </w:r>
    </w:p>
    <w:p w:rsidR="00AB06D8" w:rsidRDefault="00AB06D8" w:rsidP="00AB06D8">
      <w:pPr>
        <w:ind w:left="360"/>
      </w:pPr>
      <w:r>
        <w:rPr>
          <w:noProof/>
        </w:rPr>
        <w:drawing>
          <wp:inline distT="0" distB="0" distL="0" distR="0" wp14:anchorId="7862D0D1" wp14:editId="69B19E7E">
            <wp:extent cx="27717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38" w:rsidRDefault="00B80F38" w:rsidP="00B80F38">
      <w:pPr>
        <w:pStyle w:val="ListParagraph"/>
        <w:numPr>
          <w:ilvl w:val="1"/>
          <w:numId w:val="5"/>
        </w:numPr>
      </w:pPr>
      <w:r>
        <w:t>five rectangles, upper estimate:</w:t>
      </w:r>
    </w:p>
    <w:p w:rsidR="00AB06D8" w:rsidRDefault="00AB06D8" w:rsidP="00AB06D8">
      <w:pPr>
        <w:ind w:left="360"/>
      </w:pPr>
      <w:r>
        <w:rPr>
          <w:noProof/>
        </w:rPr>
        <w:drawing>
          <wp:inline distT="0" distB="0" distL="0" distR="0" wp14:anchorId="7DB9E8D8" wp14:editId="6A85AA9D">
            <wp:extent cx="27717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38" w:rsidRDefault="00B80F38" w:rsidP="00B80F38">
      <w:pPr>
        <w:pStyle w:val="ListParagraph"/>
        <w:numPr>
          <w:ilvl w:val="1"/>
          <w:numId w:val="5"/>
        </w:numPr>
      </w:pPr>
      <w:r>
        <w:t>ten rectangles, lower estimate:</w:t>
      </w:r>
    </w:p>
    <w:p w:rsidR="00AB06D8" w:rsidRDefault="00AB06D8" w:rsidP="00AB06D8">
      <w:pPr>
        <w:ind w:left="360"/>
      </w:pPr>
      <w:r>
        <w:rPr>
          <w:noProof/>
        </w:rPr>
        <w:drawing>
          <wp:inline distT="0" distB="0" distL="0" distR="0" wp14:anchorId="6784B4A1" wp14:editId="1686415E">
            <wp:extent cx="27717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38" w:rsidRDefault="00B80F38" w:rsidP="00B80F38">
      <w:pPr>
        <w:pStyle w:val="ListParagraph"/>
        <w:numPr>
          <w:ilvl w:val="1"/>
          <w:numId w:val="5"/>
        </w:numPr>
      </w:pPr>
      <w:r>
        <w:t>ten rectangles, upper estimate:</w:t>
      </w:r>
    </w:p>
    <w:p w:rsidR="00AB06D8" w:rsidRDefault="00AB06D8" w:rsidP="00AB06D8">
      <w:pPr>
        <w:ind w:left="360"/>
      </w:pPr>
      <w:r>
        <w:rPr>
          <w:noProof/>
        </w:rPr>
        <w:drawing>
          <wp:inline distT="0" distB="0" distL="0" distR="0" wp14:anchorId="1FC51661" wp14:editId="02B78061">
            <wp:extent cx="27717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B2" w:rsidRDefault="004673B2" w:rsidP="004673B2"/>
    <w:p w:rsidR="004673B2" w:rsidRDefault="004673B2" w:rsidP="004673B2"/>
    <w:p w:rsidR="00B33FE2" w:rsidRDefault="00B33FE2">
      <w:r>
        <w:br w:type="page"/>
      </w:r>
    </w:p>
    <w:p w:rsidR="002E47BF" w:rsidRDefault="00B80F38" w:rsidP="002E47BF">
      <w:pPr>
        <w:pStyle w:val="ListParagraph"/>
        <w:numPr>
          <w:ilvl w:val="0"/>
          <w:numId w:val="5"/>
        </w:numPr>
      </w:pPr>
      <w:r>
        <w:lastRenderedPageBreak/>
        <w:t>Use six rectangles to find estimates of each type for the area under the given graph of f from x=0 to x=12.</w:t>
      </w:r>
      <w:r w:rsidR="009B388D">
        <w:t xml:space="preserve">   Carefully draw and shade the rectangles you use.</w:t>
      </w:r>
      <w:bookmarkStart w:id="0" w:name="_GoBack"/>
      <w:bookmarkEnd w:id="0"/>
    </w:p>
    <w:p w:rsidR="00B80F38" w:rsidRDefault="00B80F38" w:rsidP="00B80F38">
      <w:pPr>
        <w:pStyle w:val="ListParagraph"/>
        <w:numPr>
          <w:ilvl w:val="1"/>
          <w:numId w:val="5"/>
        </w:numPr>
      </w:pPr>
      <w:r w:rsidRPr="00B80F38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8pt" o:ole="">
            <v:imagedata r:id="rId6" o:title=""/>
          </v:shape>
          <o:OLEObject Type="Embed" ProgID="Equation.DSMT4" ShapeID="_x0000_i1025" DrawAspect="Content" ObjectID="_1608124814" r:id="rId7"/>
        </w:object>
      </w:r>
      <w:r>
        <w:t xml:space="preserve"> (left endpoints)</w:t>
      </w:r>
    </w:p>
    <w:p w:rsidR="00AB06D8" w:rsidRDefault="00AB06D8" w:rsidP="00AB06D8">
      <w:pPr>
        <w:ind w:left="360"/>
      </w:pPr>
      <w:r>
        <w:rPr>
          <w:noProof/>
        </w:rPr>
        <w:drawing>
          <wp:inline distT="0" distB="0" distL="0" distR="0" wp14:anchorId="2519F964" wp14:editId="5D4E0665">
            <wp:extent cx="2285212" cy="164797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56"/>
                    <a:stretch/>
                  </pic:blipFill>
                  <pic:spPr bwMode="auto">
                    <a:xfrm>
                      <a:off x="0" y="0"/>
                      <a:ext cx="2286000" cy="164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F38" w:rsidRDefault="00B80F38" w:rsidP="00B80F38">
      <w:pPr>
        <w:pStyle w:val="ListParagraph"/>
        <w:numPr>
          <w:ilvl w:val="1"/>
          <w:numId w:val="5"/>
        </w:numPr>
      </w:pPr>
      <w:r w:rsidRPr="00B80F38">
        <w:rPr>
          <w:position w:val="-12"/>
        </w:rPr>
        <w:object w:dxaOrig="320" w:dyaOrig="360">
          <v:shape id="_x0000_i1026" type="#_x0000_t75" style="width:16.5pt;height:18pt" o:ole="">
            <v:imagedata r:id="rId9" o:title=""/>
          </v:shape>
          <o:OLEObject Type="Embed" ProgID="Equation.DSMT4" ShapeID="_x0000_i1026" DrawAspect="Content" ObjectID="_1608124815" r:id="rId10"/>
        </w:object>
      </w:r>
      <w:r>
        <w:t xml:space="preserve"> (right endpoints)</w:t>
      </w:r>
    </w:p>
    <w:p w:rsidR="00AB06D8" w:rsidRDefault="002E1E03" w:rsidP="00AB06D8">
      <w:pPr>
        <w:ind w:left="360"/>
      </w:pPr>
      <w:r>
        <w:rPr>
          <w:noProof/>
        </w:rPr>
        <w:drawing>
          <wp:inline distT="0" distB="0" distL="0" distR="0" wp14:anchorId="7A8E68FE" wp14:editId="445ECBAA">
            <wp:extent cx="2285212" cy="167723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77" b="-1"/>
                    <a:stretch/>
                  </pic:blipFill>
                  <pic:spPr bwMode="auto">
                    <a:xfrm>
                      <a:off x="0" y="0"/>
                      <a:ext cx="2286000" cy="167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F38" w:rsidRDefault="00B80F38" w:rsidP="00B80F38">
      <w:pPr>
        <w:pStyle w:val="ListParagraph"/>
        <w:numPr>
          <w:ilvl w:val="1"/>
          <w:numId w:val="5"/>
        </w:numPr>
      </w:pPr>
      <w:r w:rsidRPr="00B80F38">
        <w:rPr>
          <w:position w:val="-12"/>
        </w:rPr>
        <w:object w:dxaOrig="360" w:dyaOrig="360">
          <v:shape id="_x0000_i1027" type="#_x0000_t75" style="width:18pt;height:18pt" o:ole="">
            <v:imagedata r:id="rId11" o:title=""/>
          </v:shape>
          <o:OLEObject Type="Embed" ProgID="Equation.DSMT4" ShapeID="_x0000_i1027" DrawAspect="Content" ObjectID="_1608124816" r:id="rId12"/>
        </w:object>
      </w:r>
      <w:r>
        <w:t xml:space="preserve"> (midpoints)</w:t>
      </w:r>
    </w:p>
    <w:p w:rsidR="00AB06D8" w:rsidRDefault="002E1E03" w:rsidP="00AB06D8">
      <w:pPr>
        <w:ind w:left="360"/>
      </w:pPr>
      <w:r>
        <w:rPr>
          <w:noProof/>
        </w:rPr>
        <w:drawing>
          <wp:inline distT="0" distB="0" distL="0" distR="0" wp14:anchorId="7A8E68FE" wp14:editId="445ECBAA">
            <wp:extent cx="2285212" cy="164797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56"/>
                    <a:stretch/>
                  </pic:blipFill>
                  <pic:spPr bwMode="auto">
                    <a:xfrm>
                      <a:off x="0" y="0"/>
                      <a:ext cx="2286000" cy="164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F38" w:rsidRDefault="00B80F38" w:rsidP="00B80F38">
      <w:pPr>
        <w:pStyle w:val="ListParagraph"/>
        <w:numPr>
          <w:ilvl w:val="1"/>
          <w:numId w:val="5"/>
        </w:numPr>
      </w:pPr>
      <w:r>
        <w:t>Which of the three is a clear underestimate of the area under the curve?</w:t>
      </w:r>
    </w:p>
    <w:p w:rsidR="002E1E03" w:rsidRDefault="002E1E03" w:rsidP="002E1E03"/>
    <w:p w:rsidR="00B80F38" w:rsidRDefault="00B80F38" w:rsidP="00B80F38">
      <w:pPr>
        <w:pStyle w:val="ListParagraph"/>
        <w:numPr>
          <w:ilvl w:val="1"/>
          <w:numId w:val="5"/>
        </w:numPr>
      </w:pPr>
      <w:r>
        <w:t>Which of the three is a clear overestimate of the area under the curve?</w:t>
      </w:r>
    </w:p>
    <w:p w:rsidR="002E1E03" w:rsidRDefault="002E1E03" w:rsidP="002E1E03"/>
    <w:p w:rsidR="004673B2" w:rsidRDefault="00B80F38" w:rsidP="004741B0">
      <w:pPr>
        <w:pStyle w:val="ListParagraph"/>
        <w:numPr>
          <w:ilvl w:val="1"/>
          <w:numId w:val="5"/>
        </w:numPr>
      </w:pPr>
      <w:r>
        <w:t>Which of the three is the best estimate of the area under the curve?</w:t>
      </w:r>
    </w:p>
    <w:p w:rsidR="002E1E03" w:rsidRDefault="002E1E03" w:rsidP="002E1E03"/>
    <w:p w:rsidR="00B80F38" w:rsidRDefault="00B80F38" w:rsidP="00B80F38">
      <w:pPr>
        <w:pStyle w:val="ListParagraph"/>
        <w:numPr>
          <w:ilvl w:val="0"/>
          <w:numId w:val="5"/>
        </w:numPr>
      </w:pPr>
      <w:r>
        <w:t xml:space="preserve">The velocity graph of a braking car is shown.   Use it to estimate the distance </w:t>
      </w:r>
      <w:r w:rsidR="001A2EB5">
        <w:t xml:space="preserve">(include units) </w:t>
      </w:r>
      <w:r>
        <w:t xml:space="preserve">travelled by the car while the brakes are being applied.   (Use </w:t>
      </w:r>
      <w:r w:rsidRPr="00B80F38">
        <w:rPr>
          <w:position w:val="-12"/>
        </w:rPr>
        <w:object w:dxaOrig="360" w:dyaOrig="360">
          <v:shape id="_x0000_i1028" type="#_x0000_t75" style="width:18pt;height:18pt" o:ole="">
            <v:imagedata r:id="rId13" o:title=""/>
          </v:shape>
          <o:OLEObject Type="Embed" ProgID="Equation.DSMT4" ShapeID="_x0000_i1028" DrawAspect="Content" ObjectID="_1608124817" r:id="rId14"/>
        </w:object>
      </w:r>
      <w:r>
        <w:t>.)</w:t>
      </w:r>
    </w:p>
    <w:p w:rsidR="00DA60D8" w:rsidRDefault="00DA60D8" w:rsidP="002E1E03">
      <w:pPr>
        <w:ind w:left="720"/>
      </w:pPr>
      <w:r>
        <w:rPr>
          <w:noProof/>
        </w:rPr>
        <w:drawing>
          <wp:inline distT="0" distB="0" distL="0" distR="0" wp14:anchorId="76014CD7" wp14:editId="6ECF458D">
            <wp:extent cx="2743200" cy="14407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459" b="6826"/>
                    <a:stretch/>
                  </pic:blipFill>
                  <pic:spPr bwMode="auto">
                    <a:xfrm>
                      <a:off x="0" y="0"/>
                      <a:ext cx="2743200" cy="144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7BF" w:rsidRDefault="002E47BF" w:rsidP="00B80F38">
      <w:pPr>
        <w:pStyle w:val="ListParagraph"/>
      </w:pPr>
    </w:p>
    <w:sectPr w:rsidR="002E47BF" w:rsidSect="00AB0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145D4D"/>
    <w:rsid w:val="001A2EB5"/>
    <w:rsid w:val="002E1E03"/>
    <w:rsid w:val="002E47BF"/>
    <w:rsid w:val="0036343C"/>
    <w:rsid w:val="004673B2"/>
    <w:rsid w:val="005A145E"/>
    <w:rsid w:val="005B1553"/>
    <w:rsid w:val="0064285E"/>
    <w:rsid w:val="0087160C"/>
    <w:rsid w:val="00955451"/>
    <w:rsid w:val="009B388D"/>
    <w:rsid w:val="00AA5E09"/>
    <w:rsid w:val="00AB06D8"/>
    <w:rsid w:val="00B33FE2"/>
    <w:rsid w:val="00B80F38"/>
    <w:rsid w:val="00DA60D8"/>
    <w:rsid w:val="00E7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7A04EC3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11</cp:revision>
  <cp:lastPrinted>2019-01-05T00:27:00Z</cp:lastPrinted>
  <dcterms:created xsi:type="dcterms:W3CDTF">2018-01-10T00:56:00Z</dcterms:created>
  <dcterms:modified xsi:type="dcterms:W3CDTF">2019-01-05T00:28:00Z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