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44C" w:rsidRDefault="000F59B9">
      <w:pPr>
        <w:pStyle w:val="NoSpacing"/>
      </w:pPr>
      <w:r>
        <w:t>Troy Jeffery</w:t>
      </w:r>
    </w:p>
    <w:p w:rsidR="00E614DD" w:rsidRDefault="000F59B9">
      <w:pPr>
        <w:pStyle w:val="NoSpacing"/>
      </w:pPr>
      <w:r>
        <w:t>Shelly Griffin</w:t>
      </w:r>
    </w:p>
    <w:p w:rsidR="00E614DD" w:rsidRDefault="000F59B9">
      <w:pPr>
        <w:pStyle w:val="NoSpacing"/>
      </w:pPr>
      <w:r>
        <w:t>WR 121</w:t>
      </w:r>
    </w:p>
    <w:p w:rsidR="00E614DD" w:rsidRDefault="000F59B9">
      <w:pPr>
        <w:pStyle w:val="NoSpacing"/>
      </w:pPr>
      <w:r>
        <w:t>22 May 2019</w:t>
      </w:r>
      <w:bookmarkStart w:id="0" w:name="_GoBack"/>
      <w:bookmarkEnd w:id="0"/>
    </w:p>
    <w:p w:rsidR="00965381" w:rsidRPr="00AC7A9C" w:rsidRDefault="000F59B9" w:rsidP="00AA4E16">
      <w:pPr>
        <w:pStyle w:val="Title"/>
      </w:pPr>
      <w:r>
        <w:t>Proposal Essay: Outline</w:t>
      </w:r>
      <w:r w:rsidR="00965381">
        <w:t xml:space="preserve"> </w:t>
      </w:r>
    </w:p>
    <w:tbl>
      <w:tblPr>
        <w:tblStyle w:val="TableGrid"/>
        <w:tblW w:w="0" w:type="auto"/>
        <w:tblLook w:val="04A0" w:firstRow="1" w:lastRow="0" w:firstColumn="1" w:lastColumn="0" w:noHBand="0" w:noVBand="1"/>
      </w:tblPr>
      <w:tblGrid>
        <w:gridCol w:w="1643"/>
        <w:gridCol w:w="1590"/>
        <w:gridCol w:w="6117"/>
      </w:tblGrid>
      <w:tr w:rsidR="00AC522D" w:rsidTr="001F3A66">
        <w:trPr>
          <w:trHeight w:val="2276"/>
        </w:trPr>
        <w:tc>
          <w:tcPr>
            <w:tcW w:w="1643" w:type="dxa"/>
            <w:vMerge w:val="restart"/>
          </w:tcPr>
          <w:p w:rsidR="00AA4E16" w:rsidRPr="00577FDA" w:rsidRDefault="00AC522D" w:rsidP="00577FDA">
            <w:pPr>
              <w:pStyle w:val="Heading1A"/>
              <w:keepNext w:val="0"/>
              <w:numPr>
                <w:ilvl w:val="0"/>
                <w:numId w:val="32"/>
              </w:numPr>
              <w:spacing w:line="480" w:lineRule="auto"/>
              <w:jc w:val="right"/>
              <w:outlineLvl w:val="9"/>
              <w:rPr>
                <w:rFonts w:asciiTheme="minorHAnsi" w:hAnsiTheme="minorHAnsi" w:cstheme="minorHAnsi"/>
                <w:u w:val="none"/>
              </w:rPr>
            </w:pPr>
            <w:r w:rsidRPr="00577FDA">
              <w:rPr>
                <w:rFonts w:asciiTheme="minorHAnsi" w:hAnsiTheme="minorHAnsi" w:cstheme="minorHAnsi"/>
                <w:u w:val="none"/>
              </w:rPr>
              <w:t>Intro</w:t>
            </w:r>
          </w:p>
          <w:p w:rsidR="00AA4E16" w:rsidRPr="00577FDA" w:rsidRDefault="00AA4E16" w:rsidP="00577FDA">
            <w:pPr>
              <w:pStyle w:val="Title"/>
              <w:spacing w:line="480" w:lineRule="auto"/>
              <w:jc w:val="right"/>
              <w:rPr>
                <w:rFonts w:asciiTheme="minorHAnsi" w:eastAsia="ヒラギノ角ゴ Pro W3" w:hAnsiTheme="minorHAnsi" w:cstheme="minorHAnsi"/>
                <w:color w:val="000000"/>
                <w:kern w:val="0"/>
                <w:szCs w:val="20"/>
                <w:lang w:eastAsia="en-US"/>
              </w:rPr>
            </w:pPr>
          </w:p>
        </w:tc>
        <w:tc>
          <w:tcPr>
            <w:tcW w:w="1322" w:type="dxa"/>
          </w:tcPr>
          <w:p w:rsidR="00AA4E16" w:rsidRPr="00577FDA" w:rsidRDefault="00AA4E16" w:rsidP="00577FDA">
            <w:pPr>
              <w:pStyle w:val="Heading1A"/>
              <w:keepNext w:val="0"/>
              <w:numPr>
                <w:ilvl w:val="0"/>
                <w:numId w:val="29"/>
              </w:numPr>
              <w:spacing w:line="480" w:lineRule="auto"/>
              <w:jc w:val="right"/>
              <w:outlineLvl w:val="9"/>
              <w:rPr>
                <w:rFonts w:asciiTheme="minorHAnsi" w:hAnsiTheme="minorHAnsi" w:cstheme="minorHAnsi"/>
                <w:u w:val="none"/>
              </w:rPr>
            </w:pPr>
            <w:r w:rsidRPr="00577FDA">
              <w:rPr>
                <w:rFonts w:asciiTheme="minorHAnsi" w:hAnsiTheme="minorHAnsi" w:cstheme="minorHAnsi"/>
                <w:u w:val="none"/>
              </w:rPr>
              <w:t>Lead</w:t>
            </w:r>
          </w:p>
        </w:tc>
        <w:tc>
          <w:tcPr>
            <w:tcW w:w="6385" w:type="dxa"/>
          </w:tcPr>
          <w:p w:rsidR="00AA4E16" w:rsidRPr="00577FDA" w:rsidRDefault="00AA4E16" w:rsidP="00577FDA">
            <w:pPr>
              <w:spacing w:line="480" w:lineRule="auto"/>
              <w:ind w:left="360" w:firstLine="0"/>
              <w:rPr>
                <w:rFonts w:cstheme="minorHAnsi"/>
              </w:rPr>
            </w:pPr>
            <w:r w:rsidRPr="00577FDA">
              <w:rPr>
                <w:rFonts w:cstheme="minorHAnsi"/>
              </w:rPr>
              <w:t>I’m going to open with quote from one of the characters from the game series.  I haven’t decided which one yet because I’m not 100% sure where the tone of the project is going to end up.</w:t>
            </w:r>
          </w:p>
        </w:tc>
      </w:tr>
      <w:tr w:rsidR="00AC522D" w:rsidTr="001F3A66">
        <w:trPr>
          <w:trHeight w:val="307"/>
        </w:trPr>
        <w:tc>
          <w:tcPr>
            <w:tcW w:w="1643" w:type="dxa"/>
            <w:vMerge/>
          </w:tcPr>
          <w:p w:rsidR="00AA4E16" w:rsidRPr="00577FDA" w:rsidRDefault="00AA4E16" w:rsidP="00577FDA">
            <w:pPr>
              <w:pStyle w:val="Heading1A"/>
              <w:keepNext w:val="0"/>
              <w:numPr>
                <w:ilvl w:val="0"/>
                <w:numId w:val="32"/>
              </w:numPr>
              <w:spacing w:line="480" w:lineRule="auto"/>
              <w:jc w:val="right"/>
              <w:outlineLvl w:val="9"/>
              <w:rPr>
                <w:rFonts w:asciiTheme="minorHAnsi" w:hAnsiTheme="minorHAnsi" w:cstheme="minorHAnsi"/>
                <w:u w:val="none"/>
              </w:rPr>
            </w:pPr>
          </w:p>
        </w:tc>
        <w:tc>
          <w:tcPr>
            <w:tcW w:w="1322" w:type="dxa"/>
          </w:tcPr>
          <w:p w:rsidR="00AA4E16" w:rsidRPr="00577FDA" w:rsidRDefault="00AA4E16" w:rsidP="00577FDA">
            <w:pPr>
              <w:pStyle w:val="Heading1A"/>
              <w:keepNext w:val="0"/>
              <w:numPr>
                <w:ilvl w:val="0"/>
                <w:numId w:val="29"/>
              </w:numPr>
              <w:spacing w:line="480" w:lineRule="auto"/>
              <w:jc w:val="right"/>
              <w:outlineLvl w:val="9"/>
              <w:rPr>
                <w:rFonts w:asciiTheme="minorHAnsi" w:hAnsiTheme="minorHAnsi" w:cstheme="minorHAnsi"/>
                <w:u w:val="none"/>
              </w:rPr>
            </w:pPr>
            <w:r w:rsidRPr="00577FDA">
              <w:rPr>
                <w:rFonts w:asciiTheme="minorHAnsi" w:hAnsiTheme="minorHAnsi" w:cstheme="minorHAnsi"/>
                <w:u w:val="none"/>
              </w:rPr>
              <w:t>Thesis</w:t>
            </w:r>
          </w:p>
        </w:tc>
        <w:tc>
          <w:tcPr>
            <w:tcW w:w="6385" w:type="dxa"/>
          </w:tcPr>
          <w:p w:rsidR="00AA4E16" w:rsidRPr="00577FDA" w:rsidRDefault="00AA4E16" w:rsidP="00577FDA">
            <w:pPr>
              <w:spacing w:line="480" w:lineRule="auto"/>
              <w:ind w:left="360" w:firstLine="0"/>
              <w:rPr>
                <w:rFonts w:cstheme="minorHAnsi"/>
              </w:rPr>
            </w:pPr>
            <w:r w:rsidRPr="00577FDA">
              <w:rPr>
                <w:rFonts w:cstheme="minorHAnsi"/>
              </w:rPr>
              <w:t xml:space="preserve">The first Final Fantasy game I ever played was given to me by someone I had never met before because he didn’t like it.  I’m going to work in that something like “one’s man’s trash…” and note how the completely forgettable moment in his life played a huge role in mine to the point that I’m writing this essay.  </w:t>
            </w:r>
            <w:proofErr w:type="gramStart"/>
            <w:r w:rsidRPr="00577FDA">
              <w:rPr>
                <w:rFonts w:cstheme="minorHAnsi"/>
              </w:rPr>
              <w:t>So</w:t>
            </w:r>
            <w:proofErr w:type="gramEnd"/>
            <w:r w:rsidRPr="00577FDA">
              <w:rPr>
                <w:rFonts w:cstheme="minorHAnsi"/>
              </w:rPr>
              <w:t xml:space="preserve"> think butterfly effect.</w:t>
            </w:r>
          </w:p>
        </w:tc>
      </w:tr>
      <w:tr w:rsidR="00AC522D" w:rsidTr="001F3A66">
        <w:tc>
          <w:tcPr>
            <w:tcW w:w="1643" w:type="dxa"/>
            <w:vMerge w:val="restart"/>
          </w:tcPr>
          <w:p w:rsidR="00AA4E16" w:rsidRPr="00577FDA" w:rsidRDefault="00AA4E16" w:rsidP="00577FDA">
            <w:pPr>
              <w:pStyle w:val="Heading1A"/>
              <w:keepNext w:val="0"/>
              <w:numPr>
                <w:ilvl w:val="0"/>
                <w:numId w:val="32"/>
              </w:numPr>
              <w:spacing w:line="480" w:lineRule="auto"/>
              <w:jc w:val="right"/>
              <w:outlineLvl w:val="9"/>
              <w:rPr>
                <w:rFonts w:asciiTheme="minorHAnsi" w:hAnsiTheme="minorHAnsi" w:cstheme="minorHAnsi"/>
                <w:u w:val="none"/>
              </w:rPr>
            </w:pPr>
            <w:r w:rsidRPr="00577FDA">
              <w:rPr>
                <w:rFonts w:asciiTheme="minorHAnsi" w:hAnsiTheme="minorHAnsi" w:cstheme="minorHAnsi"/>
                <w:u w:val="none"/>
              </w:rPr>
              <w:t>Body Paragraphs (Problem)</w:t>
            </w:r>
          </w:p>
        </w:tc>
        <w:tc>
          <w:tcPr>
            <w:tcW w:w="1322" w:type="dxa"/>
          </w:tcPr>
          <w:p w:rsidR="00AA4E16" w:rsidRPr="00577FDA" w:rsidRDefault="00AC522D" w:rsidP="00577FDA">
            <w:pPr>
              <w:pStyle w:val="Heading1A"/>
              <w:keepNext w:val="0"/>
              <w:numPr>
                <w:ilvl w:val="0"/>
                <w:numId w:val="29"/>
              </w:numPr>
              <w:spacing w:line="480" w:lineRule="auto"/>
              <w:jc w:val="right"/>
              <w:outlineLvl w:val="9"/>
              <w:rPr>
                <w:rFonts w:asciiTheme="minorHAnsi" w:hAnsiTheme="minorHAnsi" w:cstheme="minorHAnsi"/>
                <w:u w:val="none"/>
              </w:rPr>
            </w:pPr>
            <w:r w:rsidRPr="00577FDA">
              <w:rPr>
                <w:rFonts w:asciiTheme="minorHAnsi" w:hAnsiTheme="minorHAnsi" w:cstheme="minorHAnsi"/>
                <w:u w:val="none"/>
              </w:rPr>
              <w:t>Problem</w:t>
            </w:r>
          </w:p>
          <w:p w:rsidR="00AA4E16" w:rsidRPr="00577FDA" w:rsidRDefault="00AA4E16" w:rsidP="00577FDA">
            <w:pPr>
              <w:pStyle w:val="Title"/>
              <w:spacing w:line="480" w:lineRule="auto"/>
              <w:jc w:val="right"/>
              <w:rPr>
                <w:rFonts w:asciiTheme="minorHAnsi" w:eastAsia="ヒラギノ角ゴ Pro W3" w:hAnsiTheme="minorHAnsi" w:cstheme="minorHAnsi"/>
                <w:color w:val="000000"/>
                <w:kern w:val="0"/>
                <w:szCs w:val="20"/>
                <w:lang w:eastAsia="en-US"/>
              </w:rPr>
            </w:pPr>
          </w:p>
        </w:tc>
        <w:tc>
          <w:tcPr>
            <w:tcW w:w="6385" w:type="dxa"/>
          </w:tcPr>
          <w:p w:rsidR="00AA4E16" w:rsidRPr="00577FDA" w:rsidRDefault="00AA4E16" w:rsidP="00577FDA">
            <w:pPr>
              <w:spacing w:line="480" w:lineRule="auto"/>
              <w:ind w:left="360" w:firstLine="0"/>
              <w:rPr>
                <w:rFonts w:cstheme="minorHAnsi"/>
              </w:rPr>
            </w:pPr>
            <w:r w:rsidRPr="00577FDA">
              <w:rPr>
                <w:rFonts w:cstheme="minorHAnsi"/>
              </w:rPr>
              <w:t>Final fantasy as a series has been going downhill for almost 2 decades.  As the series is close to my heart I would like to reverse that trend.</w:t>
            </w:r>
          </w:p>
        </w:tc>
      </w:tr>
      <w:tr w:rsidR="00AC522D" w:rsidTr="001F3A66">
        <w:tc>
          <w:tcPr>
            <w:tcW w:w="1643" w:type="dxa"/>
            <w:vMerge/>
          </w:tcPr>
          <w:p w:rsidR="00AA4E16" w:rsidRPr="00577FDA" w:rsidRDefault="00AA4E16" w:rsidP="00577FDA">
            <w:pPr>
              <w:pStyle w:val="Heading1A"/>
              <w:keepNext w:val="0"/>
              <w:numPr>
                <w:ilvl w:val="0"/>
                <w:numId w:val="32"/>
              </w:numPr>
              <w:spacing w:line="480" w:lineRule="auto"/>
              <w:jc w:val="right"/>
              <w:outlineLvl w:val="9"/>
              <w:rPr>
                <w:rFonts w:asciiTheme="minorHAnsi" w:hAnsiTheme="minorHAnsi" w:cstheme="minorHAnsi"/>
                <w:u w:val="none"/>
              </w:rPr>
            </w:pPr>
          </w:p>
        </w:tc>
        <w:tc>
          <w:tcPr>
            <w:tcW w:w="1322" w:type="dxa"/>
          </w:tcPr>
          <w:p w:rsidR="00AA4E16" w:rsidRPr="00577FDA" w:rsidRDefault="00AC522D" w:rsidP="00577FDA">
            <w:pPr>
              <w:pStyle w:val="Heading1A"/>
              <w:keepNext w:val="0"/>
              <w:numPr>
                <w:ilvl w:val="0"/>
                <w:numId w:val="29"/>
              </w:numPr>
              <w:spacing w:line="480" w:lineRule="auto"/>
              <w:jc w:val="right"/>
              <w:outlineLvl w:val="9"/>
              <w:rPr>
                <w:rFonts w:asciiTheme="minorHAnsi" w:hAnsiTheme="minorHAnsi" w:cstheme="minorHAnsi"/>
                <w:u w:val="none"/>
              </w:rPr>
            </w:pPr>
            <w:r w:rsidRPr="00577FDA">
              <w:rPr>
                <w:rFonts w:asciiTheme="minorHAnsi" w:hAnsiTheme="minorHAnsi" w:cstheme="minorHAnsi"/>
                <w:u w:val="none"/>
              </w:rPr>
              <w:t>Cause?</w:t>
            </w:r>
          </w:p>
        </w:tc>
        <w:tc>
          <w:tcPr>
            <w:tcW w:w="6385" w:type="dxa"/>
          </w:tcPr>
          <w:p w:rsidR="00AA4E16" w:rsidRPr="00577FDA" w:rsidRDefault="00AA4E16" w:rsidP="00577FDA">
            <w:pPr>
              <w:pStyle w:val="ListParagraph"/>
              <w:numPr>
                <w:ilvl w:val="0"/>
                <w:numId w:val="34"/>
              </w:numPr>
              <w:spacing w:line="480" w:lineRule="auto"/>
              <w:rPr>
                <w:rFonts w:asciiTheme="minorHAnsi" w:hAnsiTheme="minorHAnsi" w:cstheme="minorHAnsi"/>
              </w:rPr>
            </w:pPr>
            <w:r w:rsidRPr="00577FDA">
              <w:rPr>
                <w:rFonts w:asciiTheme="minorHAnsi" w:hAnsiTheme="minorHAnsi" w:cstheme="minorHAnsi"/>
              </w:rPr>
              <w:t>Over reliance on industry leading graphics and CGI.</w:t>
            </w:r>
          </w:p>
          <w:p w:rsidR="00AA4E16" w:rsidRPr="00577FDA" w:rsidRDefault="00AA4E16" w:rsidP="00577FDA">
            <w:pPr>
              <w:pStyle w:val="ListParagraph"/>
              <w:numPr>
                <w:ilvl w:val="0"/>
                <w:numId w:val="34"/>
              </w:numPr>
              <w:spacing w:line="480" w:lineRule="auto"/>
              <w:rPr>
                <w:rFonts w:asciiTheme="minorHAnsi" w:hAnsiTheme="minorHAnsi" w:cstheme="minorHAnsi"/>
              </w:rPr>
            </w:pPr>
            <w:r w:rsidRPr="00577FDA">
              <w:rPr>
                <w:rFonts w:asciiTheme="minorHAnsi" w:hAnsiTheme="minorHAnsi" w:cstheme="minorHAnsi"/>
              </w:rPr>
              <w:t>The trend for capitalism to destroy art over time.</w:t>
            </w:r>
          </w:p>
        </w:tc>
      </w:tr>
      <w:tr w:rsidR="00AC522D" w:rsidTr="001F3A66">
        <w:tc>
          <w:tcPr>
            <w:tcW w:w="1643" w:type="dxa"/>
            <w:vMerge/>
          </w:tcPr>
          <w:p w:rsidR="00AA4E16" w:rsidRPr="00577FDA" w:rsidRDefault="00AA4E16" w:rsidP="00577FDA">
            <w:pPr>
              <w:pStyle w:val="Heading1A"/>
              <w:keepNext w:val="0"/>
              <w:numPr>
                <w:ilvl w:val="0"/>
                <w:numId w:val="32"/>
              </w:numPr>
              <w:spacing w:line="480" w:lineRule="auto"/>
              <w:jc w:val="right"/>
              <w:outlineLvl w:val="9"/>
              <w:rPr>
                <w:rFonts w:asciiTheme="minorHAnsi" w:hAnsiTheme="minorHAnsi" w:cstheme="minorHAnsi"/>
                <w:u w:val="none"/>
              </w:rPr>
            </w:pPr>
          </w:p>
        </w:tc>
        <w:tc>
          <w:tcPr>
            <w:tcW w:w="1322" w:type="dxa"/>
          </w:tcPr>
          <w:p w:rsidR="00AA4E16" w:rsidRPr="00577FDA" w:rsidRDefault="00AC522D" w:rsidP="00577FDA">
            <w:pPr>
              <w:pStyle w:val="Heading1A"/>
              <w:keepNext w:val="0"/>
              <w:numPr>
                <w:ilvl w:val="0"/>
                <w:numId w:val="29"/>
              </w:numPr>
              <w:spacing w:line="480" w:lineRule="auto"/>
              <w:jc w:val="right"/>
              <w:outlineLvl w:val="9"/>
              <w:rPr>
                <w:rFonts w:asciiTheme="minorHAnsi" w:hAnsiTheme="minorHAnsi" w:cstheme="minorHAnsi"/>
                <w:u w:val="none"/>
              </w:rPr>
            </w:pPr>
            <w:r w:rsidRPr="00577FDA">
              <w:rPr>
                <w:rFonts w:asciiTheme="minorHAnsi" w:hAnsiTheme="minorHAnsi" w:cstheme="minorHAnsi"/>
                <w:u w:val="none"/>
              </w:rPr>
              <w:t>Effects?</w:t>
            </w:r>
          </w:p>
        </w:tc>
        <w:tc>
          <w:tcPr>
            <w:tcW w:w="6385" w:type="dxa"/>
          </w:tcPr>
          <w:p w:rsidR="00AA4E16" w:rsidRPr="00577FDA" w:rsidRDefault="00AA4E16" w:rsidP="00577FDA">
            <w:pPr>
              <w:pStyle w:val="ListParagraph"/>
              <w:numPr>
                <w:ilvl w:val="0"/>
                <w:numId w:val="34"/>
              </w:numPr>
              <w:spacing w:line="480" w:lineRule="auto"/>
              <w:rPr>
                <w:rFonts w:asciiTheme="minorHAnsi" w:hAnsiTheme="minorHAnsi" w:cstheme="minorHAnsi"/>
              </w:rPr>
            </w:pPr>
            <w:r w:rsidRPr="00577FDA">
              <w:rPr>
                <w:rFonts w:asciiTheme="minorHAnsi" w:hAnsiTheme="minorHAnsi" w:cstheme="minorHAnsi"/>
              </w:rPr>
              <w:t>Wide range of spinoff games being released</w:t>
            </w:r>
          </w:p>
          <w:p w:rsidR="00AA4E16" w:rsidRPr="00577FDA" w:rsidRDefault="00AA4E16" w:rsidP="00577FDA">
            <w:pPr>
              <w:pStyle w:val="ListParagraph"/>
              <w:numPr>
                <w:ilvl w:val="0"/>
                <w:numId w:val="34"/>
              </w:numPr>
              <w:spacing w:line="480" w:lineRule="auto"/>
              <w:rPr>
                <w:rFonts w:asciiTheme="minorHAnsi" w:hAnsiTheme="minorHAnsi" w:cstheme="minorHAnsi"/>
              </w:rPr>
            </w:pPr>
            <w:r w:rsidRPr="00577FDA">
              <w:rPr>
                <w:rFonts w:asciiTheme="minorHAnsi" w:hAnsiTheme="minorHAnsi" w:cstheme="minorHAnsi"/>
              </w:rPr>
              <w:t>Over reliance on asset reuse</w:t>
            </w:r>
          </w:p>
          <w:p w:rsidR="00AA4E16" w:rsidRPr="00577FDA" w:rsidRDefault="00AA4E16" w:rsidP="00577FDA">
            <w:pPr>
              <w:pStyle w:val="ListParagraph"/>
              <w:numPr>
                <w:ilvl w:val="0"/>
                <w:numId w:val="34"/>
              </w:numPr>
              <w:spacing w:line="480" w:lineRule="auto"/>
              <w:rPr>
                <w:rFonts w:asciiTheme="minorHAnsi" w:hAnsiTheme="minorHAnsi" w:cstheme="minorHAnsi"/>
              </w:rPr>
            </w:pPr>
            <w:r w:rsidRPr="00577FDA">
              <w:rPr>
                <w:rFonts w:asciiTheme="minorHAnsi" w:hAnsiTheme="minorHAnsi" w:cstheme="minorHAnsi"/>
              </w:rPr>
              <w:lastRenderedPageBreak/>
              <w:t>Heavy attempts to Americanize games to increase audience.</w:t>
            </w:r>
          </w:p>
          <w:p w:rsidR="00AA4E16" w:rsidRPr="00577FDA" w:rsidRDefault="00AA4E16" w:rsidP="00577FDA">
            <w:pPr>
              <w:pStyle w:val="ListParagraph"/>
              <w:numPr>
                <w:ilvl w:val="0"/>
                <w:numId w:val="34"/>
              </w:numPr>
              <w:spacing w:line="480" w:lineRule="auto"/>
              <w:rPr>
                <w:rFonts w:asciiTheme="minorHAnsi" w:hAnsiTheme="minorHAnsi" w:cstheme="minorHAnsi"/>
              </w:rPr>
            </w:pPr>
            <w:r w:rsidRPr="00577FDA">
              <w:rPr>
                <w:rFonts w:asciiTheme="minorHAnsi" w:hAnsiTheme="minorHAnsi" w:cstheme="minorHAnsi"/>
              </w:rPr>
              <w:t xml:space="preserve">Absurd game development cycles for main line games. </w:t>
            </w:r>
          </w:p>
        </w:tc>
      </w:tr>
      <w:tr w:rsidR="00AC522D" w:rsidTr="001F3A66">
        <w:tc>
          <w:tcPr>
            <w:tcW w:w="1643" w:type="dxa"/>
            <w:vMerge/>
          </w:tcPr>
          <w:p w:rsidR="00AA4E16" w:rsidRPr="00577FDA" w:rsidRDefault="00AA4E16" w:rsidP="00577FDA">
            <w:pPr>
              <w:pStyle w:val="Heading1A"/>
              <w:keepNext w:val="0"/>
              <w:numPr>
                <w:ilvl w:val="0"/>
                <w:numId w:val="32"/>
              </w:numPr>
              <w:spacing w:line="480" w:lineRule="auto"/>
              <w:jc w:val="right"/>
              <w:outlineLvl w:val="9"/>
              <w:rPr>
                <w:rFonts w:asciiTheme="minorHAnsi" w:hAnsiTheme="minorHAnsi" w:cstheme="minorHAnsi"/>
                <w:u w:val="none"/>
              </w:rPr>
            </w:pPr>
          </w:p>
        </w:tc>
        <w:tc>
          <w:tcPr>
            <w:tcW w:w="1322" w:type="dxa"/>
          </w:tcPr>
          <w:p w:rsidR="00AA4E16" w:rsidRPr="00577FDA" w:rsidRDefault="00AC522D" w:rsidP="00577FDA">
            <w:pPr>
              <w:pStyle w:val="Heading1A"/>
              <w:keepNext w:val="0"/>
              <w:numPr>
                <w:ilvl w:val="0"/>
                <w:numId w:val="29"/>
              </w:numPr>
              <w:spacing w:line="480" w:lineRule="auto"/>
              <w:jc w:val="right"/>
              <w:outlineLvl w:val="9"/>
              <w:rPr>
                <w:rFonts w:asciiTheme="minorHAnsi" w:hAnsiTheme="minorHAnsi" w:cstheme="minorHAnsi"/>
                <w:u w:val="none"/>
              </w:rPr>
            </w:pPr>
            <w:r w:rsidRPr="00577FDA">
              <w:rPr>
                <w:rFonts w:asciiTheme="minorHAnsi" w:hAnsiTheme="minorHAnsi" w:cstheme="minorHAnsi"/>
                <w:u w:val="none"/>
              </w:rPr>
              <w:t>Current Solutions?</w:t>
            </w:r>
          </w:p>
          <w:p w:rsidR="00AA4E16" w:rsidRPr="00577FDA" w:rsidRDefault="00AA4E16" w:rsidP="00577FDA">
            <w:pPr>
              <w:pStyle w:val="Title"/>
              <w:spacing w:line="480" w:lineRule="auto"/>
              <w:ind w:left="360"/>
              <w:jc w:val="right"/>
              <w:rPr>
                <w:rFonts w:asciiTheme="minorHAnsi" w:eastAsia="ヒラギノ角ゴ Pro W3" w:hAnsiTheme="minorHAnsi" w:cstheme="minorHAnsi"/>
                <w:color w:val="000000"/>
                <w:kern w:val="0"/>
                <w:szCs w:val="20"/>
                <w:lang w:eastAsia="en-US"/>
              </w:rPr>
            </w:pPr>
          </w:p>
        </w:tc>
        <w:tc>
          <w:tcPr>
            <w:tcW w:w="6385" w:type="dxa"/>
          </w:tcPr>
          <w:p w:rsidR="00AA4E16" w:rsidRPr="00577FDA" w:rsidRDefault="00AA4E16" w:rsidP="00577FDA">
            <w:pPr>
              <w:spacing w:line="480" w:lineRule="auto"/>
              <w:rPr>
                <w:rFonts w:cstheme="minorHAnsi"/>
              </w:rPr>
            </w:pPr>
            <w:r w:rsidRPr="00577FDA">
              <w:rPr>
                <w:rFonts w:cstheme="minorHAnsi"/>
              </w:rPr>
              <w:t xml:space="preserve">I don’t know, I’m not in the board room.  I’m just a game critique.  I mean I’m sure they’re aware there’s a huge problem considering they lost hundreds of millions last year (bad for business).  However, it’s hard not to feel they’ve lost their way. I’m a capitalist, but this is one of the downsides of the economic theory.  People initially put tons of love and care into a project and make something beautiful, but the tendency is to milk it for all it’s worth. </w:t>
            </w:r>
            <w:r w:rsidR="00415A46" w:rsidRPr="00577FDA">
              <w:rPr>
                <w:rFonts w:cstheme="minorHAnsi"/>
              </w:rPr>
              <w:t>Corporatized art isn’t really art at all.  See Disney Star Wars and modern Harry Potter films.</w:t>
            </w:r>
          </w:p>
        </w:tc>
      </w:tr>
      <w:tr w:rsidR="00AC522D" w:rsidTr="001F3A66">
        <w:tc>
          <w:tcPr>
            <w:tcW w:w="1643" w:type="dxa"/>
            <w:vMerge w:val="restart"/>
          </w:tcPr>
          <w:p w:rsidR="00AA4E16" w:rsidRPr="00577FDA" w:rsidRDefault="00AA4E16" w:rsidP="00577FDA">
            <w:pPr>
              <w:pStyle w:val="Heading1A"/>
              <w:keepNext w:val="0"/>
              <w:numPr>
                <w:ilvl w:val="0"/>
                <w:numId w:val="32"/>
              </w:numPr>
              <w:spacing w:line="480" w:lineRule="auto"/>
              <w:jc w:val="right"/>
              <w:outlineLvl w:val="9"/>
              <w:rPr>
                <w:rFonts w:asciiTheme="minorHAnsi" w:hAnsiTheme="minorHAnsi" w:cstheme="minorHAnsi"/>
                <w:u w:val="none"/>
              </w:rPr>
            </w:pPr>
            <w:r w:rsidRPr="00577FDA">
              <w:rPr>
                <w:rFonts w:asciiTheme="minorHAnsi" w:hAnsiTheme="minorHAnsi" w:cstheme="minorHAnsi"/>
                <w:u w:val="none"/>
              </w:rPr>
              <w:t>Body Paragraphs (Solutions)</w:t>
            </w:r>
          </w:p>
        </w:tc>
        <w:tc>
          <w:tcPr>
            <w:tcW w:w="1322" w:type="dxa"/>
          </w:tcPr>
          <w:p w:rsidR="00AA4E16" w:rsidRPr="00577FDA" w:rsidRDefault="00AC522D" w:rsidP="00577FDA">
            <w:pPr>
              <w:pStyle w:val="Heading1A"/>
              <w:keepNext w:val="0"/>
              <w:numPr>
                <w:ilvl w:val="0"/>
                <w:numId w:val="30"/>
              </w:numPr>
              <w:spacing w:line="480" w:lineRule="auto"/>
              <w:jc w:val="right"/>
              <w:rPr>
                <w:rFonts w:asciiTheme="minorHAnsi" w:hAnsiTheme="minorHAnsi" w:cstheme="minorHAnsi"/>
                <w:u w:val="none"/>
              </w:rPr>
            </w:pPr>
            <w:r w:rsidRPr="00577FDA">
              <w:rPr>
                <w:rFonts w:asciiTheme="minorHAnsi" w:hAnsiTheme="minorHAnsi" w:cstheme="minorHAnsi"/>
                <w:u w:val="none"/>
              </w:rPr>
              <w:t>Solution</w:t>
            </w:r>
          </w:p>
        </w:tc>
        <w:tc>
          <w:tcPr>
            <w:tcW w:w="6385" w:type="dxa"/>
          </w:tcPr>
          <w:p w:rsidR="0098617F" w:rsidRPr="00577FDA" w:rsidRDefault="0098617F" w:rsidP="00577FDA">
            <w:pPr>
              <w:pStyle w:val="Title"/>
              <w:numPr>
                <w:ilvl w:val="0"/>
                <w:numId w:val="34"/>
              </w:numPr>
              <w:spacing w:line="480" w:lineRule="auto"/>
              <w:jc w:val="left"/>
              <w:rPr>
                <w:rFonts w:asciiTheme="minorHAnsi" w:hAnsiTheme="minorHAnsi" w:cstheme="minorHAnsi"/>
              </w:rPr>
            </w:pPr>
            <w:r w:rsidRPr="00577FDA">
              <w:rPr>
                <w:rFonts w:asciiTheme="minorHAnsi" w:hAnsiTheme="minorHAnsi" w:cstheme="minorHAnsi"/>
              </w:rPr>
              <w:t>Give the next FF to a group that really cares about the series.  The more you try to make money instead of making art the more money you’ll lose.</w:t>
            </w:r>
          </w:p>
          <w:p w:rsidR="0098617F" w:rsidRPr="00577FDA" w:rsidRDefault="0098617F" w:rsidP="00577FDA">
            <w:pPr>
              <w:pStyle w:val="ListParagraph"/>
              <w:numPr>
                <w:ilvl w:val="0"/>
                <w:numId w:val="34"/>
              </w:numPr>
              <w:spacing w:line="480" w:lineRule="auto"/>
              <w:rPr>
                <w:rFonts w:asciiTheme="minorHAnsi" w:hAnsiTheme="minorHAnsi" w:cstheme="minorHAnsi"/>
              </w:rPr>
            </w:pPr>
            <w:r w:rsidRPr="00577FDA">
              <w:rPr>
                <w:rFonts w:asciiTheme="minorHAnsi" w:hAnsiTheme="minorHAnsi" w:cstheme="minorHAnsi"/>
              </w:rPr>
              <w:t>Stop putting such a heavy focus on graphics.</w:t>
            </w:r>
          </w:p>
          <w:p w:rsidR="0098617F" w:rsidRPr="00577FDA" w:rsidRDefault="0098617F" w:rsidP="00577FDA">
            <w:pPr>
              <w:pStyle w:val="ListParagraph"/>
              <w:numPr>
                <w:ilvl w:val="0"/>
                <w:numId w:val="34"/>
              </w:numPr>
              <w:spacing w:line="480" w:lineRule="auto"/>
              <w:rPr>
                <w:rFonts w:asciiTheme="minorHAnsi" w:hAnsiTheme="minorHAnsi" w:cstheme="minorHAnsi"/>
              </w:rPr>
            </w:pPr>
            <w:r w:rsidRPr="00577FDA">
              <w:rPr>
                <w:rFonts w:asciiTheme="minorHAnsi" w:hAnsiTheme="minorHAnsi" w:cstheme="minorHAnsi"/>
              </w:rPr>
              <w:t>Revisit previous games and review scenes that were particularly impactful.</w:t>
            </w:r>
          </w:p>
          <w:p w:rsidR="0098617F" w:rsidRPr="00577FDA" w:rsidRDefault="0098617F" w:rsidP="00577FDA">
            <w:pPr>
              <w:pStyle w:val="ListParagraph"/>
              <w:numPr>
                <w:ilvl w:val="0"/>
                <w:numId w:val="34"/>
              </w:numPr>
              <w:spacing w:line="480" w:lineRule="auto"/>
              <w:rPr>
                <w:rFonts w:asciiTheme="minorHAnsi" w:hAnsiTheme="minorHAnsi" w:cstheme="minorHAnsi"/>
              </w:rPr>
            </w:pPr>
            <w:r w:rsidRPr="00577FDA">
              <w:rPr>
                <w:rFonts w:asciiTheme="minorHAnsi" w:hAnsiTheme="minorHAnsi" w:cstheme="minorHAnsi"/>
              </w:rPr>
              <w:t xml:space="preserve">Stop Americanizing the games.  We don’t want Americanized </w:t>
            </w:r>
            <w:proofErr w:type="spellStart"/>
            <w:r w:rsidRPr="00577FDA">
              <w:rPr>
                <w:rFonts w:asciiTheme="minorHAnsi" w:hAnsiTheme="minorHAnsi" w:cstheme="minorHAnsi"/>
              </w:rPr>
              <w:t>fF</w:t>
            </w:r>
            <w:proofErr w:type="spellEnd"/>
            <w:r w:rsidRPr="00577FDA">
              <w:rPr>
                <w:rFonts w:asciiTheme="minorHAnsi" w:hAnsiTheme="minorHAnsi" w:cstheme="minorHAnsi"/>
              </w:rPr>
              <w:t xml:space="preserve"> games.</w:t>
            </w:r>
          </w:p>
          <w:p w:rsidR="0098617F" w:rsidRPr="00577FDA" w:rsidRDefault="0098617F" w:rsidP="00577FDA">
            <w:pPr>
              <w:pStyle w:val="ListParagraph"/>
              <w:numPr>
                <w:ilvl w:val="0"/>
                <w:numId w:val="34"/>
              </w:numPr>
              <w:spacing w:line="480" w:lineRule="auto"/>
              <w:rPr>
                <w:rFonts w:asciiTheme="minorHAnsi" w:hAnsiTheme="minorHAnsi" w:cstheme="minorHAnsi"/>
              </w:rPr>
            </w:pPr>
            <w:r w:rsidRPr="00577FDA">
              <w:rPr>
                <w:rFonts w:asciiTheme="minorHAnsi" w:hAnsiTheme="minorHAnsi" w:cstheme="minorHAnsi"/>
              </w:rPr>
              <w:t>Bring back player choice and agency in character development.</w:t>
            </w:r>
          </w:p>
          <w:p w:rsidR="0098617F" w:rsidRPr="00577FDA" w:rsidRDefault="0098617F" w:rsidP="00577FDA">
            <w:pPr>
              <w:pStyle w:val="ListParagraph"/>
              <w:numPr>
                <w:ilvl w:val="0"/>
                <w:numId w:val="34"/>
              </w:numPr>
              <w:spacing w:line="480" w:lineRule="auto"/>
              <w:rPr>
                <w:rFonts w:asciiTheme="minorHAnsi" w:hAnsiTheme="minorHAnsi" w:cstheme="minorHAnsi"/>
              </w:rPr>
            </w:pPr>
            <w:r w:rsidRPr="00577FDA">
              <w:rPr>
                <w:rFonts w:asciiTheme="minorHAnsi" w:hAnsiTheme="minorHAnsi" w:cstheme="minorHAnsi"/>
              </w:rPr>
              <w:lastRenderedPageBreak/>
              <w:t xml:space="preserve">The game should be </w:t>
            </w:r>
            <w:r w:rsidR="00415A46" w:rsidRPr="00577FDA">
              <w:rPr>
                <w:rFonts w:asciiTheme="minorHAnsi" w:hAnsiTheme="minorHAnsi" w:cstheme="minorHAnsi"/>
              </w:rPr>
              <w:t>self-contained</w:t>
            </w:r>
            <w:r w:rsidRPr="00577FDA">
              <w:rPr>
                <w:rFonts w:asciiTheme="minorHAnsi" w:hAnsiTheme="minorHAnsi" w:cstheme="minorHAnsi"/>
              </w:rPr>
              <w:t xml:space="preserve"> and not require “extra reading”.</w:t>
            </w:r>
          </w:p>
          <w:p w:rsidR="0098617F" w:rsidRPr="00577FDA" w:rsidRDefault="0098617F" w:rsidP="00577FDA">
            <w:pPr>
              <w:pStyle w:val="ListParagraph"/>
              <w:numPr>
                <w:ilvl w:val="0"/>
                <w:numId w:val="34"/>
              </w:numPr>
              <w:spacing w:line="480" w:lineRule="auto"/>
              <w:rPr>
                <w:rFonts w:asciiTheme="minorHAnsi" w:hAnsiTheme="minorHAnsi" w:cstheme="minorHAnsi"/>
              </w:rPr>
            </w:pPr>
            <w:r w:rsidRPr="00577FDA">
              <w:rPr>
                <w:rFonts w:asciiTheme="minorHAnsi" w:hAnsiTheme="minorHAnsi" w:cstheme="minorHAnsi"/>
              </w:rPr>
              <w:t>Bring back iconic villains</w:t>
            </w:r>
          </w:p>
          <w:p w:rsidR="0098617F" w:rsidRPr="00577FDA" w:rsidRDefault="0098617F" w:rsidP="00577FDA">
            <w:pPr>
              <w:pStyle w:val="ListParagraph"/>
              <w:numPr>
                <w:ilvl w:val="0"/>
                <w:numId w:val="34"/>
              </w:numPr>
              <w:spacing w:line="480" w:lineRule="auto"/>
              <w:rPr>
                <w:rFonts w:asciiTheme="minorHAnsi" w:hAnsiTheme="minorHAnsi" w:cstheme="minorHAnsi"/>
              </w:rPr>
            </w:pPr>
            <w:r w:rsidRPr="00577FDA">
              <w:rPr>
                <w:rFonts w:asciiTheme="minorHAnsi" w:hAnsiTheme="minorHAnsi" w:cstheme="minorHAnsi"/>
              </w:rPr>
              <w:t>Stop making spinoffs</w:t>
            </w:r>
          </w:p>
        </w:tc>
      </w:tr>
      <w:tr w:rsidR="00AC522D" w:rsidTr="001F3A66">
        <w:tc>
          <w:tcPr>
            <w:tcW w:w="1643" w:type="dxa"/>
            <w:vMerge/>
          </w:tcPr>
          <w:p w:rsidR="00AA4E16" w:rsidRPr="00577FDA" w:rsidRDefault="00AA4E16" w:rsidP="00577FDA">
            <w:pPr>
              <w:pStyle w:val="Heading1A"/>
              <w:keepNext w:val="0"/>
              <w:numPr>
                <w:ilvl w:val="0"/>
                <w:numId w:val="32"/>
              </w:numPr>
              <w:spacing w:line="480" w:lineRule="auto"/>
              <w:jc w:val="right"/>
              <w:outlineLvl w:val="9"/>
              <w:rPr>
                <w:rFonts w:asciiTheme="minorHAnsi" w:hAnsiTheme="minorHAnsi" w:cstheme="minorHAnsi"/>
                <w:u w:val="none"/>
              </w:rPr>
            </w:pPr>
          </w:p>
        </w:tc>
        <w:tc>
          <w:tcPr>
            <w:tcW w:w="1322" w:type="dxa"/>
          </w:tcPr>
          <w:p w:rsidR="00AA4E16" w:rsidRPr="00577FDA" w:rsidRDefault="00AC522D" w:rsidP="00577FDA">
            <w:pPr>
              <w:pStyle w:val="Heading1A"/>
              <w:keepNext w:val="0"/>
              <w:numPr>
                <w:ilvl w:val="0"/>
                <w:numId w:val="30"/>
              </w:numPr>
              <w:tabs>
                <w:tab w:val="num" w:pos="1440"/>
              </w:tabs>
              <w:spacing w:line="480" w:lineRule="auto"/>
              <w:jc w:val="right"/>
              <w:rPr>
                <w:rFonts w:asciiTheme="minorHAnsi" w:hAnsiTheme="minorHAnsi" w:cstheme="minorHAnsi"/>
                <w:u w:val="none"/>
              </w:rPr>
            </w:pPr>
            <w:r w:rsidRPr="00577FDA">
              <w:rPr>
                <w:rFonts w:asciiTheme="minorHAnsi" w:hAnsiTheme="minorHAnsi" w:cstheme="minorHAnsi"/>
                <w:u w:val="none"/>
              </w:rPr>
              <w:t>Steps</w:t>
            </w:r>
          </w:p>
        </w:tc>
        <w:tc>
          <w:tcPr>
            <w:tcW w:w="6385" w:type="dxa"/>
          </w:tcPr>
          <w:p w:rsidR="00AA4E16" w:rsidRPr="00577FDA" w:rsidRDefault="0098617F" w:rsidP="00577FDA">
            <w:pPr>
              <w:pStyle w:val="Title"/>
              <w:spacing w:line="480" w:lineRule="auto"/>
              <w:jc w:val="left"/>
              <w:rPr>
                <w:rFonts w:asciiTheme="minorHAnsi" w:hAnsiTheme="minorHAnsi" w:cstheme="minorHAnsi"/>
              </w:rPr>
            </w:pPr>
            <w:r w:rsidRPr="00577FDA">
              <w:rPr>
                <w:rFonts w:asciiTheme="minorHAnsi" w:hAnsiTheme="minorHAnsi" w:cstheme="minorHAnsi"/>
              </w:rPr>
              <w:t>There’s going to have to be a huge business decision within the company that the direction their going is not the one the fans want.  That will only happen if enough fans make noise and stop buying their games over nostalgia.</w:t>
            </w:r>
          </w:p>
          <w:p w:rsidR="0098617F" w:rsidRPr="00577FDA" w:rsidRDefault="0098617F" w:rsidP="00577FDA">
            <w:pPr>
              <w:spacing w:line="480" w:lineRule="auto"/>
              <w:ind w:firstLine="0"/>
              <w:rPr>
                <w:rFonts w:cstheme="minorHAnsi"/>
              </w:rPr>
            </w:pPr>
          </w:p>
          <w:p w:rsidR="0098617F" w:rsidRPr="00577FDA" w:rsidRDefault="0098617F" w:rsidP="00577FDA">
            <w:pPr>
              <w:spacing w:line="480" w:lineRule="auto"/>
              <w:ind w:firstLine="0"/>
              <w:rPr>
                <w:rFonts w:cstheme="minorHAnsi"/>
              </w:rPr>
            </w:pPr>
            <w:r w:rsidRPr="00577FDA">
              <w:rPr>
                <w:rFonts w:cstheme="minorHAnsi"/>
              </w:rPr>
              <w:t>Also, a time machine would resolve the issue… or a gun.</w:t>
            </w:r>
          </w:p>
        </w:tc>
      </w:tr>
      <w:tr w:rsidR="00AC522D" w:rsidTr="001F3A66">
        <w:tc>
          <w:tcPr>
            <w:tcW w:w="1643" w:type="dxa"/>
            <w:vMerge/>
          </w:tcPr>
          <w:p w:rsidR="00AA4E16" w:rsidRPr="00577FDA" w:rsidRDefault="00AA4E16" w:rsidP="00577FDA">
            <w:pPr>
              <w:pStyle w:val="Heading1A"/>
              <w:keepNext w:val="0"/>
              <w:numPr>
                <w:ilvl w:val="0"/>
                <w:numId w:val="32"/>
              </w:numPr>
              <w:spacing w:line="480" w:lineRule="auto"/>
              <w:jc w:val="right"/>
              <w:outlineLvl w:val="9"/>
              <w:rPr>
                <w:rFonts w:asciiTheme="minorHAnsi" w:hAnsiTheme="minorHAnsi" w:cstheme="minorHAnsi"/>
                <w:u w:val="none"/>
              </w:rPr>
            </w:pPr>
          </w:p>
        </w:tc>
        <w:tc>
          <w:tcPr>
            <w:tcW w:w="1322" w:type="dxa"/>
          </w:tcPr>
          <w:p w:rsidR="00AA4E16" w:rsidRPr="00577FDA" w:rsidRDefault="00AC522D" w:rsidP="00577FDA">
            <w:pPr>
              <w:pStyle w:val="Heading1A"/>
              <w:keepNext w:val="0"/>
              <w:numPr>
                <w:ilvl w:val="0"/>
                <w:numId w:val="30"/>
              </w:numPr>
              <w:tabs>
                <w:tab w:val="num" w:pos="1440"/>
              </w:tabs>
              <w:spacing w:line="480" w:lineRule="auto"/>
              <w:jc w:val="right"/>
              <w:rPr>
                <w:rFonts w:asciiTheme="minorHAnsi" w:hAnsiTheme="minorHAnsi" w:cstheme="minorHAnsi"/>
                <w:u w:val="none"/>
              </w:rPr>
            </w:pPr>
            <w:r w:rsidRPr="00577FDA">
              <w:rPr>
                <w:rFonts w:asciiTheme="minorHAnsi" w:hAnsiTheme="minorHAnsi" w:cstheme="minorHAnsi"/>
                <w:u w:val="none"/>
              </w:rPr>
              <w:t>Players?</w:t>
            </w:r>
          </w:p>
        </w:tc>
        <w:tc>
          <w:tcPr>
            <w:tcW w:w="6385" w:type="dxa"/>
          </w:tcPr>
          <w:p w:rsidR="00AA4E16" w:rsidRPr="00577FDA" w:rsidRDefault="0098617F" w:rsidP="00577FDA">
            <w:pPr>
              <w:pStyle w:val="Title"/>
              <w:spacing w:line="480" w:lineRule="auto"/>
              <w:jc w:val="left"/>
              <w:rPr>
                <w:rFonts w:asciiTheme="minorHAnsi" w:hAnsiTheme="minorHAnsi" w:cstheme="minorHAnsi"/>
              </w:rPr>
            </w:pPr>
            <w:r w:rsidRPr="00577FDA">
              <w:rPr>
                <w:rFonts w:asciiTheme="minorHAnsi" w:hAnsiTheme="minorHAnsi" w:cstheme="minorHAnsi"/>
              </w:rPr>
              <w:t xml:space="preserve">I think that the division of square </w:t>
            </w:r>
            <w:proofErr w:type="spellStart"/>
            <w:r w:rsidRPr="00577FDA">
              <w:rPr>
                <w:rFonts w:asciiTheme="minorHAnsi" w:hAnsiTheme="minorHAnsi" w:cstheme="minorHAnsi"/>
              </w:rPr>
              <w:t>enix</w:t>
            </w:r>
            <w:proofErr w:type="spellEnd"/>
            <w:r w:rsidRPr="00577FDA">
              <w:rPr>
                <w:rFonts w:asciiTheme="minorHAnsi" w:hAnsiTheme="minorHAnsi" w:cstheme="minorHAnsi"/>
              </w:rPr>
              <w:t xml:space="preserve"> that is responsible for </w:t>
            </w:r>
            <w:r w:rsidR="00415A46" w:rsidRPr="00577FDA">
              <w:rPr>
                <w:rFonts w:asciiTheme="minorHAnsi" w:hAnsiTheme="minorHAnsi" w:cstheme="minorHAnsi"/>
              </w:rPr>
              <w:t>mainline Final Fantasy games is probably a lost cause.  Studio’s like that have hundreds and hundreds of programmers so it’s like those ships that take a mile to turn around.</w:t>
            </w:r>
          </w:p>
          <w:p w:rsidR="00415A46" w:rsidRPr="00577FDA" w:rsidRDefault="00415A46" w:rsidP="00577FDA">
            <w:pPr>
              <w:spacing w:line="480" w:lineRule="auto"/>
              <w:ind w:firstLine="0"/>
              <w:rPr>
                <w:rFonts w:cstheme="minorHAnsi"/>
              </w:rPr>
            </w:pPr>
          </w:p>
          <w:p w:rsidR="00415A46" w:rsidRPr="00577FDA" w:rsidRDefault="00415A46" w:rsidP="00577FDA">
            <w:pPr>
              <w:spacing w:line="480" w:lineRule="auto"/>
              <w:ind w:firstLine="0"/>
              <w:rPr>
                <w:rFonts w:cstheme="minorHAnsi"/>
              </w:rPr>
            </w:pPr>
            <w:r w:rsidRPr="00577FDA">
              <w:rPr>
                <w:rFonts w:cstheme="minorHAnsi"/>
              </w:rPr>
              <w:t>There is hope, however, off shoot sets of developers could be assigned to “experimental” tasks.  Hopefully they’ll see this.</w:t>
            </w:r>
          </w:p>
        </w:tc>
      </w:tr>
      <w:tr w:rsidR="00AC522D" w:rsidTr="001F3A66">
        <w:tc>
          <w:tcPr>
            <w:tcW w:w="1643" w:type="dxa"/>
            <w:vMerge w:val="restart"/>
          </w:tcPr>
          <w:p w:rsidR="00AA4E16" w:rsidRPr="00577FDA" w:rsidRDefault="00AA4E16" w:rsidP="00577FDA">
            <w:pPr>
              <w:pStyle w:val="Heading1A"/>
              <w:keepNext w:val="0"/>
              <w:numPr>
                <w:ilvl w:val="0"/>
                <w:numId w:val="32"/>
              </w:numPr>
              <w:spacing w:line="480" w:lineRule="auto"/>
              <w:jc w:val="right"/>
              <w:outlineLvl w:val="9"/>
              <w:rPr>
                <w:rFonts w:asciiTheme="minorHAnsi" w:hAnsiTheme="minorHAnsi" w:cstheme="minorHAnsi"/>
                <w:u w:val="none"/>
              </w:rPr>
            </w:pPr>
            <w:r w:rsidRPr="00577FDA">
              <w:rPr>
                <w:rFonts w:asciiTheme="minorHAnsi" w:hAnsiTheme="minorHAnsi" w:cstheme="minorHAnsi"/>
                <w:u w:val="none"/>
              </w:rPr>
              <w:t>Counter</w:t>
            </w:r>
          </w:p>
        </w:tc>
        <w:tc>
          <w:tcPr>
            <w:tcW w:w="1322" w:type="dxa"/>
          </w:tcPr>
          <w:p w:rsidR="00AC522D" w:rsidRPr="00577FDA" w:rsidRDefault="00AC522D" w:rsidP="00577FDA">
            <w:pPr>
              <w:pStyle w:val="Heading1A"/>
              <w:keepNext w:val="0"/>
              <w:numPr>
                <w:ilvl w:val="0"/>
                <w:numId w:val="30"/>
              </w:numPr>
              <w:tabs>
                <w:tab w:val="num" w:pos="1440"/>
              </w:tabs>
              <w:spacing w:line="480" w:lineRule="auto"/>
              <w:jc w:val="right"/>
              <w:rPr>
                <w:rFonts w:asciiTheme="minorHAnsi" w:hAnsiTheme="minorHAnsi" w:cstheme="minorHAnsi"/>
                <w:u w:val="none"/>
              </w:rPr>
            </w:pPr>
            <w:r w:rsidRPr="00577FDA">
              <w:rPr>
                <w:rFonts w:asciiTheme="minorHAnsi" w:hAnsiTheme="minorHAnsi" w:cstheme="minorHAnsi"/>
                <w:u w:val="none"/>
              </w:rPr>
              <w:t>Counter Points?</w:t>
            </w:r>
          </w:p>
        </w:tc>
        <w:tc>
          <w:tcPr>
            <w:tcW w:w="6385" w:type="dxa"/>
          </w:tcPr>
          <w:p w:rsidR="00AA4E16" w:rsidRPr="00577FDA" w:rsidRDefault="00415A46" w:rsidP="00577FDA">
            <w:pPr>
              <w:pStyle w:val="Title"/>
              <w:spacing w:line="480" w:lineRule="auto"/>
              <w:jc w:val="left"/>
              <w:rPr>
                <w:rFonts w:asciiTheme="minorHAnsi" w:hAnsiTheme="minorHAnsi" w:cstheme="minorHAnsi"/>
              </w:rPr>
            </w:pPr>
            <w:r w:rsidRPr="00577FDA">
              <w:rPr>
                <w:rFonts w:asciiTheme="minorHAnsi" w:hAnsiTheme="minorHAnsi" w:cstheme="minorHAnsi"/>
              </w:rPr>
              <w:t xml:space="preserve">Regardless of </w:t>
            </w:r>
            <w:proofErr w:type="gramStart"/>
            <w:r w:rsidRPr="00577FDA">
              <w:rPr>
                <w:rFonts w:asciiTheme="minorHAnsi" w:hAnsiTheme="minorHAnsi" w:cstheme="minorHAnsi"/>
              </w:rPr>
              <w:t>whether or not</w:t>
            </w:r>
            <w:proofErr w:type="gramEnd"/>
            <w:r w:rsidRPr="00577FDA">
              <w:rPr>
                <w:rFonts w:asciiTheme="minorHAnsi" w:hAnsiTheme="minorHAnsi" w:cstheme="minorHAnsi"/>
              </w:rPr>
              <w:t xml:space="preserve"> you like the new games it’s obvious they aren’t like the old ones.  I’m not arguing that the new ones should go away just that the old ones should come back.</w:t>
            </w:r>
          </w:p>
          <w:p w:rsidR="00415A46" w:rsidRPr="00577FDA" w:rsidRDefault="00415A46" w:rsidP="00577FDA">
            <w:pPr>
              <w:spacing w:line="480" w:lineRule="auto"/>
              <w:ind w:firstLine="0"/>
              <w:rPr>
                <w:rFonts w:cstheme="minorHAnsi"/>
              </w:rPr>
            </w:pPr>
          </w:p>
          <w:p w:rsidR="00415A46" w:rsidRPr="00577FDA" w:rsidRDefault="00415A46" w:rsidP="00577FDA">
            <w:pPr>
              <w:spacing w:line="480" w:lineRule="auto"/>
              <w:ind w:firstLine="0"/>
              <w:rPr>
                <w:rFonts w:cstheme="minorHAnsi"/>
              </w:rPr>
            </w:pPr>
            <w:r w:rsidRPr="00577FDA">
              <w:rPr>
                <w:rFonts w:cstheme="minorHAnsi"/>
              </w:rPr>
              <w:lastRenderedPageBreak/>
              <w:t xml:space="preserve">Game choices, narrative, emotional moments. </w:t>
            </w:r>
            <w:proofErr w:type="spellStart"/>
            <w:r w:rsidRPr="00577FDA">
              <w:rPr>
                <w:rFonts w:cstheme="minorHAnsi"/>
              </w:rPr>
              <w:t>etc</w:t>
            </w:r>
            <w:proofErr w:type="spellEnd"/>
            <w:r w:rsidRPr="00577FDA">
              <w:rPr>
                <w:rFonts w:cstheme="minorHAnsi"/>
              </w:rPr>
              <w:t xml:space="preserve"> are highly opinion based and personal.  Unfortunately, the people who are willing to be the loudest are generally some of the least informed and least emotionally invested.   They also are the first to claim victimhood status and call names too.  See </w:t>
            </w:r>
            <w:proofErr w:type="gramStart"/>
            <w:r w:rsidRPr="00577FDA">
              <w:rPr>
                <w:rFonts w:cstheme="minorHAnsi"/>
              </w:rPr>
              <w:t>The</w:t>
            </w:r>
            <w:proofErr w:type="gramEnd"/>
            <w:r w:rsidRPr="00577FDA">
              <w:rPr>
                <w:rFonts w:cstheme="minorHAnsi"/>
              </w:rPr>
              <w:t xml:space="preserve"> Last Jedi.</w:t>
            </w:r>
          </w:p>
        </w:tc>
      </w:tr>
      <w:tr w:rsidR="00AC522D" w:rsidTr="001F3A66">
        <w:tc>
          <w:tcPr>
            <w:tcW w:w="1643" w:type="dxa"/>
            <w:vMerge/>
          </w:tcPr>
          <w:p w:rsidR="00AA4E16" w:rsidRPr="00577FDA" w:rsidRDefault="00AA4E16" w:rsidP="00577FDA">
            <w:pPr>
              <w:pStyle w:val="Heading1A"/>
              <w:keepNext w:val="0"/>
              <w:spacing w:line="480" w:lineRule="auto"/>
              <w:ind w:left="360"/>
              <w:jc w:val="right"/>
              <w:outlineLvl w:val="9"/>
              <w:rPr>
                <w:rFonts w:asciiTheme="minorHAnsi" w:hAnsiTheme="minorHAnsi" w:cstheme="minorHAnsi"/>
                <w:u w:val="none"/>
              </w:rPr>
            </w:pPr>
          </w:p>
        </w:tc>
        <w:tc>
          <w:tcPr>
            <w:tcW w:w="1322" w:type="dxa"/>
          </w:tcPr>
          <w:p w:rsidR="00AA4E16" w:rsidRPr="00577FDA" w:rsidRDefault="00AC522D" w:rsidP="00577FDA">
            <w:pPr>
              <w:pStyle w:val="Heading1A"/>
              <w:keepNext w:val="0"/>
              <w:numPr>
                <w:ilvl w:val="0"/>
                <w:numId w:val="30"/>
              </w:numPr>
              <w:tabs>
                <w:tab w:val="num" w:pos="1440"/>
              </w:tabs>
              <w:spacing w:line="480" w:lineRule="auto"/>
              <w:jc w:val="right"/>
              <w:rPr>
                <w:rFonts w:asciiTheme="minorHAnsi" w:hAnsiTheme="minorHAnsi" w:cstheme="minorHAnsi"/>
                <w:u w:val="none"/>
              </w:rPr>
            </w:pPr>
            <w:r w:rsidRPr="00577FDA">
              <w:rPr>
                <w:rFonts w:asciiTheme="minorHAnsi" w:hAnsiTheme="minorHAnsi" w:cstheme="minorHAnsi"/>
                <w:u w:val="none"/>
              </w:rPr>
              <w:t>Refute</w:t>
            </w:r>
          </w:p>
        </w:tc>
        <w:tc>
          <w:tcPr>
            <w:tcW w:w="6385" w:type="dxa"/>
          </w:tcPr>
          <w:p w:rsidR="00AA4E16" w:rsidRPr="00577FDA" w:rsidRDefault="00415A46" w:rsidP="00577FDA">
            <w:pPr>
              <w:pStyle w:val="Title"/>
              <w:spacing w:line="480" w:lineRule="auto"/>
              <w:jc w:val="left"/>
              <w:rPr>
                <w:rFonts w:asciiTheme="minorHAnsi" w:hAnsiTheme="minorHAnsi" w:cstheme="minorHAnsi"/>
              </w:rPr>
            </w:pPr>
            <w:r w:rsidRPr="00577FDA">
              <w:rPr>
                <w:rFonts w:asciiTheme="minorHAnsi" w:hAnsiTheme="minorHAnsi" w:cstheme="minorHAnsi"/>
              </w:rPr>
              <w:t xml:space="preserve">I can’t speak for anyone else, but I can say that I’m deeply emotionally attached to these games.  They were more than just entertainment to me, they were a friend.  </w:t>
            </w:r>
            <w:r w:rsidR="00AC522D" w:rsidRPr="00577FDA">
              <w:rPr>
                <w:rFonts w:asciiTheme="minorHAnsi" w:hAnsiTheme="minorHAnsi" w:cstheme="minorHAnsi"/>
              </w:rPr>
              <w:t xml:space="preserve">It’s easy to get caught in the rat race for profits, always chasing the elusive “casual gamer”.  The more you chase, the further away it </w:t>
            </w:r>
            <w:proofErr w:type="gramStart"/>
            <w:r w:rsidR="00AC522D" w:rsidRPr="00577FDA">
              <w:rPr>
                <w:rFonts w:asciiTheme="minorHAnsi" w:hAnsiTheme="minorHAnsi" w:cstheme="minorHAnsi"/>
              </w:rPr>
              <w:t>gets</w:t>
            </w:r>
            <w:proofErr w:type="gramEnd"/>
            <w:r w:rsidR="00AC522D" w:rsidRPr="00577FDA">
              <w:rPr>
                <w:rFonts w:asciiTheme="minorHAnsi" w:hAnsiTheme="minorHAnsi" w:cstheme="minorHAnsi"/>
              </w:rPr>
              <w:t xml:space="preserve"> and you’ll lose the people who cared about the games the most. </w:t>
            </w:r>
          </w:p>
        </w:tc>
      </w:tr>
    </w:tbl>
    <w:p w:rsidR="00E614DD" w:rsidRDefault="00E614DD" w:rsidP="00AA4E16">
      <w:pPr>
        <w:pStyle w:val="Bibliography"/>
        <w:ind w:left="1440" w:firstLine="0"/>
      </w:pPr>
    </w:p>
    <w:sectPr w:rsidR="00E614DD" w:rsidSect="00795C6F">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804" w:rsidRDefault="00734804">
      <w:pPr>
        <w:spacing w:line="240" w:lineRule="auto"/>
      </w:pPr>
      <w:r>
        <w:separator/>
      </w:r>
    </w:p>
  </w:endnote>
  <w:endnote w:type="continuationSeparator" w:id="0">
    <w:p w:rsidR="00734804" w:rsidRDefault="00734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Times New Roman"/>
    <w:charset w:val="00"/>
    <w:family w:val="roman"/>
    <w:pitch w:val="default"/>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804" w:rsidRDefault="00734804">
      <w:pPr>
        <w:spacing w:line="240" w:lineRule="auto"/>
      </w:pPr>
      <w:r>
        <w:separator/>
      </w:r>
    </w:p>
  </w:footnote>
  <w:footnote w:type="continuationSeparator" w:id="0">
    <w:p w:rsidR="00734804" w:rsidRDefault="007348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795C6F">
    <w:pPr>
      <w:pStyle w:val="Header"/>
    </w:pPr>
    <w:r>
      <w:t>Jeffery</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0F59B9">
    <w:pPr>
      <w:pStyle w:val="Header"/>
    </w:pPr>
    <w:r>
      <w:t>Jeffery</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894EE874"/>
    <w:lvl w:ilvl="0">
      <w:start w:val="1"/>
      <w:numFmt w:val="upperRoman"/>
      <w:lvlText w:val="%1."/>
      <w:lvlJc w:val="left"/>
      <w:pPr>
        <w:tabs>
          <w:tab w:val="num" w:pos="-360"/>
        </w:tabs>
        <w:ind w:left="-360" w:firstLine="360"/>
      </w:pPr>
      <w:rPr>
        <w:color w:val="000000"/>
        <w:position w:val="0"/>
        <w:sz w:val="24"/>
      </w:rPr>
    </w:lvl>
    <w:lvl w:ilvl="1">
      <w:start w:val="1"/>
      <w:numFmt w:val="lowerLetter"/>
      <w:lvlText w:val="%2."/>
      <w:lvlJc w:val="left"/>
      <w:pPr>
        <w:tabs>
          <w:tab w:val="num" w:pos="360"/>
        </w:tabs>
        <w:ind w:left="360" w:firstLine="1080"/>
      </w:pPr>
      <w:rPr>
        <w:color w:val="000000"/>
        <w:position w:val="0"/>
        <w:sz w:val="24"/>
      </w:rPr>
    </w:lvl>
    <w:lvl w:ilvl="2">
      <w:start w:val="1"/>
      <w:numFmt w:val="lowerRoman"/>
      <w:lvlText w:val="%3."/>
      <w:lvlJc w:val="left"/>
      <w:pPr>
        <w:tabs>
          <w:tab w:val="num" w:pos="360"/>
        </w:tabs>
        <w:ind w:left="360" w:firstLine="1800"/>
      </w:pPr>
      <w:rPr>
        <w:color w:val="000000"/>
        <w:position w:val="0"/>
        <w:sz w:val="24"/>
      </w:rPr>
    </w:lvl>
    <w:lvl w:ilvl="3">
      <w:start w:val="1"/>
      <w:numFmt w:val="decimal"/>
      <w:isLgl/>
      <w:lvlText w:val="%4."/>
      <w:lvlJc w:val="left"/>
      <w:pPr>
        <w:tabs>
          <w:tab w:val="num" w:pos="360"/>
        </w:tabs>
        <w:ind w:left="360" w:firstLine="2520"/>
      </w:pPr>
      <w:rPr>
        <w:color w:val="000000"/>
        <w:position w:val="0"/>
        <w:sz w:val="24"/>
      </w:rPr>
    </w:lvl>
    <w:lvl w:ilvl="4">
      <w:start w:val="1"/>
      <w:numFmt w:val="lowerLetter"/>
      <w:lvlText w:val="%5."/>
      <w:lvlJc w:val="left"/>
      <w:pPr>
        <w:tabs>
          <w:tab w:val="num" w:pos="360"/>
        </w:tabs>
        <w:ind w:left="360" w:firstLine="3240"/>
      </w:pPr>
      <w:rPr>
        <w:color w:val="000000"/>
        <w:position w:val="0"/>
        <w:sz w:val="24"/>
      </w:rPr>
    </w:lvl>
    <w:lvl w:ilvl="5">
      <w:start w:val="1"/>
      <w:numFmt w:val="lowerRoman"/>
      <w:lvlText w:val="%6."/>
      <w:lvlJc w:val="left"/>
      <w:pPr>
        <w:tabs>
          <w:tab w:val="num" w:pos="360"/>
        </w:tabs>
        <w:ind w:left="360" w:firstLine="3960"/>
      </w:pPr>
      <w:rPr>
        <w:color w:val="000000"/>
        <w:position w:val="0"/>
        <w:sz w:val="24"/>
      </w:rPr>
    </w:lvl>
    <w:lvl w:ilvl="6">
      <w:start w:val="1"/>
      <w:numFmt w:val="decimal"/>
      <w:isLgl/>
      <w:lvlText w:val="%7."/>
      <w:lvlJc w:val="left"/>
      <w:pPr>
        <w:tabs>
          <w:tab w:val="num" w:pos="360"/>
        </w:tabs>
        <w:ind w:left="360" w:firstLine="4680"/>
      </w:pPr>
      <w:rPr>
        <w:color w:val="000000"/>
        <w:position w:val="0"/>
        <w:sz w:val="24"/>
      </w:rPr>
    </w:lvl>
    <w:lvl w:ilvl="7">
      <w:start w:val="1"/>
      <w:numFmt w:val="lowerLetter"/>
      <w:lvlText w:val="%8."/>
      <w:lvlJc w:val="left"/>
      <w:pPr>
        <w:tabs>
          <w:tab w:val="num" w:pos="360"/>
        </w:tabs>
        <w:ind w:left="360" w:firstLine="5400"/>
      </w:pPr>
      <w:rPr>
        <w:color w:val="000000"/>
        <w:position w:val="0"/>
        <w:sz w:val="24"/>
      </w:rPr>
    </w:lvl>
    <w:lvl w:ilvl="8">
      <w:start w:val="1"/>
      <w:numFmt w:val="lowerRoman"/>
      <w:lvlText w:val="%9."/>
      <w:lvlJc w:val="left"/>
      <w:pPr>
        <w:tabs>
          <w:tab w:val="num" w:pos="360"/>
        </w:tabs>
        <w:ind w:left="360" w:firstLine="6120"/>
      </w:pPr>
      <w:rPr>
        <w:color w:val="000000"/>
        <w:position w:val="0"/>
        <w:sz w:val="24"/>
      </w:rPr>
    </w:lvl>
  </w:abstractNum>
  <w:abstractNum w:abstractNumId="11"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34D5C3F"/>
    <w:multiLevelType w:val="hybridMultilevel"/>
    <w:tmpl w:val="2758E7BA"/>
    <w:lvl w:ilvl="0" w:tplc="A956F066">
      <w:start w:val="1"/>
      <w:numFmt w:val="upp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9B91B1F"/>
    <w:multiLevelType w:val="hybridMultilevel"/>
    <w:tmpl w:val="447A75DA"/>
    <w:lvl w:ilvl="0" w:tplc="7898D538">
      <w:start w:val="1"/>
      <w:numFmt w:val="bullet"/>
      <w:lvlText w:val="-"/>
      <w:lvlJc w:val="left"/>
      <w:pPr>
        <w:ind w:left="360" w:hanging="360"/>
      </w:pPr>
      <w:rPr>
        <w:rFonts w:ascii="Times New Roman" w:eastAsiaTheme="minorEastAsia" w:hAnsi="Times New Roman"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22946DC"/>
    <w:multiLevelType w:val="multilevel"/>
    <w:tmpl w:val="587AA7A8"/>
    <w:lvl w:ilvl="0">
      <w:start w:val="1"/>
      <w:numFmt w:val="lowerLetter"/>
      <w:lvlText w:val="%1)"/>
      <w:lvlJc w:val="left"/>
      <w:pPr>
        <w:tabs>
          <w:tab w:val="num" w:pos="0"/>
        </w:tabs>
        <w:ind w:left="0" w:firstLine="360"/>
      </w:pPr>
      <w:rPr>
        <w:rFonts w:hint="default"/>
        <w:color w:val="000000"/>
        <w:position w:val="0"/>
        <w:sz w:val="24"/>
      </w:rPr>
    </w:lvl>
    <w:lvl w:ilvl="1">
      <w:start w:val="1"/>
      <w:numFmt w:val="lowerLetter"/>
      <w:lvlText w:val="%2."/>
      <w:lvlJc w:val="left"/>
      <w:pPr>
        <w:tabs>
          <w:tab w:val="num" w:pos="720"/>
        </w:tabs>
        <w:ind w:left="720" w:firstLine="1080"/>
      </w:pPr>
      <w:rPr>
        <w:rFonts w:hint="default"/>
        <w:color w:val="000000"/>
        <w:position w:val="0"/>
        <w:sz w:val="24"/>
      </w:rPr>
    </w:lvl>
    <w:lvl w:ilvl="2">
      <w:start w:val="1"/>
      <w:numFmt w:val="lowerRoman"/>
      <w:lvlText w:val="%3."/>
      <w:lvlJc w:val="left"/>
      <w:pPr>
        <w:tabs>
          <w:tab w:val="num" w:pos="720"/>
        </w:tabs>
        <w:ind w:left="720" w:firstLine="1800"/>
      </w:pPr>
      <w:rPr>
        <w:rFonts w:hint="default"/>
        <w:color w:val="000000"/>
        <w:position w:val="0"/>
        <w:sz w:val="24"/>
      </w:rPr>
    </w:lvl>
    <w:lvl w:ilvl="3">
      <w:start w:val="1"/>
      <w:numFmt w:val="decimal"/>
      <w:isLgl/>
      <w:lvlText w:val="%4."/>
      <w:lvlJc w:val="left"/>
      <w:pPr>
        <w:tabs>
          <w:tab w:val="num" w:pos="720"/>
        </w:tabs>
        <w:ind w:left="720" w:firstLine="2520"/>
      </w:pPr>
      <w:rPr>
        <w:rFonts w:hint="default"/>
        <w:color w:val="000000"/>
        <w:position w:val="0"/>
        <w:sz w:val="24"/>
      </w:rPr>
    </w:lvl>
    <w:lvl w:ilvl="4">
      <w:start w:val="1"/>
      <w:numFmt w:val="lowerLetter"/>
      <w:lvlText w:val="%5."/>
      <w:lvlJc w:val="left"/>
      <w:pPr>
        <w:tabs>
          <w:tab w:val="num" w:pos="720"/>
        </w:tabs>
        <w:ind w:left="720" w:firstLine="3240"/>
      </w:pPr>
      <w:rPr>
        <w:rFonts w:hint="default"/>
        <w:color w:val="000000"/>
        <w:position w:val="0"/>
        <w:sz w:val="24"/>
      </w:rPr>
    </w:lvl>
    <w:lvl w:ilvl="5">
      <w:start w:val="1"/>
      <w:numFmt w:val="lowerRoman"/>
      <w:lvlText w:val="%6."/>
      <w:lvlJc w:val="left"/>
      <w:pPr>
        <w:tabs>
          <w:tab w:val="num" w:pos="720"/>
        </w:tabs>
        <w:ind w:left="720" w:firstLine="3960"/>
      </w:pPr>
      <w:rPr>
        <w:rFonts w:hint="default"/>
        <w:color w:val="000000"/>
        <w:position w:val="0"/>
        <w:sz w:val="24"/>
      </w:rPr>
    </w:lvl>
    <w:lvl w:ilvl="6">
      <w:start w:val="1"/>
      <w:numFmt w:val="decimal"/>
      <w:isLgl/>
      <w:lvlText w:val="%7."/>
      <w:lvlJc w:val="left"/>
      <w:pPr>
        <w:tabs>
          <w:tab w:val="num" w:pos="720"/>
        </w:tabs>
        <w:ind w:left="720" w:firstLine="4680"/>
      </w:pPr>
      <w:rPr>
        <w:rFonts w:hint="default"/>
        <w:color w:val="000000"/>
        <w:position w:val="0"/>
        <w:sz w:val="24"/>
      </w:rPr>
    </w:lvl>
    <w:lvl w:ilvl="7">
      <w:start w:val="1"/>
      <w:numFmt w:val="lowerLetter"/>
      <w:lvlText w:val="%8."/>
      <w:lvlJc w:val="left"/>
      <w:pPr>
        <w:tabs>
          <w:tab w:val="num" w:pos="720"/>
        </w:tabs>
        <w:ind w:left="720" w:firstLine="5400"/>
      </w:pPr>
      <w:rPr>
        <w:rFonts w:hint="default"/>
        <w:color w:val="000000"/>
        <w:position w:val="0"/>
        <w:sz w:val="24"/>
      </w:rPr>
    </w:lvl>
    <w:lvl w:ilvl="8">
      <w:start w:val="1"/>
      <w:numFmt w:val="lowerRoman"/>
      <w:lvlText w:val="%9."/>
      <w:lvlJc w:val="left"/>
      <w:pPr>
        <w:tabs>
          <w:tab w:val="num" w:pos="720"/>
        </w:tabs>
        <w:ind w:left="720" w:firstLine="6120"/>
      </w:pPr>
      <w:rPr>
        <w:rFonts w:hint="default"/>
        <w:color w:val="000000"/>
        <w:position w:val="0"/>
        <w:sz w:val="24"/>
      </w:rPr>
    </w:lvl>
  </w:abstractNum>
  <w:abstractNum w:abstractNumId="20"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474242"/>
    <w:multiLevelType w:val="multilevel"/>
    <w:tmpl w:val="10644A9C"/>
    <w:lvl w:ilvl="0">
      <w:start w:val="1"/>
      <w:numFmt w:val="upperRoman"/>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2" w15:restartNumberingAfterBreak="0">
    <w:nsid w:val="56AD7C2B"/>
    <w:multiLevelType w:val="hybridMultilevel"/>
    <w:tmpl w:val="B374E6D0"/>
    <w:lvl w:ilvl="0" w:tplc="7898D538">
      <w:start w:val="1"/>
      <w:numFmt w:val="bullet"/>
      <w:lvlText w:val="-"/>
      <w:lvlJc w:val="left"/>
      <w:pPr>
        <w:ind w:left="0" w:hanging="360"/>
      </w:pPr>
      <w:rPr>
        <w:rFonts w:ascii="Times New Roman" w:eastAsiaTheme="minorEastAsia"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584F1781"/>
    <w:multiLevelType w:val="hybridMultilevel"/>
    <w:tmpl w:val="C424415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9322E53"/>
    <w:multiLevelType w:val="multilevel"/>
    <w:tmpl w:val="894EE874"/>
    <w:lvl w:ilvl="0">
      <w:start w:val="1"/>
      <w:numFmt w:val="upperRoman"/>
      <w:lvlText w:val="%1."/>
      <w:lvlJc w:val="left"/>
      <w:pPr>
        <w:tabs>
          <w:tab w:val="num" w:pos="-360"/>
        </w:tabs>
        <w:ind w:left="-360" w:firstLine="360"/>
      </w:pPr>
      <w:rPr>
        <w:color w:val="000000"/>
        <w:position w:val="0"/>
        <w:sz w:val="24"/>
      </w:rPr>
    </w:lvl>
    <w:lvl w:ilvl="1">
      <w:start w:val="1"/>
      <w:numFmt w:val="lowerLetter"/>
      <w:lvlText w:val="%2."/>
      <w:lvlJc w:val="left"/>
      <w:pPr>
        <w:tabs>
          <w:tab w:val="num" w:pos="360"/>
        </w:tabs>
        <w:ind w:left="360" w:firstLine="1080"/>
      </w:pPr>
      <w:rPr>
        <w:color w:val="000000"/>
        <w:position w:val="0"/>
        <w:sz w:val="24"/>
      </w:rPr>
    </w:lvl>
    <w:lvl w:ilvl="2">
      <w:start w:val="1"/>
      <w:numFmt w:val="lowerRoman"/>
      <w:lvlText w:val="%3."/>
      <w:lvlJc w:val="left"/>
      <w:pPr>
        <w:tabs>
          <w:tab w:val="num" w:pos="360"/>
        </w:tabs>
        <w:ind w:left="360" w:firstLine="1800"/>
      </w:pPr>
      <w:rPr>
        <w:color w:val="000000"/>
        <w:position w:val="0"/>
        <w:sz w:val="24"/>
      </w:rPr>
    </w:lvl>
    <w:lvl w:ilvl="3">
      <w:start w:val="1"/>
      <w:numFmt w:val="decimal"/>
      <w:isLgl/>
      <w:lvlText w:val="%4."/>
      <w:lvlJc w:val="left"/>
      <w:pPr>
        <w:tabs>
          <w:tab w:val="num" w:pos="360"/>
        </w:tabs>
        <w:ind w:left="360" w:firstLine="2520"/>
      </w:pPr>
      <w:rPr>
        <w:color w:val="000000"/>
        <w:position w:val="0"/>
        <w:sz w:val="24"/>
      </w:rPr>
    </w:lvl>
    <w:lvl w:ilvl="4">
      <w:start w:val="1"/>
      <w:numFmt w:val="lowerLetter"/>
      <w:lvlText w:val="%5."/>
      <w:lvlJc w:val="left"/>
      <w:pPr>
        <w:tabs>
          <w:tab w:val="num" w:pos="360"/>
        </w:tabs>
        <w:ind w:left="360" w:firstLine="3240"/>
      </w:pPr>
      <w:rPr>
        <w:color w:val="000000"/>
        <w:position w:val="0"/>
        <w:sz w:val="24"/>
      </w:rPr>
    </w:lvl>
    <w:lvl w:ilvl="5">
      <w:start w:val="1"/>
      <w:numFmt w:val="lowerRoman"/>
      <w:lvlText w:val="%6."/>
      <w:lvlJc w:val="left"/>
      <w:pPr>
        <w:tabs>
          <w:tab w:val="num" w:pos="360"/>
        </w:tabs>
        <w:ind w:left="360" w:firstLine="3960"/>
      </w:pPr>
      <w:rPr>
        <w:color w:val="000000"/>
        <w:position w:val="0"/>
        <w:sz w:val="24"/>
      </w:rPr>
    </w:lvl>
    <w:lvl w:ilvl="6">
      <w:start w:val="1"/>
      <w:numFmt w:val="decimal"/>
      <w:isLgl/>
      <w:lvlText w:val="%7."/>
      <w:lvlJc w:val="left"/>
      <w:pPr>
        <w:tabs>
          <w:tab w:val="num" w:pos="360"/>
        </w:tabs>
        <w:ind w:left="360" w:firstLine="4680"/>
      </w:pPr>
      <w:rPr>
        <w:color w:val="000000"/>
        <w:position w:val="0"/>
        <w:sz w:val="24"/>
      </w:rPr>
    </w:lvl>
    <w:lvl w:ilvl="7">
      <w:start w:val="1"/>
      <w:numFmt w:val="lowerLetter"/>
      <w:lvlText w:val="%8."/>
      <w:lvlJc w:val="left"/>
      <w:pPr>
        <w:tabs>
          <w:tab w:val="num" w:pos="360"/>
        </w:tabs>
        <w:ind w:left="360" w:firstLine="5400"/>
      </w:pPr>
      <w:rPr>
        <w:color w:val="000000"/>
        <w:position w:val="0"/>
        <w:sz w:val="24"/>
      </w:rPr>
    </w:lvl>
    <w:lvl w:ilvl="8">
      <w:start w:val="1"/>
      <w:numFmt w:val="lowerRoman"/>
      <w:lvlText w:val="%9."/>
      <w:lvlJc w:val="left"/>
      <w:pPr>
        <w:tabs>
          <w:tab w:val="num" w:pos="360"/>
        </w:tabs>
        <w:ind w:left="360" w:firstLine="6120"/>
      </w:pPr>
      <w:rPr>
        <w:color w:val="000000"/>
        <w:position w:val="0"/>
        <w:sz w:val="24"/>
      </w:rPr>
    </w:lvl>
  </w:abstractNum>
  <w:abstractNum w:abstractNumId="2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B1B5787"/>
    <w:multiLevelType w:val="multilevel"/>
    <w:tmpl w:val="4572ABF8"/>
    <w:numStyleLink w:val="MLAOutline"/>
  </w:abstractNum>
  <w:abstractNum w:abstractNumId="27"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294050C"/>
    <w:multiLevelType w:val="hybridMultilevel"/>
    <w:tmpl w:val="516AACE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F72A5A"/>
    <w:multiLevelType w:val="hybridMultilevel"/>
    <w:tmpl w:val="447E0B5C"/>
    <w:lvl w:ilvl="0" w:tplc="7898D53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A27C19"/>
    <w:multiLevelType w:val="hybridMultilevel"/>
    <w:tmpl w:val="8FF4288C"/>
    <w:lvl w:ilvl="0" w:tplc="971EE05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39615B"/>
    <w:multiLevelType w:val="hybridMultilevel"/>
    <w:tmpl w:val="0B9843B4"/>
    <w:lvl w:ilvl="0" w:tplc="4524C690">
      <w:start w:val="1"/>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5"/>
  </w:num>
  <w:num w:numId="13">
    <w:abstractNumId w:val="26"/>
  </w:num>
  <w:num w:numId="14">
    <w:abstractNumId w:val="17"/>
  </w:num>
  <w:num w:numId="15">
    <w:abstractNumId w:val="29"/>
  </w:num>
  <w:num w:numId="16">
    <w:abstractNumId w:val="20"/>
  </w:num>
  <w:num w:numId="17">
    <w:abstractNumId w:val="13"/>
  </w:num>
  <w:num w:numId="18">
    <w:abstractNumId w:val="11"/>
  </w:num>
  <w:num w:numId="19">
    <w:abstractNumId w:val="18"/>
  </w:num>
  <w:num w:numId="20">
    <w:abstractNumId w:val="33"/>
  </w:num>
  <w:num w:numId="21">
    <w:abstractNumId w:val="15"/>
  </w:num>
  <w:num w:numId="22">
    <w:abstractNumId w:val="27"/>
  </w:num>
  <w:num w:numId="23">
    <w:abstractNumId w:val="31"/>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30"/>
  </w:num>
  <w:num w:numId="27">
    <w:abstractNumId w:val="24"/>
  </w:num>
  <w:num w:numId="28">
    <w:abstractNumId w:val="21"/>
  </w:num>
  <w:num w:numId="29">
    <w:abstractNumId w:val="23"/>
  </w:num>
  <w:num w:numId="30">
    <w:abstractNumId w:val="28"/>
  </w:num>
  <w:num w:numId="31">
    <w:abstractNumId w:val="19"/>
  </w:num>
  <w:num w:numId="32">
    <w:abstractNumId w:val="12"/>
  </w:num>
  <w:num w:numId="33">
    <w:abstractNumId w:val="2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9B9"/>
    <w:rsid w:val="00040CBB"/>
    <w:rsid w:val="000B78C8"/>
    <w:rsid w:val="000F59B9"/>
    <w:rsid w:val="001463B2"/>
    <w:rsid w:val="001F3A66"/>
    <w:rsid w:val="001F62C0"/>
    <w:rsid w:val="00245E02"/>
    <w:rsid w:val="00353B66"/>
    <w:rsid w:val="00415A46"/>
    <w:rsid w:val="004A2675"/>
    <w:rsid w:val="004F7139"/>
    <w:rsid w:val="005171E9"/>
    <w:rsid w:val="00577FDA"/>
    <w:rsid w:val="00691EC1"/>
    <w:rsid w:val="00693417"/>
    <w:rsid w:val="00734804"/>
    <w:rsid w:val="00795C6F"/>
    <w:rsid w:val="007C53FB"/>
    <w:rsid w:val="008B7D18"/>
    <w:rsid w:val="008D059D"/>
    <w:rsid w:val="008F1F97"/>
    <w:rsid w:val="008F4052"/>
    <w:rsid w:val="00965381"/>
    <w:rsid w:val="0098617F"/>
    <w:rsid w:val="009D4EB3"/>
    <w:rsid w:val="00AA4E16"/>
    <w:rsid w:val="00AC522D"/>
    <w:rsid w:val="00B13D1B"/>
    <w:rsid w:val="00B818DF"/>
    <w:rsid w:val="00C727BD"/>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ACCDE"/>
  <w15:chartTrackingRefBased/>
  <w15:docId w15:val="{F40B2AE8-111A-4E6B-BFED-2A04FFF26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customStyle="1" w:styleId="Heading1A">
    <w:name w:val="Heading 1 A"/>
    <w:next w:val="Normal"/>
    <w:rsid w:val="00C727BD"/>
    <w:pPr>
      <w:keepNext/>
      <w:spacing w:line="240" w:lineRule="auto"/>
      <w:ind w:firstLine="0"/>
      <w:outlineLvl w:val="0"/>
    </w:pPr>
    <w:rPr>
      <w:rFonts w:ascii="Times New Roman" w:eastAsia="ヒラギノ角ゴ Pro W3" w:hAnsi="Times New Roman" w:cs="Times New Roman"/>
      <w:color w:val="000000"/>
      <w:szCs w:val="20"/>
      <w:u w:val="single"/>
      <w:lang w:eastAsia="en-US"/>
    </w:rPr>
  </w:style>
  <w:style w:type="paragraph" w:styleId="ListParagraph">
    <w:name w:val="List Paragraph"/>
    <w:basedOn w:val="Normal"/>
    <w:uiPriority w:val="34"/>
    <w:qFormat/>
    <w:rsid w:val="00C727BD"/>
    <w:pPr>
      <w:suppressAutoHyphens w:val="0"/>
      <w:spacing w:line="240" w:lineRule="auto"/>
      <w:ind w:left="720" w:firstLine="0"/>
      <w:contextualSpacing/>
    </w:pPr>
    <w:rPr>
      <w:rFonts w:ascii="Times New Roman" w:eastAsia="ヒラギノ角ゴ Pro W3" w:hAnsi="Times New Roman" w:cs="Times New Roman"/>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o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3E8282-5E02-4586-AC88-B79121E9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100</TotalTime>
  <Pages>4</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Jeffery</dc:creator>
  <cp:keywords/>
  <dc:description/>
  <cp:lastModifiedBy>Troy Jeffery</cp:lastModifiedBy>
  <cp:revision>2</cp:revision>
  <dcterms:created xsi:type="dcterms:W3CDTF">2019-05-22T07:34:00Z</dcterms:created>
  <dcterms:modified xsi:type="dcterms:W3CDTF">2019-05-22T10:44:00Z</dcterms:modified>
  <cp:version/>
</cp:coreProperties>
</file>