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ADA" w:rsidRDefault="006D1868" w:rsidP="006D1868">
      <w:pPr>
        <w:jc w:val="center"/>
        <w:rPr>
          <w:rFonts w:ascii="Comic Sans MS" w:hAnsi="Comic Sans MS"/>
          <w:sz w:val="24"/>
          <w:szCs w:val="24"/>
        </w:rPr>
      </w:pPr>
      <w:r>
        <w:rPr>
          <w:rFonts w:ascii="Comic Sans MS" w:hAnsi="Comic Sans MS"/>
          <w:sz w:val="24"/>
          <w:szCs w:val="24"/>
        </w:rPr>
        <w:t>WR 121</w:t>
      </w:r>
    </w:p>
    <w:p w:rsidR="006D1868" w:rsidRDefault="006D1868" w:rsidP="006D1868">
      <w:pPr>
        <w:jc w:val="center"/>
        <w:rPr>
          <w:rFonts w:ascii="Comic Sans MS" w:hAnsi="Comic Sans MS"/>
          <w:sz w:val="24"/>
          <w:szCs w:val="24"/>
        </w:rPr>
      </w:pPr>
      <w:r>
        <w:rPr>
          <w:rFonts w:ascii="Comic Sans MS" w:hAnsi="Comic Sans MS"/>
          <w:sz w:val="24"/>
          <w:szCs w:val="24"/>
        </w:rPr>
        <w:t>Reflective Writing 3</w:t>
      </w:r>
    </w:p>
    <w:p w:rsidR="006D1868" w:rsidRDefault="006D1868" w:rsidP="006D1868">
      <w:pPr>
        <w:rPr>
          <w:rFonts w:ascii="Comic Sans MS" w:hAnsi="Comic Sans MS"/>
          <w:sz w:val="24"/>
          <w:szCs w:val="24"/>
        </w:rPr>
      </w:pPr>
    </w:p>
    <w:p w:rsidR="006D1868" w:rsidRDefault="006D1868" w:rsidP="006D1868">
      <w:pPr>
        <w:rPr>
          <w:rFonts w:ascii="Comic Sans MS" w:hAnsi="Comic Sans MS"/>
          <w:sz w:val="24"/>
          <w:szCs w:val="24"/>
        </w:rPr>
      </w:pPr>
      <w:r>
        <w:rPr>
          <w:rFonts w:ascii="Comic Sans MS" w:hAnsi="Comic Sans MS"/>
          <w:sz w:val="24"/>
          <w:szCs w:val="24"/>
        </w:rPr>
        <w:t>Instructions:  Choose a review on a subject that interests you and evaluate it using the list of characteristic features of reviews (EAA 302).  Print out and annotate the review you have chosen.  In one page, evaluate the review.  Note criteria used and whether they were appropriate to the subject.  Look for counterarguments-does the author note any pros or cons that stand in opposition to their primary judgement?  Is the review thorough?  Does it provide sufficient background information to give the subject context?  It’s your job to evaluate the review-what is good, what’s not, and why.</w:t>
      </w:r>
    </w:p>
    <w:p w:rsidR="006D1868" w:rsidRDefault="006D1868" w:rsidP="006D1868">
      <w:pPr>
        <w:rPr>
          <w:rFonts w:ascii="Comic Sans MS" w:hAnsi="Comic Sans MS"/>
          <w:sz w:val="24"/>
          <w:szCs w:val="24"/>
        </w:rPr>
      </w:pPr>
    </w:p>
    <w:p w:rsidR="006D1868" w:rsidRDefault="00F27C83" w:rsidP="006D1868">
      <w:pPr>
        <w:rPr>
          <w:rFonts w:ascii="Comic Sans MS" w:hAnsi="Comic Sans MS"/>
          <w:sz w:val="24"/>
          <w:szCs w:val="24"/>
        </w:rPr>
      </w:pPr>
      <w:r>
        <w:rPr>
          <w:rFonts w:ascii="Comic Sans MS" w:hAnsi="Comic Sans MS"/>
          <w:sz w:val="24"/>
          <w:szCs w:val="24"/>
        </w:rPr>
        <w:t>Due:  Monday, April 29</w:t>
      </w:r>
    </w:p>
    <w:p w:rsidR="006D1868" w:rsidRDefault="006D1868" w:rsidP="006D1868">
      <w:pPr>
        <w:rPr>
          <w:rFonts w:ascii="Comic Sans MS" w:hAnsi="Comic Sans MS"/>
          <w:sz w:val="24"/>
          <w:szCs w:val="24"/>
        </w:rPr>
      </w:pPr>
      <w:r>
        <w:rPr>
          <w:rFonts w:ascii="Comic Sans MS" w:hAnsi="Comic Sans MS"/>
          <w:sz w:val="24"/>
          <w:szCs w:val="24"/>
        </w:rPr>
        <w:t>Note: Staple printed and annotated copy of the original review to the back of your evaluation.</w:t>
      </w:r>
    </w:p>
    <w:p w:rsidR="00D32D1B" w:rsidRDefault="00D32D1B" w:rsidP="006D1868">
      <w:pPr>
        <w:rPr>
          <w:rFonts w:ascii="Comic Sans MS" w:hAnsi="Comic Sans MS"/>
          <w:sz w:val="24"/>
          <w:szCs w:val="24"/>
        </w:rPr>
      </w:pPr>
      <w:bookmarkStart w:id="0" w:name="_GoBack"/>
      <w:bookmarkEnd w:id="0"/>
    </w:p>
    <w:p w:rsidR="00D32D1B" w:rsidRDefault="00D32D1B" w:rsidP="00D32D1B">
      <w:pPr>
        <w:rPr>
          <w:rFonts w:ascii="Comic Sans MS" w:hAnsi="Comic Sans MS"/>
          <w:sz w:val="24"/>
          <w:szCs w:val="24"/>
        </w:rPr>
      </w:pPr>
      <w:r>
        <w:rPr>
          <w:rFonts w:ascii="Comic Sans MS" w:hAnsi="Comic Sans MS"/>
          <w:sz w:val="24"/>
          <w:szCs w:val="24"/>
        </w:rPr>
        <w:t xml:space="preserve">Characteristic Features:  </w:t>
      </w:r>
    </w:p>
    <w:p w:rsidR="00D32D1B" w:rsidRDefault="00D32D1B" w:rsidP="00D32D1B">
      <w:pPr>
        <w:pStyle w:val="ListParagraph"/>
        <w:numPr>
          <w:ilvl w:val="0"/>
          <w:numId w:val="1"/>
        </w:numPr>
        <w:rPr>
          <w:rFonts w:ascii="Comic Sans MS" w:hAnsi="Comic Sans MS"/>
          <w:sz w:val="24"/>
          <w:szCs w:val="24"/>
        </w:rPr>
      </w:pPr>
      <w:r>
        <w:rPr>
          <w:rFonts w:ascii="Comic Sans MS" w:hAnsi="Comic Sans MS"/>
          <w:sz w:val="24"/>
          <w:szCs w:val="24"/>
        </w:rPr>
        <w:t>Relevant information about the subject</w:t>
      </w:r>
    </w:p>
    <w:p w:rsidR="00D32D1B" w:rsidRDefault="00D32D1B" w:rsidP="00D32D1B">
      <w:pPr>
        <w:pStyle w:val="ListParagraph"/>
        <w:numPr>
          <w:ilvl w:val="0"/>
          <w:numId w:val="1"/>
        </w:numPr>
        <w:rPr>
          <w:rFonts w:ascii="Comic Sans MS" w:hAnsi="Comic Sans MS"/>
          <w:sz w:val="24"/>
          <w:szCs w:val="24"/>
        </w:rPr>
      </w:pPr>
      <w:r>
        <w:rPr>
          <w:rFonts w:ascii="Comic Sans MS" w:hAnsi="Comic Sans MS"/>
          <w:sz w:val="24"/>
          <w:szCs w:val="24"/>
        </w:rPr>
        <w:t>Criteria for the evaluation</w:t>
      </w:r>
    </w:p>
    <w:p w:rsidR="00D32D1B" w:rsidRDefault="00D32D1B" w:rsidP="00D32D1B">
      <w:pPr>
        <w:pStyle w:val="ListParagraph"/>
        <w:numPr>
          <w:ilvl w:val="0"/>
          <w:numId w:val="1"/>
        </w:numPr>
        <w:rPr>
          <w:rFonts w:ascii="Comic Sans MS" w:hAnsi="Comic Sans MS"/>
          <w:sz w:val="24"/>
          <w:szCs w:val="24"/>
        </w:rPr>
      </w:pPr>
      <w:r>
        <w:rPr>
          <w:rFonts w:ascii="Comic Sans MS" w:hAnsi="Comic Sans MS"/>
          <w:sz w:val="24"/>
          <w:szCs w:val="24"/>
        </w:rPr>
        <w:t>Well-supported evaluation</w:t>
      </w:r>
    </w:p>
    <w:p w:rsidR="00D32D1B" w:rsidRDefault="00D32D1B" w:rsidP="00D32D1B">
      <w:pPr>
        <w:pStyle w:val="ListParagraph"/>
        <w:numPr>
          <w:ilvl w:val="0"/>
          <w:numId w:val="1"/>
        </w:numPr>
        <w:rPr>
          <w:rFonts w:ascii="Comic Sans MS" w:hAnsi="Comic Sans MS"/>
          <w:sz w:val="24"/>
          <w:szCs w:val="24"/>
        </w:rPr>
      </w:pPr>
      <w:r>
        <w:rPr>
          <w:rFonts w:ascii="Comic Sans MS" w:hAnsi="Comic Sans MS"/>
          <w:sz w:val="24"/>
          <w:szCs w:val="24"/>
        </w:rPr>
        <w:t>Attention to the audience’s needs and expectations</w:t>
      </w:r>
    </w:p>
    <w:p w:rsidR="00D32D1B" w:rsidRDefault="00D32D1B" w:rsidP="00D32D1B">
      <w:pPr>
        <w:pStyle w:val="ListParagraph"/>
        <w:numPr>
          <w:ilvl w:val="0"/>
          <w:numId w:val="1"/>
        </w:numPr>
        <w:rPr>
          <w:rFonts w:ascii="Comic Sans MS" w:hAnsi="Comic Sans MS"/>
          <w:sz w:val="24"/>
          <w:szCs w:val="24"/>
        </w:rPr>
      </w:pPr>
      <w:r>
        <w:rPr>
          <w:rFonts w:ascii="Comic Sans MS" w:hAnsi="Comic Sans MS"/>
          <w:sz w:val="24"/>
          <w:szCs w:val="24"/>
        </w:rPr>
        <w:t>An authoritative tone</w:t>
      </w:r>
    </w:p>
    <w:p w:rsidR="00D32D1B" w:rsidRDefault="00D32D1B" w:rsidP="00D32D1B">
      <w:pPr>
        <w:pStyle w:val="ListParagraph"/>
        <w:numPr>
          <w:ilvl w:val="0"/>
          <w:numId w:val="1"/>
        </w:numPr>
        <w:rPr>
          <w:rFonts w:ascii="Comic Sans MS" w:hAnsi="Comic Sans MS"/>
          <w:sz w:val="24"/>
          <w:szCs w:val="24"/>
        </w:rPr>
      </w:pPr>
      <w:r>
        <w:rPr>
          <w:rFonts w:ascii="Comic Sans MS" w:hAnsi="Comic Sans MS"/>
          <w:sz w:val="24"/>
          <w:szCs w:val="24"/>
        </w:rPr>
        <w:t xml:space="preserve">Awareness of the ethics of reviewing </w:t>
      </w:r>
    </w:p>
    <w:p w:rsidR="00D32D1B" w:rsidRPr="006D1868" w:rsidRDefault="00D32D1B" w:rsidP="006D1868">
      <w:pPr>
        <w:rPr>
          <w:rFonts w:ascii="Comic Sans MS" w:hAnsi="Comic Sans MS"/>
          <w:sz w:val="24"/>
          <w:szCs w:val="24"/>
        </w:rPr>
      </w:pPr>
    </w:p>
    <w:sectPr w:rsidR="00D32D1B" w:rsidRPr="006D1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85844"/>
    <w:multiLevelType w:val="hybridMultilevel"/>
    <w:tmpl w:val="D272E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68"/>
    <w:rsid w:val="003643C3"/>
    <w:rsid w:val="004E216A"/>
    <w:rsid w:val="006D1868"/>
    <w:rsid w:val="00BD68DC"/>
    <w:rsid w:val="00C24AF9"/>
    <w:rsid w:val="00CF5314"/>
    <w:rsid w:val="00D06ADA"/>
    <w:rsid w:val="00D32D1B"/>
    <w:rsid w:val="00F2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1A4D"/>
  <w15:chartTrackingRefBased/>
  <w15:docId w15:val="{AE87BE4F-478B-4A69-94DC-7B460CDC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3C3"/>
    <w:rPr>
      <w:rFonts w:ascii="Segoe UI" w:hAnsi="Segoe UI" w:cs="Segoe UI"/>
      <w:sz w:val="18"/>
      <w:szCs w:val="18"/>
    </w:rPr>
  </w:style>
  <w:style w:type="paragraph" w:styleId="ListParagraph">
    <w:name w:val="List Paragraph"/>
    <w:basedOn w:val="Normal"/>
    <w:uiPriority w:val="34"/>
    <w:qFormat/>
    <w:rsid w:val="00D32D1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60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College Campus</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Griffin</dc:creator>
  <cp:keywords/>
  <dc:description/>
  <cp:lastModifiedBy>Shelly Griffin</cp:lastModifiedBy>
  <cp:revision>2</cp:revision>
  <cp:lastPrinted>2019-04-24T19:18:00Z</cp:lastPrinted>
  <dcterms:created xsi:type="dcterms:W3CDTF">2019-04-24T22:08:00Z</dcterms:created>
  <dcterms:modified xsi:type="dcterms:W3CDTF">2019-04-24T22:08:00Z</dcterms:modified>
</cp:coreProperties>
</file>