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F8" w:rsidRDefault="000C54F8" w:rsidP="000C54F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Reflective Writing 4</w:t>
      </w:r>
    </w:p>
    <w:p w:rsidR="000C54F8" w:rsidRDefault="000C54F8" w:rsidP="000C54F8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WR 121</w:t>
      </w:r>
    </w:p>
    <w:p w:rsidR="000C54F8" w:rsidRDefault="000C54F8" w:rsidP="000C54F8">
      <w:pPr>
        <w:rPr>
          <w:rFonts w:ascii="Comic Sans MS" w:hAnsi="Comic Sans MS"/>
          <w:sz w:val="24"/>
          <w:szCs w:val="24"/>
        </w:rPr>
      </w:pPr>
    </w:p>
    <w:p w:rsidR="00A02113" w:rsidRDefault="000C54F8" w:rsidP="000C54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Proposals are part of daily life, but some are more compelling than </w:t>
      </w:r>
      <w:proofErr w:type="gramStart"/>
      <w:r>
        <w:rPr>
          <w:rFonts w:ascii="Comic Sans MS" w:hAnsi="Comic Sans MS"/>
          <w:sz w:val="24"/>
          <w:szCs w:val="24"/>
        </w:rPr>
        <w:t>others</w:t>
      </w:r>
      <w:proofErr w:type="gramEnd"/>
      <w:r>
        <w:rPr>
          <w:rFonts w:ascii="Comic Sans MS" w:hAnsi="Comic Sans MS"/>
          <w:sz w:val="24"/>
          <w:szCs w:val="24"/>
        </w:rPr>
        <w:t>.</w:t>
      </w:r>
      <w:r w:rsidR="00870907">
        <w:rPr>
          <w:rFonts w:ascii="Comic Sans MS" w:hAnsi="Comic Sans MS"/>
          <w:sz w:val="24"/>
          <w:szCs w:val="24"/>
        </w:rPr>
        <w:t xml:space="preserve">  Find a proposal that interest</w:t>
      </w:r>
      <w:r w:rsidR="00A02113">
        <w:rPr>
          <w:rFonts w:ascii="Comic Sans MS" w:hAnsi="Comic Sans MS"/>
          <w:sz w:val="24"/>
          <w:szCs w:val="24"/>
        </w:rPr>
        <w:t>s you--</w:t>
      </w:r>
      <w:r>
        <w:rPr>
          <w:rFonts w:ascii="Comic Sans MS" w:hAnsi="Comic Sans MS"/>
          <w:sz w:val="24"/>
          <w:szCs w:val="24"/>
        </w:rPr>
        <w:t>perhaps an op-ed on a social issue such as homeless</w:t>
      </w:r>
      <w:r w:rsidR="00A02113">
        <w:rPr>
          <w:rFonts w:ascii="Comic Sans MS" w:hAnsi="Comic Sans MS"/>
          <w:sz w:val="24"/>
          <w:szCs w:val="24"/>
        </w:rPr>
        <w:t xml:space="preserve">ness, immigration or inequality.  You might also consider a podcast or </w:t>
      </w:r>
      <w:proofErr w:type="spellStart"/>
      <w:r w:rsidR="00A02113">
        <w:rPr>
          <w:rFonts w:ascii="Comic Sans MS" w:hAnsi="Comic Sans MS"/>
          <w:sz w:val="24"/>
          <w:szCs w:val="24"/>
        </w:rPr>
        <w:t>TEDtalk</w:t>
      </w:r>
      <w:proofErr w:type="spellEnd"/>
      <w:r w:rsidR="00A02113">
        <w:rPr>
          <w:rFonts w:ascii="Comic Sans MS" w:hAnsi="Comic Sans MS"/>
          <w:sz w:val="24"/>
          <w:szCs w:val="24"/>
        </w:rPr>
        <w:t xml:space="preserve"> that takes on a current problem</w:t>
      </w:r>
      <w:r>
        <w:rPr>
          <w:rFonts w:ascii="Comic Sans MS" w:hAnsi="Comic Sans MS"/>
          <w:sz w:val="24"/>
          <w:szCs w:val="24"/>
        </w:rPr>
        <w:t xml:space="preserve">.  How does the proposal convince you (or fail to convince you) that </w:t>
      </w:r>
      <w:proofErr w:type="gramStart"/>
      <w:r>
        <w:rPr>
          <w:rFonts w:ascii="Comic Sans MS" w:hAnsi="Comic Sans MS"/>
          <w:sz w:val="24"/>
          <w:szCs w:val="24"/>
        </w:rPr>
        <w:t>it’s</w:t>
      </w:r>
      <w:proofErr w:type="gramEnd"/>
      <w:r>
        <w:rPr>
          <w:rFonts w:ascii="Comic Sans MS" w:hAnsi="Comic Sans MS"/>
          <w:sz w:val="24"/>
          <w:szCs w:val="24"/>
        </w:rPr>
        <w:t xml:space="preserve"> about something that matters and that the solution it recommends is worth your suppor</w:t>
      </w:r>
      <w:r w:rsidR="002C1C05">
        <w:rPr>
          <w:rFonts w:ascii="Comic Sans MS" w:hAnsi="Comic Sans MS"/>
          <w:sz w:val="24"/>
          <w:szCs w:val="24"/>
        </w:rPr>
        <w:t xml:space="preserve">t?  </w:t>
      </w:r>
      <w:r w:rsidR="00A02113">
        <w:rPr>
          <w:rFonts w:ascii="Comic Sans MS" w:hAnsi="Comic Sans MS"/>
          <w:sz w:val="24"/>
          <w:szCs w:val="24"/>
        </w:rPr>
        <w:t>Your response should cover the following:</w:t>
      </w:r>
    </w:p>
    <w:p w:rsidR="00A02113" w:rsidRDefault="00A02113" w:rsidP="00A0211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Summarize the author’s opinion about the extent of the problem</w:t>
      </w:r>
    </w:p>
    <w:p w:rsidR="00A02113" w:rsidRDefault="00A02113" w:rsidP="00A0211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Summarize the solutions the author suggests</w:t>
      </w:r>
    </w:p>
    <w:p w:rsidR="00A02113" w:rsidRDefault="00A02113" w:rsidP="00A0211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Evaluate the effectiveness of the authors proposal</w:t>
      </w:r>
    </w:p>
    <w:p w:rsidR="00A02113" w:rsidRDefault="00A02113" w:rsidP="00A0211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Think about how well the author considered all aspects of the problem</w:t>
      </w:r>
    </w:p>
    <w:p w:rsidR="00A02113" w:rsidRDefault="00A02113" w:rsidP="00A0211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Think about whether the solutions were reasonable, small adjustments made to existing solutions, or brand new ways to tackle the problem</w:t>
      </w:r>
    </w:p>
    <w:p w:rsidR="00A02113" w:rsidRDefault="00A02113" w:rsidP="00A0211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Consider your response to the problem.  Were you convince?  Skeptical?  </w:t>
      </w:r>
      <w:proofErr w:type="gramStart"/>
      <w:r>
        <w:rPr>
          <w:rFonts w:ascii="Comic Sans MS" w:hAnsi="Comic Sans MS"/>
          <w:sz w:val="24"/>
          <w:szCs w:val="24"/>
        </w:rPr>
        <w:t>Outright disagree?</w:t>
      </w:r>
      <w:proofErr w:type="gramEnd"/>
      <w:r>
        <w:rPr>
          <w:rFonts w:ascii="Comic Sans MS" w:hAnsi="Comic Sans MS"/>
          <w:sz w:val="24"/>
          <w:szCs w:val="24"/>
        </w:rPr>
        <w:t xml:space="preserve">  Explain your response—what specifically are you reacting to?</w:t>
      </w:r>
    </w:p>
    <w:p w:rsidR="00A02113" w:rsidRPr="00A02113" w:rsidRDefault="00A02113" w:rsidP="00A02113">
      <w:pPr>
        <w:pStyle w:val="ListParagraph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Include a bibliographic citation for your source at the end of your response</w:t>
      </w:r>
    </w:p>
    <w:p w:rsidR="00A02113" w:rsidRDefault="00A02113" w:rsidP="000C54F8">
      <w:pPr>
        <w:rPr>
          <w:rFonts w:ascii="Comic Sans MS" w:hAnsi="Comic Sans MS"/>
          <w:sz w:val="24"/>
          <w:szCs w:val="24"/>
        </w:rPr>
      </w:pPr>
    </w:p>
    <w:p w:rsidR="000C54F8" w:rsidRDefault="00A02113" w:rsidP="000C54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Due Wednesday, May 15</w:t>
      </w:r>
    </w:p>
    <w:p w:rsidR="000C54F8" w:rsidRPr="000C54F8" w:rsidRDefault="000C54F8" w:rsidP="000C54F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Length 1.5</w:t>
      </w:r>
      <w:r w:rsidR="00A02113">
        <w:rPr>
          <w:rFonts w:ascii="Comic Sans MS" w:hAnsi="Comic Sans MS"/>
          <w:sz w:val="24"/>
          <w:szCs w:val="24"/>
        </w:rPr>
        <w:t>-2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pages </w:t>
      </w:r>
    </w:p>
    <w:sectPr w:rsidR="000C54F8" w:rsidRPr="000C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43337"/>
    <w:multiLevelType w:val="hybridMultilevel"/>
    <w:tmpl w:val="E730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4F8"/>
    <w:rsid w:val="000C54F8"/>
    <w:rsid w:val="002C1C05"/>
    <w:rsid w:val="00870907"/>
    <w:rsid w:val="00946356"/>
    <w:rsid w:val="00A0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7834"/>
  <w15:chartTrackingRefBased/>
  <w15:docId w15:val="{4B0499B8-A56B-48BC-8ABD-037B9520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Griffin</dc:creator>
  <cp:keywords/>
  <dc:description/>
  <cp:lastModifiedBy>Shelly Griffin</cp:lastModifiedBy>
  <cp:revision>2</cp:revision>
  <dcterms:created xsi:type="dcterms:W3CDTF">2019-05-13T19:15:00Z</dcterms:created>
  <dcterms:modified xsi:type="dcterms:W3CDTF">2019-05-13T19:15:00Z</dcterms:modified>
</cp:coreProperties>
</file>