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2812E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45C26E5E" w14:textId="5C3F8E9E" w:rsidR="00003869" w:rsidRPr="00EC481C" w:rsidRDefault="00C47FAE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Informační systém dopravního podniku</w:t>
      </w:r>
    </w:p>
    <w:p w14:paraId="4F10EFE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57CF5B83" w14:textId="269191D5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  <w:r w:rsidR="00C47FAE">
        <w:rPr>
          <w:sz w:val="36"/>
          <w:szCs w:val="36"/>
        </w:rPr>
        <w:t>Daniel Šimek &amp; Jan Hrubeš</w:t>
      </w:r>
    </w:p>
    <w:p w14:paraId="48F68316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40FBC4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AB7E9F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972BE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E7B2258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4E14802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1945DDB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03E147F8" w14:textId="7777777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</w:t>
      </w:r>
      <w:proofErr w:type="gramStart"/>
      <w:r>
        <w:rPr>
          <w:sz w:val="28"/>
          <w:szCs w:val="28"/>
        </w:rPr>
        <w:t> </w:t>
      </w:r>
      <w:r w:rsidR="00B27C6F">
        <w:rPr>
          <w:sz w:val="28"/>
          <w:szCs w:val="28"/>
        </w:rPr>
        <w:t>….</w:t>
      </w:r>
      <w:proofErr w:type="gramEnd"/>
      <w:r w:rsidR="00B27C6F">
        <w:rPr>
          <w:sz w:val="28"/>
          <w:szCs w:val="28"/>
        </w:rPr>
        <w:t>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7492AB6A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34281FF9" w14:textId="749B57B6" w:rsidR="00A85F6D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69060" w:history="1">
            <w:r w:rsidR="00A85F6D" w:rsidRPr="008070D6">
              <w:rPr>
                <w:rStyle w:val="Hyperlink"/>
                <w:noProof/>
              </w:rPr>
              <w:t>Úvod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_Toc177569060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3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025F6642" w14:textId="0EB703BA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1" w:history="1">
            <w:r w:rsidRPr="008070D6">
              <w:rPr>
                <w:rStyle w:val="Hyperlink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9A71" w14:textId="6B19EEA9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2" w:history="1">
            <w:r w:rsidRPr="008070D6">
              <w:rPr>
                <w:rStyle w:val="Hyperlink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97D4" w14:textId="74E7B8F0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3" w:history="1">
            <w:r w:rsidRPr="008070D6">
              <w:rPr>
                <w:rStyle w:val="Hyperlink"/>
                <w:noProof/>
              </w:rPr>
              <w:t>Základní popis používané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6207" w14:textId="1CE88B1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4" w:history="1">
            <w:r w:rsidRPr="008070D6">
              <w:rPr>
                <w:rStyle w:val="Hyperlink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815A" w14:textId="082EFB83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5" w:history="1">
            <w:r w:rsidRPr="008070D6">
              <w:rPr>
                <w:rStyle w:val="Hyperlink"/>
                <w:noProof/>
              </w:rPr>
              <w:t>Přístupová oprávnění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5F97" w14:textId="09244074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6" w:history="1">
            <w:r w:rsidRPr="008070D6">
              <w:rPr>
                <w:rStyle w:val="Hyperlink"/>
                <w:noProof/>
              </w:rPr>
              <w:t>Použití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147A" w14:textId="2C3DA092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7" w:history="1">
            <w:r w:rsidRPr="008070D6">
              <w:rPr>
                <w:rStyle w:val="Hyperlink"/>
                <w:noProof/>
              </w:rPr>
              <w:t>Programová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4006" w14:textId="21E4F423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8" w:history="1">
            <w:r w:rsidRPr="008070D6">
              <w:rPr>
                <w:rStyle w:val="Hyperlink"/>
                <w:noProof/>
              </w:rPr>
              <w:t>Datová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E664" w14:textId="5FC65704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9" w:history="1">
            <w:r w:rsidRPr="008070D6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DB9" w14:textId="53DC7AC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0" w:history="1">
            <w:r w:rsidRPr="008070D6">
              <w:rPr>
                <w:rStyle w:val="Hyperlink"/>
                <w:noProof/>
              </w:rPr>
              <w:t>Fyzický model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B31" w14:textId="4D1E6FC8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1" w:history="1">
            <w:r w:rsidRPr="008070D6">
              <w:rPr>
                <w:rStyle w:val="Hyperlink"/>
                <w:noProof/>
              </w:rPr>
              <w:t>Číselníky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FE5B" w14:textId="77F438C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2" w:history="1">
            <w:r w:rsidRPr="008070D6">
              <w:rPr>
                <w:rStyle w:val="Hyperlink"/>
                <w:noProof/>
              </w:rPr>
              <w:t>Pohledy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9D95" w14:textId="27EE27E5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3" w:history="1">
            <w:r w:rsidRPr="008070D6">
              <w:rPr>
                <w:rStyle w:val="Hyperlink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43A2" w14:textId="21C25E25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4" w:history="1">
            <w:r w:rsidRPr="008070D6">
              <w:rPr>
                <w:rStyle w:val="Hyperlink"/>
                <w:noProof/>
              </w:rPr>
              <w:t>Uložené 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63E9" w14:textId="3123662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5" w:history="1">
            <w:r w:rsidRPr="008070D6">
              <w:rPr>
                <w:rStyle w:val="Hyperlink"/>
                <w:noProof/>
              </w:rPr>
              <w:t>Spouště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B51D" w14:textId="106A29B2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6" w:history="1">
            <w:r w:rsidRPr="008070D6">
              <w:rPr>
                <w:rStyle w:val="Hyperlink"/>
                <w:noProof/>
              </w:rPr>
              <w:t>Indexy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00B7" w14:textId="2310830E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7" w:history="1">
            <w:r w:rsidRPr="008070D6">
              <w:rPr>
                <w:rStyle w:val="Hyperlink"/>
                <w:noProof/>
              </w:rPr>
              <w:t>Sekvence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249A" w14:textId="5A47CAA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8" w:history="1">
            <w:r w:rsidRPr="008070D6">
              <w:rPr>
                <w:rStyle w:val="Hyperlink"/>
                <w:noProof/>
              </w:rPr>
              <w:t>Systémový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03A9" w14:textId="625C80D8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9" w:history="1">
            <w:r w:rsidRPr="008070D6">
              <w:rPr>
                <w:rStyle w:val="Hyperlink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2A75" w14:textId="6275051B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0" w:history="1">
            <w:r w:rsidRPr="008070D6">
              <w:rPr>
                <w:rStyle w:val="Hyperlink"/>
                <w:noProof/>
              </w:rPr>
              <w:t>Použité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AFF4" w14:textId="2C991BAA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1" w:history="1">
            <w:r w:rsidRPr="008070D6">
              <w:rPr>
                <w:rStyle w:val="Hyperlink"/>
                <w:noProof/>
              </w:rPr>
              <w:t>Řízení uživatelských účtů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2198" w14:textId="28500F56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2" w:history="1">
            <w:r w:rsidRPr="008070D6">
              <w:rPr>
                <w:rStyle w:val="Hyperlink"/>
                <w:noProof/>
              </w:rPr>
              <w:t>Moduly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AB05" w14:textId="3D687391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3" w:history="1">
            <w:r w:rsidRPr="008070D6">
              <w:rPr>
                <w:rStyle w:val="Hyperlink"/>
                <w:noProof/>
              </w:rPr>
              <w:t>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C0BF" w14:textId="2021462D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4" w:history="1">
            <w:r w:rsidRPr="008070D6">
              <w:rPr>
                <w:rStyle w:val="Hyperlink"/>
                <w:noProof/>
              </w:rPr>
              <w:t>Orientace ve zdrojovém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48BC" w14:textId="072AB871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5" w:history="1">
            <w:r w:rsidRPr="008070D6">
              <w:rPr>
                <w:rStyle w:val="Hyperlink"/>
                <w:noProof/>
              </w:rPr>
              <w:t>Změny z původního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3CF8" w14:textId="7521EAD0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6" w:history="1">
            <w:r w:rsidRPr="008070D6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52AF" w14:textId="2A41ECC8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09FC3DC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C29C948" w14:textId="77777777" w:rsidR="008D2272" w:rsidRDefault="008D2272" w:rsidP="008D2272">
      <w:pPr>
        <w:pStyle w:val="Nadpis1-bezsla"/>
      </w:pPr>
      <w:bookmarkStart w:id="2" w:name="_Toc177569060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5DE5C70D" w14:textId="77777777" w:rsidR="001A768C" w:rsidRPr="001A768C" w:rsidRDefault="001A768C" w:rsidP="001A768C">
      <w:r w:rsidRPr="001A768C">
        <w:t>Dopravní podnik města Pardubic (DPMP) je městská organizace, která zajišťuje veřejnou dopravu v oblasti města Pardubic a jeho okolí. Cílem podniku je poskytovat spolehlivé, bezpečné a efektivní dopravní služby občanům a návštěvníkům města, a to prostřednictvím různých typů vozidel včetně autobusů, trolejbusů a elektrobusů. Organizace má několik oddělení, která se podílejí na každodenním provozu a údržbě vozidel, plánování jízdních řádů, nasazení vozidel na spoje a sledování provozních statistik.</w:t>
      </w:r>
    </w:p>
    <w:p w14:paraId="3B06656A" w14:textId="525CEE91" w:rsidR="003C7F39" w:rsidRPr="003C7F39" w:rsidRDefault="001A768C" w:rsidP="003C7F39">
      <w:r w:rsidRPr="001A768C">
        <w:t>Tato semestrální práce se zabývá návrhem</w:t>
      </w:r>
      <w:r>
        <w:t xml:space="preserve"> </w:t>
      </w:r>
      <w:r w:rsidRPr="001A768C">
        <w:t xml:space="preserve">databázové </w:t>
      </w:r>
      <w:r w:rsidR="003C7F39">
        <w:t>aplikace</w:t>
      </w:r>
      <w:r w:rsidRPr="001A768C">
        <w:t>, kter</w:t>
      </w:r>
      <w:r w:rsidR="003C7F39">
        <w:t>á</w:t>
      </w:r>
      <w:r w:rsidRPr="001A768C">
        <w:t xml:space="preserve"> bude základem pro nový informační systém DPMP. Úkolem databázové </w:t>
      </w:r>
      <w:r w:rsidR="003C7F39">
        <w:t xml:space="preserve">aplikace </w:t>
      </w:r>
      <w:r w:rsidRPr="001A768C">
        <w:t>je zajistit efektivní správu dat souvisejících s provozem a údržbou vozidel, historií jejich údržby, plánováním a nasazením na jednotlivé spoje a evidencí zastávek včetně jízdních řádů.</w:t>
      </w:r>
    </w:p>
    <w:p w14:paraId="00016967" w14:textId="4CF7ACFC" w:rsidR="008D2272" w:rsidRDefault="003C7F39">
      <w:r w:rsidRPr="003C7F39">
        <w:t xml:space="preserve"> </w:t>
      </w:r>
      <w:r w:rsidR="008D2272">
        <w:br w:type="page"/>
      </w:r>
    </w:p>
    <w:p w14:paraId="5135414D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177569061"/>
      <w:bookmarkEnd w:id="3"/>
      <w:bookmarkEnd w:id="4"/>
      <w:r>
        <w:lastRenderedPageBreak/>
        <w:t>Zadání</w:t>
      </w:r>
      <w:bookmarkEnd w:id="5"/>
    </w:p>
    <w:p w14:paraId="4B5600DF" w14:textId="77777777" w:rsidR="0093573F" w:rsidRPr="0093573F" w:rsidRDefault="0093573F" w:rsidP="0093573F">
      <w:r w:rsidRPr="0093573F">
        <w:t>Aplikace bude nasazena v prostředí Dopravního podniku města Pardubic, který v současnosti již využívá určité IT systémy, ale ty jsou omezené svou funkčností a neumožňují efektivní správu všech potřebných dat. Nový informační systém by měl přinést lepší evidenci vozidel a jejich údržby, zlepšit řízení nasazení vozidel na konkrétní spoje a usnadnit plánování jízdních řádů.</w:t>
      </w:r>
    </w:p>
    <w:p w14:paraId="3D6C58B5" w14:textId="77777777" w:rsidR="0093573F" w:rsidRPr="0093573F" w:rsidRDefault="0093573F" w:rsidP="0093573F">
      <w:r w:rsidRPr="0093573F">
        <w:t>Sledované údaje budou zahrnovat:</w:t>
      </w:r>
    </w:p>
    <w:p w14:paraId="0093EE9A" w14:textId="06A0508F" w:rsidR="0093573F" w:rsidRPr="0093573F" w:rsidRDefault="0093573F" w:rsidP="0093573F">
      <w:pPr>
        <w:numPr>
          <w:ilvl w:val="0"/>
          <w:numId w:val="30"/>
        </w:numPr>
      </w:pPr>
      <w:r w:rsidRPr="0093573F">
        <w:t xml:space="preserve">Informace o vozidlech: typ (autobus, trolejbus, </w:t>
      </w:r>
      <w:r>
        <w:t>minibus</w:t>
      </w:r>
      <w:r w:rsidRPr="0093573F">
        <w:t xml:space="preserve">), najeté kilometry, rok výroby, značka, model, kapacita, </w:t>
      </w:r>
      <w:proofErr w:type="spellStart"/>
      <w:r w:rsidRPr="0093573F">
        <w:t>nízkopodlažnost</w:t>
      </w:r>
      <w:proofErr w:type="spellEnd"/>
      <w:r w:rsidRPr="0093573F">
        <w:t>, vybavení klimatizací a aktuální umístění v garáži.</w:t>
      </w:r>
    </w:p>
    <w:p w14:paraId="46352B10" w14:textId="77777777" w:rsidR="0093573F" w:rsidRPr="0093573F" w:rsidRDefault="0093573F" w:rsidP="0093573F">
      <w:pPr>
        <w:numPr>
          <w:ilvl w:val="0"/>
          <w:numId w:val="30"/>
        </w:numPr>
      </w:pPr>
      <w:r w:rsidRPr="0093573F">
        <w:t>Informace o garážích: název a maximální kapacita.</w:t>
      </w:r>
    </w:p>
    <w:p w14:paraId="00C1E999" w14:textId="77777777" w:rsidR="0093573F" w:rsidRPr="0093573F" w:rsidRDefault="0093573F" w:rsidP="0093573F">
      <w:pPr>
        <w:numPr>
          <w:ilvl w:val="0"/>
          <w:numId w:val="30"/>
        </w:numPr>
      </w:pPr>
      <w:r w:rsidRPr="0093573F">
        <w:t>Historii údržby: záznamy o čištění (mytí v myčce, čištění ozonem) a opravách (popis opravy, výměny dílů, cena).</w:t>
      </w:r>
    </w:p>
    <w:p w14:paraId="2A2B36ED" w14:textId="77777777" w:rsidR="0093573F" w:rsidRPr="0093573F" w:rsidRDefault="0093573F" w:rsidP="0093573F">
      <w:pPr>
        <w:numPr>
          <w:ilvl w:val="0"/>
          <w:numId w:val="30"/>
        </w:numPr>
      </w:pPr>
      <w:r w:rsidRPr="0093573F">
        <w:t>Informace o nasazení vozidel na jednotlivých spojích a historie projetí zastávek.</w:t>
      </w:r>
    </w:p>
    <w:p w14:paraId="56E6D93F" w14:textId="77777777" w:rsidR="0093573F" w:rsidRPr="0093573F" w:rsidRDefault="0093573F" w:rsidP="0093573F">
      <w:pPr>
        <w:numPr>
          <w:ilvl w:val="0"/>
          <w:numId w:val="30"/>
        </w:numPr>
      </w:pPr>
      <w:r w:rsidRPr="0093573F">
        <w:t>Jízdní řády: informace o linkách, spojích a zastávkách (včetně času příjezdu a odjezdu) a dostupnosti garantovaných nízkopodlažních spojů.</w:t>
      </w:r>
    </w:p>
    <w:p w14:paraId="71291F3C" w14:textId="77777777" w:rsidR="0093573F" w:rsidRPr="0093573F" w:rsidRDefault="0093573F" w:rsidP="0093573F">
      <w:r w:rsidRPr="0093573F">
        <w:t>Systém bude obsahovat vstupy jako možnost přidání, úpravy a sledování jednotlivých záznamů o vozidlech, jízdních řádech a údržbě. Výstupy zahrnují různé přehledy, například seznam nasazených vozidel na trasách, historii údržby nebo podrobné informace o zastávkách a jejich tarifech.</w:t>
      </w:r>
    </w:p>
    <w:p w14:paraId="4BF78885" w14:textId="77777777" w:rsidR="006928E3" w:rsidRPr="0093573F" w:rsidRDefault="0093573F" w:rsidP="006928E3">
      <w:r w:rsidRPr="0093573F">
        <w:t>Pro různé uživatele budou definována přístupová práva:</w:t>
      </w:r>
    </w:p>
    <w:p w14:paraId="7203094B" w14:textId="25501935" w:rsidR="006928E3" w:rsidRPr="0093573F" w:rsidRDefault="006928E3" w:rsidP="0093573F">
      <w:pPr>
        <w:numPr>
          <w:ilvl w:val="0"/>
          <w:numId w:val="31"/>
        </w:numPr>
      </w:pPr>
      <w:r>
        <w:t>Nepřihlášený</w:t>
      </w:r>
      <w:r w:rsidRPr="0093573F">
        <w:t>: přístup k</w:t>
      </w:r>
      <w:r>
        <w:t> jízdnímu řádu</w:t>
      </w:r>
      <w:r w:rsidRPr="0093573F">
        <w:t>.</w:t>
      </w:r>
    </w:p>
    <w:p w14:paraId="0C8887B6" w14:textId="2B6FFBBD" w:rsidR="0093573F" w:rsidRPr="0093573F" w:rsidRDefault="006928E3" w:rsidP="0093573F">
      <w:pPr>
        <w:numPr>
          <w:ilvl w:val="0"/>
          <w:numId w:val="31"/>
        </w:numPr>
      </w:pPr>
      <w:r>
        <w:t>Přihlášený</w:t>
      </w:r>
      <w:r w:rsidR="0093573F" w:rsidRPr="0093573F">
        <w:t>: přístup k</w:t>
      </w:r>
      <w:r>
        <w:t> vyhledání spoje</w:t>
      </w:r>
      <w:r w:rsidR="0093573F" w:rsidRPr="0093573F">
        <w:t>.</w:t>
      </w:r>
    </w:p>
    <w:p w14:paraId="6CCB1599" w14:textId="77777777" w:rsidR="0093573F" w:rsidRPr="0093573F" w:rsidRDefault="0093573F" w:rsidP="0093573F">
      <w:pPr>
        <w:numPr>
          <w:ilvl w:val="0"/>
          <w:numId w:val="31"/>
        </w:numPr>
      </w:pPr>
      <w:r w:rsidRPr="0093573F">
        <w:t>Dispečink: přístup k informacím o nasazení vozidel.</w:t>
      </w:r>
    </w:p>
    <w:p w14:paraId="46088F89" w14:textId="77777777" w:rsidR="0093573F" w:rsidRDefault="0093573F" w:rsidP="0093573F">
      <w:pPr>
        <w:numPr>
          <w:ilvl w:val="0"/>
          <w:numId w:val="31"/>
        </w:numPr>
      </w:pPr>
      <w:r w:rsidRPr="0093573F">
        <w:t>Plánování: správa a aktualizace jízdních řádů a zastávek.</w:t>
      </w:r>
    </w:p>
    <w:p w14:paraId="5F177221" w14:textId="0E79126D" w:rsidR="006928E3" w:rsidRPr="0093573F" w:rsidRDefault="006928E3" w:rsidP="0093573F">
      <w:pPr>
        <w:numPr>
          <w:ilvl w:val="0"/>
          <w:numId w:val="31"/>
        </w:numPr>
      </w:pPr>
      <w:r>
        <w:t>IT Admin, Majitel</w:t>
      </w:r>
    </w:p>
    <w:p w14:paraId="51774579" w14:textId="77777777" w:rsidR="0093573F" w:rsidRPr="0093573F" w:rsidRDefault="0093573F" w:rsidP="0093573F">
      <w:r w:rsidRPr="0093573F">
        <w:t>Cílem je vytvořit aplikaci, která umožní těmto uživatelům efektivně pracovat s potřebnými daty a zajistí tak plynulý chod městské dopravy.</w:t>
      </w:r>
    </w:p>
    <w:p w14:paraId="2364B829" w14:textId="77777777" w:rsidR="00AE015B" w:rsidRDefault="00AE015B">
      <w:r>
        <w:br w:type="page"/>
      </w:r>
    </w:p>
    <w:p w14:paraId="69F9C14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D79B7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1931E0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F4AFB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05D4E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3C5581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4D150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120E3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B915E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88F271" w14:textId="77777777" w:rsidR="00AE015B" w:rsidRDefault="00AE015B" w:rsidP="005D5B3A">
      <w:pPr>
        <w:pStyle w:val="Nadpis1-bezsla"/>
        <w:jc w:val="center"/>
      </w:pPr>
      <w:bookmarkStart w:id="6" w:name="_Toc177569062"/>
      <w:r w:rsidRPr="00451463">
        <w:t>Uživatelská dokumentace</w:t>
      </w:r>
      <w:bookmarkEnd w:id="6"/>
    </w:p>
    <w:p w14:paraId="13C9982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DE74A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C2EAA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56001A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F2CC02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D5945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A9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42060C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92D075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F802B2F" w14:textId="77777777" w:rsidR="00451463" w:rsidRDefault="00AE015B" w:rsidP="00451463">
      <w:r>
        <w:br w:type="page"/>
      </w:r>
    </w:p>
    <w:p w14:paraId="7305B750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177569063"/>
      <w:r>
        <w:lastRenderedPageBreak/>
        <w:t>Základní popis používané aplikace</w:t>
      </w:r>
      <w:bookmarkEnd w:id="7"/>
    </w:p>
    <w:p w14:paraId="3D56610A" w14:textId="77777777" w:rsidR="00A236FF" w:rsidRDefault="00A236FF">
      <w:r>
        <w:t>Popište základní popis aplikace, co může uživatel od aplikace očekávat apod., co řeší a co nikoliv.</w:t>
      </w:r>
    </w:p>
    <w:p w14:paraId="35D5828B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177569064"/>
      <w:r>
        <w:t>Instalace</w:t>
      </w:r>
      <w:bookmarkEnd w:id="8"/>
    </w:p>
    <w:p w14:paraId="5AFDD407" w14:textId="77777777" w:rsidR="00A236FF" w:rsidRDefault="00A236FF">
      <w:r>
        <w:t>Uveďte informace o instalaci aplikace.</w:t>
      </w:r>
    </w:p>
    <w:p w14:paraId="56BBFFF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177569065"/>
      <w:r>
        <w:t>Přístupová oprávnění</w:t>
      </w:r>
      <w:bookmarkEnd w:id="9"/>
    </w:p>
    <w:p w14:paraId="05575E08" w14:textId="77777777" w:rsidR="00A236FF" w:rsidRDefault="00A236FF">
      <w:r>
        <w:t>Popište, jakým způsobem je možné vystupovat v různých rolí v aplikaci, uveďte ukázkové přihlašovací údaje (loginy a hesla) pro všechny úrovně.</w:t>
      </w:r>
    </w:p>
    <w:p w14:paraId="03BF0E5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177569066"/>
      <w:r>
        <w:t>Použití aplikace</w:t>
      </w:r>
      <w:bookmarkEnd w:id="10"/>
    </w:p>
    <w:p w14:paraId="539599E9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2D3E60FA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1B2EC9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26DEB84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512F4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9061D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005FF7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2594C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9CA54E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276F3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E185C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FD57750" w14:textId="77777777" w:rsidR="00451463" w:rsidRPr="005D5B3A" w:rsidRDefault="00451463" w:rsidP="005D5B3A">
      <w:pPr>
        <w:pStyle w:val="Nadpis1-bezsla"/>
        <w:jc w:val="center"/>
      </w:pPr>
      <w:bookmarkStart w:id="11" w:name="_Toc177569067"/>
      <w:r w:rsidRPr="005D5B3A">
        <w:t>Programová dokumentace</w:t>
      </w:r>
      <w:bookmarkEnd w:id="11"/>
    </w:p>
    <w:p w14:paraId="2B4EFA0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D9A5D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C332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021C6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2097E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49CC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73F068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EA73E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6C953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A46ED0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173BFEA0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177569068"/>
      <w:r>
        <w:lastRenderedPageBreak/>
        <w:t>Datová část</w:t>
      </w:r>
      <w:bookmarkEnd w:id="12"/>
    </w:p>
    <w:p w14:paraId="73A40A8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7734C50A" w14:textId="77777777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177569069"/>
      <w:r w:rsidRPr="008D2272">
        <w:t>Analýza</w:t>
      </w:r>
      <w:bookmarkEnd w:id="13"/>
    </w:p>
    <w:p w14:paraId="3E781555" w14:textId="7F78463F" w:rsidR="00451463" w:rsidRDefault="00AE015B" w:rsidP="008D2272">
      <w:pPr>
        <w:pStyle w:val="Odstavec"/>
      </w:pPr>
      <w:r>
        <w:t>B</w:t>
      </w:r>
      <w:r w:rsidR="008D2272" w:rsidRPr="008D2272">
        <w:t xml:space="preserve">ude obsahovat </w:t>
      </w:r>
      <w:proofErr w:type="spellStart"/>
      <w:r w:rsidR="008D2272" w:rsidRPr="008D2272">
        <w:t>entitně</w:t>
      </w:r>
      <w:proofErr w:type="spellEnd"/>
      <w:r w:rsidR="008D2272" w:rsidRPr="008D2272">
        <w:t xml:space="preserve">-vztahový diagram (ERD) a datový model popisující datové prostředí aplikace a dále stručnou charakteristiku uživatelského rozhraní (typy formulářů, tiskových </w:t>
      </w:r>
      <w:proofErr w:type="gramStart"/>
      <w:r w:rsidR="008D2272" w:rsidRPr="008D2272">
        <w:t>sestav,</w:t>
      </w:r>
      <w:proofErr w:type="gramEnd"/>
      <w:r w:rsidR="008D2272" w:rsidRPr="008D2272">
        <w:t xml:space="preserve"> </w:t>
      </w:r>
      <w:r w:rsidR="00D25D6C">
        <w:t>atd</w:t>
      </w:r>
      <w:r w:rsidR="008D2272" w:rsidRPr="008D2272">
        <w:t>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1FD72BBB" w14:textId="77777777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177569070"/>
      <w:r>
        <w:t>Fyzický model dat</w:t>
      </w:r>
      <w:bookmarkEnd w:id="14"/>
    </w:p>
    <w:p w14:paraId="1CB57436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14:paraId="7837F5D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5" w:name="_Toc177569071"/>
      <w:r>
        <w:t>Číselníky</w:t>
      </w:r>
      <w:bookmarkEnd w:id="15"/>
    </w:p>
    <w:p w14:paraId="15DEF1C1" w14:textId="63C405ED" w:rsidR="00B84A59" w:rsidRDefault="00B84A59" w:rsidP="008D2272">
      <w:pPr>
        <w:pStyle w:val="Odstavec"/>
      </w:pPr>
      <w:r>
        <w:t>Uveďte</w:t>
      </w:r>
      <w:r w:rsidR="00A85F6D">
        <w:t xml:space="preserve"> a popište</w:t>
      </w:r>
      <w:r>
        <w:t xml:space="preserve"> jaké číselníky Váš projekt využívá a zdroj čerpání těchto číselníků.</w:t>
      </w:r>
    </w:p>
    <w:p w14:paraId="24ED38E1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177569072"/>
      <w:r>
        <w:t>Pohledy</w:t>
      </w:r>
      <w:bookmarkEnd w:id="16"/>
    </w:p>
    <w:p w14:paraId="3BABD952" w14:textId="5283804F" w:rsidR="00B84A59" w:rsidRDefault="00B84A59" w:rsidP="008D2272">
      <w:pPr>
        <w:pStyle w:val="Odstavec"/>
      </w:pPr>
      <w:r>
        <w:t xml:space="preserve">Uveďte </w:t>
      </w:r>
      <w:r w:rsidR="00A85F6D">
        <w:t xml:space="preserve">a popište </w:t>
      </w:r>
      <w:r>
        <w:t>jaké pohledy Váš projekt používá včetně</w:t>
      </w:r>
      <w:r w:rsidR="00D25D6C">
        <w:t xml:space="preserve"> jejich</w:t>
      </w:r>
      <w:r>
        <w:t xml:space="preserve"> </w:t>
      </w:r>
      <w:proofErr w:type="spellStart"/>
      <w:r>
        <w:t>SQL</w:t>
      </w:r>
      <w:r w:rsidR="00D25D6C">
        <w:t>skript</w:t>
      </w:r>
      <w:r w:rsidR="00A85F6D">
        <w:t>ů</w:t>
      </w:r>
      <w:proofErr w:type="spellEnd"/>
      <w:r w:rsidR="00A85F6D">
        <w:t>, a to pro jejich vytvoření i volání.</w:t>
      </w:r>
    </w:p>
    <w:p w14:paraId="4ABCE080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177569073"/>
      <w:r>
        <w:t>Funkce</w:t>
      </w:r>
      <w:bookmarkEnd w:id="17"/>
    </w:p>
    <w:p w14:paraId="362D9087" w14:textId="77777777" w:rsidR="00A85F6D" w:rsidRDefault="00B84A59" w:rsidP="00A85F6D">
      <w:pPr>
        <w:pStyle w:val="Odstavec"/>
      </w:pPr>
      <w:r>
        <w:t>Uveďte</w:t>
      </w:r>
      <w:r w:rsidR="00A85F6D">
        <w:t xml:space="preserve"> a popište </w:t>
      </w:r>
      <w:r>
        <w:t>jaké funkce Váš projekt používá včetně</w:t>
      </w:r>
      <w:r w:rsidR="00D25D6C">
        <w:t xml:space="preserve"> jejich</w:t>
      </w:r>
      <w:r>
        <w:t xml:space="preserve"> SQL</w:t>
      </w:r>
      <w:r w:rsidR="00D25D6C">
        <w:t xml:space="preserve"> skriptů</w:t>
      </w:r>
      <w:r w:rsidR="00A85F6D">
        <w:t>, a to pro jejich vytvoření i volání.</w:t>
      </w:r>
    </w:p>
    <w:p w14:paraId="78506F7D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8" w:name="_Toc177569074"/>
      <w:r>
        <w:t>Uložené procedury</w:t>
      </w:r>
      <w:bookmarkEnd w:id="18"/>
    </w:p>
    <w:p w14:paraId="5C157F52" w14:textId="77777777" w:rsidR="00A85F6D" w:rsidRDefault="00B84A59" w:rsidP="00A85F6D">
      <w:pPr>
        <w:pStyle w:val="Odstavec"/>
      </w:pPr>
      <w:r>
        <w:t xml:space="preserve">Uveďte </w:t>
      </w:r>
      <w:r w:rsidR="00A85F6D">
        <w:t xml:space="preserve">a popište </w:t>
      </w:r>
      <w:r>
        <w:t>jaké uložené procedury Váš projekt používá včetně</w:t>
      </w:r>
      <w:r w:rsidR="00D25D6C">
        <w:t xml:space="preserve"> jejich</w:t>
      </w:r>
      <w:r>
        <w:t xml:space="preserve"> SQL</w:t>
      </w:r>
      <w:r w:rsidR="00D25D6C">
        <w:t xml:space="preserve"> skriptů</w:t>
      </w:r>
      <w:r w:rsidR="00A85F6D">
        <w:t>, a to pro jejich vytvoření i volání.</w:t>
      </w:r>
    </w:p>
    <w:p w14:paraId="52F52C79" w14:textId="23526E34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177569075"/>
      <w:r>
        <w:t>Spouště</w:t>
      </w:r>
      <w:bookmarkEnd w:id="19"/>
    </w:p>
    <w:p w14:paraId="48222419" w14:textId="642FC393" w:rsidR="00A85F6D" w:rsidRDefault="00B84A59" w:rsidP="00A85F6D">
      <w:pPr>
        <w:pStyle w:val="Odstavec"/>
      </w:pPr>
      <w:r>
        <w:t xml:space="preserve">Uveďte </w:t>
      </w:r>
      <w:r w:rsidR="00A85F6D">
        <w:t xml:space="preserve">a popište </w:t>
      </w:r>
      <w:r>
        <w:t>jaké spouště Váš projekt používá včetně</w:t>
      </w:r>
      <w:r w:rsidR="00D25D6C">
        <w:t xml:space="preserve"> jejich</w:t>
      </w:r>
      <w:r>
        <w:t xml:space="preserve"> </w:t>
      </w:r>
      <w:r w:rsidR="00A85F6D">
        <w:t xml:space="preserve">SQL </w:t>
      </w:r>
      <w:r w:rsidR="00D25D6C">
        <w:t>skriptů</w:t>
      </w:r>
      <w:r w:rsidR="00A85F6D">
        <w:t>, a to pro jejich vytvoření.</w:t>
      </w:r>
    </w:p>
    <w:p w14:paraId="0662420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20" w:name="_Toc177569076"/>
      <w:r>
        <w:t>Indexy</w:t>
      </w:r>
      <w:bookmarkEnd w:id="20"/>
    </w:p>
    <w:p w14:paraId="028B60C8" w14:textId="56B780EA" w:rsidR="00B84A59" w:rsidRDefault="00B84A59" w:rsidP="00B84A59">
      <w:pPr>
        <w:pStyle w:val="Odstavec"/>
      </w:pPr>
      <w:r>
        <w:t xml:space="preserve">Uveďte </w:t>
      </w:r>
      <w:r w:rsidR="00A85F6D">
        <w:t xml:space="preserve">a popište </w:t>
      </w:r>
      <w:r>
        <w:t>jaké typy indexů používáte, vypište všechny indexy na neklíčových sloupcích</w:t>
      </w:r>
      <w:r w:rsidR="00A85F6D">
        <w:t xml:space="preserve"> a uveďte proč je používáte včetně jich SQL příkazu pro jejich vytvoření.</w:t>
      </w:r>
    </w:p>
    <w:p w14:paraId="380C9D84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177569077"/>
      <w:r>
        <w:t>Sekvence</w:t>
      </w:r>
      <w:bookmarkEnd w:id="21"/>
    </w:p>
    <w:p w14:paraId="5703A805" w14:textId="631B2DF4" w:rsidR="009E3DED" w:rsidRDefault="009E3DED" w:rsidP="00B84A59">
      <w:pPr>
        <w:pStyle w:val="Odstavec"/>
      </w:pPr>
      <w:r>
        <w:t xml:space="preserve">Uveďte </w:t>
      </w:r>
      <w:r w:rsidR="00A85F6D">
        <w:t xml:space="preserve">a popište </w:t>
      </w:r>
      <w:r>
        <w:t xml:space="preserve">jaké sekvence a na jakých sloupcích používáte včetně </w:t>
      </w:r>
      <w:r w:rsidR="00D25D6C">
        <w:t xml:space="preserve">jejich </w:t>
      </w:r>
      <w:r>
        <w:t>SQL</w:t>
      </w:r>
      <w:r w:rsidR="00D25D6C">
        <w:t xml:space="preserve"> </w:t>
      </w:r>
      <w:r w:rsidR="00A85F6D">
        <w:t>příkazu pro vytvoření a volání</w:t>
      </w:r>
      <w:r>
        <w:t>.</w:t>
      </w:r>
    </w:p>
    <w:p w14:paraId="4251BB35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177569078"/>
      <w:r>
        <w:lastRenderedPageBreak/>
        <w:t>Systémový katalog</w:t>
      </w:r>
      <w:bookmarkEnd w:id="22"/>
    </w:p>
    <w:p w14:paraId="5487AF9A" w14:textId="0E50606D" w:rsidR="00A85F6D" w:rsidRDefault="009E3DED" w:rsidP="00B84A59">
      <w:pPr>
        <w:pStyle w:val="Odstavec"/>
      </w:pPr>
      <w:r>
        <w:t xml:space="preserve">Vypište min. 10 vlastností Vámi </w:t>
      </w:r>
      <w:r w:rsidR="00A85F6D">
        <w:t>používaných</w:t>
      </w:r>
      <w:r>
        <w:t xml:space="preserve"> databázových objektů</w:t>
      </w:r>
      <w:r w:rsidR="00A85F6D">
        <w:t xml:space="preserve"> (tabulky, funkce, procedury, pohledy, indexy, </w:t>
      </w:r>
      <w:proofErr w:type="gramStart"/>
      <w:r w:rsidR="00A85F6D">
        <w:t>sekvence,</w:t>
      </w:r>
      <w:proofErr w:type="gramEnd"/>
      <w:r w:rsidR="00A85F6D">
        <w:t xml:space="preserve"> apod.).</w:t>
      </w:r>
    </w:p>
    <w:p w14:paraId="3C8FDD03" w14:textId="77777777" w:rsidR="00A85F6D" w:rsidRDefault="00A85F6D">
      <w:r>
        <w:br w:type="page"/>
      </w:r>
    </w:p>
    <w:p w14:paraId="74688E7E" w14:textId="77777777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177569079"/>
      <w:r>
        <w:lastRenderedPageBreak/>
        <w:t>Aplikace</w:t>
      </w:r>
      <w:bookmarkEnd w:id="23"/>
    </w:p>
    <w:p w14:paraId="6A2F7906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14:paraId="3A42C1C2" w14:textId="77777777"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4" w:name="_Toc177569080"/>
      <w:r>
        <w:t>Použité prostředí</w:t>
      </w:r>
      <w:bookmarkEnd w:id="24"/>
    </w:p>
    <w:p w14:paraId="2E0FFC81" w14:textId="77777777"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14:paraId="3656B037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5" w:name="_Toc177569081"/>
      <w:r>
        <w:t>Řízení uživatelských účtů</w:t>
      </w:r>
      <w:bookmarkEnd w:id="25"/>
    </w:p>
    <w:p w14:paraId="36B2EF2B" w14:textId="77777777" w:rsidR="00A236FF" w:rsidRDefault="00A236FF" w:rsidP="00B84A59">
      <w:pPr>
        <w:pStyle w:val="Odstavec"/>
      </w:pPr>
      <w:proofErr w:type="gramStart"/>
      <w:r>
        <w:t>Popište</w:t>
      </w:r>
      <w:proofErr w:type="gramEnd"/>
      <w:r>
        <w:t xml:space="preserve"> jaký způsob využíváte pro řízení uživatelských účtů, jaké úrovně přístupů využíváte např. RBAC, ACL, apod.</w:t>
      </w:r>
    </w:p>
    <w:p w14:paraId="098E1F83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6" w:name="_Toc177569082"/>
      <w:r>
        <w:t>Moduly</w:t>
      </w:r>
      <w:bookmarkEnd w:id="26"/>
    </w:p>
    <w:p w14:paraId="2C5BA4BB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52CB5FFE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7" w:name="_Toc177569083"/>
      <w:r>
        <w:t>Formuláře</w:t>
      </w:r>
      <w:bookmarkEnd w:id="27"/>
    </w:p>
    <w:p w14:paraId="5F2E66BE" w14:textId="77777777" w:rsidR="00A236FF" w:rsidRDefault="00A236FF" w:rsidP="008D2272">
      <w:pPr>
        <w:pStyle w:val="Odstavec"/>
      </w:pPr>
      <w:r>
        <w:t>Popište použité formuláře.</w:t>
      </w:r>
    </w:p>
    <w:p w14:paraId="12286E34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177569084"/>
      <w:r>
        <w:t>Orientace ve zdrojovém kódu</w:t>
      </w:r>
      <w:bookmarkEnd w:id="28"/>
    </w:p>
    <w:p w14:paraId="341878F0" w14:textId="77777777" w:rsidR="00A236FF" w:rsidRDefault="00A236FF" w:rsidP="008D2272">
      <w:pPr>
        <w:pStyle w:val="Odstavec"/>
      </w:pPr>
      <w:r>
        <w:t xml:space="preserve">Detailně popište základní orientaci ve zdrojovém kódu, použité třídy, </w:t>
      </w:r>
      <w:proofErr w:type="gramStart"/>
      <w:r>
        <w:t>metody,</w:t>
      </w:r>
      <w:proofErr w:type="gramEnd"/>
      <w:r>
        <w:t xml:space="preserve"> apod.</w:t>
      </w:r>
    </w:p>
    <w:p w14:paraId="4FB45CA9" w14:textId="3022DD45" w:rsidR="00A80778" w:rsidRDefault="00A80778" w:rsidP="00A80778">
      <w:pPr>
        <w:pStyle w:val="Heading2"/>
        <w:numPr>
          <w:ilvl w:val="0"/>
          <w:numId w:val="0"/>
        </w:numPr>
        <w:ind w:left="576" w:hanging="576"/>
      </w:pPr>
      <w:bookmarkStart w:id="29" w:name="_Toc177569085"/>
      <w:r>
        <w:t>Změny z původního návrhu</w:t>
      </w:r>
      <w:bookmarkEnd w:id="29"/>
    </w:p>
    <w:p w14:paraId="2983F8E5" w14:textId="32B2C117" w:rsidR="00A80778" w:rsidRPr="00A80778" w:rsidRDefault="00A80778" w:rsidP="00A85F6D">
      <w:r>
        <w:t>Popište krátce seznam změn z původního návrhu z předmětu BDAS1 a stručně důvod změny.</w:t>
      </w:r>
    </w:p>
    <w:p w14:paraId="29E463EF" w14:textId="77777777" w:rsidR="00AE015B" w:rsidRDefault="00AE015B">
      <w:r>
        <w:br w:type="page"/>
      </w:r>
    </w:p>
    <w:p w14:paraId="39DA8C02" w14:textId="77777777" w:rsidR="00CE356C" w:rsidRDefault="00CE356C" w:rsidP="00CE356C">
      <w:pPr>
        <w:pStyle w:val="Nadpis1-bezsla"/>
      </w:pPr>
      <w:bookmarkStart w:id="30" w:name="_Toc439254177"/>
      <w:bookmarkStart w:id="31" w:name="_Toc177569086"/>
      <w:r>
        <w:lastRenderedPageBreak/>
        <w:t>Závěr</w:t>
      </w:r>
      <w:bookmarkEnd w:id="30"/>
      <w:bookmarkEnd w:id="31"/>
    </w:p>
    <w:p w14:paraId="103A0DCF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1E3072F3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43B6A952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518A8ED9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4B96EF6D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 xml:space="preserve">Zdrojové kódy aplikace, </w:t>
      </w:r>
      <w:proofErr w:type="gramStart"/>
      <w:r w:rsidRPr="005D5B3A">
        <w:t>grafika,</w:t>
      </w:r>
      <w:proofErr w:type="gramEnd"/>
      <w:r w:rsidRPr="005D5B3A">
        <w:t xml:space="preserve"> apod.</w:t>
      </w:r>
      <w:r w:rsidR="003551CA">
        <w:t xml:space="preserve"> vše v jednom zabaleném ZIPU!</w:t>
      </w:r>
    </w:p>
    <w:p w14:paraId="786C0535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6310AF93" w14:textId="77777777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962208">
      <w:footerReference w:type="default" r:id="rId8"/>
      <w:pgSz w:w="11906" w:h="16838" w:code="9"/>
      <w:pgMar w:top="1701" w:right="1418" w:bottom="1418" w:left="1418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D71E4" w14:textId="77777777" w:rsidR="00E60AC7" w:rsidRDefault="00E60AC7" w:rsidP="00756B25">
      <w:pPr>
        <w:spacing w:after="0" w:line="240" w:lineRule="auto"/>
      </w:pPr>
      <w:r>
        <w:separator/>
      </w:r>
    </w:p>
  </w:endnote>
  <w:endnote w:type="continuationSeparator" w:id="0">
    <w:p w14:paraId="32155634" w14:textId="77777777" w:rsidR="00E60AC7" w:rsidRDefault="00E60AC7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818672"/>
      <w:docPartObj>
        <w:docPartGallery w:val="Page Numbers (Bottom of Page)"/>
        <w:docPartUnique/>
      </w:docPartObj>
    </w:sdtPr>
    <w:sdtContent>
      <w:p w14:paraId="0084E228" w14:textId="6FE02A62" w:rsidR="00962208" w:rsidRDefault="009622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A37A30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74403" w14:textId="77777777" w:rsidR="00E60AC7" w:rsidRDefault="00E60AC7" w:rsidP="00756B25">
      <w:pPr>
        <w:spacing w:after="0" w:line="240" w:lineRule="auto"/>
      </w:pPr>
      <w:r>
        <w:separator/>
      </w:r>
    </w:p>
  </w:footnote>
  <w:footnote w:type="continuationSeparator" w:id="0">
    <w:p w14:paraId="239F90E2" w14:textId="77777777" w:rsidR="00E60AC7" w:rsidRDefault="00E60AC7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C0439"/>
    <w:multiLevelType w:val="multilevel"/>
    <w:tmpl w:val="72F2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75E30D0"/>
    <w:multiLevelType w:val="multilevel"/>
    <w:tmpl w:val="9CD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52723605">
    <w:abstractNumId w:val="0"/>
  </w:num>
  <w:num w:numId="2" w16cid:durableId="633682733">
    <w:abstractNumId w:val="8"/>
  </w:num>
  <w:num w:numId="3" w16cid:durableId="1532645498">
    <w:abstractNumId w:val="7"/>
  </w:num>
  <w:num w:numId="4" w16cid:durableId="2045908837">
    <w:abstractNumId w:val="3"/>
  </w:num>
  <w:num w:numId="5" w16cid:durableId="1297373210">
    <w:abstractNumId w:val="4"/>
  </w:num>
  <w:num w:numId="6" w16cid:durableId="1207376155">
    <w:abstractNumId w:val="4"/>
  </w:num>
  <w:num w:numId="7" w16cid:durableId="1280524730">
    <w:abstractNumId w:val="10"/>
  </w:num>
  <w:num w:numId="8" w16cid:durableId="519927648">
    <w:abstractNumId w:val="1"/>
  </w:num>
  <w:num w:numId="9" w16cid:durableId="1817138229">
    <w:abstractNumId w:val="4"/>
  </w:num>
  <w:num w:numId="10" w16cid:durableId="168984475">
    <w:abstractNumId w:val="4"/>
  </w:num>
  <w:num w:numId="11" w16cid:durableId="1617516359">
    <w:abstractNumId w:val="4"/>
  </w:num>
  <w:num w:numId="12" w16cid:durableId="1728072060">
    <w:abstractNumId w:val="4"/>
  </w:num>
  <w:num w:numId="13" w16cid:durableId="1641839643">
    <w:abstractNumId w:val="4"/>
  </w:num>
  <w:num w:numId="14" w16cid:durableId="1396394578">
    <w:abstractNumId w:val="4"/>
  </w:num>
  <w:num w:numId="15" w16cid:durableId="2069651020">
    <w:abstractNumId w:val="4"/>
  </w:num>
  <w:num w:numId="16" w16cid:durableId="1687098157">
    <w:abstractNumId w:val="4"/>
  </w:num>
  <w:num w:numId="17" w16cid:durableId="1249342659">
    <w:abstractNumId w:val="4"/>
  </w:num>
  <w:num w:numId="18" w16cid:durableId="949162101">
    <w:abstractNumId w:val="4"/>
  </w:num>
  <w:num w:numId="19" w16cid:durableId="1907297019">
    <w:abstractNumId w:val="4"/>
  </w:num>
  <w:num w:numId="20" w16cid:durableId="1493789135">
    <w:abstractNumId w:val="4"/>
  </w:num>
  <w:num w:numId="21" w16cid:durableId="1430932439">
    <w:abstractNumId w:val="4"/>
  </w:num>
  <w:num w:numId="22" w16cid:durableId="1819804028">
    <w:abstractNumId w:val="4"/>
  </w:num>
  <w:num w:numId="23" w16cid:durableId="995689117">
    <w:abstractNumId w:val="4"/>
  </w:num>
  <w:num w:numId="24" w16cid:durableId="1575043396">
    <w:abstractNumId w:val="4"/>
  </w:num>
  <w:num w:numId="25" w16cid:durableId="1810434697">
    <w:abstractNumId w:val="4"/>
  </w:num>
  <w:num w:numId="26" w16cid:durableId="930158194">
    <w:abstractNumId w:val="4"/>
  </w:num>
  <w:num w:numId="27" w16cid:durableId="1759253201">
    <w:abstractNumId w:val="5"/>
  </w:num>
  <w:num w:numId="28" w16cid:durableId="509028023">
    <w:abstractNumId w:val="6"/>
  </w:num>
  <w:num w:numId="29" w16cid:durableId="1411122419">
    <w:abstractNumId w:val="4"/>
  </w:num>
  <w:num w:numId="30" w16cid:durableId="377702922">
    <w:abstractNumId w:val="9"/>
  </w:num>
  <w:num w:numId="31" w16cid:durableId="1975671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C1EEE"/>
    <w:rsid w:val="000F489F"/>
    <w:rsid w:val="0010498E"/>
    <w:rsid w:val="0014599D"/>
    <w:rsid w:val="00152630"/>
    <w:rsid w:val="001562EF"/>
    <w:rsid w:val="00172595"/>
    <w:rsid w:val="001A768C"/>
    <w:rsid w:val="001C04C9"/>
    <w:rsid w:val="001C367F"/>
    <w:rsid w:val="001C64A2"/>
    <w:rsid w:val="001D6441"/>
    <w:rsid w:val="00204ECA"/>
    <w:rsid w:val="00213133"/>
    <w:rsid w:val="002142C0"/>
    <w:rsid w:val="00214D9E"/>
    <w:rsid w:val="002431DC"/>
    <w:rsid w:val="002654F8"/>
    <w:rsid w:val="002920B0"/>
    <w:rsid w:val="002F4659"/>
    <w:rsid w:val="0035503E"/>
    <w:rsid w:val="003551CA"/>
    <w:rsid w:val="00383EF3"/>
    <w:rsid w:val="00386926"/>
    <w:rsid w:val="003C7F39"/>
    <w:rsid w:val="003E6E1F"/>
    <w:rsid w:val="003F4B70"/>
    <w:rsid w:val="00426F25"/>
    <w:rsid w:val="0044625E"/>
    <w:rsid w:val="00447710"/>
    <w:rsid w:val="00451463"/>
    <w:rsid w:val="00484168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5101A"/>
    <w:rsid w:val="006928E3"/>
    <w:rsid w:val="006A18AE"/>
    <w:rsid w:val="006B316D"/>
    <w:rsid w:val="006E5D9D"/>
    <w:rsid w:val="0070390B"/>
    <w:rsid w:val="007102F7"/>
    <w:rsid w:val="00756B25"/>
    <w:rsid w:val="00776FF7"/>
    <w:rsid w:val="007B32C0"/>
    <w:rsid w:val="007E6ECC"/>
    <w:rsid w:val="00814FFA"/>
    <w:rsid w:val="008A19C3"/>
    <w:rsid w:val="008A72DC"/>
    <w:rsid w:val="008D2272"/>
    <w:rsid w:val="0093573F"/>
    <w:rsid w:val="00946442"/>
    <w:rsid w:val="00952937"/>
    <w:rsid w:val="00962208"/>
    <w:rsid w:val="0099266F"/>
    <w:rsid w:val="009E2F82"/>
    <w:rsid w:val="009E3DED"/>
    <w:rsid w:val="00A236FF"/>
    <w:rsid w:val="00A26E76"/>
    <w:rsid w:val="00A32C40"/>
    <w:rsid w:val="00A46912"/>
    <w:rsid w:val="00A80778"/>
    <w:rsid w:val="00A85F6D"/>
    <w:rsid w:val="00AC21F1"/>
    <w:rsid w:val="00AE015B"/>
    <w:rsid w:val="00AE11AD"/>
    <w:rsid w:val="00B1264D"/>
    <w:rsid w:val="00B27C6F"/>
    <w:rsid w:val="00B60D60"/>
    <w:rsid w:val="00B84A59"/>
    <w:rsid w:val="00C46F71"/>
    <w:rsid w:val="00C4792B"/>
    <w:rsid w:val="00C47FAE"/>
    <w:rsid w:val="00C7425F"/>
    <w:rsid w:val="00C97D37"/>
    <w:rsid w:val="00CA6500"/>
    <w:rsid w:val="00CC2122"/>
    <w:rsid w:val="00CE157F"/>
    <w:rsid w:val="00CE356C"/>
    <w:rsid w:val="00D25D6C"/>
    <w:rsid w:val="00D925DD"/>
    <w:rsid w:val="00DA4216"/>
    <w:rsid w:val="00DA7285"/>
    <w:rsid w:val="00DB3C32"/>
    <w:rsid w:val="00E01592"/>
    <w:rsid w:val="00E35A70"/>
    <w:rsid w:val="00E60AC7"/>
    <w:rsid w:val="00E83603"/>
    <w:rsid w:val="00E924D6"/>
    <w:rsid w:val="00EA6F82"/>
    <w:rsid w:val="00EC481C"/>
    <w:rsid w:val="00EF0E44"/>
    <w:rsid w:val="00EF2728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DCA27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Revision">
    <w:name w:val="Revision"/>
    <w:hidden/>
    <w:uiPriority w:val="99"/>
    <w:semiHidden/>
    <w:rsid w:val="00D25D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0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0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077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77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1182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Simek</cp:lastModifiedBy>
  <cp:revision>9</cp:revision>
  <dcterms:created xsi:type="dcterms:W3CDTF">2024-09-18T14:24:00Z</dcterms:created>
  <dcterms:modified xsi:type="dcterms:W3CDTF">2024-11-02T12:20:00Z</dcterms:modified>
</cp:coreProperties>
</file>