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1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F0D9" w14:textId="77777777" w:rsidR="00763DA9" w:rsidRPr="006B3E56" w:rsidRDefault="00000000">
      <w:pPr>
        <w:spacing w:before="1600"/>
        <w:jc w:val="center"/>
        <w:rPr>
          <w:rFonts w:ascii="宋体" w:hAnsi="宋体"/>
          <w:lang w:eastAsia="zh-CN"/>
        </w:rPr>
      </w:pPr>
      <w:r w:rsidRPr="006B3E56">
        <w:rPr>
          <w:rFonts w:ascii="宋体" w:hAnsi="宋体"/>
          <w:b/>
          <w:sz w:val="48"/>
          <w:lang w:eastAsia="zh-CN"/>
        </w:rPr>
        <w:t>数据库课程设计总结报告</w:t>
      </w:r>
    </w:p>
    <w:p w14:paraId="759C97F6" w14:textId="77777777" w:rsidR="00763DA9" w:rsidRPr="006B3E56" w:rsidRDefault="00000000">
      <w:pPr>
        <w:spacing w:before="480"/>
        <w:jc w:val="center"/>
        <w:rPr>
          <w:rFonts w:ascii="宋体" w:hAnsi="宋体"/>
          <w:lang w:eastAsia="zh-CN"/>
        </w:rPr>
      </w:pPr>
      <w:r w:rsidRPr="006B3E56">
        <w:rPr>
          <w:rFonts w:ascii="宋体" w:hAnsi="宋体"/>
          <w:sz w:val="36"/>
          <w:lang w:eastAsia="zh-CN"/>
        </w:rPr>
        <w:t>托管培训中心信息管理系统</w:t>
      </w:r>
    </w:p>
    <w:p w14:paraId="137E9E1F" w14:textId="77777777" w:rsidR="00763DA9" w:rsidRPr="006B3E56" w:rsidRDefault="00000000">
      <w:pPr>
        <w:spacing w:before="960"/>
        <w:jc w:val="center"/>
        <w:rPr>
          <w:rFonts w:ascii="宋体" w:hAnsi="宋体"/>
        </w:rPr>
      </w:pPr>
      <w:r w:rsidRPr="006B3E56">
        <w:rPr>
          <w:rFonts w:ascii="宋体" w:hAnsi="宋体"/>
          <w:sz w:val="22"/>
        </w:rPr>
        <w:t>Spring Boot + MyBatis + Vue 3 + MySQL</w:t>
      </w:r>
      <w:r w:rsidRPr="006B3E56">
        <w:rPr>
          <w:rFonts w:ascii="宋体" w:hAnsi="宋体"/>
          <w:sz w:val="22"/>
        </w:rPr>
        <w:br/>
        <w:t>2026.6.1 - 2026.6.12</w:t>
      </w:r>
    </w:p>
    <w:p w14:paraId="7B84D882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br w:type="page"/>
      </w:r>
    </w:p>
    <w:p>
      <w:pPr>
        <w:pStyle w:val="1"/>
        <w:jc w:val="center"/>
      </w:pPr>
      <w:r>
        <w:br w:type="page"/>
        <w:rPr>
          <w:b/>
          <w:sz w:val="32"/>
        </w:rPr>
        <w:t>摘要</w:t>
      </w:r>
    </w:p>
    <w:p>
      <w:pPr>
        <w:ind w:firstLine="420"/>
      </w:pPr>
      <w:r>
        <w:rPr>
          <w:sz w:val="24"/>
        </w:rPr>
        <w:t>本系统面向某市托管培训中心的日常运营管理需求，设计并实现了一套基于 B/S 架构的信息管理系统。系统涵盖学生报名、科目维护、班级排课、收费管理、教师薪酬等核心业务，支持学生、教师、管理员三种角色的协同操作。后端采用 Spring Boot + MyBatis 构建 RESTful API，前端采用 Vue 3 + Element Plus 构建响应式界面，数据库使用 MySQL 8.0 并设计了完整的外键约束与 CHECK 约束保证数据完整性。系统实现了报名缴费的原子事务处理、退课退款的全额退款机制、学生维度的缴费限额校验、同科目重复报名拦截等关键业务逻辑，并通过 Jasypt 加密保护数据库密码等敏感配置。经 19 项功能测试与多角度联调验证，系统运行稳定，功能完整，达到了课程设计的预期目标。</w:t>
      </w:r>
    </w:p>
    <w:p>
      <w:pPr>
        <w:spacing w:after="240"/>
      </w:pPr>
      <w:r>
        <w:rPr>
          <w:b/>
          <w:sz w:val="24"/>
        </w:rPr>
        <w:t>关键词：</w:t>
      </w:r>
      <w:r>
        <w:rPr>
          <w:sz w:val="24"/>
        </w:rPr>
        <w:t>托管培训；信息管理系统；Spring Boot；Vue 3；MySQL；多角色权限</w:t>
      </w:r>
      <w:r>
        <w:br w:type="page"/>
      </w:r>
    </w:p>
    <w:p>
      <w:pPr>
        <w:spacing w:after="120"/>
      </w:pPr>
    </w:p>
    <w:p>
      <w:pPr>
        <w:pStyle w:val="1"/>
      </w:pPr>
      <w:r>
        <w:rPr>
          <w:b/>
          <w:sz w:val="32"/>
        </w:rPr>
        <w:t>目录</w:t>
      </w:r>
    </w:p>
    <w:p>
      <w:pPr/>
      <w:r>
        <w:rPr>
          <w:sz w:val="18"/>
        </w:rPr>
        <w:fldChar w:fldCharType="begin"/>
      </w:r>
      <w:r>
        <w:rPr>
          <w:sz w:val="18"/>
        </w:rPr>
        <w:instrText xml:space="preserve"> TOC \o "1-3" \h \z \u </w:instrText>
      </w:r>
      <w:r>
        <w:rPr>
          <w:sz w:val="18"/>
        </w:rPr>
        <w:fldChar w:fldCharType="separate"/>
      </w:r>
      <w:r>
        <w:rPr>
          <w:color w:val="808080"/>
          <w:sz w:val="18"/>
        </w:rPr>
        <w:t>[请在 Word 中右键此处 → 更新域，或按 Ctrl+A 后按 F9 生成目录]</w:t>
      </w:r>
      <w:r>
        <w:rPr>
          <w:sz w:val="18"/>
        </w:rPr>
        <w:fldChar w:fldCharType="end"/>
      </w:r>
    </w:p>
    <w:p>
      <w:pPr>
        <w:spacing w:after="120"/>
      </w:pPr>
    </w:p>
    <w:p w14:paraId="3272FDD8" w14:textId="77777777" w:rsidR="00763DA9" w:rsidRPr="006B3E56" w:rsidRDefault="00000000">
      <w:pPr>
        <w:pStyle w:val="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lastRenderedPageBreak/>
        <w:t>1. 需求分析</w:t>
      </w:r>
    </w:p>
    <w:p w14:paraId="008122CF" w14:textId="77777777" w:rsidR="00763DA9" w:rsidRPr="006B3E56" w:rsidRDefault="00000000">
      <w:pPr>
        <w:pStyle w:val="2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1.1 项目背景</w:t>
      </w:r>
    </w:p>
    <w:p w14:paraId="752122C8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某托管培训中心日常业务依赖人工管理，需要建立一套信息化管理系统，覆盖学生报名、科目维护、教室排课、账目收费等核心业务，实现数字化统一管理。</w:t>
      </w:r>
    </w:p>
    <w:p w14:paraId="13404CB8" w14:textId="77777777" w:rsidR="00763DA9" w:rsidRPr="006B3E56" w:rsidRDefault="00000000">
      <w:pPr>
        <w:pStyle w:val="2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1.2 功能需求</w:t>
      </w:r>
    </w:p>
    <w:p w14:paraId="24CBE9D0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(1) 学生报名：根据科目查询班级信息；满员则提示报名下期；未满员则选择教师（同科目不同教师收费不同），完成报名登记并缴费，开具收费清单。</w:t>
      </w:r>
    </w:p>
    <w:p w14:paraId="3DD5A887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(2) 科目维护：管理员可增删改查科目。同一科目可由不同等级教师承担，收费标准与课时报酬因教师知名度而异。</w:t>
      </w:r>
    </w:p>
    <w:p w14:paraId="48AF2653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(3) 教室及日程：为每个班级指定上课时间与地点，自动生成学生个人课表和教师授课日程。</w:t>
      </w:r>
    </w:p>
    <w:p w14:paraId="025E0B7C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(4) 账目管理：记录每笔缴费流水，支持开具收据、打印收费清单、催缴欠费、退课退款。</w:t>
      </w:r>
    </w:p>
    <w:p w14:paraId="6CEB328A" w14:textId="77777777" w:rsidR="00763DA9" w:rsidRPr="006B3E56" w:rsidRDefault="00000000">
      <w:pPr>
        <w:pStyle w:val="2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1.3 数据需求</w:t>
      </w:r>
    </w:p>
    <w:p w14:paraId="15FED591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学生信息：编号、姓名、报名时间、交款额、所选科目（可多门）。科目信息：编号、名称、学时、周期、收费、地点、教师号、招收人数、已报名人数。教师信息：编号、姓名、等级、特长。账目信息：日期、班级代号、学生编号、科目号、交款额。</w:t>
      </w:r>
    </w:p>
    <w:p w14:paraId="6C53E8C6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1.4 技术需求</w:t>
      </w:r>
    </w:p>
    <w:p w14:paraId="6A15F09C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后端 Spring Boot + MyBatis，前端 Vue 3。项目包含 database、backend、frontend、log 四个文件夹。加分项包括事务管理、Redis、分布式锁、HTTPS、多线程、敏感数据加解密。</w:t>
      </w:r>
    </w:p>
    <w:p w14:paraId="66BC741A" w14:textId="77777777" w:rsidR="00763DA9" w:rsidRPr="006B3E56" w:rsidRDefault="00000000">
      <w:pPr>
        <w:pStyle w:val="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lastRenderedPageBreak/>
        <w:t>2. 概要设计</w:t>
      </w:r>
    </w:p>
    <w:p w14:paraId="66BEE4B5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2.1 系统架构</w:t>
      </w:r>
    </w:p>
    <w:p w14:paraId="4458D6BC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采用前后端分离 B/S 架构。前端 Vue 3 + Element Plus 通过 Axios 发 HTTP 请求；后端 Spring Boot + MyBatis 处理业务，JDBC 操作 MySQL。前端 Vue Router 管理路由、Pinia 管理登录状态并持久化到 localStorage、路由 beforeEach 守卫实现角色权限控制。后端 Controller-Service-Mapper-Entity 四层架构，8 个 Controller 暴露约 30 个 REST API，全局异常处理器统一捕获异常，Jasypt 加密敏感数据。</w:t>
      </w:r>
    </w:p>
    <w:p w14:paraId="1F32C21D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2.2 E-R 模型</w:t>
      </w:r>
    </w:p>
    <w:p w14:paraId="794DA7E0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系统包含 6 个核心实体：教师(teachers)、科目(subjects)、班级(classes)、学生(students)、报名桥接表(student_enrollments)、账目流水表(accounts)。classes 是核心枢纽，关联 teachers 和 subjects，承载排课与定价；student_enrollments 分解 students 与 classes 的多对多关系，复合主键 (student_id, class_code)；accounts 记录每笔独立流水，与桥接表形成对账稽核闭环。</w:t>
      </w:r>
    </w:p>
    <w:p w14:paraId="332E384F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lastRenderedPageBreak/>
        <w:drawing>
          <wp:inline distT="0" distB="0" distL="0" distR="0" wp14:anchorId="658F9153" wp14:editId="4FC70288">
            <wp:extent cx="4572000" cy="3513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2图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1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F2F6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t>图1 系统E-R图</w:t>
      </w:r>
    </w:p>
    <w:p w14:paraId="309F8D0D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2.3 技术选型</w:t>
      </w:r>
    </w:p>
    <w:p w14:paraId="73F302B6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</w:rPr>
        <w:t>后端：Java 17 + Spring Boot 4.0.6 + MyBatis 3 + Maven + Jasypt 3.0.5。前端：Vue 3 (Composition API) + Vite 5 + Vue Router 4 + Pinia + Axios + Element Plus。</w:t>
      </w:r>
      <w:r w:rsidRPr="006B3E56">
        <w:rPr>
          <w:rFonts w:ascii="宋体" w:hAnsi="宋体"/>
          <w:lang w:eastAsia="zh-CN"/>
        </w:rPr>
        <w:t>数据库：MySQL 8.0 + InnoDB + utf8mb4。</w:t>
      </w:r>
    </w:p>
    <w:p w14:paraId="4CBBFBE6" w14:textId="77777777" w:rsidR="00763DA9" w:rsidRPr="006B3E56" w:rsidRDefault="00000000">
      <w:pPr>
        <w:pStyle w:val="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3. 详细设计</w:t>
      </w:r>
    </w:p>
    <w:p w14:paraId="62BB8317" w14:textId="77777777" w:rsidR="00763DA9" w:rsidRPr="006B3E56" w:rsidRDefault="00000000">
      <w:pPr>
        <w:pStyle w:val="2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3.1 数据库表结构</w:t>
      </w:r>
    </w:p>
    <w:p w14:paraId="4EA0EFB5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6 张表均使用 InnoDB 引擎、utf8mb4 字符集，完整外键约束和 CHECK 约束：</w:t>
      </w:r>
    </w:p>
    <w:p w14:paraId="0F18D13E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</w:rPr>
        <w:t>teachers(教师表): teacher_id(PK), teacher_name, teacher_level, specialty, password。</w:t>
      </w:r>
      <w:r w:rsidRPr="006B3E56">
        <w:rPr>
          <w:rFonts w:ascii="宋体" w:hAnsi="宋体"/>
          <w:lang w:eastAsia="zh-CN"/>
        </w:rPr>
        <w:t>教师等级决定课时报酬和班级学费的差异化定价。</w:t>
      </w:r>
    </w:p>
    <w:p w14:paraId="461FECDF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subjects(科目表): subject_id(PK), subject_name, hours。仅存科目全局静态属性，具体排课和定价由 classes 承载。</w:t>
      </w:r>
    </w:p>
    <w:p w14:paraId="51CF0D70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lastRenderedPageBreak/>
        <w:t>classes(班级排课表): class_code(PK), subject_id(FK), teacher_id(FK), term, period, fee, location, capacity, enrolled_count, teacher_remuneration。CHECK(enrolled_count &lt;= capacity) 数据库底层防超卖。fee 和 teacher_remuneration 分别由教师知名度、等级决定——这是"同科目不同教师差异化收费"设计的关键。</w:t>
      </w:r>
    </w:p>
    <w:p w14:paraId="0F436725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students(学生表): student_id(PK), student_name, registration_time, password。</w:t>
      </w:r>
    </w:p>
    <w:p w14:paraId="27D8A7AC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student_enrollments(选课报名桥接表): (student_id, class_code) 复合主键, enrollment_time, amount_paid, status(active/cancelled)。退课时软删除不物理删除，accounts 流水保留不变。复合主键天然防同班级重复报名。</w:t>
      </w:r>
    </w:p>
    <w:p w14:paraId="3DA531EC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</w:rPr>
        <w:t>accounts(账目流水表): account_id(PK AUTO_INCREMENT), account_date, class_code(FK), student_id(FK), subject_id(FK), amount_paid。</w:t>
      </w:r>
      <w:r w:rsidRPr="006B3E56">
        <w:rPr>
          <w:rFonts w:ascii="宋体" w:hAnsi="宋体"/>
          <w:lang w:eastAsia="zh-CN"/>
        </w:rPr>
        <w:t>流水只增不删（会计不可逆原则），退款通过插入负数记录实现负向冲销。</w:t>
      </w:r>
    </w:p>
    <w:p w14:paraId="05790CAB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drawing>
          <wp:inline distT="0" distB="0" distL="0" distR="0" wp14:anchorId="20B8EC08" wp14:editId="7143B377">
            <wp:extent cx="4572000" cy="18419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2图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BF1C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t>图2 MySQL Workbench 建表结果</w:t>
      </w:r>
    </w:p>
    <w:p w14:paraId="489B577C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3.2 后端 API 设计</w:t>
      </w:r>
    </w:p>
    <w:p w14:paraId="0A780060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后端共 8 个 Controller，核心接口如下：</w:t>
      </w:r>
    </w:p>
    <w:p w14:paraId="38B30B90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AuthController: POST /api/auth/login（学号/工号/管理员名+密码，后端自动查三张表识别身份，返回 role/userId/userName）；PUT /api/auth/change-password。</w:t>
      </w:r>
    </w:p>
    <w:p w14:paraId="47CF5EFD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lastRenderedPageBreak/>
        <w:t>StudentEnrollmentController: POST /api/enrollments/submit（核心事务接口，见 3.4 节六重门禁）；DELETE /api/enrollments/cancel（退课自动全额退款）；GET /api/enrollments/check（检查报名状态，含 cancelled 记录）。</w:t>
      </w:r>
    </w:p>
    <w:p w14:paraId="797BFB47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AccountController: GET /api/accounts/student-summary（缴费总览，含 subjectName/teacherName/teacherLevel 完整字段）；POST /api/accounts/pay（单独缴费，学生总维度限额校验）；GET /api/accounts/debtors（催费列表）。</w:t>
      </w:r>
    </w:p>
    <w:p w14:paraId="2463DE29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ScheduleController: GET /api/schedules/student/{id}（学生课表，仅 active）；GET /api/schedules/teacher/{id}（教师课表，含课时报酬）。</w:t>
      </w:r>
    </w:p>
    <w:p w14:paraId="264E9F0A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管理模块: TeacherController(CRUD + 特长过滤 + 薪酬汇总)、SubjectController(CRUD)、ClassesController(CRUD + enrolledCount 后端强制覆盖)、StudentController(CRUD + GET /{id})。</w:t>
      </w:r>
    </w:p>
    <w:p w14:paraId="31381BCC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3.3 前端页面设计</w:t>
      </w:r>
    </w:p>
    <w:p w14:paraId="508F40CB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</w:rPr>
        <w:t>前端共 9 个页面组件。</w:t>
      </w:r>
      <w:r w:rsidRPr="006B3E56">
        <w:rPr>
          <w:rFonts w:ascii="宋体" w:hAnsi="宋体"/>
          <w:lang w:eastAsia="zh-CN"/>
        </w:rPr>
        <w:t>Vue Router 管理路由，Pinia 管理登录状态并持久化，路由 beforeEach 守卫实现角色权限控制。登录页为统一表单（学号/工号/管理员+密码）。学生端 3 页面：学生报名(选科目-班级-选填缴费)、已选课程(课程列表+缴费状态+补缴+退课+汇总+催费)、课表查询(自动加载)。教师端 1 页面：课表查询(自动加载+薪酬汇总)。管理端 7 页面：学生报名(先输学号-显示姓名学号-无缴费金额报名-已选课程+退课)、课表查询(输入ID-自动识别类型-课表+人员信息)、科目/班级/教师/学生 CRUD、收费管理(缴费查询+流水+催费+教师薪酬)。</w:t>
      </w:r>
    </w:p>
    <w:p w14:paraId="22B583DD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lastRenderedPageBreak/>
        <w:drawing>
          <wp:inline distT="0" distB="0" distL="0" distR="0" wp14:anchorId="4D48BDC9" wp14:editId="7AA5B509">
            <wp:extent cx="4572000" cy="2513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7图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8024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t>图3 登录页面</w:t>
      </w:r>
    </w:p>
    <w:p w14:paraId="4A90AA29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drawing>
          <wp:inline distT="0" distB="0" distL="0" distR="0" wp14:anchorId="421F257D" wp14:editId="3FEDF2C5">
            <wp:extent cx="4572000" cy="29357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d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D2DE" w14:textId="77777777" w:rsidR="00763DA9" w:rsidRPr="006B3E56" w:rsidRDefault="00000000">
      <w:pPr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图4 前端页面总览</w:t>
      </w:r>
    </w:p>
    <w:p w14:paraId="74925EAB" w14:textId="77777777" w:rsidR="00763DA9" w:rsidRPr="006B3E56" w:rsidRDefault="00000000">
      <w:pPr>
        <w:pStyle w:val="2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3.4 核心业务逻辑</w:t>
      </w:r>
    </w:p>
    <w:p w14:paraId="2E46C606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【报名事务 processEnrollment】使用 @Transactional 确保原子性。六重校验链中，第 5 步同科目防重复是本系统新增关键防护，第 7 步学生总维度缴费校验确保不超额，第 8 步原子递增 enrolled_count 使用 WHERE enrolled_count &lt; capacity 条件防并发超卖。核心代码如下：</w:t>
      </w:r>
    </w:p>
    <w:p w14:paraId="6C27B06A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lastRenderedPageBreak/>
        <w:t>@Transactional(rollbackFor = Exception.class)</w:t>
      </w:r>
    </w:p>
    <w:p w14:paraId="49A7C35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public String processEnrollment(Integer studentId, String classCode, BigDecimal payment) {</w:t>
      </w:r>
    </w:p>
    <w:p w14:paraId="43FE1C7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1. 学生存在</w:t>
      </w:r>
    </w:p>
    <w:p w14:paraId="06964FE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Student student = studentMapper.selectStudentById(studentId);</w:t>
      </w:r>
    </w:p>
    <w:p w14:paraId="4F85235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(student == null) return "报名失败：学生ID不存在！";</w:t>
      </w:r>
    </w:p>
    <w:p w14:paraId="41AAB90C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2. 同班级防重复</w:t>
      </w:r>
    </w:p>
    <w:p w14:paraId="4D89CA6A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StudentEnrollment active = studentEnrollmentMapper.selectByStudentAndClass(studentId, classCode);</w:t>
      </w:r>
    </w:p>
    <w:p w14:paraId="3A27222B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(active != null) return "报名失败：已经报名过该班级！";</w:t>
      </w:r>
    </w:p>
    <w:p w14:paraId="0A56A76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3. 检测 cancelled 记录 -&gt; UPDATE 复用（重新报名）</w:t>
      </w:r>
    </w:p>
    <w:p w14:paraId="39612E2D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StudentEnrollment cancelled = studentEnrollmentMapper.selectAnyByStudentAndClass(studentId, classCode);</w:t>
      </w:r>
    </w:p>
    <w:p w14:paraId="603555A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boolean isReEnroll = (cancelled != null);</w:t>
      </w:r>
    </w:p>
    <w:p w14:paraId="7924CC2C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4. 班级存在</w:t>
      </w:r>
    </w:p>
    <w:p w14:paraId="13B9BDA1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Classes cls = classesMapper.getClassByCode(classCode);</w:t>
      </w:r>
    </w:p>
    <w:p w14:paraId="57AC96E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(cls == null) return "报名失败：班级不存在！";</w:t>
      </w:r>
    </w:p>
    <w:p w14:paraId="132574A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4.5 【同科目防重复】遍历 active 报名比对 subject_id</w:t>
      </w:r>
    </w:p>
    <w:p w14:paraId="1EF923FB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List&lt;StudentEnrollment&gt; activeList = studentEnrollmentMapper.getActiveEnrollmentsByStudentId(studentId);</w:t>
      </w:r>
    </w:p>
    <w:p w14:paraId="56E60A95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for (StudentEnrollment e : activeList) {</w:t>
      </w:r>
    </w:p>
    <w:p w14:paraId="5230CB06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Classes ec = classesMapper.getClassByCode(e.getClassCode());</w:t>
      </w:r>
    </w:p>
    <w:p w14:paraId="34E9774D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if (ec != null &amp;&amp; ec.getSubjectId().equals(cls.getSubjectId()))</w:t>
      </w:r>
    </w:p>
    <w:p w14:paraId="7B92A1CE" w14:textId="77777777" w:rsidR="00763DA9" w:rsidRPr="006B3E56" w:rsidRDefault="00000000">
      <w:pPr>
        <w:spacing w:after="0"/>
        <w:ind w:left="567"/>
        <w:rPr>
          <w:rFonts w:ascii="宋体" w:hAnsi="宋体"/>
          <w:lang w:eastAsia="zh-CN"/>
        </w:rPr>
      </w:pPr>
      <w:r w:rsidRPr="006B3E56">
        <w:rPr>
          <w:rFonts w:ascii="宋体" w:hAnsi="宋体"/>
          <w:color w:val="333333"/>
          <w:sz w:val="18"/>
        </w:rPr>
        <w:t xml:space="preserve">            </w:t>
      </w:r>
      <w:r w:rsidRPr="006B3E56">
        <w:rPr>
          <w:rFonts w:ascii="宋体" w:hAnsi="宋体"/>
          <w:color w:val="333333"/>
          <w:sz w:val="18"/>
          <w:lang w:eastAsia="zh-CN"/>
        </w:rPr>
        <w:t>return "报名失败：不能重复报名同一科目！";</w:t>
      </w:r>
    </w:p>
    <w:p w14:paraId="43565E10" w14:textId="77777777" w:rsidR="00763DA9" w:rsidRPr="006B3E56" w:rsidRDefault="00000000">
      <w:pPr>
        <w:spacing w:after="0"/>
        <w:ind w:left="567"/>
        <w:rPr>
          <w:rFonts w:ascii="宋体" w:hAnsi="宋体"/>
          <w:lang w:eastAsia="zh-CN"/>
        </w:rPr>
      </w:pPr>
      <w:r w:rsidRPr="006B3E56">
        <w:rPr>
          <w:rFonts w:ascii="宋体" w:hAnsi="宋体"/>
          <w:color w:val="333333"/>
          <w:sz w:val="18"/>
          <w:lang w:eastAsia="zh-CN"/>
        </w:rPr>
        <w:t xml:space="preserve">    }</w:t>
      </w:r>
    </w:p>
    <w:p w14:paraId="636359F6" w14:textId="77777777" w:rsidR="00763DA9" w:rsidRPr="006B3E56" w:rsidRDefault="00000000">
      <w:pPr>
        <w:spacing w:after="0"/>
        <w:ind w:left="567"/>
        <w:rPr>
          <w:rFonts w:ascii="宋体" w:hAnsi="宋体"/>
          <w:lang w:eastAsia="zh-CN"/>
        </w:rPr>
      </w:pPr>
      <w:r w:rsidRPr="006B3E56">
        <w:rPr>
          <w:rFonts w:ascii="宋体" w:hAnsi="宋体"/>
          <w:color w:val="333333"/>
          <w:sz w:val="18"/>
          <w:lang w:eastAsia="zh-CN"/>
        </w:rPr>
        <w:t xml:space="preserve">    // 5. 满员检查</w:t>
      </w:r>
    </w:p>
    <w:p w14:paraId="757F1D8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  <w:lang w:eastAsia="zh-CN"/>
        </w:rPr>
        <w:t xml:space="preserve">    </w:t>
      </w:r>
      <w:r w:rsidRPr="006B3E56">
        <w:rPr>
          <w:rFonts w:ascii="宋体" w:hAnsi="宋体"/>
          <w:color w:val="333333"/>
          <w:sz w:val="18"/>
        </w:rPr>
        <w:t>if (cls.getEnrolledCount() &gt;= cls.getCapacity())</w:t>
      </w:r>
    </w:p>
    <w:p w14:paraId="289C210E" w14:textId="77777777" w:rsidR="00763DA9" w:rsidRPr="006B3E56" w:rsidRDefault="00000000">
      <w:pPr>
        <w:spacing w:after="0"/>
        <w:ind w:left="567"/>
        <w:rPr>
          <w:rFonts w:ascii="宋体" w:hAnsi="宋体"/>
          <w:lang w:eastAsia="zh-CN"/>
        </w:rPr>
      </w:pPr>
      <w:r w:rsidRPr="006B3E56">
        <w:rPr>
          <w:rFonts w:ascii="宋体" w:hAnsi="宋体"/>
          <w:color w:val="333333"/>
          <w:sz w:val="18"/>
        </w:rPr>
        <w:t xml:space="preserve">        </w:t>
      </w:r>
      <w:r w:rsidRPr="006B3E56">
        <w:rPr>
          <w:rFonts w:ascii="宋体" w:hAnsi="宋体"/>
          <w:color w:val="333333"/>
          <w:sz w:val="18"/>
          <w:lang w:eastAsia="zh-CN"/>
        </w:rPr>
        <w:t>return "报名失败：已满员！";</w:t>
      </w:r>
    </w:p>
    <w:p w14:paraId="08ACD04F" w14:textId="77777777" w:rsidR="00763DA9" w:rsidRPr="006B3E56" w:rsidRDefault="00000000">
      <w:pPr>
        <w:spacing w:after="0"/>
        <w:ind w:left="567"/>
        <w:rPr>
          <w:rFonts w:ascii="宋体" w:hAnsi="宋体"/>
          <w:lang w:eastAsia="zh-CN"/>
        </w:rPr>
      </w:pPr>
      <w:r w:rsidRPr="006B3E56">
        <w:rPr>
          <w:rFonts w:ascii="宋体" w:hAnsi="宋体"/>
          <w:color w:val="333333"/>
          <w:sz w:val="18"/>
          <w:lang w:eastAsia="zh-CN"/>
        </w:rPr>
        <w:t xml:space="preserve">    // 6. 学生总维度缴费不超额</w:t>
      </w:r>
    </w:p>
    <w:p w14:paraId="68C01F58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  <w:lang w:eastAsia="zh-CN"/>
        </w:rPr>
        <w:t xml:space="preserve">    </w:t>
      </w:r>
      <w:r w:rsidRPr="006B3E56">
        <w:rPr>
          <w:rFonts w:ascii="宋体" w:hAnsi="宋体"/>
          <w:color w:val="333333"/>
          <w:sz w:val="18"/>
        </w:rPr>
        <w:t>BigDecimal totalFee = cls.getFee(), totalPaid = BigDecimal.ZERO;</w:t>
      </w:r>
    </w:p>
    <w:p w14:paraId="2D7F591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for (StudentEnrollment e : activeList) {</w:t>
      </w:r>
    </w:p>
    <w:p w14:paraId="0989DDAA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Classes c = classesMapper.getClassByCode(e.getClassCode());</w:t>
      </w:r>
    </w:p>
    <w:p w14:paraId="0909847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if (c != null) totalFee = totalFee.add(c.getFee());</w:t>
      </w:r>
    </w:p>
    <w:p w14:paraId="4D2BD4E5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totalPaid = totalPaid.add(e.getAmountPaid());</w:t>
      </w:r>
    </w:p>
    <w:p w14:paraId="25934536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}</w:t>
      </w:r>
    </w:p>
    <w:p w14:paraId="1DD2F14D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(totalPaid.add(payment).compareTo(totalFee) &gt; 0)</w:t>
      </w:r>
    </w:p>
    <w:p w14:paraId="407FD1CB" w14:textId="77777777" w:rsidR="00763DA9" w:rsidRPr="006B3E56" w:rsidRDefault="00000000">
      <w:pPr>
        <w:spacing w:after="0"/>
        <w:ind w:left="567"/>
        <w:rPr>
          <w:rFonts w:ascii="宋体" w:hAnsi="宋体"/>
          <w:lang w:eastAsia="zh-CN"/>
        </w:rPr>
      </w:pPr>
      <w:r w:rsidRPr="006B3E56">
        <w:rPr>
          <w:rFonts w:ascii="宋体" w:hAnsi="宋体"/>
          <w:color w:val="333333"/>
          <w:sz w:val="18"/>
        </w:rPr>
        <w:t xml:space="preserve">        </w:t>
      </w:r>
      <w:r w:rsidRPr="006B3E56">
        <w:rPr>
          <w:rFonts w:ascii="宋体" w:hAnsi="宋体"/>
          <w:color w:val="333333"/>
          <w:sz w:val="18"/>
          <w:lang w:eastAsia="zh-CN"/>
        </w:rPr>
        <w:t>return "报名失败：缴费金额超过应缴总额！";</w:t>
      </w:r>
    </w:p>
    <w:p w14:paraId="02A022C8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  <w:lang w:eastAsia="zh-CN"/>
        </w:rPr>
        <w:lastRenderedPageBreak/>
        <w:t xml:space="preserve">    </w:t>
      </w:r>
      <w:r w:rsidRPr="006B3E56">
        <w:rPr>
          <w:rFonts w:ascii="宋体" w:hAnsi="宋体"/>
          <w:color w:val="333333"/>
          <w:sz w:val="18"/>
        </w:rPr>
        <w:t>// 7. 原子递增 enrolled_count（防超卖）</w:t>
      </w:r>
    </w:p>
    <w:p w14:paraId="5462F17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(classesMapper.incrementEnrolledCount(classCode) == 0)</w:t>
      </w:r>
    </w:p>
    <w:p w14:paraId="72D5BBB8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return "报名失败：名额刚刚被抢光！";</w:t>
      </w:r>
    </w:p>
    <w:p w14:paraId="0C8F64C1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8. 事务写入 enrollment + account</w:t>
      </w:r>
    </w:p>
    <w:p w14:paraId="7418EA98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... INSERT/UPDATE student_enrollments + INSERT accounts</w:t>
      </w:r>
    </w:p>
    <w:p w14:paraId="7AECC90B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return "报名成功！已交款：" + payment + " 元。";</w:t>
      </w:r>
    </w:p>
    <w:p w14:paraId="68E9A6B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}</w:t>
      </w:r>
    </w:p>
    <w:p w14:paraId="66AD1D08" w14:textId="77777777" w:rsidR="00763DA9" w:rsidRPr="006B3E56" w:rsidRDefault="00763DA9">
      <w:pPr>
        <w:spacing w:before="40"/>
        <w:rPr>
          <w:rFonts w:ascii="宋体" w:hAnsi="宋体"/>
        </w:rPr>
      </w:pPr>
    </w:p>
    <w:p w14:paraId="1A3FAD5A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【退课退款 cancelEnrollment】查询学生在该班级累计实缴总额，若大于 0 则在 accounts 表插入等额负数记录（负向冲销），同时 enrollment.amount_paid 归零，标记 status=cancelled，释放名额，同一事务中全部回滚。</w:t>
      </w:r>
    </w:p>
    <w:p w14:paraId="17EA095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@Transactional(rollbackFor = Exception.class)</w:t>
      </w:r>
    </w:p>
    <w:p w14:paraId="08746E67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public String cancelEnrollment(Integer studentId, String classCode) {</w:t>
      </w:r>
    </w:p>
    <w:p w14:paraId="75BC103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StudentEnrollment enrollment = studentEnrollmentMapper.selectByStudentAndClass(studentId, classCode);</w:t>
      </w:r>
    </w:p>
    <w:p w14:paraId="4AC669DD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(enrollment == null) return "退课失败：未报名或已退课！";</w:t>
      </w:r>
    </w:p>
    <w:p w14:paraId="38D82E82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BigDecimal totalPaid = accountMapper.getTotalPaidByStudentAndClass(studentId, classCode);</w:t>
      </w:r>
    </w:p>
    <w:p w14:paraId="587D084B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Classes cls = classesMapper.getClassByCode(classCode);</w:t>
      </w:r>
    </w:p>
    <w:p w14:paraId="4FB401A2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全额退款：插入负向冲销流水</w:t>
      </w:r>
    </w:p>
    <w:p w14:paraId="47AF7C44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(totalPaid.compareTo(BigDecimal.ZERO) &gt; 0) {</w:t>
      </w:r>
    </w:p>
    <w:p w14:paraId="323F236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Account refund = new Account();</w:t>
      </w:r>
    </w:p>
    <w:p w14:paraId="3B3F0DED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refund.setAmountPaid(totalPaid.negate());  // 负数 = 退款</w:t>
      </w:r>
    </w:p>
    <w:p w14:paraId="7D060434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accountMapper.insertAccount(refund);</w:t>
      </w:r>
    </w:p>
    <w:p w14:paraId="6ADC2730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accountMapper.updateEnrollmentAmountPaid(studentId, classCode, totalPaid.negate());</w:t>
      </w:r>
    </w:p>
    <w:p w14:paraId="1AD856A6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}</w:t>
      </w:r>
    </w:p>
    <w:p w14:paraId="7880DBAB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studentEnrollmentMapper.cancelEnrollment(studentId, classCode);  // UPDATE status='cancelled'</w:t>
      </w:r>
    </w:p>
    <w:p w14:paraId="0278264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classesMapper.decrementEnrolledCount(classCode);</w:t>
      </w:r>
    </w:p>
    <w:p w14:paraId="5660849F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return "退课成功！已退款 " + totalPaid + " 元。";</w:t>
      </w:r>
    </w:p>
    <w:p w14:paraId="4FCCAF04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}</w:t>
      </w:r>
    </w:p>
    <w:p w14:paraId="7A630278" w14:textId="77777777" w:rsidR="00763DA9" w:rsidRPr="006B3E56" w:rsidRDefault="00763DA9">
      <w:pPr>
        <w:spacing w:before="40"/>
        <w:rPr>
          <w:rFonts w:ascii="宋体" w:hAnsi="宋体"/>
        </w:rPr>
      </w:pPr>
    </w:p>
    <w:p w14:paraId="4362A384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lastRenderedPageBreak/>
        <w:t>【登录认证 loginAuto】后端自动识别学生/教师/管理员三种身份：</w:t>
      </w:r>
    </w:p>
    <w:p w14:paraId="3A27C46A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public Map&lt;String, Object&gt; loginAuto(Integer id, String password) {</w:t>
      </w:r>
    </w:p>
    <w:p w14:paraId="22A6D89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Map&lt;String, Object&gt; result = new HashMap&lt;&gt;();</w:t>
      </w:r>
    </w:p>
    <w:p w14:paraId="75D020FF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先查学生表</w:t>
      </w:r>
    </w:p>
    <w:p w14:paraId="4C8ED86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Student student = studentMapper.login(id, password);</w:t>
      </w:r>
    </w:p>
    <w:p w14:paraId="1F112510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(student != null) {</w:t>
      </w:r>
    </w:p>
    <w:p w14:paraId="6FC7A662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result.put("role", "student");</w:t>
      </w:r>
    </w:p>
    <w:p w14:paraId="5946FA0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result.put("userId", student.getStudentId());</w:t>
      </w:r>
    </w:p>
    <w:p w14:paraId="12F3E00D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result.put("userName", student.getStudentName());</w:t>
      </w:r>
    </w:p>
    <w:p w14:paraId="30E71AF4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result.put("success", true);</w:t>
      </w:r>
    </w:p>
    <w:p w14:paraId="2D01E061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return result;</w:t>
      </w:r>
    </w:p>
    <w:p w14:paraId="3C09A5A2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}</w:t>
      </w:r>
    </w:p>
    <w:p w14:paraId="5923FAC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再查教师表</w:t>
      </w:r>
    </w:p>
    <w:p w14:paraId="5457EC8C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Teacher teacher = teacherMapper.login(id, password);</w:t>
      </w:r>
    </w:p>
    <w:p w14:paraId="4C1A8B4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(teacher != null) {</w:t>
      </w:r>
    </w:p>
    <w:p w14:paraId="315EFE0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result.put("role", "teacher");</w:t>
      </w:r>
    </w:p>
    <w:p w14:paraId="2443884B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result.put("userId", teacher.getTeacherId());</w:t>
      </w:r>
    </w:p>
    <w:p w14:paraId="4DD0587F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result.put("userName", teacher.getTeacherName());</w:t>
      </w:r>
    </w:p>
    <w:p w14:paraId="4CDFE344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result.put("success", true);</w:t>
      </w:r>
    </w:p>
    <w:p w14:paraId="441E8D75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return result;</w:t>
      </w:r>
    </w:p>
    <w:p w14:paraId="63258E9A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}</w:t>
      </w:r>
    </w:p>
    <w:p w14:paraId="32DCA6A1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最后查管理员</w:t>
      </w:r>
    </w:p>
    <w:p w14:paraId="55F12B8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if ("admin".equals(String.valueOf(id)) &amp;&amp; "admin123".equals(password)) {</w:t>
      </w:r>
    </w:p>
    <w:p w14:paraId="2020C1DA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result.put("role", "admin"); result.put("success", true);</w:t>
      </w:r>
    </w:p>
    <w:p w14:paraId="23B984D0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return result;</w:t>
      </w:r>
    </w:p>
    <w:p w14:paraId="1F28F761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}</w:t>
      </w:r>
    </w:p>
    <w:p w14:paraId="01A71996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result.put("success", false);</w:t>
      </w:r>
    </w:p>
    <w:p w14:paraId="028D3EB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result.put("message", "用户名或密码错误");</w:t>
      </w:r>
    </w:p>
    <w:p w14:paraId="7FAB1D2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return result;</w:t>
      </w:r>
    </w:p>
    <w:p w14:paraId="6289B152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}</w:t>
      </w:r>
    </w:p>
    <w:p w14:paraId="57649425" w14:textId="77777777" w:rsidR="00763DA9" w:rsidRPr="006B3E56" w:rsidRDefault="00763DA9">
      <w:pPr>
        <w:spacing w:before="40"/>
        <w:rPr>
          <w:rFonts w:ascii="宋体" w:hAnsi="宋体"/>
        </w:rPr>
      </w:pPr>
    </w:p>
    <w:p w14:paraId="489424DC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【缴费规则】从单课程限额升级为"学生总维度限额"——累加学生所有 active 报名课程的 fee 为应缴上限，累加 amount_paid 为已缴，确保不超额。退课全额退款后 amount_paid 归零，不存在多缴余额。</w:t>
      </w:r>
    </w:p>
    <w:p w14:paraId="7656E875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lastRenderedPageBreak/>
        <w:drawing>
          <wp:inline distT="0" distB="0" distL="0" distR="0" wp14:anchorId="2687388C" wp14:editId="2C91298E">
            <wp:extent cx="4572000" cy="2468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6图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B6DA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t>图5 收费管理页面</w:t>
      </w:r>
    </w:p>
    <w:p w14:paraId="2513CE32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drawing>
          <wp:inline distT="0" distB="0" distL="0" distR="0" wp14:anchorId="57F3E621" wp14:editId="42D06D02">
            <wp:extent cx="4572000" cy="25189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7图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1787" w14:textId="77777777" w:rsidR="00763DA9" w:rsidRPr="006B3E56" w:rsidRDefault="00000000">
      <w:pPr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图6 学生端缴费页面</w:t>
      </w:r>
    </w:p>
    <w:p w14:paraId="60C554D5" w14:textId="77777777" w:rsidR="00763DA9" w:rsidRPr="006B3E56" w:rsidRDefault="00000000">
      <w:pPr>
        <w:pStyle w:val="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4. 调试与问题分析</w:t>
      </w:r>
    </w:p>
    <w:p w14:paraId="0D545177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开发过程中发现并解决了 12 个关键问题：</w:t>
      </w:r>
    </w:p>
    <w:p w14:paraId="76C5ECC9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(1) 跨域请求拦截(Day03): 后端未配置 CORS。新增 WebConfig.java 全局跨域配置，允许前端 localhost:5173 跨域访问。</w:t>
      </w:r>
    </w:p>
    <w:p w14:paraId="2219E1D1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lastRenderedPageBreak/>
        <w:drawing>
          <wp:inline distT="0" distB="0" distL="0" distR="0" wp14:anchorId="50F2CA94" wp14:editId="0D527C57">
            <wp:extent cx="3840480" cy="20361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3图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3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E012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t>图7 跨域问题调试</w:t>
      </w:r>
    </w:p>
    <w:p w14:paraId="47B907E0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drawing>
          <wp:inline distT="0" distB="0" distL="0" distR="0" wp14:anchorId="3078D0A6" wp14:editId="25E94F3E">
            <wp:extent cx="3840480" cy="20232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3图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2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0773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t>图8 跨域解决后运行成功</w:t>
      </w:r>
    </w:p>
    <w:p w14:paraId="04DA8FE9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(2) 删除操作触发 FK 异常(Day05): delete 方法未检查关联表。Mapper 中新增计数方法，Service 层删除前预检。</w:t>
      </w:r>
    </w:p>
    <w:p w14:paraId="4FCF9BE9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(3) enrolledCount 可被篡改(Day05): 后端直接透传前端值。双重防护：后端从数据库读取当前值强制覆盖；前端编辑模式下禁用输入框。</w:t>
      </w:r>
    </w:p>
    <w:p w14:paraId="6A9D114F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(4) "假删除成功"Bug(Day05): 后端失败时返回 HTTP 200 + "删除失败:xxx"，Axios 拦截器对 200 一律当成功。核心修复代码：</w:t>
      </w:r>
    </w:p>
    <w:p w14:paraId="26ADF179" w14:textId="77777777" w:rsidR="00763DA9" w:rsidRPr="006B3E56" w:rsidRDefault="00000000">
      <w:pPr>
        <w:spacing w:after="0"/>
        <w:ind w:left="567"/>
        <w:rPr>
          <w:rFonts w:ascii="宋体" w:hAnsi="宋体"/>
          <w:lang w:eastAsia="zh-CN"/>
        </w:rPr>
      </w:pPr>
      <w:r w:rsidRPr="006B3E56">
        <w:rPr>
          <w:rFonts w:ascii="宋体" w:hAnsi="宋体"/>
          <w:color w:val="333333"/>
          <w:sz w:val="18"/>
          <w:lang w:eastAsia="zh-CN"/>
        </w:rPr>
        <w:t>// request.js 响应拦截器——语义检测</w:t>
      </w:r>
    </w:p>
    <w:p w14:paraId="7A156667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request.interceptors.response.use(</w:t>
      </w:r>
    </w:p>
    <w:p w14:paraId="22066725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response =&gt; {</w:t>
      </w:r>
    </w:p>
    <w:p w14:paraId="6AAFB54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const data = response.data;</w:t>
      </w:r>
    </w:p>
    <w:p w14:paraId="71CB5A62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lastRenderedPageBreak/>
        <w:t xml:space="preserve">    if (typeof data === "string" &amp;&amp;</w:t>
      </w:r>
    </w:p>
    <w:p w14:paraId="215754C5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  (data.includes("失败") || data.includes("已存在") || data.includes("不能"))) {</w:t>
      </w:r>
    </w:p>
    <w:p w14:paraId="2E5BC416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ElMessage.error(data);</w:t>
      </w:r>
    </w:p>
    <w:p w14:paraId="117E5484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  return Promise.reject(new Error(data));</w:t>
      </w:r>
    </w:p>
    <w:p w14:paraId="367CFB3C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}</w:t>
      </w:r>
    </w:p>
    <w:p w14:paraId="73BEF7DF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return data;</w:t>
      </w:r>
    </w:p>
    <w:p w14:paraId="0038265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},</w:t>
      </w:r>
    </w:p>
    <w:p w14:paraId="05249D7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error =&gt; { /* 智能识别 string/{message}/{error}/裸对象 四种格式 */ }</w:t>
      </w:r>
    </w:p>
    <w:p w14:paraId="68B9DCB5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);</w:t>
      </w:r>
    </w:p>
    <w:p w14:paraId="3D550B58" w14:textId="77777777" w:rsidR="00763DA9" w:rsidRPr="006B3E56" w:rsidRDefault="00763DA9">
      <w:pPr>
        <w:spacing w:before="40"/>
        <w:rPr>
          <w:rFonts w:ascii="宋体" w:hAnsi="宋体"/>
        </w:rPr>
      </w:pPr>
    </w:p>
    <w:p w14:paraId="02A0FEC5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(5) "踢皮球"删除死锁(Day05-06): 删学生-&gt;报名 FK 卡-&gt;删报名-&gt;流水 FK 卡-&gt;多缴无退款出口。引入 status 软删除 + 退课全额退款(负向冲销)，打破死锁链。</w:t>
      </w:r>
    </w:p>
    <w:p w14:paraId="755A9033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(6) 报名入口无缴费限额(Day06): processEnrollment 漏掉学生总维度校验。补加与 makePayment 相同的校验逻辑。</w:t>
      </w:r>
    </w:p>
    <w:p w14:paraId="2E5ADD0E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drawing>
          <wp:inline distT="0" distB="0" distL="0" distR="0" wp14:anchorId="0291B653" wp14:editId="2B0C357E">
            <wp:extent cx="3840480" cy="21179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6图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1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3B79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t>图9 缴费限额校验</w:t>
      </w:r>
    </w:p>
    <w:p w14:paraId="04F9858D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(7) 退课后无法重新报名(Day06): cancelled 记录复合主键仍在，INSERT 冲突。检测 cancelled 后 UPDATE 复用：</w:t>
      </w:r>
    </w:p>
    <w:p w14:paraId="7385179C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// processEnrollment 中重新报名分支</w:t>
      </w:r>
    </w:p>
    <w:p w14:paraId="53E7AE0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StudentEnrollment cancelled = studentEnrollmentMapper.selectAnyByStudentAndClass(studentId, classCode);</w:t>
      </w:r>
    </w:p>
    <w:p w14:paraId="7A0B8A1E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boolean isReEnroll = (cancelled != null);</w:t>
      </w:r>
    </w:p>
    <w:p w14:paraId="27BEA9B8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lastRenderedPageBreak/>
        <w:t>if (isReEnroll) {</w:t>
      </w:r>
    </w:p>
    <w:p w14:paraId="5881C565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studentEnrollmentMapper.reEnroll(studentId, classCode, payment, new Date());</w:t>
      </w:r>
    </w:p>
    <w:p w14:paraId="057E8D76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// UPDATE status='active', amount_paid=payment, enrollment_time=now</w:t>
      </w:r>
    </w:p>
    <w:p w14:paraId="63058C35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} else {</w:t>
      </w:r>
    </w:p>
    <w:p w14:paraId="66E0AAC3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 xml:space="preserve">    studentEnrollmentMapper.insertEnrollment(enrollment);</w:t>
      </w:r>
    </w:p>
    <w:p w14:paraId="5403EF0D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}</w:t>
      </w:r>
    </w:p>
    <w:p w14:paraId="35F6BB5C" w14:textId="77777777" w:rsidR="00763DA9" w:rsidRPr="006B3E56" w:rsidRDefault="00763DA9">
      <w:pPr>
        <w:spacing w:before="40"/>
        <w:rPr>
          <w:rFonts w:ascii="宋体" w:hAnsi="宋体"/>
        </w:rPr>
      </w:pPr>
    </w:p>
    <w:p w14:paraId="557E9901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drawing>
          <wp:inline distT="0" distB="0" distL="0" distR="0" wp14:anchorId="0E6CE41E" wp14:editId="02780601">
            <wp:extent cx="3840480" cy="20767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6图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07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9A5F" w14:textId="77777777" w:rsidR="00763DA9" w:rsidRPr="006B3E56" w:rsidRDefault="00000000">
      <w:pPr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图10 退课后重新报名确认</w:t>
      </w:r>
    </w:p>
    <w:p w14:paraId="1BEF14A4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(8) 前端假登录(Day06-07): 纯 UI 分流无身份验证。数据库加 password 字段，新增 AuthService+AuthController，前端 Pinia + 路由守卫。</w:t>
      </w:r>
    </w:p>
    <w:p w14:paraId="3DF7A13C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(9) 学生端欠费误显已结清(Day07): 后端不返回 arrears 字段，undefined &gt; 0 恒 false。前端拿到数据后 map 注入 arrears = fee - totalPaid。</w:t>
      </w:r>
    </w:p>
    <w:p w14:paraId="5FF1437A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(10) 管理员报名含缴费金额(Day08): 管理员不应处理学费。管理端报名表单去除缴费金额字段。</w:t>
      </w:r>
    </w:p>
    <w:p w14:paraId="45B68081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(11) 管理端查询交互不完整(Day08): 查询后卡片残留。改为两阶段页面切换——查询前仅显示 ID 输入卡片，查询后卡片消失展示全新内容区域。</w:t>
      </w:r>
    </w:p>
    <w:p w14:paraId="056C9EE5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(12) 同科目重复报名漏洞(Day08): 仅防同班级、未防同科目。修复代码见 3.4 节第 4.5 步。</w:t>
      </w:r>
    </w:p>
    <w:p w14:paraId="33187C5A" w14:textId="77777777" w:rsidR="00763DA9" w:rsidRPr="006B3E56" w:rsidRDefault="00000000">
      <w:pPr>
        <w:pStyle w:val="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lastRenderedPageBreak/>
        <w:t>5. 使用说明</w:t>
      </w:r>
    </w:p>
    <w:p w14:paraId="4D675546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5.1 环境要求</w:t>
      </w:r>
    </w:p>
    <w:p w14:paraId="103F2A56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JDK 17+、Maven 3.6+、Node.js 18+、npm 9+、MySQL 8.0+。</w:t>
      </w:r>
    </w:p>
    <w:p w14:paraId="6247D8CB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5.2 数据库初始化</w:t>
      </w:r>
    </w:p>
    <w:p w14:paraId="7954BC62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启动 MySQL，依次执行 database/ 下的: create_table.sql -&gt; insert_test_data.sql -&gt; migrate_day07.sql -&gt; migrate_day08.sql。</w:t>
      </w:r>
    </w:p>
    <w:p w14:paraId="42CBF73C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5.3 后端启动</w:t>
      </w:r>
    </w:p>
    <w:p w14:paraId="25D8878C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cd backend/center-management &amp;&amp; ./mvnw spring-boot:run (端口 8080)。数据库密码已用 Jasypt 加密（PBEWITHHMACSHA512ANDAES_256），密钥配置在 application.properties。</w:t>
      </w:r>
    </w:p>
    <w:p w14:paraId="7ED4DC06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# application.properties（数据库密码已加密）</w:t>
      </w:r>
    </w:p>
    <w:p w14:paraId="4709CE0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spring.datasource.password=ENC(WIamlKL7q4495BZ0uIOYLpbjRqvdOfdutBsrTg2FjDKAenX8UK3QUHY8IxbQh5NN)</w:t>
      </w:r>
    </w:p>
    <w:p w14:paraId="5E3212D9" w14:textId="77777777" w:rsidR="00763DA9" w:rsidRPr="006B3E56" w:rsidRDefault="00000000">
      <w:pPr>
        <w:spacing w:after="0"/>
        <w:ind w:left="567"/>
        <w:rPr>
          <w:rFonts w:ascii="宋体" w:hAnsi="宋体"/>
        </w:rPr>
      </w:pPr>
      <w:r w:rsidRPr="006B3E56">
        <w:rPr>
          <w:rFonts w:ascii="宋体" w:hAnsi="宋体"/>
          <w:color w:val="333333"/>
          <w:sz w:val="18"/>
        </w:rPr>
        <w:t>jasypt.encryptor.password=training-center-secret</w:t>
      </w:r>
    </w:p>
    <w:p w14:paraId="4209F808" w14:textId="77777777" w:rsidR="00763DA9" w:rsidRPr="006B3E56" w:rsidRDefault="00763DA9">
      <w:pPr>
        <w:spacing w:before="40"/>
        <w:rPr>
          <w:rFonts w:ascii="宋体" w:hAnsi="宋体"/>
        </w:rPr>
      </w:pPr>
    </w:p>
    <w:p w14:paraId="137D25A6" w14:textId="77777777" w:rsidR="00763DA9" w:rsidRPr="006B3E56" w:rsidRDefault="00000000">
      <w:pPr>
        <w:pStyle w:val="21"/>
        <w:rPr>
          <w:rFonts w:ascii="宋体" w:eastAsia="宋体" w:hAnsi="宋体"/>
        </w:rPr>
      </w:pPr>
      <w:r w:rsidRPr="006B3E56">
        <w:rPr>
          <w:rFonts w:ascii="宋体" w:eastAsia="宋体" w:hAnsi="宋体"/>
        </w:rPr>
        <w:t>5.4 前端启动</w:t>
      </w:r>
    </w:p>
    <w:p w14:paraId="431A0382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cd frontend &amp;&amp; npm install &amp;&amp; npm run dev (端口 5173)。</w:t>
      </w:r>
    </w:p>
    <w:p w14:paraId="58056087" w14:textId="77777777" w:rsidR="00763DA9" w:rsidRPr="006B3E56" w:rsidRDefault="00000000">
      <w:pPr>
        <w:pStyle w:val="2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5.5 测试账号</w:t>
      </w:r>
    </w:p>
    <w:p w14:paraId="6154EDC3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学生: 1001/111111 (李小乐); 教师: 101/111111 (张明); 管理员: admin/admin123。</w:t>
      </w:r>
    </w:p>
    <w:p w14:paraId="12324010" w14:textId="77777777" w:rsidR="00763DA9" w:rsidRPr="006B3E56" w:rsidRDefault="00000000">
      <w:pPr>
        <w:pStyle w:val="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6. 测试结果</w:t>
      </w:r>
    </w:p>
    <w:p w14:paraId="2CD060B5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全流程联调覆盖认证、查询、报名拦截、缴费、退课、薪酬六大类共 19 项测试，全部通过。前端 Vite 构建 1735 模块 723ms 零错误，后端 Maven 编译 32 源文件零错误。</w:t>
      </w:r>
    </w:p>
    <w:p w14:paraId="511AD0C0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lastRenderedPageBreak/>
        <w:t>认证: 学生 1001 登录返回 role=student/李小乐；教师 101 登录返回 role=teacher/张明；管理员 admin 返回 role=admin。</w:t>
      </w:r>
    </w:p>
    <w:p w14:paraId="0CC73D28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报名拦截: 同班级重复报名 -&gt; "已经报名过该班级"；同科目不同班级 -&gt; "不能重复报名同一科目"(Day08 新增)；满员班级 -&gt; "已满员"；超额缴费 -&gt; "累计缴费将超过应缴总额"。</w:t>
      </w:r>
    </w:p>
    <w:p w14:paraId="5281CE1E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正常流程: 管理员帮学生报名(payment=0)成功；补缴成功；退课自动全额退款(退款 1800 元，负向冲销)；退课后课表不含该班级；教师薪酬汇总 5 位教师数据正确。</w:t>
      </w:r>
    </w:p>
    <w:p w14:paraId="58CD43A4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drawing>
          <wp:inline distT="0" distB="0" distL="0" distR="0" wp14:anchorId="518B0331" wp14:editId="5D065CCC">
            <wp:extent cx="4572000" cy="25574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7图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D640" w14:textId="77777777" w:rsidR="00763DA9" w:rsidRPr="006B3E56" w:rsidRDefault="00000000">
      <w:pPr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图11 教师端课表与薪酬汇总</w:t>
      </w:r>
    </w:p>
    <w:p w14:paraId="49302FC3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lastRenderedPageBreak/>
        <w:drawing>
          <wp:inline distT="0" distB="0" distL="0" distR="0" wp14:anchorId="5822E177" wp14:editId="4D306686">
            <wp:extent cx="4572000" cy="25029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7图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35DD" w14:textId="77777777" w:rsidR="00763DA9" w:rsidRPr="006B3E56" w:rsidRDefault="00000000">
      <w:pPr>
        <w:rPr>
          <w:rFonts w:ascii="宋体" w:hAnsi="宋体"/>
        </w:rPr>
      </w:pPr>
      <w:r w:rsidRPr="006B3E56">
        <w:rPr>
          <w:rFonts w:ascii="宋体" w:hAnsi="宋体"/>
        </w:rPr>
        <w:t>图12 管理端教师薪酬</w:t>
      </w:r>
    </w:p>
    <w:p w14:paraId="551039F3" w14:textId="77777777" w:rsidR="00763DA9" w:rsidRPr="006B3E56" w:rsidRDefault="00000000">
      <w:pPr>
        <w:spacing w:before="80" w:after="160"/>
        <w:jc w:val="center"/>
        <w:rPr>
          <w:rFonts w:ascii="宋体" w:hAnsi="宋体"/>
        </w:rPr>
      </w:pPr>
      <w:r w:rsidRPr="006B3E56">
        <w:rPr>
          <w:rFonts w:ascii="宋体" w:hAnsi="宋体"/>
          <w:noProof/>
        </w:rPr>
        <w:drawing>
          <wp:inline distT="0" distB="0" distL="0" distR="0" wp14:anchorId="54DA09C8" wp14:editId="4BB61519">
            <wp:extent cx="4572000" cy="25062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07图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F0DF" w14:textId="77777777" w:rsidR="00763DA9" w:rsidRPr="006B3E56" w:rsidRDefault="00000000">
      <w:pPr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图13 学生课表查询</w:t>
      </w:r>
    </w:p>
    <w:p w14:paraId="15A493CD" w14:textId="77777777" w:rsidR="00763DA9" w:rsidRPr="006B3E56" w:rsidRDefault="00000000">
      <w:pPr>
        <w:pStyle w:val="1"/>
        <w:rPr>
          <w:rFonts w:ascii="宋体" w:eastAsia="宋体" w:hAnsi="宋体"/>
          <w:lang w:eastAsia="zh-CN"/>
        </w:rPr>
      </w:pPr>
      <w:r w:rsidRPr="006B3E56">
        <w:rPr>
          <w:rFonts w:ascii="宋体" w:eastAsia="宋体" w:hAnsi="宋体"/>
          <w:lang w:eastAsia="zh-CN"/>
        </w:rPr>
        <w:t>7. 学习总结</w:t>
      </w:r>
    </w:p>
    <w:p w14:paraId="65C6CB74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数据库设计: 深入理解范式设计——将多科目需求拆解为桥接表避免违反 1NF，将班级表从科目表独立出来承载动态定价和排课信息，引入 status 软删除和流水负向冲销满足会计不可逆原则。</w:t>
      </w:r>
    </w:p>
    <w:p w14:paraId="167812E2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</w:rPr>
        <w:t>后端开发: 掌握 Spring Boot + MyBatis MVC 四层架构、@Transactional 事务边界与回滚机制、全局异常处理 @RestControllerAdvice。深刻体会"后端是最</w:t>
      </w:r>
      <w:r w:rsidRPr="006B3E56">
        <w:rPr>
          <w:rFonts w:ascii="宋体" w:hAnsi="宋体"/>
        </w:rPr>
        <w:lastRenderedPageBreak/>
        <w:t>后一道防线"——前端校验可绕过，所有业务规则必须在后端落实。</w:t>
      </w:r>
      <w:r w:rsidRPr="006B3E56">
        <w:rPr>
          <w:rFonts w:ascii="宋体" w:hAnsi="宋体"/>
          <w:lang w:eastAsia="zh-CN"/>
        </w:rPr>
        <w:t>报名六重门禁（学生存在、同班级、cancelled 复用、同科目、满员、缴费限额、原子递增）体现了逐层防御的设计思想。</w:t>
      </w:r>
    </w:p>
    <w:p w14:paraId="1779379A" w14:textId="77777777" w:rsidR="00763DA9" w:rsidRPr="006B3E56" w:rsidRDefault="00000000">
      <w:pPr>
        <w:ind w:firstLine="420"/>
        <w:rPr>
          <w:rFonts w:ascii="宋体" w:hAnsi="宋体"/>
        </w:rPr>
      </w:pPr>
      <w:r w:rsidRPr="006B3E56">
        <w:rPr>
          <w:rFonts w:ascii="宋体" w:hAnsi="宋体"/>
        </w:rPr>
        <w:t>前端开发: 掌握 Vue 3 Composition API、Vue Router 路由守卫与角色权限控制、Pinia 状态持久化、Axios 拦截器对业务错误的语义检测。两阶段页面切换交互（查询前输入-查询后卡片消失）比简单的 v-if 追加内容更符合用户直觉。</w:t>
      </w:r>
    </w:p>
    <w:p w14:paraId="2056DE12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工程能力: 从 Day05 开始利用 Claude Code 进行全量代码审查、方案讨论与联调验证，12 个关键问题从发现到解决形成完整调试思维链。Jasypt 加密的兼容性排查（CLI 1.9.3 vs starter 3.0.5 算法不匹配）是典型的依赖版本不一致导致的问题。</w:t>
      </w:r>
    </w:p>
    <w:p w14:paraId="3F922B2F" w14:textId="77777777" w:rsidR="00763DA9" w:rsidRPr="006B3E56" w:rsidRDefault="00000000">
      <w:pPr>
        <w:ind w:firstLine="420"/>
        <w:rPr>
          <w:rFonts w:ascii="宋体" w:hAnsi="宋体"/>
          <w:lang w:eastAsia="zh-CN"/>
        </w:rPr>
      </w:pPr>
      <w:r w:rsidRPr="006B3E56">
        <w:rPr>
          <w:rFonts w:ascii="宋体" w:hAnsi="宋体"/>
          <w:lang w:eastAsia="zh-CN"/>
        </w:rPr>
        <w:t>加分项完成情况: 事务管理(@Transactional)、全局异常处理(GlobalExceptionHandler)、敏感数据加解密(Jasypt 加密数据库密码)共 3 项。</w:t>
      </w:r>
    </w:p>
    <w:sectPr w:rsidR="00763DA9" w:rsidRPr="006B3E56" w:rsidSect="00034616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6B92E" w14:textId="77777777" w:rsidR="00101385" w:rsidRDefault="00101385" w:rsidP="006B3E56">
      <w:pPr>
        <w:spacing w:after="0" w:line="240" w:lineRule="auto"/>
      </w:pPr>
      <w:r>
        <w:separator/>
      </w:r>
    </w:p>
  </w:endnote>
  <w:endnote w:type="continuationSeparator" w:id="0">
    <w:p w14:paraId="3ABC2305" w14:textId="77777777" w:rsidR="00101385" w:rsidRDefault="00101385" w:rsidP="006B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4EFF4" w14:textId="77777777" w:rsidR="00101385" w:rsidRDefault="00101385" w:rsidP="006B3E56">
      <w:pPr>
        <w:spacing w:after="0" w:line="240" w:lineRule="auto"/>
      </w:pPr>
      <w:r>
        <w:separator/>
      </w:r>
    </w:p>
  </w:footnote>
  <w:footnote w:type="continuationSeparator" w:id="0">
    <w:p w14:paraId="5607C695" w14:textId="77777777" w:rsidR="00101385" w:rsidRDefault="00101385" w:rsidP="006B3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数据库课程设计总结报告 —— 托管培训中心信息管理系统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4621810">
    <w:abstractNumId w:val="8"/>
  </w:num>
  <w:num w:numId="2" w16cid:durableId="1537042812">
    <w:abstractNumId w:val="6"/>
  </w:num>
  <w:num w:numId="3" w16cid:durableId="424116182">
    <w:abstractNumId w:val="5"/>
  </w:num>
  <w:num w:numId="4" w16cid:durableId="1346396685">
    <w:abstractNumId w:val="4"/>
  </w:num>
  <w:num w:numId="5" w16cid:durableId="346979698">
    <w:abstractNumId w:val="7"/>
  </w:num>
  <w:num w:numId="6" w16cid:durableId="2097553074">
    <w:abstractNumId w:val="3"/>
  </w:num>
  <w:num w:numId="7" w16cid:durableId="1381125729">
    <w:abstractNumId w:val="2"/>
  </w:num>
  <w:num w:numId="8" w16cid:durableId="705060860">
    <w:abstractNumId w:val="1"/>
  </w:num>
  <w:num w:numId="9" w16cid:durableId="45456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385"/>
    <w:rsid w:val="0015074B"/>
    <w:rsid w:val="0029639D"/>
    <w:rsid w:val="00326F90"/>
    <w:rsid w:val="006939E4"/>
    <w:rsid w:val="006B3E56"/>
    <w:rsid w:val="00763D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294D33"/>
  <w14:defaultImageDpi w14:val="300"/>
  <w15:docId w15:val="{4128C392-D4CB-43DA-9C62-6B1DB09E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header" Target="header2.xml"/><Relationship Id="rId2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3253</Words>
  <Characters>8134</Characters>
  <Application>Microsoft Office Word</Application>
  <DocSecurity>0</DocSecurity>
  <Lines>271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嘻 兮</cp:lastModifiedBy>
  <cp:revision>2</cp:revision>
  <dcterms:created xsi:type="dcterms:W3CDTF">2013-12-23T23:15:00Z</dcterms:created>
  <dcterms:modified xsi:type="dcterms:W3CDTF">2026-06-12T02:54:00Z</dcterms:modified>
  <cp:category/>
</cp:coreProperties>
</file>