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AB695" w14:textId="55490937" w:rsidR="00DE37EB" w:rsidRPr="00DE37EB" w:rsidRDefault="00DE37EB" w:rsidP="00DE37EB">
      <w:pPr>
        <w:pStyle w:val="Heading1"/>
        <w:jc w:val="center"/>
        <w:rPr>
          <w:b/>
          <w:bCs/>
          <w:color w:val="auto"/>
          <w:sz w:val="30"/>
          <w:szCs w:val="30"/>
        </w:rPr>
      </w:pPr>
      <w:r w:rsidRPr="00DE37EB">
        <w:rPr>
          <w:rFonts w:ascii="Times New Roman" w:hAnsi="Times New Roman" w:cs="Times New Roman"/>
          <w:b/>
          <w:bCs/>
          <w:color w:val="auto"/>
          <w:sz w:val="30"/>
          <w:szCs w:val="30"/>
        </w:rPr>
        <w:t xml:space="preserve">FRESHMART </w:t>
      </w:r>
      <w:r w:rsidRPr="00DE37EB">
        <w:rPr>
          <w:b/>
          <w:bCs/>
          <w:color w:val="auto"/>
          <w:sz w:val="30"/>
          <w:szCs w:val="30"/>
        </w:rPr>
        <w:t>RETAIL KPI DICTIONARY</w:t>
      </w:r>
    </w:p>
    <w:p w14:paraId="12251D7F" w14:textId="0886747A" w:rsidR="00507CE1" w:rsidRPr="00E57750" w:rsidRDefault="00507CE1" w:rsidP="00507CE1">
      <w:pPr>
        <w:pStyle w:val="Heading1"/>
        <w:jc w:val="both"/>
        <w:rPr>
          <w:rFonts w:ascii="Times New Roman" w:hAnsi="Times New Roman" w:cs="Times New Roman"/>
          <w:b/>
          <w:bCs/>
          <w:color w:val="auto"/>
          <w:sz w:val="28"/>
          <w:szCs w:val="28"/>
        </w:rPr>
      </w:pPr>
      <w:r w:rsidRPr="00E57750">
        <w:rPr>
          <w:rFonts w:ascii="Times New Roman" w:hAnsi="Times New Roman" w:cs="Times New Roman"/>
          <w:b/>
          <w:bCs/>
          <w:color w:val="auto"/>
          <w:sz w:val="28"/>
          <w:szCs w:val="28"/>
        </w:rPr>
        <w:t>1. Executive Summary</w:t>
      </w:r>
    </w:p>
    <w:p w14:paraId="34E93973" w14:textId="77777777" w:rsidR="00507CE1" w:rsidRPr="00E57750" w:rsidRDefault="00507CE1" w:rsidP="00507CE1">
      <w:pPr>
        <w:jc w:val="both"/>
        <w:rPr>
          <w:rFonts w:ascii="Times New Roman" w:hAnsi="Times New Roman" w:cs="Times New Roman"/>
          <w:sz w:val="24"/>
          <w:szCs w:val="24"/>
        </w:rPr>
      </w:pPr>
      <w:proofErr w:type="spellStart"/>
      <w:r w:rsidRPr="00E57750">
        <w:rPr>
          <w:rFonts w:ascii="Times New Roman" w:hAnsi="Times New Roman" w:cs="Times New Roman"/>
          <w:sz w:val="24"/>
          <w:szCs w:val="24"/>
        </w:rPr>
        <w:t>FreshMart's</w:t>
      </w:r>
      <w:proofErr w:type="spellEnd"/>
      <w:r w:rsidRPr="00E57750">
        <w:rPr>
          <w:rFonts w:ascii="Times New Roman" w:hAnsi="Times New Roman" w:cs="Times New Roman"/>
          <w:sz w:val="24"/>
          <w:szCs w:val="24"/>
        </w:rPr>
        <w:t xml:space="preserve"> Retail KPI Dictionary provides the agreed business definitions for the core performance measures used across the Retail Analytics Data Warehouse.</w:t>
      </w:r>
    </w:p>
    <w:p w14:paraId="724DBFF9" w14:textId="77777777" w:rsidR="00507CE1" w:rsidRPr="00E57750" w:rsidRDefault="00507CE1" w:rsidP="00507CE1">
      <w:pPr>
        <w:jc w:val="both"/>
        <w:rPr>
          <w:rFonts w:ascii="Times New Roman" w:hAnsi="Times New Roman" w:cs="Times New Roman"/>
          <w:sz w:val="24"/>
          <w:szCs w:val="24"/>
        </w:rPr>
      </w:pPr>
      <w:r w:rsidRPr="00E57750">
        <w:rPr>
          <w:rFonts w:ascii="Times New Roman" w:hAnsi="Times New Roman" w:cs="Times New Roman"/>
          <w:sz w:val="24"/>
          <w:szCs w:val="24"/>
        </w:rPr>
        <w:t>The purpose is to ensure that analysts, developers and business stakeholders use the same interpretation of key retail metrics across Executive, Commercial, Finance, Store Operations, Supply Chain, Customer and Promotional reporting.</w:t>
      </w:r>
    </w:p>
    <w:p w14:paraId="2BCAB370" w14:textId="77777777" w:rsidR="00507CE1" w:rsidRPr="00E57750" w:rsidRDefault="00507CE1" w:rsidP="00507CE1">
      <w:pPr>
        <w:jc w:val="both"/>
        <w:rPr>
          <w:rFonts w:ascii="Times New Roman" w:hAnsi="Times New Roman" w:cs="Times New Roman"/>
          <w:sz w:val="24"/>
          <w:szCs w:val="24"/>
        </w:rPr>
      </w:pPr>
      <w:r w:rsidRPr="00E57750">
        <w:rPr>
          <w:rFonts w:ascii="Times New Roman" w:hAnsi="Times New Roman" w:cs="Times New Roman"/>
          <w:sz w:val="24"/>
          <w:szCs w:val="24"/>
        </w:rPr>
        <w:t>The dictionary contains 36 core KPIs across eight business areas. Each KPI includes its business purpose, definition, business-level formula, calculation logic, unit of measure, reporting frequency, primary data source, primary business owner and notes where required.</w:t>
      </w:r>
    </w:p>
    <w:p w14:paraId="1A528C75" w14:textId="77777777" w:rsidR="00507CE1" w:rsidRPr="00E57750" w:rsidRDefault="00507CE1" w:rsidP="00507CE1">
      <w:pPr>
        <w:jc w:val="both"/>
        <w:rPr>
          <w:rFonts w:ascii="Times New Roman" w:hAnsi="Times New Roman" w:cs="Times New Roman"/>
          <w:sz w:val="24"/>
          <w:szCs w:val="24"/>
        </w:rPr>
      </w:pPr>
      <w:r w:rsidRPr="00E57750">
        <w:rPr>
          <w:rFonts w:ascii="Times New Roman" w:hAnsi="Times New Roman" w:cs="Times New Roman"/>
          <w:sz w:val="24"/>
          <w:szCs w:val="24"/>
        </w:rPr>
        <w:t>The document is designed to reduce inconsistent reporting, duplicated calculations and disputes over metric meaning. It establishes a common business language between operational teams and the analytics functions that build reports and data products.</w:t>
      </w:r>
    </w:p>
    <w:p w14:paraId="6BE323E4" w14:textId="77777777" w:rsidR="00507CE1" w:rsidRPr="00E57750" w:rsidRDefault="00507CE1" w:rsidP="00507CE1">
      <w:pPr>
        <w:jc w:val="both"/>
        <w:rPr>
          <w:rFonts w:ascii="Times New Roman" w:hAnsi="Times New Roman" w:cs="Times New Roman"/>
          <w:sz w:val="24"/>
          <w:szCs w:val="24"/>
        </w:rPr>
      </w:pPr>
      <w:r w:rsidRPr="00E57750">
        <w:rPr>
          <w:rFonts w:ascii="Times New Roman" w:hAnsi="Times New Roman" w:cs="Times New Roman"/>
          <w:sz w:val="24"/>
          <w:szCs w:val="24"/>
        </w:rPr>
        <w:t>This document defines business rules only. SQL logic, dimensional modelling, transformation rules and Power BI implementation are intentionally outside scope and should be handled in downstream technical projects.</w:t>
      </w:r>
    </w:p>
    <w:p w14:paraId="03E4D54C" w14:textId="77777777" w:rsidR="00507CE1" w:rsidRPr="00E57750" w:rsidRDefault="00507CE1" w:rsidP="00507CE1">
      <w:pPr>
        <w:pStyle w:val="Heading1"/>
        <w:jc w:val="both"/>
        <w:rPr>
          <w:rFonts w:ascii="Times New Roman" w:hAnsi="Times New Roman" w:cs="Times New Roman"/>
          <w:b/>
          <w:bCs/>
          <w:color w:val="auto"/>
          <w:sz w:val="28"/>
          <w:szCs w:val="28"/>
        </w:rPr>
      </w:pPr>
      <w:r w:rsidRPr="00E57750">
        <w:rPr>
          <w:rFonts w:ascii="Times New Roman" w:hAnsi="Times New Roman" w:cs="Times New Roman"/>
          <w:b/>
          <w:bCs/>
          <w:color w:val="auto"/>
          <w:sz w:val="28"/>
          <w:szCs w:val="28"/>
        </w:rPr>
        <w:t>2. Project Brief</w:t>
      </w:r>
    </w:p>
    <w:p w14:paraId="7CD774A3" w14:textId="77777777" w:rsidR="00507CE1" w:rsidRPr="00E57750" w:rsidRDefault="00507CE1" w:rsidP="00507CE1">
      <w:pPr>
        <w:pStyle w:val="Heading2"/>
        <w:jc w:val="both"/>
        <w:rPr>
          <w:rFonts w:ascii="Times New Roman" w:hAnsi="Times New Roman" w:cs="Times New Roman"/>
          <w:b/>
          <w:bCs/>
          <w:color w:val="auto"/>
          <w:sz w:val="28"/>
          <w:szCs w:val="28"/>
        </w:rPr>
      </w:pPr>
      <w:r w:rsidRPr="00E57750">
        <w:rPr>
          <w:rFonts w:ascii="Times New Roman" w:hAnsi="Times New Roman" w:cs="Times New Roman"/>
          <w:b/>
          <w:bCs/>
          <w:color w:val="auto"/>
          <w:sz w:val="28"/>
          <w:szCs w:val="28"/>
        </w:rPr>
        <w:t>2.1 Background</w:t>
      </w:r>
    </w:p>
    <w:p w14:paraId="70A27B9C" w14:textId="7F775237" w:rsidR="00507CE1" w:rsidRPr="00E57750" w:rsidRDefault="00507CE1" w:rsidP="00507CE1">
      <w:pPr>
        <w:jc w:val="both"/>
        <w:rPr>
          <w:rFonts w:ascii="Times New Roman" w:hAnsi="Times New Roman" w:cs="Times New Roman"/>
          <w:sz w:val="24"/>
          <w:szCs w:val="24"/>
        </w:rPr>
      </w:pPr>
      <w:proofErr w:type="spellStart"/>
      <w:r w:rsidRPr="00E57750">
        <w:rPr>
          <w:rFonts w:ascii="Times New Roman" w:hAnsi="Times New Roman" w:cs="Times New Roman"/>
          <w:sz w:val="24"/>
          <w:szCs w:val="24"/>
        </w:rPr>
        <w:t>FreshMart</w:t>
      </w:r>
      <w:proofErr w:type="spellEnd"/>
      <w:r w:rsidRPr="00E57750">
        <w:rPr>
          <w:rFonts w:ascii="Times New Roman" w:hAnsi="Times New Roman" w:cs="Times New Roman"/>
          <w:sz w:val="24"/>
          <w:szCs w:val="24"/>
        </w:rPr>
        <w:t xml:space="preserve"> is a </w:t>
      </w:r>
      <w:r w:rsidR="00F43BCD" w:rsidRPr="00E57750">
        <w:rPr>
          <w:rFonts w:ascii="Times New Roman" w:hAnsi="Times New Roman" w:cs="Times New Roman"/>
          <w:sz w:val="24"/>
          <w:szCs w:val="24"/>
        </w:rPr>
        <w:t>fictional national UK supermarket chain operating supermarket</w:t>
      </w:r>
      <w:r w:rsidRPr="00E57750">
        <w:rPr>
          <w:rFonts w:ascii="Times New Roman" w:hAnsi="Times New Roman" w:cs="Times New Roman"/>
          <w:sz w:val="24"/>
          <w:szCs w:val="24"/>
        </w:rPr>
        <w:t>, convenience stores, online grocery services, distribution cent</w:t>
      </w:r>
      <w:r w:rsidR="00F43BCD">
        <w:rPr>
          <w:rFonts w:ascii="Times New Roman" w:hAnsi="Times New Roman" w:cs="Times New Roman"/>
          <w:sz w:val="24"/>
          <w:szCs w:val="24"/>
        </w:rPr>
        <w:t>ers</w:t>
      </w:r>
      <w:r w:rsidRPr="00E57750">
        <w:rPr>
          <w:rFonts w:ascii="Times New Roman" w:hAnsi="Times New Roman" w:cs="Times New Roman"/>
          <w:sz w:val="24"/>
          <w:szCs w:val="24"/>
        </w:rPr>
        <w:t xml:space="preserve"> and supporting commercial functions. Different functions use overlapping retail metrics, creating a risk that the same KPI is interpreted or calculated differently across teams.</w:t>
      </w:r>
    </w:p>
    <w:p w14:paraId="246D0D2E" w14:textId="77777777" w:rsidR="00507CE1" w:rsidRPr="00F43BCD" w:rsidRDefault="00507CE1" w:rsidP="00507CE1">
      <w:pPr>
        <w:pStyle w:val="Heading2"/>
        <w:jc w:val="both"/>
        <w:rPr>
          <w:rFonts w:ascii="Times New Roman" w:hAnsi="Times New Roman" w:cs="Times New Roman"/>
          <w:b/>
          <w:bCs/>
          <w:color w:val="auto"/>
          <w:sz w:val="24"/>
          <w:szCs w:val="24"/>
        </w:rPr>
      </w:pPr>
      <w:r w:rsidRPr="00F43BCD">
        <w:rPr>
          <w:rFonts w:ascii="Times New Roman" w:hAnsi="Times New Roman" w:cs="Times New Roman"/>
          <w:b/>
          <w:bCs/>
          <w:color w:val="auto"/>
          <w:sz w:val="24"/>
          <w:szCs w:val="24"/>
        </w:rPr>
        <w:t>2.2 Business Problem</w:t>
      </w:r>
    </w:p>
    <w:p w14:paraId="069F5AC8"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Different sales figures across reports</w:t>
      </w:r>
    </w:p>
    <w:p w14:paraId="2A6A5F8F"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Inconsistent treatment of VAT, refunds, returns, discounts and promotions</w:t>
      </w:r>
    </w:p>
    <w:p w14:paraId="4DE0AD91"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Confusion between similar metrics</w:t>
      </w:r>
    </w:p>
    <w:p w14:paraId="307B961E" w14:textId="7588A796"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Reduced trust in reporting</w:t>
      </w:r>
    </w:p>
    <w:p w14:paraId="103AD278"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Poor decisions caused by misunderstood measures</w:t>
      </w:r>
    </w:p>
    <w:p w14:paraId="3BA909B4" w14:textId="77777777" w:rsidR="00507CE1" w:rsidRPr="001D3C0D" w:rsidRDefault="00507CE1" w:rsidP="00507CE1">
      <w:pPr>
        <w:pStyle w:val="Heading2"/>
        <w:jc w:val="both"/>
        <w:rPr>
          <w:rFonts w:ascii="Times New Roman" w:hAnsi="Times New Roman" w:cs="Times New Roman"/>
          <w:b/>
          <w:bCs/>
          <w:color w:val="auto"/>
          <w:sz w:val="24"/>
          <w:szCs w:val="24"/>
        </w:rPr>
      </w:pPr>
      <w:r w:rsidRPr="001D3C0D">
        <w:rPr>
          <w:rFonts w:ascii="Times New Roman" w:hAnsi="Times New Roman" w:cs="Times New Roman"/>
          <w:b/>
          <w:bCs/>
          <w:color w:val="auto"/>
          <w:sz w:val="24"/>
          <w:szCs w:val="24"/>
        </w:rPr>
        <w:t>2.3 Objective</w:t>
      </w:r>
    </w:p>
    <w:p w14:paraId="5EE61C80" w14:textId="6A1058F6" w:rsidR="00507CE1" w:rsidRPr="00E57750" w:rsidRDefault="001D3C0D" w:rsidP="00507CE1">
      <w:pPr>
        <w:jc w:val="both"/>
        <w:rPr>
          <w:rFonts w:ascii="Times New Roman" w:hAnsi="Times New Roman" w:cs="Times New Roman"/>
          <w:sz w:val="24"/>
          <w:szCs w:val="24"/>
        </w:rPr>
      </w:pPr>
      <w:r>
        <w:rPr>
          <w:rFonts w:ascii="Times New Roman" w:hAnsi="Times New Roman" w:cs="Times New Roman"/>
          <w:sz w:val="24"/>
          <w:szCs w:val="24"/>
        </w:rPr>
        <w:t>To c</w:t>
      </w:r>
      <w:r w:rsidR="00507CE1" w:rsidRPr="00E57750">
        <w:rPr>
          <w:rFonts w:ascii="Times New Roman" w:hAnsi="Times New Roman" w:cs="Times New Roman"/>
          <w:sz w:val="24"/>
          <w:szCs w:val="24"/>
        </w:rPr>
        <w:t>reate a concise and practical Retail KPI Dictionary containing approximately 30</w:t>
      </w:r>
      <w:r>
        <w:rPr>
          <w:rFonts w:ascii="Times New Roman" w:hAnsi="Times New Roman" w:cs="Times New Roman"/>
          <w:sz w:val="24"/>
          <w:szCs w:val="24"/>
        </w:rPr>
        <w:t xml:space="preserve"> - </w:t>
      </w:r>
      <w:r w:rsidR="00507CE1" w:rsidRPr="00E57750">
        <w:rPr>
          <w:rFonts w:ascii="Times New Roman" w:hAnsi="Times New Roman" w:cs="Times New Roman"/>
          <w:sz w:val="24"/>
          <w:szCs w:val="24"/>
        </w:rPr>
        <w:t xml:space="preserve">40 of </w:t>
      </w:r>
      <w:proofErr w:type="spellStart"/>
      <w:r w:rsidR="00507CE1" w:rsidRPr="00E57750">
        <w:rPr>
          <w:rFonts w:ascii="Times New Roman" w:hAnsi="Times New Roman" w:cs="Times New Roman"/>
          <w:sz w:val="24"/>
          <w:szCs w:val="24"/>
        </w:rPr>
        <w:t>FreshMart's</w:t>
      </w:r>
      <w:proofErr w:type="spellEnd"/>
      <w:r w:rsidR="00507CE1" w:rsidRPr="00E57750">
        <w:rPr>
          <w:rFonts w:ascii="Times New Roman" w:hAnsi="Times New Roman" w:cs="Times New Roman"/>
          <w:sz w:val="24"/>
          <w:szCs w:val="24"/>
        </w:rPr>
        <w:t xml:space="preserve"> most important metrics, with clear business ownership and governance.</w:t>
      </w:r>
    </w:p>
    <w:p w14:paraId="3CE039BC" w14:textId="77777777" w:rsidR="00507CE1" w:rsidRPr="00F43BCD" w:rsidRDefault="00507CE1" w:rsidP="00507CE1">
      <w:pPr>
        <w:pStyle w:val="Heading2"/>
        <w:jc w:val="both"/>
        <w:rPr>
          <w:rFonts w:ascii="Times New Roman" w:hAnsi="Times New Roman" w:cs="Times New Roman"/>
          <w:b/>
          <w:bCs/>
          <w:color w:val="auto"/>
          <w:sz w:val="24"/>
          <w:szCs w:val="24"/>
        </w:rPr>
      </w:pPr>
      <w:r w:rsidRPr="00F43BCD">
        <w:rPr>
          <w:rFonts w:ascii="Times New Roman" w:hAnsi="Times New Roman" w:cs="Times New Roman"/>
          <w:b/>
          <w:bCs/>
          <w:color w:val="auto"/>
          <w:sz w:val="24"/>
          <w:szCs w:val="24"/>
        </w:rPr>
        <w:t>2.4 Intended Users</w:t>
      </w:r>
    </w:p>
    <w:p w14:paraId="0113B5F8"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Business and Data Analysts</w:t>
      </w:r>
    </w:p>
    <w:p w14:paraId="6C38A84F"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BI Developers and Data Engineers</w:t>
      </w:r>
    </w:p>
    <w:p w14:paraId="549DC7E6"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Finance and Commercial Teams</w:t>
      </w:r>
    </w:p>
    <w:p w14:paraId="440AA8D5"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Store and Retail Operations</w:t>
      </w:r>
    </w:p>
    <w:p w14:paraId="67FBCAE5"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lastRenderedPageBreak/>
        <w:t>Supply Chain and Procurement</w:t>
      </w:r>
    </w:p>
    <w:p w14:paraId="398D8D4F"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Customer / Marketing Teams</w:t>
      </w:r>
    </w:p>
    <w:p w14:paraId="63694EC7" w14:textId="5BF65D98"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Senior Management and Data Governance</w:t>
      </w:r>
    </w:p>
    <w:p w14:paraId="21C1B13D" w14:textId="77777777" w:rsidR="00507CE1" w:rsidRPr="001D3C0D" w:rsidRDefault="00507CE1" w:rsidP="00507CE1">
      <w:pPr>
        <w:pStyle w:val="Heading2"/>
        <w:jc w:val="both"/>
        <w:rPr>
          <w:rFonts w:ascii="Times New Roman" w:hAnsi="Times New Roman" w:cs="Times New Roman"/>
          <w:b/>
          <w:bCs/>
          <w:color w:val="auto"/>
          <w:sz w:val="24"/>
          <w:szCs w:val="24"/>
        </w:rPr>
      </w:pPr>
      <w:r w:rsidRPr="001D3C0D">
        <w:rPr>
          <w:rFonts w:ascii="Times New Roman" w:hAnsi="Times New Roman" w:cs="Times New Roman"/>
          <w:b/>
          <w:bCs/>
          <w:color w:val="auto"/>
          <w:sz w:val="24"/>
          <w:szCs w:val="24"/>
        </w:rPr>
        <w:t>2.5 Scope</w:t>
      </w:r>
    </w:p>
    <w:p w14:paraId="1EB93F76" w14:textId="34C8EABC" w:rsidR="00507CE1" w:rsidRPr="00E57750" w:rsidRDefault="00507CE1" w:rsidP="00507CE1">
      <w:pPr>
        <w:jc w:val="both"/>
        <w:rPr>
          <w:rFonts w:ascii="Times New Roman" w:hAnsi="Times New Roman" w:cs="Times New Roman"/>
          <w:sz w:val="24"/>
          <w:szCs w:val="24"/>
        </w:rPr>
      </w:pPr>
      <w:r w:rsidRPr="00E57750">
        <w:rPr>
          <w:rFonts w:ascii="Times New Roman" w:hAnsi="Times New Roman" w:cs="Times New Roman"/>
          <w:sz w:val="24"/>
          <w:szCs w:val="24"/>
        </w:rPr>
        <w:t>The dictionary covers Sales</w:t>
      </w:r>
      <w:r w:rsidR="001D3C0D">
        <w:rPr>
          <w:rFonts w:ascii="Times New Roman" w:hAnsi="Times New Roman" w:cs="Times New Roman"/>
          <w:sz w:val="24"/>
          <w:szCs w:val="24"/>
        </w:rPr>
        <w:t xml:space="preserve"> &amp; </w:t>
      </w:r>
      <w:r w:rsidRPr="00E57750">
        <w:rPr>
          <w:rFonts w:ascii="Times New Roman" w:hAnsi="Times New Roman" w:cs="Times New Roman"/>
          <w:sz w:val="24"/>
          <w:szCs w:val="24"/>
        </w:rPr>
        <w:t xml:space="preserve">Trading, Customer, Store Performance, Inventory &amp; Availability, Promotions, Operations &amp;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Supply Chain, and Finance &amp; Profitability.</w:t>
      </w:r>
    </w:p>
    <w:p w14:paraId="43C46497" w14:textId="77777777" w:rsidR="00507CE1" w:rsidRPr="001D3C0D" w:rsidRDefault="00507CE1" w:rsidP="00507CE1">
      <w:pPr>
        <w:pStyle w:val="Heading2"/>
        <w:jc w:val="both"/>
        <w:rPr>
          <w:rFonts w:ascii="Times New Roman" w:hAnsi="Times New Roman" w:cs="Times New Roman"/>
          <w:b/>
          <w:bCs/>
          <w:color w:val="auto"/>
          <w:sz w:val="24"/>
          <w:szCs w:val="24"/>
        </w:rPr>
      </w:pPr>
      <w:r w:rsidRPr="001D3C0D">
        <w:rPr>
          <w:rFonts w:ascii="Times New Roman" w:hAnsi="Times New Roman" w:cs="Times New Roman"/>
          <w:b/>
          <w:bCs/>
          <w:color w:val="auto"/>
          <w:sz w:val="24"/>
          <w:szCs w:val="24"/>
        </w:rPr>
        <w:t>2.6 Out of Scope</w:t>
      </w:r>
    </w:p>
    <w:p w14:paraId="6053BCB6"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SQL queries and technical transformations</w:t>
      </w:r>
    </w:p>
    <w:p w14:paraId="077B7361"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Dimensional models and physical database design</w:t>
      </w:r>
    </w:p>
    <w:p w14:paraId="2605FAE0" w14:textId="6C45198C"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 xml:space="preserve">ETL </w:t>
      </w:r>
      <w:r w:rsidR="001D3C0D">
        <w:rPr>
          <w:rFonts w:ascii="Times New Roman" w:hAnsi="Times New Roman" w:cs="Times New Roman"/>
          <w:sz w:val="24"/>
          <w:szCs w:val="24"/>
        </w:rPr>
        <w:t>/</w:t>
      </w:r>
      <w:r w:rsidRPr="00E57750">
        <w:rPr>
          <w:rFonts w:ascii="Times New Roman" w:hAnsi="Times New Roman" w:cs="Times New Roman"/>
          <w:sz w:val="24"/>
          <w:szCs w:val="24"/>
        </w:rPr>
        <w:t xml:space="preserve"> data-pipeline implementation</w:t>
      </w:r>
    </w:p>
    <w:p w14:paraId="4E76246A"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Power BI visuals and dashboard layout</w:t>
      </w:r>
    </w:p>
    <w:p w14:paraId="255FC376"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Predictive modelling or machine learning</w:t>
      </w:r>
    </w:p>
    <w:p w14:paraId="65DA4E3F" w14:textId="77777777" w:rsidR="00507CE1" w:rsidRPr="001D3C0D" w:rsidRDefault="00507CE1" w:rsidP="00507CE1">
      <w:pPr>
        <w:pStyle w:val="Heading2"/>
        <w:jc w:val="both"/>
        <w:rPr>
          <w:rFonts w:ascii="Times New Roman" w:hAnsi="Times New Roman" w:cs="Times New Roman"/>
          <w:b/>
          <w:bCs/>
          <w:color w:val="auto"/>
          <w:sz w:val="24"/>
          <w:szCs w:val="24"/>
        </w:rPr>
      </w:pPr>
      <w:r w:rsidRPr="001D3C0D">
        <w:rPr>
          <w:rFonts w:ascii="Times New Roman" w:hAnsi="Times New Roman" w:cs="Times New Roman"/>
          <w:b/>
          <w:bCs/>
          <w:color w:val="auto"/>
          <w:sz w:val="24"/>
          <w:szCs w:val="24"/>
        </w:rPr>
        <w:t>2.7 Key Business Assumptions</w:t>
      </w:r>
    </w:p>
    <w:p w14:paraId="02F8B290"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proofErr w:type="spellStart"/>
      <w:r w:rsidRPr="00E57750">
        <w:rPr>
          <w:rFonts w:ascii="Times New Roman" w:hAnsi="Times New Roman" w:cs="Times New Roman"/>
          <w:sz w:val="24"/>
          <w:szCs w:val="24"/>
        </w:rPr>
        <w:t>FreshMart</w:t>
      </w:r>
      <w:proofErr w:type="spellEnd"/>
      <w:r w:rsidRPr="00E57750">
        <w:rPr>
          <w:rFonts w:ascii="Times New Roman" w:hAnsi="Times New Roman" w:cs="Times New Roman"/>
          <w:sz w:val="24"/>
          <w:szCs w:val="24"/>
        </w:rPr>
        <w:t xml:space="preserve"> operates physical stores and online grocery channels across the UK.</w:t>
      </w:r>
    </w:p>
    <w:p w14:paraId="19E6F277"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proofErr w:type="spellStart"/>
      <w:r w:rsidRPr="00E57750">
        <w:rPr>
          <w:rFonts w:ascii="Times New Roman" w:hAnsi="Times New Roman" w:cs="Times New Roman"/>
          <w:sz w:val="24"/>
          <w:szCs w:val="24"/>
        </w:rPr>
        <w:t>FreshMart</w:t>
      </w:r>
      <w:proofErr w:type="spellEnd"/>
      <w:r w:rsidRPr="00E57750">
        <w:rPr>
          <w:rFonts w:ascii="Times New Roman" w:hAnsi="Times New Roman" w:cs="Times New Roman"/>
          <w:sz w:val="24"/>
          <w:szCs w:val="24"/>
        </w:rPr>
        <w:t xml:space="preserve"> maintains central POS, inventory, finance, promotion, customer, workforce and supply-chain systems.</w:t>
      </w:r>
    </w:p>
    <w:p w14:paraId="4BF082E5"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The business uses UK retail terminology and standard VAT / accounting concepts.</w:t>
      </w:r>
    </w:p>
    <w:p w14:paraId="64DA567E" w14:textId="77777777" w:rsidR="00507CE1" w:rsidRPr="00E57750" w:rsidRDefault="00507CE1" w:rsidP="00507CE1">
      <w:pPr>
        <w:pStyle w:val="ListBullet"/>
        <w:tabs>
          <w:tab w:val="num" w:pos="360"/>
        </w:tabs>
        <w:spacing w:after="40"/>
        <w:ind w:left="360" w:hanging="360"/>
        <w:jc w:val="both"/>
        <w:rPr>
          <w:rFonts w:ascii="Times New Roman" w:hAnsi="Times New Roman" w:cs="Times New Roman"/>
          <w:sz w:val="24"/>
          <w:szCs w:val="24"/>
        </w:rPr>
      </w:pPr>
      <w:r w:rsidRPr="00E57750">
        <w:rPr>
          <w:rFonts w:ascii="Times New Roman" w:hAnsi="Times New Roman" w:cs="Times New Roman"/>
          <w:sz w:val="24"/>
          <w:szCs w:val="24"/>
        </w:rPr>
        <w:t>KPI definitions are governed centrally even when multiple functions use the same metric.</w:t>
      </w:r>
    </w:p>
    <w:p w14:paraId="27D618F2" w14:textId="77777777" w:rsidR="00507CE1" w:rsidRPr="001D3C0D" w:rsidRDefault="00507CE1" w:rsidP="00507CE1">
      <w:pPr>
        <w:pStyle w:val="Heading1"/>
        <w:jc w:val="both"/>
        <w:rPr>
          <w:rFonts w:ascii="Times New Roman" w:hAnsi="Times New Roman" w:cs="Times New Roman"/>
          <w:b/>
          <w:bCs/>
          <w:color w:val="auto"/>
          <w:sz w:val="24"/>
          <w:szCs w:val="24"/>
        </w:rPr>
      </w:pPr>
      <w:r w:rsidRPr="001D3C0D">
        <w:rPr>
          <w:rFonts w:ascii="Times New Roman" w:hAnsi="Times New Roman" w:cs="Times New Roman"/>
          <w:b/>
          <w:bCs/>
          <w:color w:val="auto"/>
          <w:sz w:val="24"/>
          <w:szCs w:val="24"/>
        </w:rPr>
        <w:t>3. KPI Categories</w:t>
      </w:r>
    </w:p>
    <w:tbl>
      <w:tblPr>
        <w:tblStyle w:val="TableGrid"/>
        <w:tblW w:w="9592" w:type="dxa"/>
        <w:tblInd w:w="-147" w:type="dxa"/>
        <w:tblLook w:val="04A0" w:firstRow="1" w:lastRow="0" w:firstColumn="1" w:lastColumn="0" w:noHBand="0" w:noVBand="1"/>
      </w:tblPr>
      <w:tblGrid>
        <w:gridCol w:w="2552"/>
        <w:gridCol w:w="6237"/>
        <w:gridCol w:w="803"/>
      </w:tblGrid>
      <w:tr w:rsidR="00507CE1" w:rsidRPr="00E57750" w14:paraId="486BC75B" w14:textId="77777777" w:rsidTr="00BE32AE">
        <w:tc>
          <w:tcPr>
            <w:tcW w:w="2552" w:type="dxa"/>
          </w:tcPr>
          <w:p w14:paraId="3A3E5047" w14:textId="53122F3E" w:rsidR="00507CE1" w:rsidRPr="00E57750" w:rsidRDefault="00507CE1" w:rsidP="00507CE1">
            <w:pPr>
              <w:rPr>
                <w:rFonts w:ascii="Times New Roman" w:hAnsi="Times New Roman" w:cs="Times New Roman"/>
                <w:b/>
                <w:bCs/>
                <w:sz w:val="24"/>
                <w:szCs w:val="24"/>
              </w:rPr>
            </w:pPr>
            <w:r w:rsidRPr="00E57750">
              <w:rPr>
                <w:rFonts w:ascii="Times New Roman" w:hAnsi="Times New Roman" w:cs="Times New Roman"/>
                <w:b/>
                <w:bCs/>
                <w:sz w:val="24"/>
                <w:szCs w:val="24"/>
              </w:rPr>
              <w:t>Category</w:t>
            </w:r>
          </w:p>
        </w:tc>
        <w:tc>
          <w:tcPr>
            <w:tcW w:w="6237" w:type="dxa"/>
          </w:tcPr>
          <w:p w14:paraId="039A78E2" w14:textId="0B7DBA1C" w:rsidR="00507CE1" w:rsidRPr="00E57750" w:rsidRDefault="00507CE1" w:rsidP="00507CE1">
            <w:pPr>
              <w:rPr>
                <w:rFonts w:ascii="Times New Roman" w:hAnsi="Times New Roman" w:cs="Times New Roman"/>
                <w:b/>
                <w:bCs/>
                <w:sz w:val="24"/>
                <w:szCs w:val="24"/>
              </w:rPr>
            </w:pPr>
            <w:r w:rsidRPr="00E57750">
              <w:rPr>
                <w:rFonts w:ascii="Times New Roman" w:hAnsi="Times New Roman" w:cs="Times New Roman"/>
                <w:b/>
                <w:bCs/>
                <w:sz w:val="24"/>
                <w:szCs w:val="24"/>
              </w:rPr>
              <w:t>Purpose</w:t>
            </w:r>
          </w:p>
        </w:tc>
        <w:tc>
          <w:tcPr>
            <w:tcW w:w="803" w:type="dxa"/>
          </w:tcPr>
          <w:p w14:paraId="581C1558" w14:textId="28F5CCAC" w:rsidR="00507CE1" w:rsidRPr="00E57750" w:rsidRDefault="00507CE1" w:rsidP="00507CE1">
            <w:pPr>
              <w:rPr>
                <w:rFonts w:ascii="Times New Roman" w:hAnsi="Times New Roman" w:cs="Times New Roman"/>
                <w:b/>
                <w:bCs/>
                <w:sz w:val="24"/>
                <w:szCs w:val="24"/>
              </w:rPr>
            </w:pPr>
            <w:r w:rsidRPr="00E57750">
              <w:rPr>
                <w:rFonts w:ascii="Times New Roman" w:hAnsi="Times New Roman" w:cs="Times New Roman"/>
                <w:b/>
                <w:bCs/>
                <w:sz w:val="24"/>
                <w:szCs w:val="24"/>
              </w:rPr>
              <w:t>KPIs</w:t>
            </w:r>
          </w:p>
        </w:tc>
      </w:tr>
      <w:tr w:rsidR="00507CE1" w:rsidRPr="00E57750" w14:paraId="18B49249" w14:textId="77777777" w:rsidTr="00BE32AE">
        <w:tc>
          <w:tcPr>
            <w:tcW w:w="2552" w:type="dxa"/>
          </w:tcPr>
          <w:p w14:paraId="69CBC798" w14:textId="7922A8C4"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Sales &amp; Trading</w:t>
            </w:r>
          </w:p>
        </w:tc>
        <w:tc>
          <w:tcPr>
            <w:tcW w:w="6237" w:type="dxa"/>
          </w:tcPr>
          <w:p w14:paraId="49B514BE" w14:textId="41B15546"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Overall trading performance, growth, product volume, pricing and space productivity.</w:t>
            </w:r>
          </w:p>
        </w:tc>
        <w:tc>
          <w:tcPr>
            <w:tcW w:w="803" w:type="dxa"/>
          </w:tcPr>
          <w:p w14:paraId="42E9A6E6" w14:textId="4B2131D3"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6</w:t>
            </w:r>
          </w:p>
        </w:tc>
      </w:tr>
      <w:tr w:rsidR="00507CE1" w:rsidRPr="00E57750" w14:paraId="0718D996" w14:textId="77777777" w:rsidTr="00BE32AE">
        <w:tc>
          <w:tcPr>
            <w:tcW w:w="2552" w:type="dxa"/>
          </w:tcPr>
          <w:p w14:paraId="625CADFE" w14:textId="53814BDC"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Customer</w:t>
            </w:r>
          </w:p>
        </w:tc>
        <w:tc>
          <w:tcPr>
            <w:tcW w:w="6237" w:type="dxa"/>
          </w:tcPr>
          <w:p w14:paraId="188BE150" w14:textId="22481974"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Shopping activity, identifiable customer reach, basket size and visit frequency.</w:t>
            </w:r>
          </w:p>
        </w:tc>
        <w:tc>
          <w:tcPr>
            <w:tcW w:w="803" w:type="dxa"/>
          </w:tcPr>
          <w:p w14:paraId="494F6D17" w14:textId="43054B83"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5</w:t>
            </w:r>
          </w:p>
        </w:tc>
      </w:tr>
      <w:tr w:rsidR="00507CE1" w:rsidRPr="00E57750" w14:paraId="5BBC2466" w14:textId="77777777" w:rsidTr="00BE32AE">
        <w:tc>
          <w:tcPr>
            <w:tcW w:w="2552" w:type="dxa"/>
          </w:tcPr>
          <w:p w14:paraId="5F5FF4E1" w14:textId="3D2EA84C"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Store Performance</w:t>
            </w:r>
          </w:p>
        </w:tc>
        <w:tc>
          <w:tcPr>
            <w:tcW w:w="6237" w:type="dxa"/>
          </w:tcPr>
          <w:p w14:paraId="7F424E13" w14:textId="41FB3EEE"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Store-level trading results, target delivery and productivity.</w:t>
            </w:r>
          </w:p>
        </w:tc>
        <w:tc>
          <w:tcPr>
            <w:tcW w:w="803" w:type="dxa"/>
          </w:tcPr>
          <w:p w14:paraId="2DBA3626" w14:textId="5EAA09B3"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4</w:t>
            </w:r>
          </w:p>
        </w:tc>
      </w:tr>
      <w:tr w:rsidR="00507CE1" w:rsidRPr="00E57750" w14:paraId="68D8CDB9" w14:textId="77777777" w:rsidTr="00BE32AE">
        <w:tc>
          <w:tcPr>
            <w:tcW w:w="2552" w:type="dxa"/>
          </w:tcPr>
          <w:p w14:paraId="5BCD39AA" w14:textId="3C42FEAE"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Inventory &amp; Availability</w:t>
            </w:r>
          </w:p>
        </w:tc>
        <w:tc>
          <w:tcPr>
            <w:tcW w:w="6237" w:type="dxa"/>
          </w:tcPr>
          <w:p w14:paraId="6B2A1C13" w14:textId="71312D34"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Stock position, availability, out-of-stocks, stock efficiency and waste.</w:t>
            </w:r>
          </w:p>
        </w:tc>
        <w:tc>
          <w:tcPr>
            <w:tcW w:w="803" w:type="dxa"/>
          </w:tcPr>
          <w:p w14:paraId="498405A1" w14:textId="06A0157C"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6</w:t>
            </w:r>
          </w:p>
        </w:tc>
      </w:tr>
      <w:tr w:rsidR="00507CE1" w:rsidRPr="00E57750" w14:paraId="3BBC0616" w14:textId="77777777" w:rsidTr="00BE32AE">
        <w:tc>
          <w:tcPr>
            <w:tcW w:w="2552" w:type="dxa"/>
          </w:tcPr>
          <w:p w14:paraId="6059230C" w14:textId="4664F79C"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Promotions</w:t>
            </w:r>
          </w:p>
        </w:tc>
        <w:tc>
          <w:tcPr>
            <w:tcW w:w="6237" w:type="dxa"/>
          </w:tcPr>
          <w:p w14:paraId="56A27254" w14:textId="2A7BF30A"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Scale, sales impact and profitability of promotional activity.</w:t>
            </w:r>
          </w:p>
        </w:tc>
        <w:tc>
          <w:tcPr>
            <w:tcW w:w="803" w:type="dxa"/>
          </w:tcPr>
          <w:p w14:paraId="3108DABB" w14:textId="70279887"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4</w:t>
            </w:r>
          </w:p>
        </w:tc>
      </w:tr>
      <w:tr w:rsidR="00507CE1" w:rsidRPr="00E57750" w14:paraId="31C23DC9" w14:textId="77777777" w:rsidTr="00BE32AE">
        <w:tc>
          <w:tcPr>
            <w:tcW w:w="2552" w:type="dxa"/>
          </w:tcPr>
          <w:p w14:paraId="37423EC7" w14:textId="3A136157"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 xml:space="preserve">Operations &amp; </w:t>
            </w:r>
            <w:proofErr w:type="spellStart"/>
            <w:r w:rsidRPr="00E57750">
              <w:rPr>
                <w:rFonts w:ascii="Times New Roman" w:hAnsi="Times New Roman" w:cs="Times New Roman"/>
                <w:sz w:val="24"/>
                <w:szCs w:val="24"/>
              </w:rPr>
              <w:t>Labour</w:t>
            </w:r>
            <w:proofErr w:type="spellEnd"/>
          </w:p>
        </w:tc>
        <w:tc>
          <w:tcPr>
            <w:tcW w:w="6237" w:type="dxa"/>
          </w:tcPr>
          <w:p w14:paraId="036F2865" w14:textId="148A0878"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 xml:space="preserve">Store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cost, productivity and operational stock loss.</w:t>
            </w:r>
          </w:p>
        </w:tc>
        <w:tc>
          <w:tcPr>
            <w:tcW w:w="803" w:type="dxa"/>
          </w:tcPr>
          <w:p w14:paraId="5A6D64D6" w14:textId="0E73B079"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4</w:t>
            </w:r>
          </w:p>
        </w:tc>
      </w:tr>
      <w:tr w:rsidR="00507CE1" w:rsidRPr="00E57750" w14:paraId="7D8AF97C" w14:textId="77777777" w:rsidTr="00BE32AE">
        <w:tc>
          <w:tcPr>
            <w:tcW w:w="2552" w:type="dxa"/>
          </w:tcPr>
          <w:p w14:paraId="03C90BE9" w14:textId="0745D360"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Supply Chain</w:t>
            </w:r>
          </w:p>
        </w:tc>
        <w:tc>
          <w:tcPr>
            <w:tcW w:w="6237" w:type="dxa"/>
          </w:tcPr>
          <w:p w14:paraId="52DA8C7C" w14:textId="1CCAACF2"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Delivery timeliness, order completeness and supplier service.</w:t>
            </w:r>
          </w:p>
        </w:tc>
        <w:tc>
          <w:tcPr>
            <w:tcW w:w="803" w:type="dxa"/>
          </w:tcPr>
          <w:p w14:paraId="254C5CA5" w14:textId="265973B1"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3</w:t>
            </w:r>
          </w:p>
        </w:tc>
      </w:tr>
      <w:tr w:rsidR="00507CE1" w:rsidRPr="00E57750" w14:paraId="587EC1C3" w14:textId="77777777" w:rsidTr="00BE32AE">
        <w:tc>
          <w:tcPr>
            <w:tcW w:w="2552" w:type="dxa"/>
          </w:tcPr>
          <w:p w14:paraId="5791F831" w14:textId="50B8147B"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Finance &amp; Profitability</w:t>
            </w:r>
          </w:p>
        </w:tc>
        <w:tc>
          <w:tcPr>
            <w:tcW w:w="6237" w:type="dxa"/>
          </w:tcPr>
          <w:p w14:paraId="15EB4A3E" w14:textId="40F6A1F4"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Product cost, gross profit, margin and operating profitability.</w:t>
            </w:r>
          </w:p>
        </w:tc>
        <w:tc>
          <w:tcPr>
            <w:tcW w:w="803" w:type="dxa"/>
          </w:tcPr>
          <w:p w14:paraId="7E8BE936" w14:textId="50AFDD5D" w:rsidR="00507CE1" w:rsidRPr="00E57750" w:rsidRDefault="00507CE1" w:rsidP="00507CE1">
            <w:pPr>
              <w:rPr>
                <w:rFonts w:ascii="Times New Roman" w:hAnsi="Times New Roman" w:cs="Times New Roman"/>
                <w:sz w:val="24"/>
                <w:szCs w:val="24"/>
              </w:rPr>
            </w:pPr>
            <w:r w:rsidRPr="00E57750">
              <w:rPr>
                <w:rFonts w:ascii="Times New Roman" w:hAnsi="Times New Roman" w:cs="Times New Roman"/>
                <w:sz w:val="24"/>
                <w:szCs w:val="24"/>
              </w:rPr>
              <w:t>4</w:t>
            </w:r>
          </w:p>
        </w:tc>
      </w:tr>
    </w:tbl>
    <w:p w14:paraId="54929FE1" w14:textId="77777777" w:rsidR="00507CE1" w:rsidRPr="00E57750" w:rsidRDefault="00507CE1" w:rsidP="00507CE1">
      <w:pPr>
        <w:rPr>
          <w:rFonts w:ascii="Times New Roman" w:hAnsi="Times New Roman" w:cs="Times New Roman"/>
          <w:sz w:val="24"/>
          <w:szCs w:val="24"/>
        </w:rPr>
      </w:pPr>
    </w:p>
    <w:p w14:paraId="648B9D54" w14:textId="77777777" w:rsidR="00507CE1" w:rsidRPr="00BE32AE" w:rsidRDefault="00507CE1" w:rsidP="00507CE1">
      <w:pPr>
        <w:pStyle w:val="Heading1"/>
        <w:jc w:val="both"/>
        <w:rPr>
          <w:rFonts w:ascii="Times New Roman" w:hAnsi="Times New Roman" w:cs="Times New Roman"/>
          <w:b/>
          <w:bCs/>
          <w:color w:val="auto"/>
          <w:sz w:val="28"/>
          <w:szCs w:val="28"/>
        </w:rPr>
      </w:pPr>
      <w:r w:rsidRPr="00BE32AE">
        <w:rPr>
          <w:rFonts w:ascii="Times New Roman" w:hAnsi="Times New Roman" w:cs="Times New Roman"/>
          <w:b/>
          <w:bCs/>
          <w:color w:val="auto"/>
          <w:sz w:val="28"/>
          <w:szCs w:val="28"/>
        </w:rPr>
        <w:lastRenderedPageBreak/>
        <w:t>4. KPI Dictionary</w:t>
      </w:r>
    </w:p>
    <w:p w14:paraId="5B1F9899" w14:textId="3CE3A81A" w:rsidR="00507CE1" w:rsidRPr="00E57750" w:rsidRDefault="00507CE1" w:rsidP="00507CE1">
      <w:pPr>
        <w:jc w:val="both"/>
        <w:rPr>
          <w:rFonts w:ascii="Times New Roman" w:hAnsi="Times New Roman" w:cs="Times New Roman"/>
          <w:sz w:val="24"/>
          <w:szCs w:val="24"/>
        </w:rPr>
      </w:pPr>
      <w:r w:rsidRPr="00E57750">
        <w:rPr>
          <w:rFonts w:ascii="Times New Roman" w:hAnsi="Times New Roman" w:cs="Times New Roman"/>
          <w:sz w:val="24"/>
          <w:szCs w:val="24"/>
        </w:rPr>
        <w:t xml:space="preserve">The following 36 KPIs form </w:t>
      </w:r>
      <w:proofErr w:type="spellStart"/>
      <w:r w:rsidRPr="00E57750">
        <w:rPr>
          <w:rFonts w:ascii="Times New Roman" w:hAnsi="Times New Roman" w:cs="Times New Roman"/>
          <w:sz w:val="24"/>
          <w:szCs w:val="24"/>
        </w:rPr>
        <w:t>FreshMart's</w:t>
      </w:r>
      <w:proofErr w:type="spellEnd"/>
      <w:r w:rsidRPr="00E57750">
        <w:rPr>
          <w:rFonts w:ascii="Times New Roman" w:hAnsi="Times New Roman" w:cs="Times New Roman"/>
          <w:sz w:val="24"/>
          <w:szCs w:val="24"/>
        </w:rPr>
        <w:t xml:space="preserve"> core business dictionary. Definitions are written at business level and avoid technical implementation details.</w:t>
      </w:r>
    </w:p>
    <w:p w14:paraId="10BA80BC" w14:textId="77777777" w:rsidR="00507CE1" w:rsidRPr="00BE32AE" w:rsidRDefault="00507CE1" w:rsidP="00507CE1">
      <w:pPr>
        <w:pStyle w:val="Heading1"/>
        <w:jc w:val="both"/>
        <w:rPr>
          <w:rFonts w:ascii="Times New Roman" w:hAnsi="Times New Roman" w:cs="Times New Roman"/>
          <w:b/>
          <w:bCs/>
          <w:color w:val="auto"/>
          <w:sz w:val="28"/>
          <w:szCs w:val="28"/>
        </w:rPr>
      </w:pPr>
      <w:r w:rsidRPr="00BE32AE">
        <w:rPr>
          <w:rFonts w:ascii="Times New Roman" w:hAnsi="Times New Roman" w:cs="Times New Roman"/>
          <w:b/>
          <w:bCs/>
          <w:color w:val="auto"/>
          <w:sz w:val="28"/>
          <w:szCs w:val="28"/>
        </w:rPr>
        <w:t>4.1 Sales &amp; Trading</w:t>
      </w:r>
    </w:p>
    <w:p w14:paraId="5DE956EE" w14:textId="67123EBD" w:rsidR="00507CE1" w:rsidRPr="00BE32AE" w:rsidRDefault="00507CE1" w:rsidP="00507CE1">
      <w:pPr>
        <w:pStyle w:val="Heading2"/>
        <w:jc w:val="both"/>
        <w:rPr>
          <w:rFonts w:ascii="Times New Roman" w:hAnsi="Times New Roman" w:cs="Times New Roman"/>
          <w:b/>
          <w:bCs/>
          <w:color w:val="auto"/>
          <w:sz w:val="28"/>
          <w:szCs w:val="28"/>
        </w:rPr>
      </w:pPr>
      <w:r w:rsidRPr="00BE32AE">
        <w:rPr>
          <w:rFonts w:ascii="Times New Roman" w:hAnsi="Times New Roman" w:cs="Times New Roman"/>
          <w:b/>
          <w:bCs/>
          <w:color w:val="auto"/>
          <w:sz w:val="28"/>
          <w:szCs w:val="28"/>
        </w:rPr>
        <w:t>Net Sales</w:t>
      </w:r>
    </w:p>
    <w:p w14:paraId="5BB8CFD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 xml:space="preserve">Measure the value of products sold after relevant sales deductions and provide </w:t>
      </w:r>
      <w:proofErr w:type="spellStart"/>
      <w:r w:rsidRPr="00E57750">
        <w:rPr>
          <w:rFonts w:ascii="Times New Roman" w:hAnsi="Times New Roman" w:cs="Times New Roman"/>
          <w:sz w:val="24"/>
          <w:szCs w:val="24"/>
        </w:rPr>
        <w:t>FreshMart's</w:t>
      </w:r>
      <w:proofErr w:type="spellEnd"/>
      <w:r w:rsidRPr="00E57750">
        <w:rPr>
          <w:rFonts w:ascii="Times New Roman" w:hAnsi="Times New Roman" w:cs="Times New Roman"/>
          <w:sz w:val="24"/>
          <w:szCs w:val="24"/>
        </w:rPr>
        <w:t xml:space="preserve"> primary trading revenue measure.</w:t>
      </w:r>
    </w:p>
    <w:p w14:paraId="5C0B1E3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Value of completed customer sales after discounts, refunds and returns, excluding VAT.</w:t>
      </w:r>
    </w:p>
    <w:p w14:paraId="1DB46403" w14:textId="77777777" w:rsidR="00BE32AE"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r w:rsidR="00BE32AE">
        <w:rPr>
          <w:rFonts w:ascii="Times New Roman" w:hAnsi="Times New Roman" w:cs="Times New Roman"/>
          <w:b/>
          <w:sz w:val="24"/>
          <w:szCs w:val="24"/>
        </w:rPr>
        <w:t xml:space="preserve"> </w:t>
      </w:r>
    </w:p>
    <w:p w14:paraId="3193D28B" w14:textId="0D51FF1B" w:rsidR="00507CE1" w:rsidRPr="00E57750" w:rsidRDefault="00507CE1" w:rsidP="00BE32AE">
      <w:pPr>
        <w:spacing w:after="60"/>
        <w:jc w:val="center"/>
        <w:rPr>
          <w:rFonts w:ascii="Times New Roman" w:hAnsi="Times New Roman" w:cs="Times New Roman"/>
          <w:sz w:val="24"/>
          <w:szCs w:val="24"/>
        </w:rPr>
      </w:pPr>
      <w:r w:rsidRPr="00E57750">
        <w:rPr>
          <w:rFonts w:ascii="Times New Roman" w:hAnsi="Times New Roman" w:cs="Times New Roman"/>
          <w:sz w:val="24"/>
          <w:szCs w:val="24"/>
        </w:rPr>
        <w:t>Gross Sales - Discounts - Refunds - Returns - VAT</w:t>
      </w:r>
    </w:p>
    <w:p w14:paraId="0F00E3C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 xml:space="preserve">Include eligible completed store and online sales in the reporting period. Exclude cancelled or </w:t>
      </w:r>
      <w:proofErr w:type="gramStart"/>
      <w:r w:rsidRPr="00E57750">
        <w:rPr>
          <w:rFonts w:ascii="Times New Roman" w:hAnsi="Times New Roman" w:cs="Times New Roman"/>
          <w:sz w:val="24"/>
          <w:szCs w:val="24"/>
        </w:rPr>
        <w:t>voided</w:t>
      </w:r>
      <w:proofErr w:type="gramEnd"/>
      <w:r w:rsidRPr="00E57750">
        <w:rPr>
          <w:rFonts w:ascii="Times New Roman" w:hAnsi="Times New Roman" w:cs="Times New Roman"/>
          <w:sz w:val="24"/>
          <w:szCs w:val="24"/>
        </w:rPr>
        <w:t xml:space="preserve"> transactions and deduct qualifying discounts, refunds and returns.</w:t>
      </w:r>
    </w:p>
    <w:p w14:paraId="3030305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GBP (£)</w:t>
      </w:r>
    </w:p>
    <w:p w14:paraId="43BBB05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 Periodic, Monthly, Annual</w:t>
      </w:r>
    </w:p>
    <w:p w14:paraId="12696DB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and Online Order Systems</w:t>
      </w:r>
    </w:p>
    <w:p w14:paraId="71A323C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Finance</w:t>
      </w:r>
    </w:p>
    <w:p w14:paraId="3D297E53" w14:textId="3B7E303B" w:rsidR="00507CE1" w:rsidRDefault="00507CE1" w:rsidP="00E57750">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 xml:space="preserve">Net Sales is the standard base sales measure for </w:t>
      </w:r>
      <w:proofErr w:type="spellStart"/>
      <w:r w:rsidRPr="00E57750">
        <w:rPr>
          <w:rFonts w:ascii="Times New Roman" w:hAnsi="Times New Roman" w:cs="Times New Roman"/>
          <w:sz w:val="24"/>
          <w:szCs w:val="24"/>
        </w:rPr>
        <w:t>FreshMart</w:t>
      </w:r>
      <w:proofErr w:type="spellEnd"/>
      <w:r w:rsidRPr="00E57750">
        <w:rPr>
          <w:rFonts w:ascii="Times New Roman" w:hAnsi="Times New Roman" w:cs="Times New Roman"/>
          <w:sz w:val="24"/>
          <w:szCs w:val="24"/>
        </w:rPr>
        <w:t xml:space="preserve"> reporting. </w:t>
      </w:r>
      <w:proofErr w:type="gramStart"/>
      <w:r w:rsidR="00BE32AE" w:rsidRPr="00E57750">
        <w:rPr>
          <w:rFonts w:ascii="Times New Roman" w:hAnsi="Times New Roman" w:cs="Times New Roman"/>
          <w:sz w:val="24"/>
          <w:szCs w:val="24"/>
        </w:rPr>
        <w:t>Treatment of refunds</w:t>
      </w:r>
      <w:r w:rsidR="00BE32AE">
        <w:rPr>
          <w:rFonts w:ascii="Times New Roman" w:hAnsi="Times New Roman" w:cs="Times New Roman"/>
          <w:sz w:val="24"/>
          <w:szCs w:val="24"/>
        </w:rPr>
        <w:t>,</w:t>
      </w:r>
      <w:proofErr w:type="gramEnd"/>
      <w:r w:rsidRPr="00E57750">
        <w:rPr>
          <w:rFonts w:ascii="Times New Roman" w:hAnsi="Times New Roman" w:cs="Times New Roman"/>
          <w:sz w:val="24"/>
          <w:szCs w:val="24"/>
        </w:rPr>
        <w:t xml:space="preserve"> returns and VAT must remain consistent.</w:t>
      </w:r>
    </w:p>
    <w:p w14:paraId="1217438D" w14:textId="77777777" w:rsidR="00E57750" w:rsidRPr="00E57750" w:rsidRDefault="00E57750" w:rsidP="00E57750">
      <w:pPr>
        <w:spacing w:after="60"/>
        <w:jc w:val="both"/>
        <w:rPr>
          <w:rFonts w:ascii="Times New Roman" w:hAnsi="Times New Roman" w:cs="Times New Roman"/>
          <w:sz w:val="24"/>
          <w:szCs w:val="24"/>
        </w:rPr>
      </w:pPr>
    </w:p>
    <w:p w14:paraId="7BE00187" w14:textId="77777777" w:rsidR="00507CE1" w:rsidRPr="00BE32AE" w:rsidRDefault="00507CE1" w:rsidP="00507CE1">
      <w:pPr>
        <w:pStyle w:val="Heading2"/>
        <w:jc w:val="both"/>
        <w:rPr>
          <w:rFonts w:ascii="Times New Roman" w:hAnsi="Times New Roman" w:cs="Times New Roman"/>
          <w:b/>
          <w:bCs/>
          <w:color w:val="auto"/>
          <w:sz w:val="28"/>
          <w:szCs w:val="28"/>
        </w:rPr>
      </w:pPr>
      <w:r w:rsidRPr="00BE32AE">
        <w:rPr>
          <w:rFonts w:ascii="Times New Roman" w:hAnsi="Times New Roman" w:cs="Times New Roman"/>
          <w:b/>
          <w:bCs/>
          <w:color w:val="auto"/>
          <w:sz w:val="28"/>
          <w:szCs w:val="28"/>
        </w:rPr>
        <w:t>Sales Growth %</w:t>
      </w:r>
    </w:p>
    <w:p w14:paraId="5BA78DE7" w14:textId="0270F32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 xml:space="preserve">Measure whether sales are increasing or decreasing against a </w:t>
      </w:r>
      <w:r w:rsidR="00BE32AE">
        <w:rPr>
          <w:rFonts w:ascii="Times New Roman" w:hAnsi="Times New Roman" w:cs="Times New Roman"/>
          <w:sz w:val="24"/>
          <w:szCs w:val="24"/>
        </w:rPr>
        <w:t xml:space="preserve">selected </w:t>
      </w:r>
      <w:r w:rsidRPr="00E57750">
        <w:rPr>
          <w:rFonts w:ascii="Times New Roman" w:hAnsi="Times New Roman" w:cs="Times New Roman"/>
          <w:sz w:val="24"/>
          <w:szCs w:val="24"/>
        </w:rPr>
        <w:t>comparable period.</w:t>
      </w:r>
    </w:p>
    <w:p w14:paraId="45FBCC7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Percentage change in Net Sales between the current reporting period and the selected comparison period.</w:t>
      </w:r>
    </w:p>
    <w:p w14:paraId="7B05A5F4" w14:textId="77777777" w:rsidR="00BE32AE"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67E0644C" w14:textId="26957BA7" w:rsidR="00507CE1" w:rsidRPr="00E57750" w:rsidRDefault="00507CE1" w:rsidP="00BE32AE">
      <w:pPr>
        <w:spacing w:after="60"/>
        <w:jc w:val="center"/>
        <w:rPr>
          <w:rFonts w:ascii="Times New Roman" w:hAnsi="Times New Roman" w:cs="Times New Roman"/>
          <w:sz w:val="24"/>
          <w:szCs w:val="24"/>
        </w:rPr>
      </w:pPr>
      <w:r w:rsidRPr="00E57750">
        <w:rPr>
          <w:rFonts w:ascii="Times New Roman" w:hAnsi="Times New Roman" w:cs="Times New Roman"/>
          <w:sz w:val="24"/>
          <w:szCs w:val="24"/>
        </w:rPr>
        <w:t xml:space="preserve">((Current Period Net Sales - Previous Period Net Sales) </w:t>
      </w:r>
      <w:r w:rsidR="00BE32AE" w:rsidRPr="00BE32AE">
        <w:rPr>
          <w:rFonts w:ascii="Times New Roman" w:hAnsi="Times New Roman" w:cs="Times New Roman"/>
          <w:b/>
          <w:bCs/>
          <w:sz w:val="24"/>
          <w:szCs w:val="24"/>
        </w:rPr>
        <w:t>/</w:t>
      </w:r>
      <w:r w:rsidRPr="00E57750">
        <w:rPr>
          <w:rFonts w:ascii="Times New Roman" w:hAnsi="Times New Roman" w:cs="Times New Roman"/>
          <w:sz w:val="24"/>
          <w:szCs w:val="24"/>
        </w:rPr>
        <w:t xml:space="preserve"> Previous Period Net Sales) x 100</w:t>
      </w:r>
    </w:p>
    <w:p w14:paraId="26749AB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Compare Net Sales for equivalent periods, such as week-on-week or year-on-year.</w:t>
      </w:r>
    </w:p>
    <w:p w14:paraId="62612A6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44A4F19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Weekly, Periodic, Monthly, Annual</w:t>
      </w:r>
    </w:p>
    <w:p w14:paraId="06D5C3F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Sales and Finance Systems</w:t>
      </w:r>
    </w:p>
    <w:p w14:paraId="51CCA457"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Commercial</w:t>
      </w:r>
    </w:p>
    <w:p w14:paraId="762EBFA0" w14:textId="4FB5738F" w:rsidR="00507CE1" w:rsidRPr="00E57750" w:rsidRDefault="00507CE1" w:rsidP="00507CE1">
      <w:pPr>
        <w:spacing w:after="40"/>
        <w:jc w:val="both"/>
        <w:rPr>
          <w:rFonts w:ascii="Times New Roman" w:hAnsi="Times New Roman" w:cs="Times New Roman"/>
          <w:sz w:val="24"/>
          <w:szCs w:val="24"/>
        </w:rPr>
      </w:pPr>
    </w:p>
    <w:p w14:paraId="7A7A5B4D" w14:textId="77777777" w:rsidR="00507CE1" w:rsidRPr="00BE32AE" w:rsidRDefault="00507CE1" w:rsidP="00507CE1">
      <w:pPr>
        <w:pStyle w:val="Heading2"/>
        <w:jc w:val="both"/>
        <w:rPr>
          <w:rFonts w:ascii="Times New Roman" w:hAnsi="Times New Roman" w:cs="Times New Roman"/>
          <w:b/>
          <w:bCs/>
          <w:color w:val="auto"/>
          <w:sz w:val="28"/>
          <w:szCs w:val="28"/>
        </w:rPr>
      </w:pPr>
      <w:r w:rsidRPr="00BE32AE">
        <w:rPr>
          <w:rFonts w:ascii="Times New Roman" w:hAnsi="Times New Roman" w:cs="Times New Roman"/>
          <w:b/>
          <w:bCs/>
          <w:color w:val="auto"/>
          <w:sz w:val="28"/>
          <w:szCs w:val="28"/>
        </w:rPr>
        <w:t>Like-for-Like Sales Growth %</w:t>
      </w:r>
    </w:p>
    <w:p w14:paraId="430D94A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underlying sales performance from a consistent group of established stores.</w:t>
      </w:r>
    </w:p>
    <w:p w14:paraId="7B0DACD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lastRenderedPageBreak/>
        <w:t xml:space="preserve">Business Definition: </w:t>
      </w:r>
      <w:r w:rsidRPr="00E57750">
        <w:rPr>
          <w:rFonts w:ascii="Times New Roman" w:hAnsi="Times New Roman" w:cs="Times New Roman"/>
          <w:sz w:val="24"/>
          <w:szCs w:val="24"/>
        </w:rPr>
        <w:t xml:space="preserve">Percentage change in Net Sales from stores meeting </w:t>
      </w:r>
      <w:proofErr w:type="spellStart"/>
      <w:r w:rsidRPr="00E57750">
        <w:rPr>
          <w:rFonts w:ascii="Times New Roman" w:hAnsi="Times New Roman" w:cs="Times New Roman"/>
          <w:sz w:val="24"/>
          <w:szCs w:val="24"/>
        </w:rPr>
        <w:t>FreshMart's</w:t>
      </w:r>
      <w:proofErr w:type="spellEnd"/>
      <w:r w:rsidRPr="00E57750">
        <w:rPr>
          <w:rFonts w:ascii="Times New Roman" w:hAnsi="Times New Roman" w:cs="Times New Roman"/>
          <w:sz w:val="24"/>
          <w:szCs w:val="24"/>
        </w:rPr>
        <w:t xml:space="preserve"> approved like-for-like eligibility criteria in both periods.</w:t>
      </w:r>
    </w:p>
    <w:p w14:paraId="3BA16106" w14:textId="77777777" w:rsidR="00BE32AE"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56AD18A3" w14:textId="256C024F" w:rsidR="00507CE1" w:rsidRPr="00E57750" w:rsidRDefault="00507CE1" w:rsidP="00BE32AE">
      <w:pPr>
        <w:spacing w:after="60"/>
        <w:jc w:val="center"/>
        <w:rPr>
          <w:rFonts w:ascii="Times New Roman" w:hAnsi="Times New Roman" w:cs="Times New Roman"/>
          <w:sz w:val="24"/>
          <w:szCs w:val="24"/>
        </w:rPr>
      </w:pPr>
      <w:r w:rsidRPr="00E57750">
        <w:rPr>
          <w:rFonts w:ascii="Times New Roman" w:hAnsi="Times New Roman" w:cs="Times New Roman"/>
          <w:sz w:val="24"/>
          <w:szCs w:val="24"/>
        </w:rPr>
        <w:t xml:space="preserve">((Current Comparable Store Sales - Prior Comparable Store Sales) </w:t>
      </w:r>
      <w:r w:rsidRPr="00BE32AE">
        <w:rPr>
          <w:rFonts w:ascii="Times New Roman" w:hAnsi="Times New Roman" w:cs="Times New Roman"/>
          <w:b/>
          <w:bCs/>
          <w:sz w:val="24"/>
          <w:szCs w:val="24"/>
        </w:rPr>
        <w:t>/</w:t>
      </w:r>
      <w:r w:rsidRPr="00E57750">
        <w:rPr>
          <w:rFonts w:ascii="Times New Roman" w:hAnsi="Times New Roman" w:cs="Times New Roman"/>
          <w:sz w:val="24"/>
          <w:szCs w:val="24"/>
        </w:rPr>
        <w:t xml:space="preserve"> Prior Comparable Store Sales) x 100</w:t>
      </w:r>
    </w:p>
    <w:p w14:paraId="4996FF5A" w14:textId="3CA3491B"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Include only eligible comparable stores in both periods. New stores</w:t>
      </w:r>
      <w:r w:rsidR="00BE32AE">
        <w:rPr>
          <w:rFonts w:ascii="Times New Roman" w:hAnsi="Times New Roman" w:cs="Times New Roman"/>
          <w:sz w:val="24"/>
          <w:szCs w:val="24"/>
        </w:rPr>
        <w:t xml:space="preserve"> and</w:t>
      </w:r>
      <w:r w:rsidRPr="00E57750">
        <w:rPr>
          <w:rFonts w:ascii="Times New Roman" w:hAnsi="Times New Roman" w:cs="Times New Roman"/>
          <w:sz w:val="24"/>
          <w:szCs w:val="24"/>
        </w:rPr>
        <w:t xml:space="preserve"> permanent closures may be excluded.</w:t>
      </w:r>
    </w:p>
    <w:p w14:paraId="40CF0D3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623BCC6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Weekly, Periodic, Monthly, Annual</w:t>
      </w:r>
    </w:p>
    <w:p w14:paraId="2B1E67B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and Store Master Data</w:t>
      </w:r>
    </w:p>
    <w:p w14:paraId="487C889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Commercial</w:t>
      </w:r>
    </w:p>
    <w:p w14:paraId="2166513C" w14:textId="5F387476" w:rsidR="00507CE1" w:rsidRPr="00E57750" w:rsidRDefault="00507CE1" w:rsidP="00507CE1">
      <w:pPr>
        <w:spacing w:after="40"/>
        <w:jc w:val="both"/>
        <w:rPr>
          <w:rFonts w:ascii="Times New Roman" w:hAnsi="Times New Roman" w:cs="Times New Roman"/>
          <w:sz w:val="24"/>
          <w:szCs w:val="24"/>
        </w:rPr>
      </w:pPr>
    </w:p>
    <w:p w14:paraId="6D471F52" w14:textId="77777777" w:rsidR="00507CE1" w:rsidRPr="00BE32AE" w:rsidRDefault="00507CE1" w:rsidP="00507CE1">
      <w:pPr>
        <w:pStyle w:val="Heading2"/>
        <w:jc w:val="both"/>
        <w:rPr>
          <w:rFonts w:ascii="Times New Roman" w:hAnsi="Times New Roman" w:cs="Times New Roman"/>
          <w:b/>
          <w:bCs/>
          <w:color w:val="auto"/>
          <w:sz w:val="28"/>
          <w:szCs w:val="28"/>
        </w:rPr>
      </w:pPr>
      <w:r w:rsidRPr="00BE32AE">
        <w:rPr>
          <w:rFonts w:ascii="Times New Roman" w:hAnsi="Times New Roman" w:cs="Times New Roman"/>
          <w:b/>
          <w:bCs/>
          <w:color w:val="auto"/>
          <w:sz w:val="28"/>
          <w:szCs w:val="28"/>
        </w:rPr>
        <w:t>Units Sold</w:t>
      </w:r>
    </w:p>
    <w:p w14:paraId="5C89734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physical product volume and separate volume growth from price-driven sales growth.</w:t>
      </w:r>
    </w:p>
    <w:p w14:paraId="2018CA4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Total quantity of saleable product units purchased through completed customer transactions.</w:t>
      </w:r>
    </w:p>
    <w:p w14:paraId="155A51C1" w14:textId="77777777" w:rsidR="00511C05"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Formula (business level): </w:t>
      </w:r>
    </w:p>
    <w:p w14:paraId="7215E5CE" w14:textId="3DB2F47E" w:rsidR="00507CE1" w:rsidRPr="00E57750" w:rsidRDefault="00507CE1" w:rsidP="00511C05">
      <w:pPr>
        <w:spacing w:after="60"/>
        <w:jc w:val="center"/>
        <w:rPr>
          <w:rFonts w:ascii="Times New Roman" w:hAnsi="Times New Roman" w:cs="Times New Roman"/>
          <w:sz w:val="24"/>
          <w:szCs w:val="24"/>
        </w:rPr>
      </w:pPr>
      <w:r w:rsidRPr="00E57750">
        <w:rPr>
          <w:rFonts w:ascii="Times New Roman" w:hAnsi="Times New Roman" w:cs="Times New Roman"/>
          <w:sz w:val="24"/>
          <w:szCs w:val="24"/>
        </w:rPr>
        <w:t>Sum of Product Units Sold</w:t>
      </w:r>
    </w:p>
    <w:p w14:paraId="4D1DF703"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Sum quantities on completed transactions and deduct returned units where applicable.</w:t>
      </w:r>
    </w:p>
    <w:p w14:paraId="119A0C9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Units</w:t>
      </w:r>
    </w:p>
    <w:p w14:paraId="5DE13F1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 Periodic, Monthly, Annual</w:t>
      </w:r>
    </w:p>
    <w:p w14:paraId="253F21F7"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and Online Order Systems</w:t>
      </w:r>
    </w:p>
    <w:p w14:paraId="33078183" w14:textId="77777777" w:rsidR="00511C05" w:rsidRDefault="00507CE1" w:rsidP="00511C05">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proofErr w:type="spellStart"/>
      <w:r w:rsidRPr="00E57750">
        <w:rPr>
          <w:rFonts w:ascii="Times New Roman" w:hAnsi="Times New Roman" w:cs="Times New Roman"/>
          <w:sz w:val="24"/>
          <w:szCs w:val="24"/>
        </w:rPr>
        <w:t>Commercial</w:t>
      </w:r>
      <w:proofErr w:type="spellEnd"/>
    </w:p>
    <w:p w14:paraId="20AC7863" w14:textId="77777777" w:rsidR="00511C05" w:rsidRDefault="00511C05" w:rsidP="00511C05">
      <w:pPr>
        <w:spacing w:after="60"/>
        <w:jc w:val="both"/>
        <w:rPr>
          <w:rFonts w:ascii="Times New Roman" w:hAnsi="Times New Roman" w:cs="Times New Roman"/>
          <w:sz w:val="24"/>
          <w:szCs w:val="24"/>
        </w:rPr>
      </w:pPr>
    </w:p>
    <w:p w14:paraId="1FFBCF12" w14:textId="42004D91" w:rsidR="00507CE1" w:rsidRPr="00511C05" w:rsidRDefault="00507CE1" w:rsidP="00511C05">
      <w:pPr>
        <w:spacing w:after="60"/>
        <w:jc w:val="both"/>
        <w:rPr>
          <w:rFonts w:ascii="Times New Roman" w:hAnsi="Times New Roman" w:cs="Times New Roman"/>
          <w:b/>
          <w:bCs/>
          <w:sz w:val="28"/>
          <w:szCs w:val="28"/>
        </w:rPr>
      </w:pPr>
      <w:r w:rsidRPr="00511C05">
        <w:rPr>
          <w:rFonts w:ascii="Times New Roman" w:hAnsi="Times New Roman" w:cs="Times New Roman"/>
          <w:b/>
          <w:bCs/>
          <w:sz w:val="28"/>
          <w:szCs w:val="28"/>
        </w:rPr>
        <w:t>Average Selling Price</w:t>
      </w:r>
    </w:p>
    <w:p w14:paraId="1A439F76" w14:textId="7E1E4ED2"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 xml:space="preserve">Understand the average sales value generated per unit </w:t>
      </w:r>
      <w:r w:rsidR="00F60CA5">
        <w:rPr>
          <w:rFonts w:ascii="Times New Roman" w:hAnsi="Times New Roman" w:cs="Times New Roman"/>
          <w:sz w:val="24"/>
          <w:szCs w:val="24"/>
        </w:rPr>
        <w:t>sold</w:t>
      </w:r>
      <w:r w:rsidRPr="00E57750">
        <w:rPr>
          <w:rFonts w:ascii="Times New Roman" w:hAnsi="Times New Roman" w:cs="Times New Roman"/>
          <w:sz w:val="24"/>
          <w:szCs w:val="24"/>
        </w:rPr>
        <w:t>.</w:t>
      </w:r>
    </w:p>
    <w:p w14:paraId="2F493501"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Average Net Sales value received per unit sold during the reporting period.</w:t>
      </w:r>
    </w:p>
    <w:p w14:paraId="486D8017" w14:textId="77777777" w:rsidR="00F60CA5"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Formula (business level): </w:t>
      </w:r>
    </w:p>
    <w:p w14:paraId="2683379D" w14:textId="198CC4FB" w:rsidR="00507CE1" w:rsidRPr="00E57750" w:rsidRDefault="00507CE1" w:rsidP="00F60CA5">
      <w:pPr>
        <w:spacing w:after="60"/>
        <w:jc w:val="center"/>
        <w:rPr>
          <w:rFonts w:ascii="Times New Roman" w:hAnsi="Times New Roman" w:cs="Times New Roman"/>
          <w:sz w:val="24"/>
          <w:szCs w:val="24"/>
        </w:rPr>
      </w:pPr>
      <w:r w:rsidRPr="00E57750">
        <w:rPr>
          <w:rFonts w:ascii="Times New Roman" w:hAnsi="Times New Roman" w:cs="Times New Roman"/>
          <w:sz w:val="24"/>
          <w:szCs w:val="24"/>
        </w:rPr>
        <w:t>Net Sales / Units Sold</w:t>
      </w:r>
    </w:p>
    <w:p w14:paraId="12F94A1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Divide Net Sales for the selected scope by the corresponding Units Sold.</w:t>
      </w:r>
    </w:p>
    <w:p w14:paraId="009D30B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GBP per Unit (£/unit)</w:t>
      </w:r>
    </w:p>
    <w:p w14:paraId="296207A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Weekly, Periodic, Monthly</w:t>
      </w:r>
    </w:p>
    <w:p w14:paraId="30CCC6E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and Product Systems</w:t>
      </w:r>
    </w:p>
    <w:p w14:paraId="3AF8199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Commercial</w:t>
      </w:r>
    </w:p>
    <w:p w14:paraId="09359AC6" w14:textId="62771B16" w:rsidR="00507CE1" w:rsidRDefault="00507CE1" w:rsidP="00ED12CC">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Changes can reflect direct price movement, promotions or a shift in product mix.</w:t>
      </w:r>
    </w:p>
    <w:p w14:paraId="3D1D3176" w14:textId="77777777" w:rsidR="00ED12CC" w:rsidRPr="00E57750" w:rsidRDefault="00ED12CC" w:rsidP="00ED12CC">
      <w:pPr>
        <w:spacing w:after="60"/>
        <w:jc w:val="both"/>
        <w:rPr>
          <w:rFonts w:ascii="Times New Roman" w:hAnsi="Times New Roman" w:cs="Times New Roman"/>
          <w:sz w:val="24"/>
          <w:szCs w:val="24"/>
        </w:rPr>
      </w:pPr>
    </w:p>
    <w:p w14:paraId="687F4710" w14:textId="77777777" w:rsidR="00507CE1" w:rsidRPr="00ED12CC" w:rsidRDefault="00507CE1" w:rsidP="00507CE1">
      <w:pPr>
        <w:pStyle w:val="Heading2"/>
        <w:jc w:val="both"/>
        <w:rPr>
          <w:rFonts w:ascii="Times New Roman" w:hAnsi="Times New Roman" w:cs="Times New Roman"/>
          <w:b/>
          <w:bCs/>
          <w:color w:val="auto"/>
          <w:sz w:val="28"/>
          <w:szCs w:val="28"/>
        </w:rPr>
      </w:pPr>
      <w:r w:rsidRPr="00ED12CC">
        <w:rPr>
          <w:rFonts w:ascii="Times New Roman" w:hAnsi="Times New Roman" w:cs="Times New Roman"/>
          <w:b/>
          <w:bCs/>
          <w:color w:val="auto"/>
          <w:sz w:val="28"/>
          <w:szCs w:val="28"/>
        </w:rPr>
        <w:lastRenderedPageBreak/>
        <w:t>Sales per Square Foot</w:t>
      </w:r>
    </w:p>
    <w:p w14:paraId="75D6264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how effectively active retail selling space generates revenue.</w:t>
      </w:r>
    </w:p>
    <w:p w14:paraId="33882A9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Net Sales generated per square foot of active customer-facing selling space.</w:t>
      </w:r>
    </w:p>
    <w:p w14:paraId="493D3B03" w14:textId="77777777" w:rsidR="00ED12CC"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Formula (business level): </w:t>
      </w:r>
    </w:p>
    <w:p w14:paraId="09D7D6BA" w14:textId="59310943" w:rsidR="00507CE1" w:rsidRPr="00E57750" w:rsidRDefault="00507CE1" w:rsidP="00ED12CC">
      <w:pPr>
        <w:spacing w:after="60"/>
        <w:jc w:val="center"/>
        <w:rPr>
          <w:rFonts w:ascii="Times New Roman" w:hAnsi="Times New Roman" w:cs="Times New Roman"/>
          <w:sz w:val="24"/>
          <w:szCs w:val="24"/>
        </w:rPr>
      </w:pPr>
      <w:r w:rsidRPr="00E57750">
        <w:rPr>
          <w:rFonts w:ascii="Times New Roman" w:hAnsi="Times New Roman" w:cs="Times New Roman"/>
          <w:sz w:val="24"/>
          <w:szCs w:val="24"/>
        </w:rPr>
        <w:t>Net Sales / Selling Area (sq ft)</w:t>
      </w:r>
    </w:p>
    <w:p w14:paraId="3855638E" w14:textId="7E72127F"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Divide store Net Sales by active selling area. Exclude non-selling areas such as stockrooms, offices and colleague facilities</w:t>
      </w:r>
      <w:r w:rsidR="00ED12CC">
        <w:rPr>
          <w:rFonts w:ascii="Times New Roman" w:hAnsi="Times New Roman" w:cs="Times New Roman"/>
          <w:sz w:val="24"/>
          <w:szCs w:val="24"/>
        </w:rPr>
        <w:t>/space</w:t>
      </w:r>
      <w:r w:rsidRPr="00E57750">
        <w:rPr>
          <w:rFonts w:ascii="Times New Roman" w:hAnsi="Times New Roman" w:cs="Times New Roman"/>
          <w:sz w:val="24"/>
          <w:szCs w:val="24"/>
        </w:rPr>
        <w:t>.</w:t>
      </w:r>
    </w:p>
    <w:p w14:paraId="3ED90B17"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GBP per Square Foot (£/sq ft)</w:t>
      </w:r>
    </w:p>
    <w:p w14:paraId="278B364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Periodic, Monthly, Annual</w:t>
      </w:r>
    </w:p>
    <w:p w14:paraId="22AE92E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and Store Property / Master Data</w:t>
      </w:r>
    </w:p>
    <w:p w14:paraId="1E4719A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Retail Operations</w:t>
      </w:r>
    </w:p>
    <w:p w14:paraId="6A431891" w14:textId="793C83E0" w:rsidR="00507CE1" w:rsidRPr="00E57750" w:rsidRDefault="00507CE1" w:rsidP="00507CE1">
      <w:pPr>
        <w:jc w:val="both"/>
        <w:rPr>
          <w:rFonts w:ascii="Times New Roman" w:hAnsi="Times New Roman" w:cs="Times New Roman"/>
          <w:sz w:val="24"/>
          <w:szCs w:val="24"/>
        </w:rPr>
      </w:pPr>
    </w:p>
    <w:p w14:paraId="2B125F66" w14:textId="77777777" w:rsidR="00507CE1" w:rsidRPr="00ED12CC" w:rsidRDefault="00507CE1" w:rsidP="00507CE1">
      <w:pPr>
        <w:pStyle w:val="Heading1"/>
        <w:jc w:val="both"/>
        <w:rPr>
          <w:rFonts w:ascii="Times New Roman" w:hAnsi="Times New Roman" w:cs="Times New Roman"/>
          <w:b/>
          <w:bCs/>
          <w:color w:val="auto"/>
          <w:sz w:val="28"/>
          <w:szCs w:val="28"/>
        </w:rPr>
      </w:pPr>
      <w:r w:rsidRPr="00ED12CC">
        <w:rPr>
          <w:rFonts w:ascii="Times New Roman" w:hAnsi="Times New Roman" w:cs="Times New Roman"/>
          <w:b/>
          <w:bCs/>
          <w:color w:val="auto"/>
          <w:sz w:val="28"/>
          <w:szCs w:val="28"/>
        </w:rPr>
        <w:t>4.2 Customer</w:t>
      </w:r>
    </w:p>
    <w:p w14:paraId="7AE29508" w14:textId="77777777" w:rsidR="00507CE1" w:rsidRPr="00ED12CC" w:rsidRDefault="00507CE1" w:rsidP="00507CE1">
      <w:pPr>
        <w:pStyle w:val="Heading2"/>
        <w:jc w:val="both"/>
        <w:rPr>
          <w:rFonts w:ascii="Times New Roman" w:hAnsi="Times New Roman" w:cs="Times New Roman"/>
          <w:b/>
          <w:bCs/>
          <w:color w:val="auto"/>
          <w:sz w:val="26"/>
          <w:szCs w:val="26"/>
        </w:rPr>
      </w:pPr>
      <w:r w:rsidRPr="00ED12CC">
        <w:rPr>
          <w:rFonts w:ascii="Times New Roman" w:hAnsi="Times New Roman" w:cs="Times New Roman"/>
          <w:b/>
          <w:bCs/>
          <w:color w:val="auto"/>
          <w:sz w:val="26"/>
          <w:szCs w:val="26"/>
        </w:rPr>
        <w:t>Customer Transactions</w:t>
      </w:r>
    </w:p>
    <w:p w14:paraId="617C50F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completed shopping occasions and trading activity.</w:t>
      </w:r>
    </w:p>
    <w:p w14:paraId="793ACD5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Total number of completed customer purchase transactions in the reporting period.</w:t>
      </w:r>
    </w:p>
    <w:p w14:paraId="186C4BD2" w14:textId="77777777" w:rsidR="00ED12CC"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5FE4C352" w14:textId="7D469919" w:rsidR="00507CE1" w:rsidRPr="00E57750" w:rsidRDefault="00507CE1" w:rsidP="00ED12CC">
      <w:pPr>
        <w:spacing w:after="60"/>
        <w:jc w:val="center"/>
        <w:rPr>
          <w:rFonts w:ascii="Times New Roman" w:hAnsi="Times New Roman" w:cs="Times New Roman"/>
          <w:sz w:val="24"/>
          <w:szCs w:val="24"/>
        </w:rPr>
      </w:pPr>
      <w:r w:rsidRPr="00E57750">
        <w:rPr>
          <w:rFonts w:ascii="Times New Roman" w:hAnsi="Times New Roman" w:cs="Times New Roman"/>
          <w:sz w:val="24"/>
          <w:szCs w:val="24"/>
        </w:rPr>
        <w:t>Count of Completed Sales Transactions</w:t>
      </w:r>
    </w:p>
    <w:p w14:paraId="6626018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Count each completed checkout transaction once. Exclude cancelled, voided or fully reversed transactions.</w:t>
      </w:r>
    </w:p>
    <w:p w14:paraId="5B153843"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Transactions</w:t>
      </w:r>
    </w:p>
    <w:p w14:paraId="581C403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 Periodic, Monthly, Annual</w:t>
      </w:r>
    </w:p>
    <w:p w14:paraId="4ED8BB6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and Online Order Systems</w:t>
      </w:r>
    </w:p>
    <w:p w14:paraId="6B9A191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Retail Operations</w:t>
      </w:r>
    </w:p>
    <w:p w14:paraId="11C14373"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Transactions are not the same as customers; one customer may complete multiple transactions.</w:t>
      </w:r>
    </w:p>
    <w:p w14:paraId="3E456054" w14:textId="0DA574F5" w:rsidR="00507CE1" w:rsidRPr="00E57750" w:rsidRDefault="00507CE1" w:rsidP="00507CE1">
      <w:pPr>
        <w:spacing w:after="40"/>
        <w:jc w:val="both"/>
        <w:rPr>
          <w:rFonts w:ascii="Times New Roman" w:hAnsi="Times New Roman" w:cs="Times New Roman"/>
          <w:sz w:val="24"/>
          <w:szCs w:val="24"/>
        </w:rPr>
      </w:pPr>
    </w:p>
    <w:p w14:paraId="068D5049" w14:textId="77777777" w:rsidR="00507CE1" w:rsidRPr="00ED12CC" w:rsidRDefault="00507CE1" w:rsidP="00507CE1">
      <w:pPr>
        <w:pStyle w:val="Heading2"/>
        <w:jc w:val="both"/>
        <w:rPr>
          <w:rFonts w:ascii="Times New Roman" w:hAnsi="Times New Roman" w:cs="Times New Roman"/>
          <w:b/>
          <w:bCs/>
          <w:color w:val="auto"/>
          <w:sz w:val="26"/>
          <w:szCs w:val="26"/>
        </w:rPr>
      </w:pPr>
      <w:r w:rsidRPr="00ED12CC">
        <w:rPr>
          <w:rFonts w:ascii="Times New Roman" w:hAnsi="Times New Roman" w:cs="Times New Roman"/>
          <w:b/>
          <w:bCs/>
          <w:color w:val="auto"/>
          <w:sz w:val="26"/>
          <w:szCs w:val="26"/>
        </w:rPr>
        <w:t>Unique Customers</w:t>
      </w:r>
    </w:p>
    <w:p w14:paraId="764DA4DB" w14:textId="4128A5BD"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the number of identifiable individual customers</w:t>
      </w:r>
      <w:r w:rsidR="00ED12CC">
        <w:rPr>
          <w:rFonts w:ascii="Times New Roman" w:hAnsi="Times New Roman" w:cs="Times New Roman"/>
          <w:sz w:val="24"/>
          <w:szCs w:val="24"/>
        </w:rPr>
        <w:t>.</w:t>
      </w:r>
    </w:p>
    <w:p w14:paraId="1BBA696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Number of distinct identifiable customers completing at least one purchase in the reporting period.</w:t>
      </w:r>
    </w:p>
    <w:p w14:paraId="7D43DB97" w14:textId="77777777" w:rsidR="00ED12CC"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596B952C" w14:textId="5C09C127" w:rsidR="00507CE1" w:rsidRPr="00E57750" w:rsidRDefault="00507CE1" w:rsidP="00ED12CC">
      <w:pPr>
        <w:spacing w:after="60"/>
        <w:jc w:val="center"/>
        <w:rPr>
          <w:rFonts w:ascii="Times New Roman" w:hAnsi="Times New Roman" w:cs="Times New Roman"/>
          <w:sz w:val="24"/>
          <w:szCs w:val="24"/>
        </w:rPr>
      </w:pPr>
      <w:r w:rsidRPr="00E57750">
        <w:rPr>
          <w:rFonts w:ascii="Times New Roman" w:hAnsi="Times New Roman" w:cs="Times New Roman"/>
          <w:sz w:val="24"/>
          <w:szCs w:val="24"/>
        </w:rPr>
        <w:t>Count of Distinct Identifiable Customers with Completed Purchases</w:t>
      </w:r>
    </w:p>
    <w:p w14:paraId="0F46AEA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 xml:space="preserve">Use </w:t>
      </w:r>
      <w:proofErr w:type="spellStart"/>
      <w:r w:rsidRPr="00E57750">
        <w:rPr>
          <w:rFonts w:ascii="Times New Roman" w:hAnsi="Times New Roman" w:cs="Times New Roman"/>
          <w:sz w:val="24"/>
          <w:szCs w:val="24"/>
        </w:rPr>
        <w:t>FreshMart's</w:t>
      </w:r>
      <w:proofErr w:type="spellEnd"/>
      <w:r w:rsidRPr="00E57750">
        <w:rPr>
          <w:rFonts w:ascii="Times New Roman" w:hAnsi="Times New Roman" w:cs="Times New Roman"/>
          <w:sz w:val="24"/>
          <w:szCs w:val="24"/>
        </w:rPr>
        <w:t xml:space="preserve"> approved customer identifier, such as loyalty ID or registered online account, and count each person once per reporting period.</w:t>
      </w:r>
    </w:p>
    <w:p w14:paraId="25A5EA5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Customers</w:t>
      </w:r>
    </w:p>
    <w:p w14:paraId="691C10F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lastRenderedPageBreak/>
        <w:t xml:space="preserve">Reporting Frequency: </w:t>
      </w:r>
      <w:r w:rsidRPr="00E57750">
        <w:rPr>
          <w:rFonts w:ascii="Times New Roman" w:hAnsi="Times New Roman" w:cs="Times New Roman"/>
          <w:sz w:val="24"/>
          <w:szCs w:val="24"/>
        </w:rPr>
        <w:t>Weekly, Periodic, Monthly, Annual</w:t>
      </w:r>
    </w:p>
    <w:p w14:paraId="74C42CF2"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Loyalty, Customer Account, POS and Online Order Systems</w:t>
      </w:r>
    </w:p>
    <w:p w14:paraId="24FD2FD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Customer / Marketing</w:t>
      </w:r>
    </w:p>
    <w:p w14:paraId="2021CCC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Anonymous shoppers cannot be reliably counted as unique individuals.</w:t>
      </w:r>
    </w:p>
    <w:p w14:paraId="4BBA07E5" w14:textId="2F4C3BAC" w:rsidR="00507CE1" w:rsidRPr="00E57750" w:rsidRDefault="00507CE1" w:rsidP="00507CE1">
      <w:pPr>
        <w:spacing w:after="40"/>
        <w:jc w:val="both"/>
        <w:rPr>
          <w:rFonts w:ascii="Times New Roman" w:hAnsi="Times New Roman" w:cs="Times New Roman"/>
          <w:sz w:val="24"/>
          <w:szCs w:val="24"/>
        </w:rPr>
      </w:pPr>
    </w:p>
    <w:p w14:paraId="3ACDC3F8" w14:textId="77777777" w:rsidR="00507CE1" w:rsidRPr="00ED12CC" w:rsidRDefault="00507CE1" w:rsidP="00507CE1">
      <w:pPr>
        <w:pStyle w:val="Heading2"/>
        <w:jc w:val="both"/>
        <w:rPr>
          <w:rFonts w:ascii="Times New Roman" w:hAnsi="Times New Roman" w:cs="Times New Roman"/>
          <w:b/>
          <w:bCs/>
          <w:color w:val="auto"/>
          <w:sz w:val="26"/>
          <w:szCs w:val="26"/>
        </w:rPr>
      </w:pPr>
      <w:r w:rsidRPr="00ED12CC">
        <w:rPr>
          <w:rFonts w:ascii="Times New Roman" w:hAnsi="Times New Roman" w:cs="Times New Roman"/>
          <w:b/>
          <w:bCs/>
          <w:color w:val="auto"/>
          <w:sz w:val="26"/>
          <w:szCs w:val="26"/>
        </w:rPr>
        <w:t>Average Transaction Value</w:t>
      </w:r>
    </w:p>
    <w:p w14:paraId="02E3CA87" w14:textId="1A9A0D3A"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the average amount spent per completed transaction.</w:t>
      </w:r>
    </w:p>
    <w:p w14:paraId="77DD50D1"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Average Net Sales generated per completed transaction.</w:t>
      </w:r>
    </w:p>
    <w:p w14:paraId="3377C777" w14:textId="77777777" w:rsidR="00ED12CC"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00724F7A" w14:textId="768DA820" w:rsidR="00507CE1" w:rsidRPr="00E57750" w:rsidRDefault="00507CE1" w:rsidP="00ED12CC">
      <w:pPr>
        <w:spacing w:after="60"/>
        <w:jc w:val="center"/>
        <w:rPr>
          <w:rFonts w:ascii="Times New Roman" w:hAnsi="Times New Roman" w:cs="Times New Roman"/>
          <w:sz w:val="24"/>
          <w:szCs w:val="24"/>
        </w:rPr>
      </w:pPr>
      <w:r w:rsidRPr="00E57750">
        <w:rPr>
          <w:rFonts w:ascii="Times New Roman" w:hAnsi="Times New Roman" w:cs="Times New Roman"/>
          <w:sz w:val="24"/>
          <w:szCs w:val="24"/>
        </w:rPr>
        <w:t>Net Sales / Customer Transactions</w:t>
      </w:r>
    </w:p>
    <w:p w14:paraId="3C5FB4F1"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Divide Net Sales by completed transactions for the same reporting scope and period.</w:t>
      </w:r>
    </w:p>
    <w:p w14:paraId="3EAD4F2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GBP per Transaction (£/transaction)</w:t>
      </w:r>
    </w:p>
    <w:p w14:paraId="19C35D8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 Periodic, Monthly</w:t>
      </w:r>
    </w:p>
    <w:p w14:paraId="76E8826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and Online Order Systems</w:t>
      </w:r>
    </w:p>
    <w:p w14:paraId="50E05CC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Commercial</w:t>
      </w:r>
    </w:p>
    <w:p w14:paraId="4A53F55D" w14:textId="110305EC"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ATV can rise because of more items, higher prices or a different product mix. Interpret with U</w:t>
      </w:r>
      <w:r w:rsidR="00ED12CC">
        <w:rPr>
          <w:rFonts w:ascii="Times New Roman" w:hAnsi="Times New Roman" w:cs="Times New Roman"/>
          <w:sz w:val="24"/>
          <w:szCs w:val="24"/>
        </w:rPr>
        <w:t xml:space="preserve">ser </w:t>
      </w:r>
      <w:r w:rsidRPr="00E57750">
        <w:rPr>
          <w:rFonts w:ascii="Times New Roman" w:hAnsi="Times New Roman" w:cs="Times New Roman"/>
          <w:sz w:val="24"/>
          <w:szCs w:val="24"/>
        </w:rPr>
        <w:t>P</w:t>
      </w:r>
      <w:r w:rsidR="00ED12CC">
        <w:rPr>
          <w:rFonts w:ascii="Times New Roman" w:hAnsi="Times New Roman" w:cs="Times New Roman"/>
          <w:sz w:val="24"/>
          <w:szCs w:val="24"/>
        </w:rPr>
        <w:t xml:space="preserve">er </w:t>
      </w:r>
      <w:r w:rsidRPr="00E57750">
        <w:rPr>
          <w:rFonts w:ascii="Times New Roman" w:hAnsi="Times New Roman" w:cs="Times New Roman"/>
          <w:sz w:val="24"/>
          <w:szCs w:val="24"/>
        </w:rPr>
        <w:t>T</w:t>
      </w:r>
      <w:r w:rsidR="00ED12CC">
        <w:rPr>
          <w:rFonts w:ascii="Times New Roman" w:hAnsi="Times New Roman" w:cs="Times New Roman"/>
          <w:sz w:val="24"/>
          <w:szCs w:val="24"/>
        </w:rPr>
        <w:t>ransaction</w:t>
      </w:r>
      <w:r w:rsidRPr="00E57750">
        <w:rPr>
          <w:rFonts w:ascii="Times New Roman" w:hAnsi="Times New Roman" w:cs="Times New Roman"/>
          <w:sz w:val="24"/>
          <w:szCs w:val="24"/>
        </w:rPr>
        <w:t xml:space="preserve"> and ASP.</w:t>
      </w:r>
    </w:p>
    <w:p w14:paraId="11F8DE09" w14:textId="3C06D745" w:rsidR="00507CE1" w:rsidRPr="00E57750" w:rsidRDefault="00507CE1" w:rsidP="00507CE1">
      <w:pPr>
        <w:spacing w:after="40"/>
        <w:jc w:val="both"/>
        <w:rPr>
          <w:rFonts w:ascii="Times New Roman" w:hAnsi="Times New Roman" w:cs="Times New Roman"/>
          <w:sz w:val="24"/>
          <w:szCs w:val="24"/>
        </w:rPr>
      </w:pPr>
    </w:p>
    <w:p w14:paraId="136AAC4E" w14:textId="77777777" w:rsidR="00507CE1" w:rsidRPr="00ED12CC" w:rsidRDefault="00507CE1" w:rsidP="00507CE1">
      <w:pPr>
        <w:pStyle w:val="Heading2"/>
        <w:jc w:val="both"/>
        <w:rPr>
          <w:rFonts w:ascii="Times New Roman" w:hAnsi="Times New Roman" w:cs="Times New Roman"/>
          <w:b/>
          <w:bCs/>
          <w:color w:val="auto"/>
          <w:sz w:val="26"/>
          <w:szCs w:val="26"/>
        </w:rPr>
      </w:pPr>
      <w:r w:rsidRPr="00ED12CC">
        <w:rPr>
          <w:rFonts w:ascii="Times New Roman" w:hAnsi="Times New Roman" w:cs="Times New Roman"/>
          <w:b/>
          <w:bCs/>
          <w:color w:val="auto"/>
          <w:sz w:val="26"/>
          <w:szCs w:val="26"/>
        </w:rPr>
        <w:t>Units per Transaction</w:t>
      </w:r>
    </w:p>
    <w:p w14:paraId="7E60E62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average basket size in physical product terms.</w:t>
      </w:r>
    </w:p>
    <w:p w14:paraId="666B553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Average number of product units purchased per completed transaction.</w:t>
      </w:r>
    </w:p>
    <w:p w14:paraId="2DEBF4DC" w14:textId="77777777" w:rsidR="00ED12CC"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Formula (business level): </w:t>
      </w:r>
    </w:p>
    <w:p w14:paraId="3EB1FFF8" w14:textId="6C4F0126" w:rsidR="00507CE1" w:rsidRPr="00E57750" w:rsidRDefault="00507CE1" w:rsidP="00ED12CC">
      <w:pPr>
        <w:spacing w:after="60"/>
        <w:jc w:val="center"/>
        <w:rPr>
          <w:rFonts w:ascii="Times New Roman" w:hAnsi="Times New Roman" w:cs="Times New Roman"/>
          <w:sz w:val="24"/>
          <w:szCs w:val="24"/>
        </w:rPr>
      </w:pPr>
      <w:r w:rsidRPr="00E57750">
        <w:rPr>
          <w:rFonts w:ascii="Times New Roman" w:hAnsi="Times New Roman" w:cs="Times New Roman"/>
          <w:sz w:val="24"/>
          <w:szCs w:val="24"/>
        </w:rPr>
        <w:t>Units Sold / Customer Transactions</w:t>
      </w:r>
    </w:p>
    <w:p w14:paraId="4DB59BC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Divide total Units Sold by completed Customer Transactions for the same period.</w:t>
      </w:r>
    </w:p>
    <w:p w14:paraId="4B25A3C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Units per Transaction</w:t>
      </w:r>
    </w:p>
    <w:p w14:paraId="7E086FD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 Periodic, Monthly</w:t>
      </w:r>
    </w:p>
    <w:p w14:paraId="24B6880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and Online Order Systems</w:t>
      </w:r>
    </w:p>
    <w:p w14:paraId="098E66E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Commercial</w:t>
      </w:r>
    </w:p>
    <w:p w14:paraId="370EF31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UPT measures quantity rather than value; product-size and category mix can affect comparisons.</w:t>
      </w:r>
    </w:p>
    <w:p w14:paraId="53901876" w14:textId="501D5EAF" w:rsidR="00507CE1" w:rsidRPr="00E57750" w:rsidRDefault="00507CE1" w:rsidP="00507CE1">
      <w:pPr>
        <w:spacing w:after="40"/>
        <w:jc w:val="both"/>
        <w:rPr>
          <w:rFonts w:ascii="Times New Roman" w:hAnsi="Times New Roman" w:cs="Times New Roman"/>
          <w:sz w:val="24"/>
          <w:szCs w:val="24"/>
        </w:rPr>
      </w:pPr>
    </w:p>
    <w:p w14:paraId="5A074AAC" w14:textId="77777777" w:rsidR="00507CE1" w:rsidRPr="00ED12CC" w:rsidRDefault="00507CE1" w:rsidP="00507CE1">
      <w:pPr>
        <w:pStyle w:val="Heading2"/>
        <w:jc w:val="both"/>
        <w:rPr>
          <w:rFonts w:ascii="Times New Roman" w:hAnsi="Times New Roman" w:cs="Times New Roman"/>
          <w:b/>
          <w:bCs/>
          <w:color w:val="auto"/>
          <w:sz w:val="28"/>
          <w:szCs w:val="28"/>
        </w:rPr>
      </w:pPr>
      <w:r w:rsidRPr="00ED12CC">
        <w:rPr>
          <w:rFonts w:ascii="Times New Roman" w:hAnsi="Times New Roman" w:cs="Times New Roman"/>
          <w:b/>
          <w:bCs/>
          <w:color w:val="auto"/>
          <w:sz w:val="28"/>
          <w:szCs w:val="28"/>
        </w:rPr>
        <w:t>Customer Purchase Frequency</w:t>
      </w:r>
    </w:p>
    <w:p w14:paraId="64C8803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Understand how often identifiable customers return to shop.</w:t>
      </w:r>
    </w:p>
    <w:p w14:paraId="7AEBFF71"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Average number of completed identified transactions per identifiable customer within a defined period.</w:t>
      </w:r>
    </w:p>
    <w:p w14:paraId="26A961F5" w14:textId="77777777" w:rsidR="00ED12CC"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4AB3921A" w14:textId="7BAC93A7" w:rsidR="00507CE1" w:rsidRPr="00E57750" w:rsidRDefault="00507CE1" w:rsidP="00ED12CC">
      <w:pPr>
        <w:spacing w:after="60"/>
        <w:jc w:val="center"/>
        <w:rPr>
          <w:rFonts w:ascii="Times New Roman" w:hAnsi="Times New Roman" w:cs="Times New Roman"/>
          <w:sz w:val="24"/>
          <w:szCs w:val="24"/>
        </w:rPr>
      </w:pPr>
      <w:r w:rsidRPr="00E57750">
        <w:rPr>
          <w:rFonts w:ascii="Times New Roman" w:hAnsi="Times New Roman" w:cs="Times New Roman"/>
          <w:sz w:val="24"/>
          <w:szCs w:val="24"/>
        </w:rPr>
        <w:lastRenderedPageBreak/>
        <w:t>Identified Customer Transactions / Unique Customers</w:t>
      </w:r>
    </w:p>
    <w:p w14:paraId="65F8D99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 xml:space="preserve">Count completed transactions linked to identifiable customers and </w:t>
      </w:r>
      <w:proofErr w:type="gramStart"/>
      <w:r w:rsidRPr="00E57750">
        <w:rPr>
          <w:rFonts w:ascii="Times New Roman" w:hAnsi="Times New Roman" w:cs="Times New Roman"/>
          <w:sz w:val="24"/>
          <w:szCs w:val="24"/>
        </w:rPr>
        <w:t>divide</w:t>
      </w:r>
      <w:proofErr w:type="gramEnd"/>
      <w:r w:rsidRPr="00E57750">
        <w:rPr>
          <w:rFonts w:ascii="Times New Roman" w:hAnsi="Times New Roman" w:cs="Times New Roman"/>
          <w:sz w:val="24"/>
          <w:szCs w:val="24"/>
        </w:rPr>
        <w:t xml:space="preserve"> by Unique Customers for the same period.</w:t>
      </w:r>
    </w:p>
    <w:p w14:paraId="16C16B0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Transactions per Customer</w:t>
      </w:r>
    </w:p>
    <w:p w14:paraId="1532A85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Monthly, Quarterly, Annual</w:t>
      </w:r>
    </w:p>
    <w:p w14:paraId="53717E3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Loyalty, Customer Account, POS and Online Order Systems</w:t>
      </w:r>
    </w:p>
    <w:p w14:paraId="440468B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Customer / Marketing</w:t>
      </w:r>
    </w:p>
    <w:p w14:paraId="5342A20C" w14:textId="3A481148" w:rsidR="00507CE1" w:rsidRPr="00E57750" w:rsidRDefault="00507CE1" w:rsidP="00744E55">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The reporting period must be explicit. Anonymous transactions are excluded.</w:t>
      </w:r>
    </w:p>
    <w:p w14:paraId="3E4F78B5" w14:textId="77777777" w:rsidR="00507CE1" w:rsidRPr="00744E55" w:rsidRDefault="00507CE1" w:rsidP="00507CE1">
      <w:pPr>
        <w:pStyle w:val="Heading1"/>
        <w:jc w:val="both"/>
        <w:rPr>
          <w:rFonts w:ascii="Times New Roman" w:hAnsi="Times New Roman" w:cs="Times New Roman"/>
          <w:b/>
          <w:bCs/>
          <w:color w:val="auto"/>
          <w:sz w:val="28"/>
          <w:szCs w:val="28"/>
        </w:rPr>
      </w:pPr>
      <w:r w:rsidRPr="00744E55">
        <w:rPr>
          <w:rFonts w:ascii="Times New Roman" w:hAnsi="Times New Roman" w:cs="Times New Roman"/>
          <w:b/>
          <w:bCs/>
          <w:color w:val="auto"/>
          <w:sz w:val="28"/>
          <w:szCs w:val="28"/>
        </w:rPr>
        <w:t>4.3 Store Performance</w:t>
      </w:r>
    </w:p>
    <w:p w14:paraId="09D68323" w14:textId="77777777" w:rsidR="00507CE1" w:rsidRPr="00744E55" w:rsidRDefault="00507CE1" w:rsidP="00507CE1">
      <w:pPr>
        <w:pStyle w:val="Heading2"/>
        <w:jc w:val="both"/>
        <w:rPr>
          <w:rFonts w:ascii="Times New Roman" w:hAnsi="Times New Roman" w:cs="Times New Roman"/>
          <w:b/>
          <w:bCs/>
          <w:color w:val="auto"/>
          <w:sz w:val="28"/>
          <w:szCs w:val="28"/>
        </w:rPr>
      </w:pPr>
      <w:r w:rsidRPr="00744E55">
        <w:rPr>
          <w:rFonts w:ascii="Times New Roman" w:hAnsi="Times New Roman" w:cs="Times New Roman"/>
          <w:b/>
          <w:bCs/>
          <w:color w:val="auto"/>
          <w:sz w:val="28"/>
          <w:szCs w:val="28"/>
        </w:rPr>
        <w:t>Store Sales</w:t>
      </w:r>
    </w:p>
    <w:p w14:paraId="05717ED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 xml:space="preserve">Measure Net Sales generated by an individual </w:t>
      </w:r>
      <w:proofErr w:type="spellStart"/>
      <w:r w:rsidRPr="00E57750">
        <w:rPr>
          <w:rFonts w:ascii="Times New Roman" w:hAnsi="Times New Roman" w:cs="Times New Roman"/>
          <w:sz w:val="24"/>
          <w:szCs w:val="24"/>
        </w:rPr>
        <w:t>FreshMart</w:t>
      </w:r>
      <w:proofErr w:type="spellEnd"/>
      <w:r w:rsidRPr="00E57750">
        <w:rPr>
          <w:rFonts w:ascii="Times New Roman" w:hAnsi="Times New Roman" w:cs="Times New Roman"/>
          <w:sz w:val="24"/>
          <w:szCs w:val="24"/>
        </w:rPr>
        <w:t xml:space="preserve"> store or defined store group.</w:t>
      </w:r>
    </w:p>
    <w:p w14:paraId="6E1C4051"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 xml:space="preserve">Total Net Sales </w:t>
      </w:r>
      <w:proofErr w:type="gramStart"/>
      <w:r w:rsidRPr="00E57750">
        <w:rPr>
          <w:rFonts w:ascii="Times New Roman" w:hAnsi="Times New Roman" w:cs="Times New Roman"/>
          <w:sz w:val="24"/>
          <w:szCs w:val="24"/>
        </w:rPr>
        <w:t>attributable</w:t>
      </w:r>
      <w:proofErr w:type="gramEnd"/>
      <w:r w:rsidRPr="00E57750">
        <w:rPr>
          <w:rFonts w:ascii="Times New Roman" w:hAnsi="Times New Roman" w:cs="Times New Roman"/>
          <w:sz w:val="24"/>
          <w:szCs w:val="24"/>
        </w:rPr>
        <w:t xml:space="preserve"> to the selected store during the reporting period.</w:t>
      </w:r>
    </w:p>
    <w:p w14:paraId="7F5E89FA" w14:textId="77777777" w:rsidR="00744E55"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4CDC5C6F" w14:textId="17D91DF2" w:rsidR="00507CE1" w:rsidRPr="00E57750" w:rsidRDefault="00507CE1" w:rsidP="00744E55">
      <w:pPr>
        <w:spacing w:after="60"/>
        <w:jc w:val="center"/>
        <w:rPr>
          <w:rFonts w:ascii="Times New Roman" w:hAnsi="Times New Roman" w:cs="Times New Roman"/>
          <w:sz w:val="24"/>
          <w:szCs w:val="24"/>
        </w:rPr>
      </w:pPr>
      <w:r w:rsidRPr="00E57750">
        <w:rPr>
          <w:rFonts w:ascii="Times New Roman" w:hAnsi="Times New Roman" w:cs="Times New Roman"/>
          <w:sz w:val="24"/>
          <w:szCs w:val="24"/>
        </w:rPr>
        <w:t>Sum of Net Sales for Selected Store</w:t>
      </w:r>
    </w:p>
    <w:p w14:paraId="3CD2F5A7"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Apply the approved Net Sales definition and attribute eligible transactions to the relevant store.</w:t>
      </w:r>
    </w:p>
    <w:p w14:paraId="0426CDA8"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GBP (£)</w:t>
      </w:r>
    </w:p>
    <w:p w14:paraId="5FAC4C2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 Periodic, Monthly, Annual</w:t>
      </w:r>
    </w:p>
    <w:p w14:paraId="6FF2F8E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Online Order and Store Master Data</w:t>
      </w:r>
    </w:p>
    <w:p w14:paraId="57442D68"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Retail Operations</w:t>
      </w:r>
    </w:p>
    <w:p w14:paraId="6D8EC71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Store Sales should not be compared in isolation across materially different store formats, sizes or locations.</w:t>
      </w:r>
    </w:p>
    <w:p w14:paraId="1979D006" w14:textId="68E03D72" w:rsidR="00507CE1" w:rsidRPr="00E57750" w:rsidRDefault="00507CE1" w:rsidP="00507CE1">
      <w:pPr>
        <w:spacing w:after="40"/>
        <w:jc w:val="both"/>
        <w:rPr>
          <w:rFonts w:ascii="Times New Roman" w:hAnsi="Times New Roman" w:cs="Times New Roman"/>
          <w:sz w:val="24"/>
          <w:szCs w:val="24"/>
        </w:rPr>
      </w:pPr>
    </w:p>
    <w:p w14:paraId="712E2F0C" w14:textId="77777777" w:rsidR="00507CE1" w:rsidRPr="00744E55" w:rsidRDefault="00507CE1" w:rsidP="00507CE1">
      <w:pPr>
        <w:pStyle w:val="Heading2"/>
        <w:jc w:val="both"/>
        <w:rPr>
          <w:rFonts w:ascii="Times New Roman" w:hAnsi="Times New Roman" w:cs="Times New Roman"/>
          <w:b/>
          <w:bCs/>
          <w:color w:val="auto"/>
          <w:sz w:val="28"/>
          <w:szCs w:val="28"/>
        </w:rPr>
      </w:pPr>
      <w:r w:rsidRPr="00744E55">
        <w:rPr>
          <w:rFonts w:ascii="Times New Roman" w:hAnsi="Times New Roman" w:cs="Times New Roman"/>
          <w:b/>
          <w:bCs/>
          <w:color w:val="auto"/>
          <w:sz w:val="28"/>
          <w:szCs w:val="28"/>
        </w:rPr>
        <w:t>Store Target Achievement %</w:t>
      </w:r>
    </w:p>
    <w:p w14:paraId="13CFDA6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Show whether a store is meeting its approved sales target.</w:t>
      </w:r>
    </w:p>
    <w:p w14:paraId="27FA120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Actual store Net Sales expressed as a percentage of the approved sales target for the same period.</w:t>
      </w:r>
    </w:p>
    <w:p w14:paraId="4FEDB740" w14:textId="77777777" w:rsidR="00744E55"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3F939A39" w14:textId="6D9BDF80" w:rsidR="00507CE1" w:rsidRPr="00E57750" w:rsidRDefault="00507CE1" w:rsidP="00744E55">
      <w:pPr>
        <w:spacing w:after="60"/>
        <w:jc w:val="center"/>
        <w:rPr>
          <w:rFonts w:ascii="Times New Roman" w:hAnsi="Times New Roman" w:cs="Times New Roman"/>
          <w:sz w:val="24"/>
          <w:szCs w:val="24"/>
        </w:rPr>
      </w:pPr>
      <w:r w:rsidRPr="00E57750">
        <w:rPr>
          <w:rFonts w:ascii="Times New Roman" w:hAnsi="Times New Roman" w:cs="Times New Roman"/>
          <w:sz w:val="24"/>
          <w:szCs w:val="24"/>
        </w:rPr>
        <w:t xml:space="preserve"> (Actual Store Net Sales / Store Sales Target) x 100</w:t>
      </w:r>
    </w:p>
    <w:p w14:paraId="1C904F3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Compare actual Store Sales with the approved target for the same reporting period.</w:t>
      </w:r>
    </w:p>
    <w:p w14:paraId="673B573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6A8D5382"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 Periodic, Monthly</w:t>
      </w:r>
    </w:p>
    <w:p w14:paraId="4AC99877"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and Finance Planning / Target Systems</w:t>
      </w:r>
    </w:p>
    <w:p w14:paraId="32EAD8D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Retail Operations</w:t>
      </w:r>
    </w:p>
    <w:p w14:paraId="2507ACC8" w14:textId="0FDA15C2" w:rsidR="00507CE1" w:rsidRDefault="00507CE1" w:rsidP="00507CE1">
      <w:pPr>
        <w:spacing w:after="40"/>
        <w:jc w:val="both"/>
        <w:rPr>
          <w:rFonts w:ascii="Times New Roman" w:hAnsi="Times New Roman" w:cs="Times New Roman"/>
          <w:sz w:val="24"/>
          <w:szCs w:val="24"/>
        </w:rPr>
      </w:pPr>
    </w:p>
    <w:p w14:paraId="4B90EDBA" w14:textId="77777777" w:rsidR="00744E55" w:rsidRPr="00E57750" w:rsidRDefault="00744E55" w:rsidP="00507CE1">
      <w:pPr>
        <w:spacing w:after="40"/>
        <w:jc w:val="both"/>
        <w:rPr>
          <w:rFonts w:ascii="Times New Roman" w:hAnsi="Times New Roman" w:cs="Times New Roman"/>
          <w:sz w:val="24"/>
          <w:szCs w:val="24"/>
        </w:rPr>
      </w:pPr>
    </w:p>
    <w:p w14:paraId="327C4881" w14:textId="77777777" w:rsidR="00507CE1" w:rsidRPr="00744E55" w:rsidRDefault="00507CE1" w:rsidP="00507CE1">
      <w:pPr>
        <w:pStyle w:val="Heading2"/>
        <w:jc w:val="both"/>
        <w:rPr>
          <w:rFonts w:ascii="Times New Roman" w:hAnsi="Times New Roman" w:cs="Times New Roman"/>
          <w:b/>
          <w:bCs/>
          <w:color w:val="auto"/>
          <w:sz w:val="26"/>
          <w:szCs w:val="26"/>
        </w:rPr>
      </w:pPr>
      <w:r w:rsidRPr="00744E55">
        <w:rPr>
          <w:rFonts w:ascii="Times New Roman" w:hAnsi="Times New Roman" w:cs="Times New Roman"/>
          <w:b/>
          <w:bCs/>
          <w:color w:val="auto"/>
          <w:sz w:val="26"/>
          <w:szCs w:val="26"/>
        </w:rPr>
        <w:t>Transactions per Store</w:t>
      </w:r>
    </w:p>
    <w:p w14:paraId="64F63A27"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Compare transaction activity across regions, formats or groups of stores.</w:t>
      </w:r>
    </w:p>
    <w:p w14:paraId="5521DA5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Average number of completed customer transactions per active store during the reporting period.</w:t>
      </w:r>
    </w:p>
    <w:p w14:paraId="53765B48" w14:textId="77777777" w:rsidR="00744E55"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0EC1EBDD" w14:textId="2A35226C" w:rsidR="00507CE1" w:rsidRPr="00E57750" w:rsidRDefault="00507CE1" w:rsidP="00744E55">
      <w:pPr>
        <w:spacing w:after="60"/>
        <w:jc w:val="center"/>
        <w:rPr>
          <w:rFonts w:ascii="Times New Roman" w:hAnsi="Times New Roman" w:cs="Times New Roman"/>
          <w:sz w:val="24"/>
          <w:szCs w:val="24"/>
        </w:rPr>
      </w:pPr>
      <w:r w:rsidRPr="00E57750">
        <w:rPr>
          <w:rFonts w:ascii="Times New Roman" w:hAnsi="Times New Roman" w:cs="Times New Roman"/>
          <w:sz w:val="24"/>
          <w:szCs w:val="24"/>
        </w:rPr>
        <w:t>Total Store Transactions / Number of Active Stores</w:t>
      </w:r>
    </w:p>
    <w:p w14:paraId="40822FD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 xml:space="preserve">Sum completed transactions across the selected store population and </w:t>
      </w:r>
      <w:proofErr w:type="gramStart"/>
      <w:r w:rsidRPr="00E57750">
        <w:rPr>
          <w:rFonts w:ascii="Times New Roman" w:hAnsi="Times New Roman" w:cs="Times New Roman"/>
          <w:sz w:val="24"/>
          <w:szCs w:val="24"/>
        </w:rPr>
        <w:t>divide</w:t>
      </w:r>
      <w:proofErr w:type="gramEnd"/>
      <w:r w:rsidRPr="00E57750">
        <w:rPr>
          <w:rFonts w:ascii="Times New Roman" w:hAnsi="Times New Roman" w:cs="Times New Roman"/>
          <w:sz w:val="24"/>
          <w:szCs w:val="24"/>
        </w:rPr>
        <w:t xml:space="preserve"> by active stores in the same period.</w:t>
      </w:r>
    </w:p>
    <w:p w14:paraId="5D72FC1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Transactions per Store</w:t>
      </w:r>
    </w:p>
    <w:p w14:paraId="1F3CD64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 Periodic, Monthly</w:t>
      </w:r>
    </w:p>
    <w:p w14:paraId="7BF5C4F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and Store Master Data</w:t>
      </w:r>
    </w:p>
    <w:p w14:paraId="1E927A7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Retail Operations</w:t>
      </w:r>
    </w:p>
    <w:p w14:paraId="74712AB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For an individual store, the raw transaction count is generally more useful. Temporary closures and partial periods require consistent treatment.</w:t>
      </w:r>
    </w:p>
    <w:p w14:paraId="3481194F" w14:textId="7E98AF05" w:rsidR="00507CE1" w:rsidRPr="00E57750" w:rsidRDefault="00507CE1" w:rsidP="00507CE1">
      <w:pPr>
        <w:spacing w:after="40"/>
        <w:jc w:val="both"/>
        <w:rPr>
          <w:rFonts w:ascii="Times New Roman" w:hAnsi="Times New Roman" w:cs="Times New Roman"/>
          <w:sz w:val="24"/>
          <w:szCs w:val="24"/>
        </w:rPr>
      </w:pPr>
    </w:p>
    <w:p w14:paraId="57B4A95D" w14:textId="77777777" w:rsidR="00507CE1" w:rsidRPr="00744E55" w:rsidRDefault="00507CE1" w:rsidP="00507CE1">
      <w:pPr>
        <w:pStyle w:val="Heading2"/>
        <w:jc w:val="both"/>
        <w:rPr>
          <w:rFonts w:ascii="Times New Roman" w:hAnsi="Times New Roman" w:cs="Times New Roman"/>
          <w:b/>
          <w:bCs/>
          <w:color w:val="auto"/>
          <w:sz w:val="26"/>
          <w:szCs w:val="26"/>
        </w:rPr>
      </w:pPr>
      <w:r w:rsidRPr="00744E55">
        <w:rPr>
          <w:rFonts w:ascii="Times New Roman" w:hAnsi="Times New Roman" w:cs="Times New Roman"/>
          <w:b/>
          <w:bCs/>
          <w:color w:val="auto"/>
          <w:sz w:val="26"/>
          <w:szCs w:val="26"/>
        </w:rPr>
        <w:t>Sales per Trading Hour</w:t>
      </w:r>
    </w:p>
    <w:p w14:paraId="48D2416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how effectively available customer trading time generates sales.</w:t>
      </w:r>
    </w:p>
    <w:p w14:paraId="4525015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 xml:space="preserve">Net Sales generated for each </w:t>
      </w:r>
      <w:proofErr w:type="gramStart"/>
      <w:r w:rsidRPr="00E57750">
        <w:rPr>
          <w:rFonts w:ascii="Times New Roman" w:hAnsi="Times New Roman" w:cs="Times New Roman"/>
          <w:sz w:val="24"/>
          <w:szCs w:val="24"/>
        </w:rPr>
        <w:t>hour a store</w:t>
      </w:r>
      <w:proofErr w:type="gramEnd"/>
      <w:r w:rsidRPr="00E57750">
        <w:rPr>
          <w:rFonts w:ascii="Times New Roman" w:hAnsi="Times New Roman" w:cs="Times New Roman"/>
          <w:sz w:val="24"/>
          <w:szCs w:val="24"/>
        </w:rPr>
        <w:t xml:space="preserve"> is open and available for customer trading.</w:t>
      </w:r>
    </w:p>
    <w:p w14:paraId="0D2B82B4" w14:textId="77777777" w:rsidR="00744E55"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Formula (business level): </w:t>
      </w:r>
    </w:p>
    <w:p w14:paraId="37B11B0E" w14:textId="2E304749" w:rsidR="00507CE1" w:rsidRPr="00E57750" w:rsidRDefault="00507CE1" w:rsidP="00744E55">
      <w:pPr>
        <w:spacing w:after="60"/>
        <w:jc w:val="center"/>
        <w:rPr>
          <w:rFonts w:ascii="Times New Roman" w:hAnsi="Times New Roman" w:cs="Times New Roman"/>
          <w:sz w:val="24"/>
          <w:szCs w:val="24"/>
        </w:rPr>
      </w:pPr>
      <w:r w:rsidRPr="00E57750">
        <w:rPr>
          <w:rFonts w:ascii="Times New Roman" w:hAnsi="Times New Roman" w:cs="Times New Roman"/>
          <w:sz w:val="24"/>
          <w:szCs w:val="24"/>
        </w:rPr>
        <w:t>Store Net Sales / Store Trading Hours</w:t>
      </w:r>
    </w:p>
    <w:p w14:paraId="2067C79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Divide Store Sales by actual customer trading hours for the same reporting period.</w:t>
      </w:r>
    </w:p>
    <w:p w14:paraId="4861E8F1"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GBP per Trading Hour (£/hour)</w:t>
      </w:r>
    </w:p>
    <w:p w14:paraId="6F3238A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 Periodic, Monthly</w:t>
      </w:r>
    </w:p>
    <w:p w14:paraId="74B3FCA3"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and Store Operating Hours Data</w:t>
      </w:r>
    </w:p>
    <w:p w14:paraId="37EFEC3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Retail Operations</w:t>
      </w:r>
    </w:p>
    <w:p w14:paraId="0A466662" w14:textId="5378BF55"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 xml:space="preserve">Trading hours are not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hours</w:t>
      </w:r>
      <w:r w:rsidR="00744E55">
        <w:rPr>
          <w:rFonts w:ascii="Times New Roman" w:hAnsi="Times New Roman" w:cs="Times New Roman"/>
          <w:sz w:val="24"/>
          <w:szCs w:val="24"/>
        </w:rPr>
        <w:t>.</w:t>
      </w:r>
    </w:p>
    <w:p w14:paraId="06E62046" w14:textId="77777777" w:rsidR="00507CE1" w:rsidRPr="00744E55" w:rsidRDefault="00507CE1" w:rsidP="00507CE1">
      <w:pPr>
        <w:pStyle w:val="Heading1"/>
        <w:jc w:val="both"/>
        <w:rPr>
          <w:rFonts w:ascii="Times New Roman" w:hAnsi="Times New Roman" w:cs="Times New Roman"/>
          <w:b/>
          <w:bCs/>
          <w:color w:val="auto"/>
          <w:sz w:val="28"/>
          <w:szCs w:val="28"/>
        </w:rPr>
      </w:pPr>
      <w:r w:rsidRPr="00744E55">
        <w:rPr>
          <w:rFonts w:ascii="Times New Roman" w:hAnsi="Times New Roman" w:cs="Times New Roman"/>
          <w:b/>
          <w:bCs/>
          <w:color w:val="auto"/>
          <w:sz w:val="28"/>
          <w:szCs w:val="28"/>
        </w:rPr>
        <w:t>4.4 Inventory &amp; Availability</w:t>
      </w:r>
    </w:p>
    <w:p w14:paraId="4570C777" w14:textId="77777777" w:rsidR="00507CE1" w:rsidRPr="00744E55" w:rsidRDefault="00507CE1" w:rsidP="00507CE1">
      <w:pPr>
        <w:pStyle w:val="Heading2"/>
        <w:jc w:val="both"/>
        <w:rPr>
          <w:rFonts w:ascii="Times New Roman" w:hAnsi="Times New Roman" w:cs="Times New Roman"/>
          <w:b/>
          <w:bCs/>
          <w:color w:val="auto"/>
          <w:sz w:val="28"/>
          <w:szCs w:val="28"/>
        </w:rPr>
      </w:pPr>
      <w:r w:rsidRPr="00744E55">
        <w:rPr>
          <w:rFonts w:ascii="Times New Roman" w:hAnsi="Times New Roman" w:cs="Times New Roman"/>
          <w:b/>
          <w:bCs/>
          <w:color w:val="auto"/>
          <w:sz w:val="28"/>
          <w:szCs w:val="28"/>
        </w:rPr>
        <w:t>Stock on Hand</w:t>
      </w:r>
    </w:p>
    <w:p w14:paraId="12A0F64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the quantity of inventory currently held at a defined stock location.</w:t>
      </w:r>
    </w:p>
    <w:p w14:paraId="4413BCC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Recorded quantity of saleable inventory physically held at a defined location at a specific point in time.</w:t>
      </w:r>
    </w:p>
    <w:p w14:paraId="2AAE64DA" w14:textId="77777777" w:rsidR="00864871"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443F1695" w14:textId="6CA25547" w:rsidR="00507CE1" w:rsidRPr="00E57750" w:rsidRDefault="00507CE1" w:rsidP="00864871">
      <w:pPr>
        <w:spacing w:after="60"/>
        <w:jc w:val="center"/>
        <w:rPr>
          <w:rFonts w:ascii="Times New Roman" w:hAnsi="Times New Roman" w:cs="Times New Roman"/>
          <w:sz w:val="24"/>
          <w:szCs w:val="24"/>
        </w:rPr>
      </w:pPr>
      <w:proofErr w:type="gramStart"/>
      <w:r w:rsidRPr="00E57750">
        <w:rPr>
          <w:rFonts w:ascii="Times New Roman" w:hAnsi="Times New Roman" w:cs="Times New Roman"/>
          <w:sz w:val="24"/>
          <w:szCs w:val="24"/>
        </w:rPr>
        <w:t>Opening Stock</w:t>
      </w:r>
      <w:proofErr w:type="gramEnd"/>
      <w:r w:rsidRPr="00E57750">
        <w:rPr>
          <w:rFonts w:ascii="Times New Roman" w:hAnsi="Times New Roman" w:cs="Times New Roman"/>
          <w:sz w:val="24"/>
          <w:szCs w:val="24"/>
        </w:rPr>
        <w:t xml:space="preserve"> + Receipts + Transfers In - Sales - Transfers Out - Recorded Waste and Adjustments</w:t>
      </w:r>
    </w:p>
    <w:p w14:paraId="4352339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lastRenderedPageBreak/>
        <w:t xml:space="preserve">Calculation Logic: </w:t>
      </w:r>
      <w:r w:rsidRPr="00E57750">
        <w:rPr>
          <w:rFonts w:ascii="Times New Roman" w:hAnsi="Times New Roman" w:cs="Times New Roman"/>
          <w:sz w:val="24"/>
          <w:szCs w:val="24"/>
        </w:rPr>
        <w:t xml:space="preserve">Use the latest </w:t>
      </w:r>
      <w:proofErr w:type="spellStart"/>
      <w:r w:rsidRPr="00E57750">
        <w:rPr>
          <w:rFonts w:ascii="Times New Roman" w:hAnsi="Times New Roman" w:cs="Times New Roman"/>
          <w:sz w:val="24"/>
          <w:szCs w:val="24"/>
        </w:rPr>
        <w:t>recognised</w:t>
      </w:r>
      <w:proofErr w:type="spellEnd"/>
      <w:r w:rsidRPr="00E57750">
        <w:rPr>
          <w:rFonts w:ascii="Times New Roman" w:hAnsi="Times New Roman" w:cs="Times New Roman"/>
          <w:sz w:val="24"/>
          <w:szCs w:val="24"/>
        </w:rPr>
        <w:t xml:space="preserve"> inventory position after legitimate stock movements and adjustments.</w:t>
      </w:r>
    </w:p>
    <w:p w14:paraId="4392CD93"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Units, Cases or GBP Value</w:t>
      </w:r>
    </w:p>
    <w:p w14:paraId="71E55B7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w:t>
      </w:r>
    </w:p>
    <w:p w14:paraId="06F1CC21"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Inventory Management and Stock Control Systems</w:t>
      </w:r>
    </w:p>
    <w:p w14:paraId="0530CBF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Supply Chain</w:t>
      </w:r>
    </w:p>
    <w:p w14:paraId="3C0D31C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System stock may differ from physical stock because of theft, scanning errors, unrecorded waste or processing delays.</w:t>
      </w:r>
    </w:p>
    <w:p w14:paraId="613C3700" w14:textId="7F5FD3F0" w:rsidR="00507CE1" w:rsidRPr="00E57750" w:rsidRDefault="00507CE1" w:rsidP="00507CE1">
      <w:pPr>
        <w:spacing w:after="40"/>
        <w:jc w:val="both"/>
        <w:rPr>
          <w:rFonts w:ascii="Times New Roman" w:hAnsi="Times New Roman" w:cs="Times New Roman"/>
          <w:sz w:val="24"/>
          <w:szCs w:val="24"/>
        </w:rPr>
      </w:pPr>
    </w:p>
    <w:p w14:paraId="5E16D74F" w14:textId="77777777" w:rsidR="00507CE1" w:rsidRPr="00864871" w:rsidRDefault="00507CE1" w:rsidP="00507CE1">
      <w:pPr>
        <w:pStyle w:val="Heading2"/>
        <w:jc w:val="both"/>
        <w:rPr>
          <w:rFonts w:ascii="Times New Roman" w:hAnsi="Times New Roman" w:cs="Times New Roman"/>
          <w:b/>
          <w:bCs/>
          <w:color w:val="auto"/>
          <w:sz w:val="28"/>
          <w:szCs w:val="28"/>
        </w:rPr>
      </w:pPr>
      <w:r w:rsidRPr="00864871">
        <w:rPr>
          <w:rFonts w:ascii="Times New Roman" w:hAnsi="Times New Roman" w:cs="Times New Roman"/>
          <w:b/>
          <w:bCs/>
          <w:color w:val="auto"/>
          <w:sz w:val="28"/>
          <w:szCs w:val="28"/>
        </w:rPr>
        <w:t>Stock Availability %</w:t>
      </w:r>
    </w:p>
    <w:p w14:paraId="2D4EE983"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 xml:space="preserve">Measure whether products expected to be available are </w:t>
      </w:r>
      <w:proofErr w:type="gramStart"/>
      <w:r w:rsidRPr="00E57750">
        <w:rPr>
          <w:rFonts w:ascii="Times New Roman" w:hAnsi="Times New Roman" w:cs="Times New Roman"/>
          <w:sz w:val="24"/>
          <w:szCs w:val="24"/>
        </w:rPr>
        <w:t>actually available</w:t>
      </w:r>
      <w:proofErr w:type="gramEnd"/>
      <w:r w:rsidRPr="00E57750">
        <w:rPr>
          <w:rFonts w:ascii="Times New Roman" w:hAnsi="Times New Roman" w:cs="Times New Roman"/>
          <w:sz w:val="24"/>
          <w:szCs w:val="24"/>
        </w:rPr>
        <w:t xml:space="preserve"> for customer purchase.</w:t>
      </w:r>
    </w:p>
    <w:p w14:paraId="47610B13"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Percentage of ranged products expected to be available that are currently saleable to the customer.</w:t>
      </w:r>
    </w:p>
    <w:p w14:paraId="6B547986" w14:textId="77777777" w:rsidR="00864871" w:rsidRDefault="00507CE1" w:rsidP="00864871">
      <w:pPr>
        <w:spacing w:after="60"/>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70F2B27D" w14:textId="1A5288BD" w:rsidR="00507CE1" w:rsidRPr="00E57750" w:rsidRDefault="00507CE1" w:rsidP="00864871">
      <w:pPr>
        <w:spacing w:after="60"/>
        <w:jc w:val="center"/>
        <w:rPr>
          <w:rFonts w:ascii="Times New Roman" w:hAnsi="Times New Roman" w:cs="Times New Roman"/>
          <w:sz w:val="24"/>
          <w:szCs w:val="24"/>
        </w:rPr>
      </w:pPr>
      <w:r w:rsidRPr="00E57750">
        <w:rPr>
          <w:rFonts w:ascii="Times New Roman" w:hAnsi="Times New Roman" w:cs="Times New Roman"/>
          <w:sz w:val="24"/>
          <w:szCs w:val="24"/>
        </w:rPr>
        <w:t>(Available Ranged Products / Total Ranged Products Expected to Be Available) x 100</w:t>
      </w:r>
    </w:p>
    <w:p w14:paraId="29B65667"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 xml:space="preserve">For the selected store or category, apply </w:t>
      </w:r>
      <w:proofErr w:type="spellStart"/>
      <w:r w:rsidRPr="00E57750">
        <w:rPr>
          <w:rFonts w:ascii="Times New Roman" w:hAnsi="Times New Roman" w:cs="Times New Roman"/>
          <w:sz w:val="24"/>
          <w:szCs w:val="24"/>
        </w:rPr>
        <w:t>FreshMart's</w:t>
      </w:r>
      <w:proofErr w:type="spellEnd"/>
      <w:r w:rsidRPr="00E57750">
        <w:rPr>
          <w:rFonts w:ascii="Times New Roman" w:hAnsi="Times New Roman" w:cs="Times New Roman"/>
          <w:sz w:val="24"/>
          <w:szCs w:val="24"/>
        </w:rPr>
        <w:t xml:space="preserve"> approved availability rule to ranged products expected to be available.</w:t>
      </w:r>
    </w:p>
    <w:p w14:paraId="531D83F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2E5C4657"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w:t>
      </w:r>
    </w:p>
    <w:p w14:paraId="25034682"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Inventory, Replenishment and Product Ranging Systems</w:t>
      </w:r>
    </w:p>
    <w:p w14:paraId="09B4A6F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Retail Operations</w:t>
      </w:r>
    </w:p>
    <w:p w14:paraId="3E4F2539" w14:textId="22C6F2BB" w:rsidR="00507CE1" w:rsidRPr="00E57750" w:rsidRDefault="00507CE1" w:rsidP="00507CE1">
      <w:pPr>
        <w:spacing w:after="40"/>
        <w:jc w:val="both"/>
        <w:rPr>
          <w:rFonts w:ascii="Times New Roman" w:hAnsi="Times New Roman" w:cs="Times New Roman"/>
          <w:sz w:val="24"/>
          <w:szCs w:val="24"/>
        </w:rPr>
      </w:pPr>
    </w:p>
    <w:p w14:paraId="7D53D70B" w14:textId="77777777" w:rsidR="00507CE1" w:rsidRPr="00864871" w:rsidRDefault="00507CE1" w:rsidP="00507CE1">
      <w:pPr>
        <w:pStyle w:val="Heading2"/>
        <w:jc w:val="both"/>
        <w:rPr>
          <w:rFonts w:ascii="Times New Roman" w:hAnsi="Times New Roman" w:cs="Times New Roman"/>
          <w:b/>
          <w:bCs/>
          <w:color w:val="auto"/>
          <w:sz w:val="28"/>
          <w:szCs w:val="28"/>
        </w:rPr>
      </w:pPr>
      <w:r w:rsidRPr="00864871">
        <w:rPr>
          <w:rFonts w:ascii="Times New Roman" w:hAnsi="Times New Roman" w:cs="Times New Roman"/>
          <w:b/>
          <w:bCs/>
          <w:color w:val="auto"/>
          <w:sz w:val="28"/>
          <w:szCs w:val="28"/>
        </w:rPr>
        <w:t>Out-of-Stock Rate</w:t>
      </w:r>
    </w:p>
    <w:p w14:paraId="146DAAF3"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the proportion of expected products that are unavailable to customers.</w:t>
      </w:r>
    </w:p>
    <w:p w14:paraId="4E43D9C2"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Percentage of ranged products expected to be available that have no saleable stock available.</w:t>
      </w:r>
    </w:p>
    <w:p w14:paraId="450D18D8" w14:textId="77777777" w:rsidR="00864871"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1C05CB22" w14:textId="455ABCE3" w:rsidR="00507CE1" w:rsidRPr="00E57750" w:rsidRDefault="00507CE1" w:rsidP="00864871">
      <w:pPr>
        <w:spacing w:after="60"/>
        <w:jc w:val="center"/>
        <w:rPr>
          <w:rFonts w:ascii="Times New Roman" w:hAnsi="Times New Roman" w:cs="Times New Roman"/>
          <w:sz w:val="24"/>
          <w:szCs w:val="24"/>
        </w:rPr>
      </w:pPr>
      <w:r w:rsidRPr="00E57750">
        <w:rPr>
          <w:rFonts w:ascii="Times New Roman" w:hAnsi="Times New Roman" w:cs="Times New Roman"/>
          <w:sz w:val="24"/>
          <w:szCs w:val="24"/>
        </w:rPr>
        <w:t>(Out-of-Stock Ranged Products / Total Ranged Products Expected to Be Available) x 100</w:t>
      </w:r>
    </w:p>
    <w:p w14:paraId="254EA128"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Apply the same scope and measurement framework used for Stock Availability %.</w:t>
      </w:r>
    </w:p>
    <w:p w14:paraId="5489522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332154B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w:t>
      </w:r>
    </w:p>
    <w:p w14:paraId="20BCEE2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Inventory, Replenishment and Product Ranging Systems</w:t>
      </w:r>
    </w:p>
    <w:p w14:paraId="0B09A5B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Retail Operations</w:t>
      </w:r>
    </w:p>
    <w:p w14:paraId="0C280D6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Under a consistent rule, this is broadly the inverse of Stock Availability %. Both are retained because teams may prefer an availability or failure view.</w:t>
      </w:r>
    </w:p>
    <w:p w14:paraId="779684F9" w14:textId="227F0225" w:rsidR="00507CE1" w:rsidRPr="00E57750" w:rsidRDefault="00507CE1" w:rsidP="00507CE1">
      <w:pPr>
        <w:spacing w:after="40"/>
        <w:jc w:val="both"/>
        <w:rPr>
          <w:rFonts w:ascii="Times New Roman" w:hAnsi="Times New Roman" w:cs="Times New Roman"/>
          <w:sz w:val="24"/>
          <w:szCs w:val="24"/>
        </w:rPr>
      </w:pPr>
    </w:p>
    <w:p w14:paraId="647847E1" w14:textId="77777777" w:rsidR="00507CE1" w:rsidRPr="00864871" w:rsidRDefault="00507CE1" w:rsidP="00507CE1">
      <w:pPr>
        <w:pStyle w:val="Heading2"/>
        <w:jc w:val="both"/>
        <w:rPr>
          <w:rFonts w:ascii="Times New Roman" w:hAnsi="Times New Roman" w:cs="Times New Roman"/>
          <w:b/>
          <w:bCs/>
          <w:color w:val="auto"/>
          <w:sz w:val="28"/>
          <w:szCs w:val="28"/>
        </w:rPr>
      </w:pPr>
      <w:r w:rsidRPr="00864871">
        <w:rPr>
          <w:rFonts w:ascii="Times New Roman" w:hAnsi="Times New Roman" w:cs="Times New Roman"/>
          <w:b/>
          <w:bCs/>
          <w:color w:val="auto"/>
          <w:sz w:val="28"/>
          <w:szCs w:val="28"/>
        </w:rPr>
        <w:lastRenderedPageBreak/>
        <w:t>Inventory Turnover</w:t>
      </w:r>
    </w:p>
    <w:p w14:paraId="756A73A7"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how quickly inventory is sold and replaced.</w:t>
      </w:r>
    </w:p>
    <w:p w14:paraId="0FE3C39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 xml:space="preserve">Number of times average inventory at cost is sold </w:t>
      </w:r>
      <w:proofErr w:type="gramStart"/>
      <w:r w:rsidRPr="00E57750">
        <w:rPr>
          <w:rFonts w:ascii="Times New Roman" w:hAnsi="Times New Roman" w:cs="Times New Roman"/>
          <w:sz w:val="24"/>
          <w:szCs w:val="24"/>
        </w:rPr>
        <w:t>through during</w:t>
      </w:r>
      <w:proofErr w:type="gramEnd"/>
      <w:r w:rsidRPr="00E57750">
        <w:rPr>
          <w:rFonts w:ascii="Times New Roman" w:hAnsi="Times New Roman" w:cs="Times New Roman"/>
          <w:sz w:val="24"/>
          <w:szCs w:val="24"/>
        </w:rPr>
        <w:t xml:space="preserve"> a defined period.</w:t>
      </w:r>
    </w:p>
    <w:p w14:paraId="7E50FFE0" w14:textId="77777777" w:rsidR="00864871"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2FD3E78D" w14:textId="0475357B" w:rsidR="00507CE1" w:rsidRPr="00E57750" w:rsidRDefault="00507CE1" w:rsidP="00864871">
      <w:pPr>
        <w:spacing w:after="60"/>
        <w:jc w:val="center"/>
        <w:rPr>
          <w:rFonts w:ascii="Times New Roman" w:hAnsi="Times New Roman" w:cs="Times New Roman"/>
          <w:sz w:val="24"/>
          <w:szCs w:val="24"/>
        </w:rPr>
      </w:pPr>
      <w:r w:rsidRPr="00E57750">
        <w:rPr>
          <w:rFonts w:ascii="Times New Roman" w:hAnsi="Times New Roman" w:cs="Times New Roman"/>
          <w:sz w:val="24"/>
          <w:szCs w:val="24"/>
        </w:rPr>
        <w:t>Cost of Goods Sold / Average Inventory at Cost</w:t>
      </w:r>
    </w:p>
    <w:p w14:paraId="6F66E8A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Divide COGS by average inventory value at cost for the same period.</w:t>
      </w:r>
    </w:p>
    <w:p w14:paraId="59F960F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Times</w:t>
      </w:r>
    </w:p>
    <w:p w14:paraId="4F0979A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Monthly, Quarterly, Annual</w:t>
      </w:r>
    </w:p>
    <w:p w14:paraId="398E10E1"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Inventory and Finance Systems</w:t>
      </w:r>
    </w:p>
    <w:p w14:paraId="1A2A6D92"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Supply Chain</w:t>
      </w:r>
    </w:p>
    <w:p w14:paraId="68BA27B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 xml:space="preserve">Turnover expectations differ by category. Very high turnover can also signal </w:t>
      </w:r>
      <w:proofErr w:type="gramStart"/>
      <w:r w:rsidRPr="00E57750">
        <w:rPr>
          <w:rFonts w:ascii="Times New Roman" w:hAnsi="Times New Roman" w:cs="Times New Roman"/>
          <w:sz w:val="24"/>
          <w:szCs w:val="24"/>
        </w:rPr>
        <w:t>understocking</w:t>
      </w:r>
      <w:proofErr w:type="gramEnd"/>
      <w:r w:rsidRPr="00E57750">
        <w:rPr>
          <w:rFonts w:ascii="Times New Roman" w:hAnsi="Times New Roman" w:cs="Times New Roman"/>
          <w:sz w:val="24"/>
          <w:szCs w:val="24"/>
        </w:rPr>
        <w:t xml:space="preserve"> if availability deteriorates.</w:t>
      </w:r>
    </w:p>
    <w:p w14:paraId="48939C95" w14:textId="1F9161F6" w:rsidR="00507CE1" w:rsidRPr="00E57750" w:rsidRDefault="00507CE1" w:rsidP="00507CE1">
      <w:pPr>
        <w:spacing w:after="40"/>
        <w:jc w:val="both"/>
        <w:rPr>
          <w:rFonts w:ascii="Times New Roman" w:hAnsi="Times New Roman" w:cs="Times New Roman"/>
          <w:sz w:val="24"/>
          <w:szCs w:val="24"/>
        </w:rPr>
      </w:pPr>
    </w:p>
    <w:p w14:paraId="61EAE3EF" w14:textId="77777777" w:rsidR="00507CE1" w:rsidRPr="00864871" w:rsidRDefault="00507CE1" w:rsidP="00507CE1">
      <w:pPr>
        <w:pStyle w:val="Heading2"/>
        <w:jc w:val="both"/>
        <w:rPr>
          <w:rFonts w:ascii="Times New Roman" w:hAnsi="Times New Roman" w:cs="Times New Roman"/>
          <w:b/>
          <w:bCs/>
          <w:color w:val="auto"/>
          <w:sz w:val="28"/>
          <w:szCs w:val="28"/>
        </w:rPr>
      </w:pPr>
      <w:r w:rsidRPr="00864871">
        <w:rPr>
          <w:rFonts w:ascii="Times New Roman" w:hAnsi="Times New Roman" w:cs="Times New Roman"/>
          <w:b/>
          <w:bCs/>
          <w:color w:val="auto"/>
          <w:sz w:val="28"/>
          <w:szCs w:val="28"/>
        </w:rPr>
        <w:t>Days of Inventory</w:t>
      </w:r>
    </w:p>
    <w:p w14:paraId="0B371F92"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 xml:space="preserve">Estimate how many </w:t>
      </w:r>
      <w:proofErr w:type="gramStart"/>
      <w:r w:rsidRPr="00E57750">
        <w:rPr>
          <w:rFonts w:ascii="Times New Roman" w:hAnsi="Times New Roman" w:cs="Times New Roman"/>
          <w:sz w:val="24"/>
          <w:szCs w:val="24"/>
        </w:rPr>
        <w:t>days</w:t>
      </w:r>
      <w:proofErr w:type="gramEnd"/>
      <w:r w:rsidRPr="00E57750">
        <w:rPr>
          <w:rFonts w:ascii="Times New Roman" w:hAnsi="Times New Roman" w:cs="Times New Roman"/>
          <w:sz w:val="24"/>
          <w:szCs w:val="24"/>
        </w:rPr>
        <w:t xml:space="preserve"> average inventory would support normal trading.</w:t>
      </w:r>
    </w:p>
    <w:p w14:paraId="5CC2CC0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 xml:space="preserve">Estimated number of days that average </w:t>
      </w:r>
      <w:proofErr w:type="gramStart"/>
      <w:r w:rsidRPr="00E57750">
        <w:rPr>
          <w:rFonts w:ascii="Times New Roman" w:hAnsi="Times New Roman" w:cs="Times New Roman"/>
          <w:sz w:val="24"/>
          <w:szCs w:val="24"/>
        </w:rPr>
        <w:t>inventory at</w:t>
      </w:r>
      <w:proofErr w:type="gramEnd"/>
      <w:r w:rsidRPr="00E57750">
        <w:rPr>
          <w:rFonts w:ascii="Times New Roman" w:hAnsi="Times New Roman" w:cs="Times New Roman"/>
          <w:sz w:val="24"/>
          <w:szCs w:val="24"/>
        </w:rPr>
        <w:t xml:space="preserve"> cost would cover based on average daily COGS.</w:t>
      </w:r>
    </w:p>
    <w:p w14:paraId="22AE7CB7" w14:textId="77777777" w:rsidR="00864871"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Formula (business level): </w:t>
      </w:r>
    </w:p>
    <w:p w14:paraId="381AE86A" w14:textId="3C018DEC" w:rsidR="00507CE1" w:rsidRPr="00E57750" w:rsidRDefault="00507CE1" w:rsidP="00864871">
      <w:pPr>
        <w:spacing w:after="60"/>
        <w:jc w:val="center"/>
        <w:rPr>
          <w:rFonts w:ascii="Times New Roman" w:hAnsi="Times New Roman" w:cs="Times New Roman"/>
          <w:sz w:val="24"/>
          <w:szCs w:val="24"/>
        </w:rPr>
      </w:pPr>
      <w:r w:rsidRPr="00E57750">
        <w:rPr>
          <w:rFonts w:ascii="Times New Roman" w:hAnsi="Times New Roman" w:cs="Times New Roman"/>
          <w:sz w:val="24"/>
          <w:szCs w:val="24"/>
        </w:rPr>
        <w:t>Average Inventory / Average Daily Cost of Goods Sold</w:t>
      </w:r>
    </w:p>
    <w:p w14:paraId="7B52EE3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Divide average inventory at cost by average daily COGS for the same reporting period.</w:t>
      </w:r>
    </w:p>
    <w:p w14:paraId="378AA228"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Days</w:t>
      </w:r>
    </w:p>
    <w:p w14:paraId="5C7BA61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Weekly, Monthly</w:t>
      </w:r>
    </w:p>
    <w:p w14:paraId="0E9F4D6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Inventory and Finance Systems</w:t>
      </w:r>
    </w:p>
    <w:p w14:paraId="1068E66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Supply Chain</w:t>
      </w:r>
    </w:p>
    <w:p w14:paraId="235B8E3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Appropriate days of stock differ significantly between fresh, ambient, seasonal and slower-moving categories.</w:t>
      </w:r>
    </w:p>
    <w:p w14:paraId="0A6B2EBF" w14:textId="2767EFA3" w:rsidR="00507CE1" w:rsidRPr="00E57750" w:rsidRDefault="00507CE1" w:rsidP="00507CE1">
      <w:pPr>
        <w:spacing w:after="40"/>
        <w:jc w:val="both"/>
        <w:rPr>
          <w:rFonts w:ascii="Times New Roman" w:hAnsi="Times New Roman" w:cs="Times New Roman"/>
          <w:sz w:val="24"/>
          <w:szCs w:val="24"/>
        </w:rPr>
      </w:pPr>
    </w:p>
    <w:p w14:paraId="4CECFE4C" w14:textId="77777777" w:rsidR="00507CE1" w:rsidRPr="00864871" w:rsidRDefault="00507CE1" w:rsidP="00507CE1">
      <w:pPr>
        <w:pStyle w:val="Heading2"/>
        <w:jc w:val="both"/>
        <w:rPr>
          <w:rFonts w:ascii="Times New Roman" w:hAnsi="Times New Roman" w:cs="Times New Roman"/>
          <w:b/>
          <w:bCs/>
          <w:color w:val="auto"/>
          <w:sz w:val="28"/>
          <w:szCs w:val="28"/>
        </w:rPr>
      </w:pPr>
      <w:r w:rsidRPr="00864871">
        <w:rPr>
          <w:rFonts w:ascii="Times New Roman" w:hAnsi="Times New Roman" w:cs="Times New Roman"/>
          <w:b/>
          <w:bCs/>
          <w:color w:val="auto"/>
          <w:sz w:val="28"/>
          <w:szCs w:val="28"/>
        </w:rPr>
        <w:t>Waste %</w:t>
      </w:r>
    </w:p>
    <w:p w14:paraId="3AE48A31"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known inventory loss and identify avoidable waste.</w:t>
      </w:r>
    </w:p>
    <w:p w14:paraId="6C9658C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 xml:space="preserve">Recorded </w:t>
      </w:r>
      <w:proofErr w:type="spellStart"/>
      <w:r w:rsidRPr="00E57750">
        <w:rPr>
          <w:rFonts w:ascii="Times New Roman" w:hAnsi="Times New Roman" w:cs="Times New Roman"/>
          <w:sz w:val="24"/>
          <w:szCs w:val="24"/>
        </w:rPr>
        <w:t>authorised</w:t>
      </w:r>
      <w:proofErr w:type="spellEnd"/>
      <w:r w:rsidRPr="00E57750">
        <w:rPr>
          <w:rFonts w:ascii="Times New Roman" w:hAnsi="Times New Roman" w:cs="Times New Roman"/>
          <w:sz w:val="24"/>
          <w:szCs w:val="24"/>
        </w:rPr>
        <w:t xml:space="preserve"> waste value expressed as a percentage of Net Sales.</w:t>
      </w:r>
    </w:p>
    <w:p w14:paraId="1DBB181F" w14:textId="77777777" w:rsidR="00864871"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Formula (business level): </w:t>
      </w:r>
    </w:p>
    <w:p w14:paraId="5ED9E353" w14:textId="515AA6BA" w:rsidR="00507CE1" w:rsidRPr="00E57750" w:rsidRDefault="00507CE1" w:rsidP="00864871">
      <w:pPr>
        <w:spacing w:after="60"/>
        <w:jc w:val="center"/>
        <w:rPr>
          <w:rFonts w:ascii="Times New Roman" w:hAnsi="Times New Roman" w:cs="Times New Roman"/>
          <w:sz w:val="24"/>
          <w:szCs w:val="24"/>
        </w:rPr>
      </w:pPr>
      <w:r w:rsidRPr="00E57750">
        <w:rPr>
          <w:rFonts w:ascii="Times New Roman" w:hAnsi="Times New Roman" w:cs="Times New Roman"/>
          <w:sz w:val="24"/>
          <w:szCs w:val="24"/>
        </w:rPr>
        <w:t>(Recorded Waste Value / Net Sales) x 100</w:t>
      </w:r>
    </w:p>
    <w:p w14:paraId="67F2D72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 xml:space="preserve">Sum approved waste such as expiry, spoilage, damage or quality failure and </w:t>
      </w:r>
      <w:proofErr w:type="gramStart"/>
      <w:r w:rsidRPr="00E57750">
        <w:rPr>
          <w:rFonts w:ascii="Times New Roman" w:hAnsi="Times New Roman" w:cs="Times New Roman"/>
          <w:sz w:val="24"/>
          <w:szCs w:val="24"/>
        </w:rPr>
        <w:t>divide</w:t>
      </w:r>
      <w:proofErr w:type="gramEnd"/>
      <w:r w:rsidRPr="00E57750">
        <w:rPr>
          <w:rFonts w:ascii="Times New Roman" w:hAnsi="Times New Roman" w:cs="Times New Roman"/>
          <w:sz w:val="24"/>
          <w:szCs w:val="24"/>
        </w:rPr>
        <w:t xml:space="preserve"> by Net Sales for the same scope and period.</w:t>
      </w:r>
    </w:p>
    <w:p w14:paraId="6A357BA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20D609F1"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 Periodic, Monthly</w:t>
      </w:r>
    </w:p>
    <w:p w14:paraId="4E482C9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Inventory, Waste Recording and Point-of-Sale Systems</w:t>
      </w:r>
    </w:p>
    <w:p w14:paraId="41E3154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lastRenderedPageBreak/>
        <w:t xml:space="preserve">Business Owner: </w:t>
      </w:r>
      <w:r w:rsidRPr="00E57750">
        <w:rPr>
          <w:rFonts w:ascii="Times New Roman" w:hAnsi="Times New Roman" w:cs="Times New Roman"/>
          <w:sz w:val="24"/>
          <w:szCs w:val="24"/>
        </w:rPr>
        <w:t>Retail Operations</w:t>
      </w:r>
    </w:p>
    <w:p w14:paraId="0B4A6EC6" w14:textId="65D320EE" w:rsidR="00507CE1" w:rsidRPr="00E57750" w:rsidRDefault="00507CE1" w:rsidP="0086487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Waste is known and recorded. Unexplained loss belongs under Shrinkage.</w:t>
      </w:r>
    </w:p>
    <w:p w14:paraId="4188557B" w14:textId="77777777" w:rsidR="00507CE1" w:rsidRPr="00864871" w:rsidRDefault="00507CE1" w:rsidP="00507CE1">
      <w:pPr>
        <w:pStyle w:val="Heading1"/>
        <w:jc w:val="both"/>
        <w:rPr>
          <w:rFonts w:ascii="Times New Roman" w:hAnsi="Times New Roman" w:cs="Times New Roman"/>
          <w:b/>
          <w:bCs/>
          <w:color w:val="auto"/>
          <w:sz w:val="28"/>
          <w:szCs w:val="28"/>
        </w:rPr>
      </w:pPr>
      <w:r w:rsidRPr="00864871">
        <w:rPr>
          <w:rFonts w:ascii="Times New Roman" w:hAnsi="Times New Roman" w:cs="Times New Roman"/>
          <w:b/>
          <w:bCs/>
          <w:color w:val="auto"/>
          <w:sz w:val="28"/>
          <w:szCs w:val="28"/>
        </w:rPr>
        <w:t>4.5 Promotions</w:t>
      </w:r>
    </w:p>
    <w:p w14:paraId="26442853" w14:textId="77777777" w:rsidR="00507CE1" w:rsidRPr="00864871" w:rsidRDefault="00507CE1" w:rsidP="00507CE1">
      <w:pPr>
        <w:pStyle w:val="Heading2"/>
        <w:jc w:val="both"/>
        <w:rPr>
          <w:rFonts w:ascii="Times New Roman" w:hAnsi="Times New Roman" w:cs="Times New Roman"/>
          <w:b/>
          <w:bCs/>
          <w:color w:val="auto"/>
          <w:sz w:val="28"/>
          <w:szCs w:val="28"/>
        </w:rPr>
      </w:pPr>
      <w:r w:rsidRPr="00864871">
        <w:rPr>
          <w:rFonts w:ascii="Times New Roman" w:hAnsi="Times New Roman" w:cs="Times New Roman"/>
          <w:b/>
          <w:bCs/>
          <w:color w:val="auto"/>
          <w:sz w:val="28"/>
          <w:szCs w:val="28"/>
        </w:rPr>
        <w:t>Promotional Sales</w:t>
      </w:r>
    </w:p>
    <w:p w14:paraId="1FCBCD6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sales generated from products sold under approved promotions.</w:t>
      </w:r>
    </w:p>
    <w:p w14:paraId="689476D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 xml:space="preserve">Net Sales value generated while a qualifying </w:t>
      </w:r>
      <w:proofErr w:type="spellStart"/>
      <w:r w:rsidRPr="00E57750">
        <w:rPr>
          <w:rFonts w:ascii="Times New Roman" w:hAnsi="Times New Roman" w:cs="Times New Roman"/>
          <w:sz w:val="24"/>
          <w:szCs w:val="24"/>
        </w:rPr>
        <w:t>FreshMart</w:t>
      </w:r>
      <w:proofErr w:type="spellEnd"/>
      <w:r w:rsidRPr="00E57750">
        <w:rPr>
          <w:rFonts w:ascii="Times New Roman" w:hAnsi="Times New Roman" w:cs="Times New Roman"/>
          <w:sz w:val="24"/>
          <w:szCs w:val="24"/>
        </w:rPr>
        <w:t xml:space="preserve"> promotion is active.</w:t>
      </w:r>
    </w:p>
    <w:p w14:paraId="6E7DF33F" w14:textId="77777777" w:rsidR="00864871"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229FB7FA" w14:textId="2EA441D2" w:rsidR="00507CE1" w:rsidRPr="00E57750" w:rsidRDefault="00507CE1" w:rsidP="00864871">
      <w:pPr>
        <w:spacing w:after="60"/>
        <w:jc w:val="center"/>
        <w:rPr>
          <w:rFonts w:ascii="Times New Roman" w:hAnsi="Times New Roman" w:cs="Times New Roman"/>
          <w:sz w:val="24"/>
          <w:szCs w:val="24"/>
        </w:rPr>
      </w:pPr>
      <w:r w:rsidRPr="00E57750">
        <w:rPr>
          <w:rFonts w:ascii="Times New Roman" w:hAnsi="Times New Roman" w:cs="Times New Roman"/>
          <w:sz w:val="24"/>
          <w:szCs w:val="24"/>
        </w:rPr>
        <w:t>Sum of Net Sales from Promotional Transactions</w:t>
      </w:r>
    </w:p>
    <w:p w14:paraId="6461A931"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Identify transaction lines linked to approved promotional activity and sum associated Net Sales.</w:t>
      </w:r>
    </w:p>
    <w:p w14:paraId="11A49F8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GBP (£)</w:t>
      </w:r>
    </w:p>
    <w:p w14:paraId="7389F3D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 Periodic, Monthly</w:t>
      </w:r>
    </w:p>
    <w:p w14:paraId="0E5D20A2"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and Promotion Management Systems</w:t>
      </w:r>
    </w:p>
    <w:p w14:paraId="25B994E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Commercial</w:t>
      </w:r>
    </w:p>
    <w:p w14:paraId="5B93637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Clearance, markdowns, permanent price changes and colleague discounts are not automatically promotional sales.</w:t>
      </w:r>
    </w:p>
    <w:p w14:paraId="405CF4B3" w14:textId="7539A95F" w:rsidR="00507CE1" w:rsidRPr="00E57750" w:rsidRDefault="00507CE1" w:rsidP="00507CE1">
      <w:pPr>
        <w:spacing w:after="40"/>
        <w:jc w:val="both"/>
        <w:rPr>
          <w:rFonts w:ascii="Times New Roman" w:hAnsi="Times New Roman" w:cs="Times New Roman"/>
          <w:sz w:val="24"/>
          <w:szCs w:val="24"/>
        </w:rPr>
      </w:pPr>
    </w:p>
    <w:p w14:paraId="492450A4" w14:textId="77777777" w:rsidR="00507CE1" w:rsidRPr="00864871" w:rsidRDefault="00507CE1" w:rsidP="00507CE1">
      <w:pPr>
        <w:pStyle w:val="Heading2"/>
        <w:jc w:val="both"/>
        <w:rPr>
          <w:rFonts w:ascii="Times New Roman" w:hAnsi="Times New Roman" w:cs="Times New Roman"/>
          <w:b/>
          <w:bCs/>
          <w:color w:val="auto"/>
          <w:sz w:val="28"/>
          <w:szCs w:val="28"/>
        </w:rPr>
      </w:pPr>
      <w:r w:rsidRPr="00864871">
        <w:rPr>
          <w:rFonts w:ascii="Times New Roman" w:hAnsi="Times New Roman" w:cs="Times New Roman"/>
          <w:b/>
          <w:bCs/>
          <w:color w:val="auto"/>
          <w:sz w:val="28"/>
          <w:szCs w:val="28"/>
        </w:rPr>
        <w:t>Promotional Sales Mix %</w:t>
      </w:r>
    </w:p>
    <w:p w14:paraId="113686B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how much of total sales depends on promotional activity.</w:t>
      </w:r>
    </w:p>
    <w:p w14:paraId="73DAB381"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Promotional Sales expressed as a percentage of total Net Sales.</w:t>
      </w:r>
    </w:p>
    <w:p w14:paraId="3B0FCA58" w14:textId="77777777" w:rsidR="00864871"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Formula (business level): </w:t>
      </w:r>
    </w:p>
    <w:p w14:paraId="28254F54" w14:textId="50006AD8" w:rsidR="00507CE1" w:rsidRPr="00E57750" w:rsidRDefault="00507CE1" w:rsidP="00864871">
      <w:pPr>
        <w:spacing w:after="60"/>
        <w:jc w:val="center"/>
        <w:rPr>
          <w:rFonts w:ascii="Times New Roman" w:hAnsi="Times New Roman" w:cs="Times New Roman"/>
          <w:sz w:val="24"/>
          <w:szCs w:val="24"/>
        </w:rPr>
      </w:pPr>
      <w:r w:rsidRPr="00E57750">
        <w:rPr>
          <w:rFonts w:ascii="Times New Roman" w:hAnsi="Times New Roman" w:cs="Times New Roman"/>
          <w:sz w:val="24"/>
          <w:szCs w:val="24"/>
        </w:rPr>
        <w:t>(Promotional Sales / Net Sales) x 100</w:t>
      </w:r>
    </w:p>
    <w:p w14:paraId="3A611FE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Divide Promotional Sales by Net Sales for the same scope and period.</w:t>
      </w:r>
    </w:p>
    <w:p w14:paraId="3B11F1A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3A71775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Weekly, Periodic, Monthly</w:t>
      </w:r>
    </w:p>
    <w:p w14:paraId="2DFC9B0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and Promotion Management Systems</w:t>
      </w:r>
    </w:p>
    <w:p w14:paraId="4ED5160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Commercial</w:t>
      </w:r>
    </w:p>
    <w:p w14:paraId="1095E508" w14:textId="1AE5DCFF" w:rsidR="00507CE1" w:rsidRPr="00E57750" w:rsidRDefault="00507CE1" w:rsidP="00507CE1">
      <w:pPr>
        <w:spacing w:after="40"/>
        <w:jc w:val="both"/>
        <w:rPr>
          <w:rFonts w:ascii="Times New Roman" w:hAnsi="Times New Roman" w:cs="Times New Roman"/>
          <w:sz w:val="24"/>
          <w:szCs w:val="24"/>
        </w:rPr>
      </w:pPr>
    </w:p>
    <w:p w14:paraId="61801668" w14:textId="77777777" w:rsidR="00507CE1" w:rsidRPr="00CD2D39" w:rsidRDefault="00507CE1" w:rsidP="00507CE1">
      <w:pPr>
        <w:pStyle w:val="Heading2"/>
        <w:jc w:val="both"/>
        <w:rPr>
          <w:rFonts w:ascii="Times New Roman" w:hAnsi="Times New Roman" w:cs="Times New Roman"/>
          <w:b/>
          <w:bCs/>
          <w:color w:val="auto"/>
          <w:sz w:val="28"/>
          <w:szCs w:val="28"/>
        </w:rPr>
      </w:pPr>
      <w:r w:rsidRPr="00CD2D39">
        <w:rPr>
          <w:rFonts w:ascii="Times New Roman" w:hAnsi="Times New Roman" w:cs="Times New Roman"/>
          <w:b/>
          <w:bCs/>
          <w:color w:val="auto"/>
          <w:sz w:val="28"/>
          <w:szCs w:val="28"/>
        </w:rPr>
        <w:t>Promotional Uplift %</w:t>
      </w:r>
    </w:p>
    <w:p w14:paraId="09E87DF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Estimate additional sales generated by a promotion relative to expected normal sales.</w:t>
      </w:r>
    </w:p>
    <w:p w14:paraId="3734E23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Percentage increase in promotional-period sales relative to an approved baseline representing expected non-promotional sales.</w:t>
      </w:r>
    </w:p>
    <w:p w14:paraId="03C70A77" w14:textId="77777777" w:rsidR="00CD2D39"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02D82DE2" w14:textId="7F5BE758" w:rsidR="00507CE1" w:rsidRPr="00E57750" w:rsidRDefault="00507CE1" w:rsidP="00CD2D39">
      <w:pPr>
        <w:spacing w:after="60"/>
        <w:jc w:val="center"/>
        <w:rPr>
          <w:rFonts w:ascii="Times New Roman" w:hAnsi="Times New Roman" w:cs="Times New Roman"/>
          <w:sz w:val="24"/>
          <w:szCs w:val="24"/>
        </w:rPr>
      </w:pPr>
      <w:r w:rsidRPr="00E57750">
        <w:rPr>
          <w:rFonts w:ascii="Times New Roman" w:hAnsi="Times New Roman" w:cs="Times New Roman"/>
          <w:sz w:val="24"/>
          <w:szCs w:val="24"/>
        </w:rPr>
        <w:t>((Promotional Period Sales - Baseline Sales) / Baseline Sales) x 100</w:t>
      </w:r>
    </w:p>
    <w:p w14:paraId="3A64E3E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lastRenderedPageBreak/>
        <w:t xml:space="preserve">Calculation Logic: </w:t>
      </w:r>
      <w:r w:rsidRPr="00E57750">
        <w:rPr>
          <w:rFonts w:ascii="Times New Roman" w:hAnsi="Times New Roman" w:cs="Times New Roman"/>
          <w:sz w:val="24"/>
          <w:szCs w:val="24"/>
        </w:rPr>
        <w:t>Compare actual promotional sales with an agreed baseline such as recent non-promotional performance or a comparable historical period.</w:t>
      </w:r>
    </w:p>
    <w:p w14:paraId="4B882CF3"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423145D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Per Promotion, Weekly, Periodic</w:t>
      </w:r>
    </w:p>
    <w:p w14:paraId="775006B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Promotion Management and Historical Sales Data</w:t>
      </w:r>
    </w:p>
    <w:p w14:paraId="541F7A1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Commercial</w:t>
      </w:r>
    </w:p>
    <w:p w14:paraId="55D8891A" w14:textId="05E93580" w:rsidR="00507CE1" w:rsidRPr="00E57750" w:rsidRDefault="00507CE1" w:rsidP="00507CE1">
      <w:pPr>
        <w:spacing w:after="40"/>
        <w:jc w:val="both"/>
        <w:rPr>
          <w:rFonts w:ascii="Times New Roman" w:hAnsi="Times New Roman" w:cs="Times New Roman"/>
          <w:sz w:val="24"/>
          <w:szCs w:val="24"/>
        </w:rPr>
      </w:pPr>
    </w:p>
    <w:p w14:paraId="6F109F8E" w14:textId="77777777" w:rsidR="00507CE1" w:rsidRPr="00CD2D39" w:rsidRDefault="00507CE1" w:rsidP="00507CE1">
      <w:pPr>
        <w:pStyle w:val="Heading2"/>
        <w:jc w:val="both"/>
        <w:rPr>
          <w:rFonts w:ascii="Times New Roman" w:hAnsi="Times New Roman" w:cs="Times New Roman"/>
          <w:b/>
          <w:bCs/>
          <w:color w:val="auto"/>
          <w:sz w:val="28"/>
          <w:szCs w:val="28"/>
        </w:rPr>
      </w:pPr>
      <w:r w:rsidRPr="00CD2D39">
        <w:rPr>
          <w:rFonts w:ascii="Times New Roman" w:hAnsi="Times New Roman" w:cs="Times New Roman"/>
          <w:b/>
          <w:bCs/>
          <w:color w:val="auto"/>
          <w:sz w:val="28"/>
          <w:szCs w:val="28"/>
        </w:rPr>
        <w:t>Promotional Gross Margin %</w:t>
      </w:r>
    </w:p>
    <w:p w14:paraId="6BC6071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profitability of promotional sales after product cost.</w:t>
      </w:r>
    </w:p>
    <w:p w14:paraId="270BDF8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Gross profit generated from promotional sales expressed as a percentage of Promotional Sales.</w:t>
      </w:r>
    </w:p>
    <w:p w14:paraId="59E59B24" w14:textId="77777777" w:rsidR="00CD2D39"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0D8BA2A7" w14:textId="5A8FCE2E" w:rsidR="00507CE1" w:rsidRPr="00E57750" w:rsidRDefault="00507CE1" w:rsidP="00CD2D39">
      <w:pPr>
        <w:spacing w:after="60"/>
        <w:jc w:val="center"/>
        <w:rPr>
          <w:rFonts w:ascii="Times New Roman" w:hAnsi="Times New Roman" w:cs="Times New Roman"/>
          <w:sz w:val="24"/>
          <w:szCs w:val="24"/>
        </w:rPr>
      </w:pPr>
      <w:r w:rsidRPr="00E57750">
        <w:rPr>
          <w:rFonts w:ascii="Times New Roman" w:hAnsi="Times New Roman" w:cs="Times New Roman"/>
          <w:sz w:val="24"/>
          <w:szCs w:val="24"/>
        </w:rPr>
        <w:t>((Promotional Sales - Promotional COGS) / Promotional Sales) x 100</w:t>
      </w:r>
    </w:p>
    <w:p w14:paraId="40EB9B43"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Deduct the cost of products sold under promotion from Promotional Sales and divide by Promotional Sales.</w:t>
      </w:r>
    </w:p>
    <w:p w14:paraId="29B034D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67E77A8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Per Promotion, Weekly, Periodic, Monthly</w:t>
      </w:r>
    </w:p>
    <w:p w14:paraId="3654CB9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Point-of-Sale, Promotion Management and Finance Systems</w:t>
      </w:r>
    </w:p>
    <w:p w14:paraId="6E130FF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Finance</w:t>
      </w:r>
    </w:p>
    <w:p w14:paraId="3A4ECB15" w14:textId="77777777" w:rsidR="00507CE1" w:rsidRPr="00CD2D39" w:rsidRDefault="00507CE1" w:rsidP="00507CE1">
      <w:pPr>
        <w:pStyle w:val="Heading1"/>
        <w:jc w:val="both"/>
        <w:rPr>
          <w:rFonts w:ascii="Times New Roman" w:hAnsi="Times New Roman" w:cs="Times New Roman"/>
          <w:b/>
          <w:bCs/>
          <w:color w:val="auto"/>
          <w:sz w:val="28"/>
          <w:szCs w:val="28"/>
        </w:rPr>
      </w:pPr>
      <w:r w:rsidRPr="00CD2D39">
        <w:rPr>
          <w:rFonts w:ascii="Times New Roman" w:hAnsi="Times New Roman" w:cs="Times New Roman"/>
          <w:b/>
          <w:bCs/>
          <w:color w:val="auto"/>
          <w:sz w:val="28"/>
          <w:szCs w:val="28"/>
        </w:rPr>
        <w:t xml:space="preserve">4.6 Operations &amp; </w:t>
      </w:r>
      <w:proofErr w:type="spellStart"/>
      <w:r w:rsidRPr="00CD2D39">
        <w:rPr>
          <w:rFonts w:ascii="Times New Roman" w:hAnsi="Times New Roman" w:cs="Times New Roman"/>
          <w:b/>
          <w:bCs/>
          <w:color w:val="auto"/>
          <w:sz w:val="28"/>
          <w:szCs w:val="28"/>
        </w:rPr>
        <w:t>Labour</w:t>
      </w:r>
      <w:proofErr w:type="spellEnd"/>
    </w:p>
    <w:p w14:paraId="7BD1B83F" w14:textId="77777777" w:rsidR="00507CE1" w:rsidRPr="00CD2D39" w:rsidRDefault="00507CE1" w:rsidP="00507CE1">
      <w:pPr>
        <w:pStyle w:val="Heading2"/>
        <w:jc w:val="both"/>
        <w:rPr>
          <w:rFonts w:ascii="Times New Roman" w:hAnsi="Times New Roman" w:cs="Times New Roman"/>
          <w:b/>
          <w:bCs/>
          <w:color w:val="auto"/>
          <w:sz w:val="28"/>
          <w:szCs w:val="28"/>
        </w:rPr>
      </w:pPr>
      <w:r w:rsidRPr="00CD2D39">
        <w:rPr>
          <w:rFonts w:ascii="Times New Roman" w:hAnsi="Times New Roman" w:cs="Times New Roman"/>
          <w:b/>
          <w:bCs/>
          <w:color w:val="auto"/>
          <w:sz w:val="28"/>
          <w:szCs w:val="28"/>
        </w:rPr>
        <w:t xml:space="preserve">Store </w:t>
      </w:r>
      <w:proofErr w:type="spellStart"/>
      <w:r w:rsidRPr="00CD2D39">
        <w:rPr>
          <w:rFonts w:ascii="Times New Roman" w:hAnsi="Times New Roman" w:cs="Times New Roman"/>
          <w:b/>
          <w:bCs/>
          <w:color w:val="auto"/>
          <w:sz w:val="28"/>
          <w:szCs w:val="28"/>
        </w:rPr>
        <w:t>Labour</w:t>
      </w:r>
      <w:proofErr w:type="spellEnd"/>
      <w:r w:rsidRPr="00CD2D39">
        <w:rPr>
          <w:rFonts w:ascii="Times New Roman" w:hAnsi="Times New Roman" w:cs="Times New Roman"/>
          <w:b/>
          <w:bCs/>
          <w:color w:val="auto"/>
          <w:sz w:val="28"/>
          <w:szCs w:val="28"/>
        </w:rPr>
        <w:t xml:space="preserve"> Cost</w:t>
      </w:r>
    </w:p>
    <w:p w14:paraId="37963E0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 xml:space="preserve">Measure the total </w:t>
      </w:r>
      <w:proofErr w:type="spellStart"/>
      <w:r w:rsidRPr="00E57750">
        <w:rPr>
          <w:rFonts w:ascii="Times New Roman" w:hAnsi="Times New Roman" w:cs="Times New Roman"/>
          <w:sz w:val="24"/>
          <w:szCs w:val="24"/>
        </w:rPr>
        <w:t>recognised</w:t>
      </w:r>
      <w:proofErr w:type="spellEnd"/>
      <w:r w:rsidRPr="00E57750">
        <w:rPr>
          <w:rFonts w:ascii="Times New Roman" w:hAnsi="Times New Roman" w:cs="Times New Roman"/>
          <w:sz w:val="24"/>
          <w:szCs w:val="24"/>
        </w:rPr>
        <w:t xml:space="preserve"> cost of employing store colleagues.</w:t>
      </w:r>
    </w:p>
    <w:p w14:paraId="19D55C3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 xml:space="preserve">Total </w:t>
      </w:r>
      <w:proofErr w:type="spellStart"/>
      <w:r w:rsidRPr="00E57750">
        <w:rPr>
          <w:rFonts w:ascii="Times New Roman" w:hAnsi="Times New Roman" w:cs="Times New Roman"/>
          <w:sz w:val="24"/>
          <w:szCs w:val="24"/>
        </w:rPr>
        <w:t>recognised</w:t>
      </w:r>
      <w:proofErr w:type="spellEnd"/>
      <w:r w:rsidRPr="00E57750">
        <w:rPr>
          <w:rFonts w:ascii="Times New Roman" w:hAnsi="Times New Roman" w:cs="Times New Roman"/>
          <w:sz w:val="24"/>
          <w:szCs w:val="24"/>
        </w:rPr>
        <w:t xml:space="preserve"> store colleague cost, including regular pay, overtime and other employment costs covered by </w:t>
      </w:r>
      <w:proofErr w:type="spellStart"/>
      <w:r w:rsidRPr="00E57750">
        <w:rPr>
          <w:rFonts w:ascii="Times New Roman" w:hAnsi="Times New Roman" w:cs="Times New Roman"/>
          <w:sz w:val="24"/>
          <w:szCs w:val="24"/>
        </w:rPr>
        <w:t>FreshMart's</w:t>
      </w:r>
      <w:proofErr w:type="spellEnd"/>
      <w:r w:rsidRPr="00E57750">
        <w:rPr>
          <w:rFonts w:ascii="Times New Roman" w:hAnsi="Times New Roman" w:cs="Times New Roman"/>
          <w:sz w:val="24"/>
          <w:szCs w:val="24"/>
        </w:rPr>
        <w:t xml:space="preserve"> approved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policy.</w:t>
      </w:r>
    </w:p>
    <w:p w14:paraId="04E9C5C8" w14:textId="77777777" w:rsidR="00CD2D39"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294092FD" w14:textId="6A1D6648" w:rsidR="00507CE1" w:rsidRPr="00E57750" w:rsidRDefault="00507CE1" w:rsidP="00CD2D39">
      <w:pPr>
        <w:spacing w:after="60"/>
        <w:jc w:val="center"/>
        <w:rPr>
          <w:rFonts w:ascii="Times New Roman" w:hAnsi="Times New Roman" w:cs="Times New Roman"/>
          <w:sz w:val="24"/>
          <w:szCs w:val="24"/>
        </w:rPr>
      </w:pPr>
      <w:r w:rsidRPr="00E57750">
        <w:rPr>
          <w:rFonts w:ascii="Times New Roman" w:hAnsi="Times New Roman" w:cs="Times New Roman"/>
          <w:sz w:val="24"/>
          <w:szCs w:val="24"/>
        </w:rPr>
        <w:t>Regular Pay + Overtime Pay + Applicable Employment Costs</w:t>
      </w:r>
    </w:p>
    <w:p w14:paraId="2D53ACE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 xml:space="preserve">Sum </w:t>
      </w:r>
      <w:proofErr w:type="spellStart"/>
      <w:r w:rsidRPr="00E57750">
        <w:rPr>
          <w:rFonts w:ascii="Times New Roman" w:hAnsi="Times New Roman" w:cs="Times New Roman"/>
          <w:sz w:val="24"/>
          <w:szCs w:val="24"/>
        </w:rPr>
        <w:t>recognised</w:t>
      </w:r>
      <w:proofErr w:type="spellEnd"/>
      <w:r w:rsidRPr="00E57750">
        <w:rPr>
          <w:rFonts w:ascii="Times New Roman" w:hAnsi="Times New Roman" w:cs="Times New Roman"/>
          <w:sz w:val="24"/>
          <w:szCs w:val="24"/>
        </w:rPr>
        <w:t xml:space="preserve">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costs for colleagues assigned to stores or selected retail-operational areas.</w:t>
      </w:r>
    </w:p>
    <w:p w14:paraId="7E1E091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GBP (£)</w:t>
      </w:r>
    </w:p>
    <w:p w14:paraId="614EAC83"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Weekly, Periodic, Monthly</w:t>
      </w:r>
    </w:p>
    <w:p w14:paraId="223D079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Payroll and Workforce Management Systems</w:t>
      </w:r>
    </w:p>
    <w:p w14:paraId="1A59ECB3"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Retail Operations</w:t>
      </w:r>
    </w:p>
    <w:p w14:paraId="06DA60A1"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 xml:space="preserve">The policy must define treatment of employer NI, pensions, agency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and bonuses. This KPI is store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not all company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w:t>
      </w:r>
    </w:p>
    <w:p w14:paraId="02B9AC8D" w14:textId="1755332B" w:rsidR="00507CE1" w:rsidRPr="00E57750" w:rsidRDefault="00507CE1" w:rsidP="00507CE1">
      <w:pPr>
        <w:spacing w:after="40"/>
        <w:jc w:val="both"/>
        <w:rPr>
          <w:rFonts w:ascii="Times New Roman" w:hAnsi="Times New Roman" w:cs="Times New Roman"/>
          <w:sz w:val="24"/>
          <w:szCs w:val="24"/>
        </w:rPr>
      </w:pPr>
    </w:p>
    <w:p w14:paraId="281D4935" w14:textId="77777777" w:rsidR="00507CE1" w:rsidRPr="00CD2D39" w:rsidRDefault="00507CE1" w:rsidP="00507CE1">
      <w:pPr>
        <w:pStyle w:val="Heading2"/>
        <w:jc w:val="both"/>
        <w:rPr>
          <w:rFonts w:ascii="Times New Roman" w:hAnsi="Times New Roman" w:cs="Times New Roman"/>
          <w:b/>
          <w:bCs/>
          <w:color w:val="auto"/>
          <w:sz w:val="28"/>
          <w:szCs w:val="28"/>
        </w:rPr>
      </w:pPr>
      <w:proofErr w:type="spellStart"/>
      <w:r w:rsidRPr="00CD2D39">
        <w:rPr>
          <w:rFonts w:ascii="Times New Roman" w:hAnsi="Times New Roman" w:cs="Times New Roman"/>
          <w:b/>
          <w:bCs/>
          <w:color w:val="auto"/>
          <w:sz w:val="28"/>
          <w:szCs w:val="28"/>
        </w:rPr>
        <w:t>Labour</w:t>
      </w:r>
      <w:proofErr w:type="spellEnd"/>
      <w:r w:rsidRPr="00CD2D39">
        <w:rPr>
          <w:rFonts w:ascii="Times New Roman" w:hAnsi="Times New Roman" w:cs="Times New Roman"/>
          <w:b/>
          <w:bCs/>
          <w:color w:val="auto"/>
          <w:sz w:val="28"/>
          <w:szCs w:val="28"/>
        </w:rPr>
        <w:t xml:space="preserve"> Cost % of Sales</w:t>
      </w:r>
    </w:p>
    <w:p w14:paraId="068E41A3"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 xml:space="preserve">Measure how much store sales revenue is consumed by store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cost.</w:t>
      </w:r>
    </w:p>
    <w:p w14:paraId="1A78CA5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 xml:space="preserve">Store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Cost expressed as a percentage of Net Sales.</w:t>
      </w:r>
    </w:p>
    <w:p w14:paraId="0311894D" w14:textId="77777777" w:rsidR="009F7A31"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lastRenderedPageBreak/>
        <w:t xml:space="preserve">Formula (business level): </w:t>
      </w:r>
    </w:p>
    <w:p w14:paraId="26F7CB1E" w14:textId="6E245659" w:rsidR="00507CE1" w:rsidRPr="00E57750" w:rsidRDefault="00507CE1" w:rsidP="009F7A31">
      <w:pPr>
        <w:spacing w:after="60"/>
        <w:jc w:val="center"/>
        <w:rPr>
          <w:rFonts w:ascii="Times New Roman" w:hAnsi="Times New Roman" w:cs="Times New Roman"/>
          <w:sz w:val="24"/>
          <w:szCs w:val="24"/>
        </w:rPr>
      </w:pPr>
      <w:r w:rsidRPr="00E57750">
        <w:rPr>
          <w:rFonts w:ascii="Times New Roman" w:hAnsi="Times New Roman" w:cs="Times New Roman"/>
          <w:sz w:val="24"/>
          <w:szCs w:val="24"/>
        </w:rPr>
        <w:t xml:space="preserve">(Store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Cost / Net Sales) x 100</w:t>
      </w:r>
    </w:p>
    <w:p w14:paraId="0B38115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 xml:space="preserve">Divide Store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Cost by Net Sales for the same scope and period.</w:t>
      </w:r>
    </w:p>
    <w:p w14:paraId="00FF2A5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5807909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Weekly, Periodic, Monthly</w:t>
      </w:r>
    </w:p>
    <w:p w14:paraId="3541B90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Payroll, Workforce Management and Point-of-Sale Systems</w:t>
      </w:r>
    </w:p>
    <w:p w14:paraId="3565441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Retail Operations</w:t>
      </w:r>
    </w:p>
    <w:p w14:paraId="08F2502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A lower percentage is not automatically better if availability, queues, service or store standards deteriorate.</w:t>
      </w:r>
    </w:p>
    <w:p w14:paraId="52F965D8" w14:textId="77777777" w:rsidR="00507CE1" w:rsidRPr="00E57750" w:rsidRDefault="00507CE1" w:rsidP="00507CE1">
      <w:pPr>
        <w:spacing w:after="40"/>
        <w:jc w:val="both"/>
        <w:rPr>
          <w:rFonts w:ascii="Times New Roman" w:hAnsi="Times New Roman" w:cs="Times New Roman"/>
          <w:sz w:val="24"/>
          <w:szCs w:val="24"/>
        </w:rPr>
      </w:pPr>
      <w:r w:rsidRPr="00E57750">
        <w:rPr>
          <w:rFonts w:ascii="Times New Roman" w:hAnsi="Times New Roman" w:cs="Times New Roman"/>
          <w:sz w:val="24"/>
          <w:szCs w:val="24"/>
        </w:rPr>
        <w:t>—</w:t>
      </w:r>
    </w:p>
    <w:p w14:paraId="44C4F778" w14:textId="77777777" w:rsidR="00507CE1" w:rsidRPr="00CD2D39" w:rsidRDefault="00507CE1" w:rsidP="00507CE1">
      <w:pPr>
        <w:pStyle w:val="Heading2"/>
        <w:jc w:val="both"/>
        <w:rPr>
          <w:rFonts w:ascii="Times New Roman" w:hAnsi="Times New Roman" w:cs="Times New Roman"/>
          <w:b/>
          <w:bCs/>
          <w:color w:val="auto"/>
          <w:sz w:val="28"/>
          <w:szCs w:val="28"/>
        </w:rPr>
      </w:pPr>
      <w:r w:rsidRPr="00CD2D39">
        <w:rPr>
          <w:rFonts w:ascii="Times New Roman" w:hAnsi="Times New Roman" w:cs="Times New Roman"/>
          <w:b/>
          <w:bCs/>
          <w:color w:val="auto"/>
          <w:sz w:val="28"/>
          <w:szCs w:val="28"/>
        </w:rPr>
        <w:t xml:space="preserve">Sales per </w:t>
      </w:r>
      <w:proofErr w:type="spellStart"/>
      <w:r w:rsidRPr="00CD2D39">
        <w:rPr>
          <w:rFonts w:ascii="Times New Roman" w:hAnsi="Times New Roman" w:cs="Times New Roman"/>
          <w:b/>
          <w:bCs/>
          <w:color w:val="auto"/>
          <w:sz w:val="28"/>
          <w:szCs w:val="28"/>
        </w:rPr>
        <w:t>Labour</w:t>
      </w:r>
      <w:proofErr w:type="spellEnd"/>
      <w:r w:rsidRPr="00CD2D39">
        <w:rPr>
          <w:rFonts w:ascii="Times New Roman" w:hAnsi="Times New Roman" w:cs="Times New Roman"/>
          <w:b/>
          <w:bCs/>
          <w:color w:val="auto"/>
          <w:sz w:val="28"/>
          <w:szCs w:val="28"/>
        </w:rPr>
        <w:t xml:space="preserve"> Hour</w:t>
      </w:r>
    </w:p>
    <w:p w14:paraId="535694E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 xml:space="preserve">Measure store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productivity.</w:t>
      </w:r>
    </w:p>
    <w:p w14:paraId="3B9C3C3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 xml:space="preserve">Net Sales generated for each actual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hour worked by included store colleagues.</w:t>
      </w:r>
    </w:p>
    <w:p w14:paraId="60C4E039" w14:textId="77777777" w:rsidR="00A67374"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73BFB877" w14:textId="597B0D95" w:rsidR="00507CE1" w:rsidRPr="00E57750" w:rsidRDefault="00507CE1" w:rsidP="00A67374">
      <w:pPr>
        <w:spacing w:after="60"/>
        <w:jc w:val="center"/>
        <w:rPr>
          <w:rFonts w:ascii="Times New Roman" w:hAnsi="Times New Roman" w:cs="Times New Roman"/>
          <w:sz w:val="24"/>
          <w:szCs w:val="24"/>
        </w:rPr>
      </w:pPr>
      <w:r w:rsidRPr="00E57750">
        <w:rPr>
          <w:rFonts w:ascii="Times New Roman" w:hAnsi="Times New Roman" w:cs="Times New Roman"/>
          <w:sz w:val="24"/>
          <w:szCs w:val="24"/>
        </w:rPr>
        <w:t xml:space="preserve">Net Sales /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Hours Worked</w:t>
      </w:r>
    </w:p>
    <w:p w14:paraId="1D1491F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 xml:space="preserve">Divide Net Sales by actual recorded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hours for the same scope and period.</w:t>
      </w:r>
    </w:p>
    <w:p w14:paraId="392F5C7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 xml:space="preserve">GBP per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xml:space="preserve"> Hour (£/hour)</w:t>
      </w:r>
    </w:p>
    <w:p w14:paraId="68FADE27"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 Periodic, Monthly</w:t>
      </w:r>
    </w:p>
    <w:p w14:paraId="7B295C5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Workforce Management, Time &amp; Attendance and Point-of-Sale Systems</w:t>
      </w:r>
    </w:p>
    <w:p w14:paraId="7CC8CEE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Retail Operations</w:t>
      </w:r>
    </w:p>
    <w:p w14:paraId="3EB61E1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Use actual hours worked where reliable. Store format, service model and trading intensity affect comparisons.</w:t>
      </w:r>
    </w:p>
    <w:p w14:paraId="6BADAF79" w14:textId="7BDAD567" w:rsidR="00507CE1" w:rsidRPr="00E57750" w:rsidRDefault="00507CE1" w:rsidP="00507CE1">
      <w:pPr>
        <w:spacing w:after="40"/>
        <w:jc w:val="both"/>
        <w:rPr>
          <w:rFonts w:ascii="Times New Roman" w:hAnsi="Times New Roman" w:cs="Times New Roman"/>
          <w:sz w:val="24"/>
          <w:szCs w:val="24"/>
        </w:rPr>
      </w:pPr>
    </w:p>
    <w:p w14:paraId="0131A19B" w14:textId="77777777" w:rsidR="00507CE1" w:rsidRPr="00A67374" w:rsidRDefault="00507CE1" w:rsidP="00507CE1">
      <w:pPr>
        <w:pStyle w:val="Heading2"/>
        <w:jc w:val="both"/>
        <w:rPr>
          <w:rFonts w:ascii="Times New Roman" w:hAnsi="Times New Roman" w:cs="Times New Roman"/>
          <w:b/>
          <w:bCs/>
          <w:color w:val="auto"/>
          <w:sz w:val="28"/>
          <w:szCs w:val="28"/>
        </w:rPr>
      </w:pPr>
      <w:r w:rsidRPr="00A67374">
        <w:rPr>
          <w:rFonts w:ascii="Times New Roman" w:hAnsi="Times New Roman" w:cs="Times New Roman"/>
          <w:b/>
          <w:bCs/>
          <w:color w:val="auto"/>
          <w:sz w:val="28"/>
          <w:szCs w:val="28"/>
        </w:rPr>
        <w:t>Shrinkage %</w:t>
      </w:r>
    </w:p>
    <w:p w14:paraId="68117978"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unexplained inventory loss and stock-control weakness.</w:t>
      </w:r>
    </w:p>
    <w:p w14:paraId="016DD95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 xml:space="preserve">Value of stock loss not explained by recorded sales, </w:t>
      </w:r>
      <w:proofErr w:type="spellStart"/>
      <w:r w:rsidRPr="00E57750">
        <w:rPr>
          <w:rFonts w:ascii="Times New Roman" w:hAnsi="Times New Roman" w:cs="Times New Roman"/>
          <w:sz w:val="24"/>
          <w:szCs w:val="24"/>
        </w:rPr>
        <w:t>authorised</w:t>
      </w:r>
      <w:proofErr w:type="spellEnd"/>
      <w:r w:rsidRPr="00E57750">
        <w:rPr>
          <w:rFonts w:ascii="Times New Roman" w:hAnsi="Times New Roman" w:cs="Times New Roman"/>
          <w:sz w:val="24"/>
          <w:szCs w:val="24"/>
        </w:rPr>
        <w:t xml:space="preserve"> waste, transfers or other legitimate movements, expressed as a percentage of Net Sales.</w:t>
      </w:r>
    </w:p>
    <w:p w14:paraId="2079CFD4" w14:textId="77777777" w:rsidR="00A67374"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6E37E7B9" w14:textId="640B4C45" w:rsidR="00507CE1" w:rsidRPr="00E57750" w:rsidRDefault="00507CE1" w:rsidP="00A67374">
      <w:pPr>
        <w:spacing w:after="60"/>
        <w:jc w:val="center"/>
        <w:rPr>
          <w:rFonts w:ascii="Times New Roman" w:hAnsi="Times New Roman" w:cs="Times New Roman"/>
          <w:sz w:val="24"/>
          <w:szCs w:val="24"/>
        </w:rPr>
      </w:pPr>
      <w:r w:rsidRPr="00E57750">
        <w:rPr>
          <w:rFonts w:ascii="Times New Roman" w:hAnsi="Times New Roman" w:cs="Times New Roman"/>
          <w:sz w:val="24"/>
          <w:szCs w:val="24"/>
        </w:rPr>
        <w:t>(Shrinkage Value / Net Sales) x 100</w:t>
      </w:r>
    </w:p>
    <w:p w14:paraId="71C18D7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 xml:space="preserve">Compare expected inventory with verified inventory after legitimate movements and </w:t>
      </w:r>
      <w:proofErr w:type="spellStart"/>
      <w:r w:rsidRPr="00E57750">
        <w:rPr>
          <w:rFonts w:ascii="Times New Roman" w:hAnsi="Times New Roman" w:cs="Times New Roman"/>
          <w:sz w:val="24"/>
          <w:szCs w:val="24"/>
        </w:rPr>
        <w:t>recognised</w:t>
      </w:r>
      <w:proofErr w:type="spellEnd"/>
      <w:r w:rsidRPr="00E57750">
        <w:rPr>
          <w:rFonts w:ascii="Times New Roman" w:hAnsi="Times New Roman" w:cs="Times New Roman"/>
          <w:sz w:val="24"/>
          <w:szCs w:val="24"/>
        </w:rPr>
        <w:t xml:space="preserve"> adjustments, then express unexplained loss value as a percentage of Net Sales.</w:t>
      </w:r>
    </w:p>
    <w:p w14:paraId="295D9501"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062A21C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Periodic, Monthly, Annual</w:t>
      </w:r>
    </w:p>
    <w:p w14:paraId="195F9888"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Inventory Management, Stock Count and Point-of-Sale Systems</w:t>
      </w:r>
    </w:p>
    <w:p w14:paraId="036B51D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Loss Prevention</w:t>
      </w:r>
    </w:p>
    <w:p w14:paraId="472F033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lastRenderedPageBreak/>
        <w:t xml:space="preserve">Notes / Common Considerations: </w:t>
      </w:r>
      <w:r w:rsidRPr="00E57750">
        <w:rPr>
          <w:rFonts w:ascii="Times New Roman" w:hAnsi="Times New Roman" w:cs="Times New Roman"/>
          <w:sz w:val="24"/>
          <w:szCs w:val="24"/>
        </w:rPr>
        <w:t>Shrinkage can arise from theft, scanning errors, receiving discrepancies or stock-record inaccuracies. Keep separate from recorded Waste.</w:t>
      </w:r>
    </w:p>
    <w:p w14:paraId="719C111A" w14:textId="7C26CCE8" w:rsidR="00507CE1" w:rsidRPr="00E57750" w:rsidRDefault="00507CE1" w:rsidP="00507CE1">
      <w:pPr>
        <w:jc w:val="both"/>
        <w:rPr>
          <w:rFonts w:ascii="Times New Roman" w:hAnsi="Times New Roman" w:cs="Times New Roman"/>
          <w:sz w:val="24"/>
          <w:szCs w:val="24"/>
        </w:rPr>
      </w:pPr>
    </w:p>
    <w:p w14:paraId="0B48F966" w14:textId="77777777" w:rsidR="00507CE1" w:rsidRPr="00A67374" w:rsidRDefault="00507CE1" w:rsidP="00507CE1">
      <w:pPr>
        <w:pStyle w:val="Heading1"/>
        <w:jc w:val="both"/>
        <w:rPr>
          <w:rFonts w:ascii="Times New Roman" w:hAnsi="Times New Roman" w:cs="Times New Roman"/>
          <w:b/>
          <w:bCs/>
          <w:color w:val="auto"/>
          <w:sz w:val="28"/>
          <w:szCs w:val="28"/>
        </w:rPr>
      </w:pPr>
      <w:r w:rsidRPr="00A67374">
        <w:rPr>
          <w:rFonts w:ascii="Times New Roman" w:hAnsi="Times New Roman" w:cs="Times New Roman"/>
          <w:b/>
          <w:bCs/>
          <w:color w:val="auto"/>
          <w:sz w:val="28"/>
          <w:szCs w:val="28"/>
        </w:rPr>
        <w:t>4.7 Supply Chain</w:t>
      </w:r>
    </w:p>
    <w:p w14:paraId="099487B6" w14:textId="77777777" w:rsidR="00507CE1" w:rsidRPr="00A67374" w:rsidRDefault="00507CE1" w:rsidP="00507CE1">
      <w:pPr>
        <w:pStyle w:val="Heading2"/>
        <w:jc w:val="both"/>
        <w:rPr>
          <w:rFonts w:ascii="Times New Roman" w:hAnsi="Times New Roman" w:cs="Times New Roman"/>
          <w:b/>
          <w:bCs/>
          <w:color w:val="auto"/>
          <w:sz w:val="28"/>
          <w:szCs w:val="28"/>
        </w:rPr>
      </w:pPr>
      <w:r w:rsidRPr="00A67374">
        <w:rPr>
          <w:rFonts w:ascii="Times New Roman" w:hAnsi="Times New Roman" w:cs="Times New Roman"/>
          <w:b/>
          <w:bCs/>
          <w:color w:val="auto"/>
          <w:sz w:val="28"/>
          <w:szCs w:val="28"/>
        </w:rPr>
        <w:t>On-Time Delivery %</w:t>
      </w:r>
    </w:p>
    <w:p w14:paraId="222719C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whether deliveries arrive within agreed delivery windows.</w:t>
      </w:r>
    </w:p>
    <w:p w14:paraId="5115884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 xml:space="preserve">Percentage of completed deliveries that arrive within </w:t>
      </w:r>
      <w:proofErr w:type="spellStart"/>
      <w:r w:rsidRPr="00E57750">
        <w:rPr>
          <w:rFonts w:ascii="Times New Roman" w:hAnsi="Times New Roman" w:cs="Times New Roman"/>
          <w:sz w:val="24"/>
          <w:szCs w:val="24"/>
        </w:rPr>
        <w:t>FreshMart's</w:t>
      </w:r>
      <w:proofErr w:type="spellEnd"/>
      <w:r w:rsidRPr="00E57750">
        <w:rPr>
          <w:rFonts w:ascii="Times New Roman" w:hAnsi="Times New Roman" w:cs="Times New Roman"/>
          <w:sz w:val="24"/>
          <w:szCs w:val="24"/>
        </w:rPr>
        <w:t xml:space="preserve"> approved </w:t>
      </w:r>
      <w:proofErr w:type="gramStart"/>
      <w:r w:rsidRPr="00E57750">
        <w:rPr>
          <w:rFonts w:ascii="Times New Roman" w:hAnsi="Times New Roman" w:cs="Times New Roman"/>
          <w:sz w:val="24"/>
          <w:szCs w:val="24"/>
        </w:rPr>
        <w:t>delivery-time</w:t>
      </w:r>
      <w:proofErr w:type="gramEnd"/>
      <w:r w:rsidRPr="00E57750">
        <w:rPr>
          <w:rFonts w:ascii="Times New Roman" w:hAnsi="Times New Roman" w:cs="Times New Roman"/>
          <w:sz w:val="24"/>
          <w:szCs w:val="24"/>
        </w:rPr>
        <w:t xml:space="preserve"> tolerance.</w:t>
      </w:r>
    </w:p>
    <w:p w14:paraId="4C091AA6" w14:textId="77777777" w:rsidR="009F7A31"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Formula (business level): </w:t>
      </w:r>
    </w:p>
    <w:p w14:paraId="421A6F47" w14:textId="097797D9" w:rsidR="00507CE1" w:rsidRPr="00E57750" w:rsidRDefault="00507CE1" w:rsidP="009F7A31">
      <w:pPr>
        <w:spacing w:after="60"/>
        <w:jc w:val="center"/>
        <w:rPr>
          <w:rFonts w:ascii="Times New Roman" w:hAnsi="Times New Roman" w:cs="Times New Roman"/>
          <w:sz w:val="24"/>
          <w:szCs w:val="24"/>
        </w:rPr>
      </w:pPr>
      <w:r w:rsidRPr="00E57750">
        <w:rPr>
          <w:rFonts w:ascii="Times New Roman" w:hAnsi="Times New Roman" w:cs="Times New Roman"/>
          <w:sz w:val="24"/>
          <w:szCs w:val="24"/>
        </w:rPr>
        <w:t>(On-Time Deliveries / Total Completed Deliveries) x 100</w:t>
      </w:r>
    </w:p>
    <w:p w14:paraId="0B2BBBF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Compare actual delivery arrival time with the agreed delivery window for each eligible completed delivery.</w:t>
      </w:r>
    </w:p>
    <w:p w14:paraId="27D64C38"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6336CC3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 Periodic, Monthly</w:t>
      </w:r>
    </w:p>
    <w:p w14:paraId="484666C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Transport Management and Distribution Systems</w:t>
      </w:r>
    </w:p>
    <w:p w14:paraId="4FE29F1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Logistics</w:t>
      </w:r>
    </w:p>
    <w:p w14:paraId="43FEF0C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proofErr w:type="spellStart"/>
      <w:r w:rsidRPr="00E57750">
        <w:rPr>
          <w:rFonts w:ascii="Times New Roman" w:hAnsi="Times New Roman" w:cs="Times New Roman"/>
          <w:sz w:val="24"/>
          <w:szCs w:val="24"/>
        </w:rPr>
        <w:t>FreshMart</w:t>
      </w:r>
      <w:proofErr w:type="spellEnd"/>
      <w:r w:rsidRPr="00E57750">
        <w:rPr>
          <w:rFonts w:ascii="Times New Roman" w:hAnsi="Times New Roman" w:cs="Times New Roman"/>
          <w:sz w:val="24"/>
          <w:szCs w:val="24"/>
        </w:rPr>
        <w:t xml:space="preserve"> must define the approved tolerance. Very early arrivals may also be operationally problematic.</w:t>
      </w:r>
    </w:p>
    <w:p w14:paraId="2668DD70" w14:textId="145042B3" w:rsidR="00507CE1" w:rsidRPr="00E57750" w:rsidRDefault="00507CE1" w:rsidP="00507CE1">
      <w:pPr>
        <w:spacing w:after="40"/>
        <w:jc w:val="both"/>
        <w:rPr>
          <w:rFonts w:ascii="Times New Roman" w:hAnsi="Times New Roman" w:cs="Times New Roman"/>
          <w:sz w:val="24"/>
          <w:szCs w:val="24"/>
        </w:rPr>
      </w:pPr>
    </w:p>
    <w:p w14:paraId="2003D9EC" w14:textId="77777777" w:rsidR="00507CE1" w:rsidRPr="009F7A31" w:rsidRDefault="00507CE1" w:rsidP="00507CE1">
      <w:pPr>
        <w:pStyle w:val="Heading2"/>
        <w:jc w:val="both"/>
        <w:rPr>
          <w:rFonts w:ascii="Times New Roman" w:hAnsi="Times New Roman" w:cs="Times New Roman"/>
          <w:b/>
          <w:bCs/>
          <w:color w:val="auto"/>
          <w:sz w:val="28"/>
          <w:szCs w:val="28"/>
        </w:rPr>
      </w:pPr>
      <w:r w:rsidRPr="009F7A31">
        <w:rPr>
          <w:rFonts w:ascii="Times New Roman" w:hAnsi="Times New Roman" w:cs="Times New Roman"/>
          <w:b/>
          <w:bCs/>
          <w:color w:val="auto"/>
          <w:sz w:val="28"/>
          <w:szCs w:val="28"/>
        </w:rPr>
        <w:t>Order Fill Rate</w:t>
      </w:r>
    </w:p>
    <w:p w14:paraId="4ECBEA1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how completely store or distribution orders are supplied.</w:t>
      </w:r>
    </w:p>
    <w:p w14:paraId="7FE0F08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 xml:space="preserve">Percentage of eligible ordered product quantity </w:t>
      </w:r>
      <w:proofErr w:type="gramStart"/>
      <w:r w:rsidRPr="00E57750">
        <w:rPr>
          <w:rFonts w:ascii="Times New Roman" w:hAnsi="Times New Roman" w:cs="Times New Roman"/>
          <w:sz w:val="24"/>
          <w:szCs w:val="24"/>
        </w:rPr>
        <w:t>actually supplied</w:t>
      </w:r>
      <w:proofErr w:type="gramEnd"/>
      <w:r w:rsidRPr="00E57750">
        <w:rPr>
          <w:rFonts w:ascii="Times New Roman" w:hAnsi="Times New Roman" w:cs="Times New Roman"/>
          <w:sz w:val="24"/>
          <w:szCs w:val="24"/>
        </w:rPr>
        <w:t>.</w:t>
      </w:r>
    </w:p>
    <w:p w14:paraId="5D744D5B" w14:textId="77777777" w:rsidR="009F7A31"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7379AD95" w14:textId="4AC40804" w:rsidR="00507CE1" w:rsidRPr="00E57750" w:rsidRDefault="00507CE1" w:rsidP="009F7A31">
      <w:pPr>
        <w:spacing w:after="60"/>
        <w:jc w:val="center"/>
        <w:rPr>
          <w:rFonts w:ascii="Times New Roman" w:hAnsi="Times New Roman" w:cs="Times New Roman"/>
          <w:sz w:val="24"/>
          <w:szCs w:val="24"/>
        </w:rPr>
      </w:pPr>
      <w:r w:rsidRPr="00E57750">
        <w:rPr>
          <w:rFonts w:ascii="Times New Roman" w:hAnsi="Times New Roman" w:cs="Times New Roman"/>
          <w:sz w:val="24"/>
          <w:szCs w:val="24"/>
        </w:rPr>
        <w:t>(Quantity Supplied / Quantity Ordered) x 100</w:t>
      </w:r>
    </w:p>
    <w:p w14:paraId="1E053547"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Compare supplied quantity with confirmed ordered quantity across eligible order lines.</w:t>
      </w:r>
    </w:p>
    <w:p w14:paraId="48D999E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5EF29DE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Daily, Weekly, Periodic, Monthly</w:t>
      </w:r>
    </w:p>
    <w:p w14:paraId="1CA025A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Ordering, Warehouse Management and Distribution Systems</w:t>
      </w:r>
    </w:p>
    <w:p w14:paraId="46D1016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Supply Chain</w:t>
      </w:r>
    </w:p>
    <w:p w14:paraId="5B2FE42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Approved substitutions, cancellations and store-requested amendments must be treated consistently.</w:t>
      </w:r>
    </w:p>
    <w:p w14:paraId="575058D3" w14:textId="51C875F9" w:rsidR="00507CE1" w:rsidRPr="00E57750" w:rsidRDefault="00507CE1" w:rsidP="00507CE1">
      <w:pPr>
        <w:spacing w:after="40"/>
        <w:jc w:val="both"/>
        <w:rPr>
          <w:rFonts w:ascii="Times New Roman" w:hAnsi="Times New Roman" w:cs="Times New Roman"/>
          <w:sz w:val="24"/>
          <w:szCs w:val="24"/>
        </w:rPr>
      </w:pPr>
    </w:p>
    <w:p w14:paraId="406C7A62" w14:textId="77777777" w:rsidR="00507CE1" w:rsidRPr="009F7A31" w:rsidRDefault="00507CE1" w:rsidP="00507CE1">
      <w:pPr>
        <w:pStyle w:val="Heading2"/>
        <w:jc w:val="both"/>
        <w:rPr>
          <w:rFonts w:ascii="Times New Roman" w:hAnsi="Times New Roman" w:cs="Times New Roman"/>
          <w:b/>
          <w:bCs/>
          <w:color w:val="auto"/>
          <w:sz w:val="28"/>
          <w:szCs w:val="28"/>
        </w:rPr>
      </w:pPr>
      <w:r w:rsidRPr="009F7A31">
        <w:rPr>
          <w:rFonts w:ascii="Times New Roman" w:hAnsi="Times New Roman" w:cs="Times New Roman"/>
          <w:b/>
          <w:bCs/>
          <w:color w:val="auto"/>
          <w:sz w:val="28"/>
          <w:szCs w:val="28"/>
        </w:rPr>
        <w:t>Supplier Service Level %</w:t>
      </w:r>
    </w:p>
    <w:p w14:paraId="1C9FD26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whether suppliers fulfil agreed demand both in full and on time.</w:t>
      </w:r>
    </w:p>
    <w:p w14:paraId="3A567F5F"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Percentage of eligible supplier order lines delivered in full and within the agreed delivery window.</w:t>
      </w:r>
    </w:p>
    <w:p w14:paraId="7A0AACC0" w14:textId="77777777" w:rsidR="009F7A31"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Formula (business level): </w:t>
      </w:r>
    </w:p>
    <w:p w14:paraId="236138D4" w14:textId="1B4325B7" w:rsidR="00507CE1" w:rsidRPr="00E57750" w:rsidRDefault="00507CE1" w:rsidP="009F7A31">
      <w:pPr>
        <w:spacing w:after="60"/>
        <w:jc w:val="center"/>
        <w:rPr>
          <w:rFonts w:ascii="Times New Roman" w:hAnsi="Times New Roman" w:cs="Times New Roman"/>
          <w:sz w:val="24"/>
          <w:szCs w:val="24"/>
        </w:rPr>
      </w:pPr>
      <w:r w:rsidRPr="00E57750">
        <w:rPr>
          <w:rFonts w:ascii="Times New Roman" w:hAnsi="Times New Roman" w:cs="Times New Roman"/>
          <w:sz w:val="24"/>
          <w:szCs w:val="24"/>
        </w:rPr>
        <w:lastRenderedPageBreak/>
        <w:t xml:space="preserve">(Order Lines Delivered </w:t>
      </w:r>
      <w:proofErr w:type="gramStart"/>
      <w:r w:rsidRPr="00E57750">
        <w:rPr>
          <w:rFonts w:ascii="Times New Roman" w:hAnsi="Times New Roman" w:cs="Times New Roman"/>
          <w:sz w:val="24"/>
          <w:szCs w:val="24"/>
        </w:rPr>
        <w:t>In</w:t>
      </w:r>
      <w:proofErr w:type="gramEnd"/>
      <w:r w:rsidRPr="00E57750">
        <w:rPr>
          <w:rFonts w:ascii="Times New Roman" w:hAnsi="Times New Roman" w:cs="Times New Roman"/>
          <w:sz w:val="24"/>
          <w:szCs w:val="24"/>
        </w:rPr>
        <w:t xml:space="preserve"> Full and On Time / Total Eligible Supplier Order Lines) x 100</w:t>
      </w:r>
    </w:p>
    <w:p w14:paraId="63CDE44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For each eligible supplier order line, assess both quantity fulfilment and delivery timing against agreed terms. Count only lines meeting both conditions as successful.</w:t>
      </w:r>
    </w:p>
    <w:p w14:paraId="6CBB214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61F978F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Weekly, Periodic, Monthly</w:t>
      </w:r>
    </w:p>
    <w:p w14:paraId="3AA173A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Supplier Ordering, Goods Receiving and Procurement Systems</w:t>
      </w:r>
    </w:p>
    <w:p w14:paraId="5EDF30D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Procurement</w:t>
      </w:r>
    </w:p>
    <w:p w14:paraId="4E7B3D87" w14:textId="2778249B" w:rsidR="00507CE1" w:rsidRPr="00E57750" w:rsidRDefault="00507CE1" w:rsidP="00CD2D39">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 xml:space="preserve">This is broader than On-Time Delivery because a punctual </w:t>
      </w:r>
      <w:proofErr w:type="gramStart"/>
      <w:r w:rsidRPr="00E57750">
        <w:rPr>
          <w:rFonts w:ascii="Times New Roman" w:hAnsi="Times New Roman" w:cs="Times New Roman"/>
          <w:sz w:val="24"/>
          <w:szCs w:val="24"/>
        </w:rPr>
        <w:t>short-delivery</w:t>
      </w:r>
      <w:proofErr w:type="gramEnd"/>
      <w:r w:rsidRPr="00E57750">
        <w:rPr>
          <w:rFonts w:ascii="Times New Roman" w:hAnsi="Times New Roman" w:cs="Times New Roman"/>
          <w:sz w:val="24"/>
          <w:szCs w:val="24"/>
        </w:rPr>
        <w:t xml:space="preserve"> does not count as successful service.</w:t>
      </w:r>
    </w:p>
    <w:p w14:paraId="68F454CF" w14:textId="77777777" w:rsidR="00507CE1" w:rsidRPr="009F7A31" w:rsidRDefault="00507CE1" w:rsidP="00507CE1">
      <w:pPr>
        <w:pStyle w:val="Heading1"/>
        <w:jc w:val="both"/>
        <w:rPr>
          <w:rFonts w:ascii="Times New Roman" w:hAnsi="Times New Roman" w:cs="Times New Roman"/>
          <w:b/>
          <w:bCs/>
          <w:color w:val="auto"/>
          <w:sz w:val="28"/>
          <w:szCs w:val="28"/>
        </w:rPr>
      </w:pPr>
      <w:r w:rsidRPr="009F7A31">
        <w:rPr>
          <w:rFonts w:ascii="Times New Roman" w:hAnsi="Times New Roman" w:cs="Times New Roman"/>
          <w:b/>
          <w:bCs/>
          <w:color w:val="auto"/>
          <w:sz w:val="28"/>
          <w:szCs w:val="28"/>
        </w:rPr>
        <w:t>4.8 Finance &amp; Profitability</w:t>
      </w:r>
    </w:p>
    <w:p w14:paraId="00667134" w14:textId="77777777" w:rsidR="00507CE1" w:rsidRPr="009F7A31" w:rsidRDefault="00507CE1" w:rsidP="00507CE1">
      <w:pPr>
        <w:pStyle w:val="Heading2"/>
        <w:jc w:val="both"/>
        <w:rPr>
          <w:rFonts w:ascii="Times New Roman" w:hAnsi="Times New Roman" w:cs="Times New Roman"/>
          <w:b/>
          <w:bCs/>
          <w:color w:val="auto"/>
          <w:sz w:val="28"/>
          <w:szCs w:val="28"/>
        </w:rPr>
      </w:pPr>
      <w:r w:rsidRPr="009F7A31">
        <w:rPr>
          <w:rFonts w:ascii="Times New Roman" w:hAnsi="Times New Roman" w:cs="Times New Roman"/>
          <w:b/>
          <w:bCs/>
          <w:color w:val="auto"/>
          <w:sz w:val="28"/>
          <w:szCs w:val="28"/>
        </w:rPr>
        <w:t>Cost of Goods Sold</w:t>
      </w:r>
    </w:p>
    <w:p w14:paraId="75118FDC"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 xml:space="preserve">Measure the </w:t>
      </w:r>
      <w:proofErr w:type="spellStart"/>
      <w:r w:rsidRPr="00E57750">
        <w:rPr>
          <w:rFonts w:ascii="Times New Roman" w:hAnsi="Times New Roman" w:cs="Times New Roman"/>
          <w:sz w:val="24"/>
          <w:szCs w:val="24"/>
        </w:rPr>
        <w:t>recognised</w:t>
      </w:r>
      <w:proofErr w:type="spellEnd"/>
      <w:r w:rsidRPr="00E57750">
        <w:rPr>
          <w:rFonts w:ascii="Times New Roman" w:hAnsi="Times New Roman" w:cs="Times New Roman"/>
          <w:sz w:val="24"/>
          <w:szCs w:val="24"/>
        </w:rPr>
        <w:t xml:space="preserve"> direct cost of products sold.</w:t>
      </w:r>
    </w:p>
    <w:p w14:paraId="3DC8DF1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 xml:space="preserve">Cost of products </w:t>
      </w:r>
      <w:proofErr w:type="spellStart"/>
      <w:r w:rsidRPr="00E57750">
        <w:rPr>
          <w:rFonts w:ascii="Times New Roman" w:hAnsi="Times New Roman" w:cs="Times New Roman"/>
          <w:sz w:val="24"/>
          <w:szCs w:val="24"/>
        </w:rPr>
        <w:t>recognised</w:t>
      </w:r>
      <w:proofErr w:type="spellEnd"/>
      <w:r w:rsidRPr="00E57750">
        <w:rPr>
          <w:rFonts w:ascii="Times New Roman" w:hAnsi="Times New Roman" w:cs="Times New Roman"/>
          <w:sz w:val="24"/>
          <w:szCs w:val="24"/>
        </w:rPr>
        <w:t xml:space="preserve"> as sold during the reporting period under </w:t>
      </w:r>
      <w:proofErr w:type="spellStart"/>
      <w:r w:rsidRPr="00E57750">
        <w:rPr>
          <w:rFonts w:ascii="Times New Roman" w:hAnsi="Times New Roman" w:cs="Times New Roman"/>
          <w:sz w:val="24"/>
          <w:szCs w:val="24"/>
        </w:rPr>
        <w:t>FreshMart's</w:t>
      </w:r>
      <w:proofErr w:type="spellEnd"/>
      <w:r w:rsidRPr="00E57750">
        <w:rPr>
          <w:rFonts w:ascii="Times New Roman" w:hAnsi="Times New Roman" w:cs="Times New Roman"/>
          <w:sz w:val="24"/>
          <w:szCs w:val="24"/>
        </w:rPr>
        <w:t xml:space="preserve"> approved inventory valuation policy.</w:t>
      </w:r>
    </w:p>
    <w:p w14:paraId="372B937C" w14:textId="77777777" w:rsidR="009F7A31"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5E223F81" w14:textId="34FBB3C0" w:rsidR="00507CE1" w:rsidRPr="00E57750" w:rsidRDefault="00507CE1" w:rsidP="009F7A31">
      <w:pPr>
        <w:spacing w:after="60"/>
        <w:jc w:val="center"/>
        <w:rPr>
          <w:rFonts w:ascii="Times New Roman" w:hAnsi="Times New Roman" w:cs="Times New Roman"/>
          <w:sz w:val="24"/>
          <w:szCs w:val="24"/>
        </w:rPr>
      </w:pPr>
      <w:r w:rsidRPr="00E57750">
        <w:rPr>
          <w:rFonts w:ascii="Times New Roman" w:hAnsi="Times New Roman" w:cs="Times New Roman"/>
          <w:sz w:val="24"/>
          <w:szCs w:val="24"/>
        </w:rPr>
        <w:t>Opening Inventory + Purchases - Closing Inventory</w:t>
      </w:r>
    </w:p>
    <w:p w14:paraId="62EB17C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proofErr w:type="spellStart"/>
      <w:r w:rsidRPr="00E57750">
        <w:rPr>
          <w:rFonts w:ascii="Times New Roman" w:hAnsi="Times New Roman" w:cs="Times New Roman"/>
          <w:sz w:val="24"/>
          <w:szCs w:val="24"/>
        </w:rPr>
        <w:t>Recognise</w:t>
      </w:r>
      <w:proofErr w:type="spellEnd"/>
      <w:r w:rsidRPr="00E57750">
        <w:rPr>
          <w:rFonts w:ascii="Times New Roman" w:hAnsi="Times New Roman" w:cs="Times New Roman"/>
          <w:sz w:val="24"/>
          <w:szCs w:val="24"/>
        </w:rPr>
        <w:t xml:space="preserve"> the product cost attributable to goods sold using </w:t>
      </w:r>
      <w:proofErr w:type="spellStart"/>
      <w:r w:rsidRPr="00E57750">
        <w:rPr>
          <w:rFonts w:ascii="Times New Roman" w:hAnsi="Times New Roman" w:cs="Times New Roman"/>
          <w:sz w:val="24"/>
          <w:szCs w:val="24"/>
        </w:rPr>
        <w:t>FreshMart's</w:t>
      </w:r>
      <w:proofErr w:type="spellEnd"/>
      <w:r w:rsidRPr="00E57750">
        <w:rPr>
          <w:rFonts w:ascii="Times New Roman" w:hAnsi="Times New Roman" w:cs="Times New Roman"/>
          <w:sz w:val="24"/>
          <w:szCs w:val="24"/>
        </w:rPr>
        <w:t xml:space="preserve"> approved valuation policy and compatible inventory-cost basis.</w:t>
      </w:r>
    </w:p>
    <w:p w14:paraId="6FFBCD9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GBP (£)</w:t>
      </w:r>
    </w:p>
    <w:p w14:paraId="2A0AD85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Weekly, Periodic, Monthly, Annual</w:t>
      </w:r>
    </w:p>
    <w:p w14:paraId="7D1A94B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Finance, Procurement and Inventory Systems</w:t>
      </w:r>
    </w:p>
    <w:p w14:paraId="7FC71347"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Finance</w:t>
      </w:r>
    </w:p>
    <w:p w14:paraId="6DDD2F8E" w14:textId="1DC5C182" w:rsidR="00507CE1" w:rsidRPr="00E57750" w:rsidRDefault="00507CE1" w:rsidP="00507CE1">
      <w:pPr>
        <w:spacing w:after="40"/>
        <w:jc w:val="both"/>
        <w:rPr>
          <w:rFonts w:ascii="Times New Roman" w:hAnsi="Times New Roman" w:cs="Times New Roman"/>
          <w:sz w:val="24"/>
          <w:szCs w:val="24"/>
        </w:rPr>
      </w:pPr>
    </w:p>
    <w:p w14:paraId="59764655" w14:textId="77777777" w:rsidR="00507CE1" w:rsidRPr="009F7A31" w:rsidRDefault="00507CE1" w:rsidP="00507CE1">
      <w:pPr>
        <w:pStyle w:val="Heading2"/>
        <w:jc w:val="both"/>
        <w:rPr>
          <w:rFonts w:ascii="Times New Roman" w:hAnsi="Times New Roman" w:cs="Times New Roman"/>
          <w:b/>
          <w:bCs/>
          <w:color w:val="auto"/>
          <w:sz w:val="28"/>
          <w:szCs w:val="28"/>
        </w:rPr>
      </w:pPr>
      <w:r w:rsidRPr="009F7A31">
        <w:rPr>
          <w:rFonts w:ascii="Times New Roman" w:hAnsi="Times New Roman" w:cs="Times New Roman"/>
          <w:b/>
          <w:bCs/>
          <w:color w:val="auto"/>
          <w:sz w:val="28"/>
          <w:szCs w:val="28"/>
        </w:rPr>
        <w:t>Gross Profit</w:t>
      </w:r>
    </w:p>
    <w:p w14:paraId="29750C83"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the value remaining from sales after direct product cost.</w:t>
      </w:r>
    </w:p>
    <w:p w14:paraId="0A6DCB12"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Net Sales less Cost of Goods Sold for the same reporting scope and period.</w:t>
      </w:r>
    </w:p>
    <w:p w14:paraId="06F0F885" w14:textId="77777777" w:rsidR="009E6B41"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Formula (business level): </w:t>
      </w:r>
    </w:p>
    <w:p w14:paraId="31141DF9" w14:textId="10EA48A1" w:rsidR="00507CE1" w:rsidRPr="00E57750" w:rsidRDefault="00507CE1" w:rsidP="009E6B41">
      <w:pPr>
        <w:spacing w:after="60"/>
        <w:jc w:val="center"/>
        <w:rPr>
          <w:rFonts w:ascii="Times New Roman" w:hAnsi="Times New Roman" w:cs="Times New Roman"/>
          <w:sz w:val="24"/>
          <w:szCs w:val="24"/>
        </w:rPr>
      </w:pPr>
      <w:r w:rsidRPr="00E57750">
        <w:rPr>
          <w:rFonts w:ascii="Times New Roman" w:hAnsi="Times New Roman" w:cs="Times New Roman"/>
          <w:sz w:val="24"/>
          <w:szCs w:val="24"/>
        </w:rPr>
        <w:t>Net Sales - Cost of Goods Sold</w:t>
      </w:r>
    </w:p>
    <w:p w14:paraId="6BCEA847"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Subtract COGS from Net Sales for the same scope and reporting period.</w:t>
      </w:r>
    </w:p>
    <w:p w14:paraId="721AAF4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GBP (£)</w:t>
      </w:r>
    </w:p>
    <w:p w14:paraId="04C3A1B2"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Weekly, Periodic, Monthly, Annual</w:t>
      </w:r>
    </w:p>
    <w:p w14:paraId="601EEE39"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Finance and Sales Systems</w:t>
      </w:r>
    </w:p>
    <w:p w14:paraId="1DA5E24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Finance</w:t>
      </w:r>
    </w:p>
    <w:p w14:paraId="7FE61135"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 xml:space="preserve">Gross Profit does not deduct store </w:t>
      </w:r>
      <w:proofErr w:type="spellStart"/>
      <w:r w:rsidRPr="00E57750">
        <w:rPr>
          <w:rFonts w:ascii="Times New Roman" w:hAnsi="Times New Roman" w:cs="Times New Roman"/>
          <w:sz w:val="24"/>
          <w:szCs w:val="24"/>
        </w:rPr>
        <w:t>labour</w:t>
      </w:r>
      <w:proofErr w:type="spellEnd"/>
      <w:r w:rsidRPr="00E57750">
        <w:rPr>
          <w:rFonts w:ascii="Times New Roman" w:hAnsi="Times New Roman" w:cs="Times New Roman"/>
          <w:sz w:val="24"/>
          <w:szCs w:val="24"/>
        </w:rPr>
        <w:t>, property, utilities or other operating expenses.</w:t>
      </w:r>
    </w:p>
    <w:p w14:paraId="382F1B89" w14:textId="469D5A50" w:rsidR="00507CE1" w:rsidRPr="00E57750" w:rsidRDefault="00507CE1" w:rsidP="00507CE1">
      <w:pPr>
        <w:spacing w:after="40"/>
        <w:jc w:val="both"/>
        <w:rPr>
          <w:rFonts w:ascii="Times New Roman" w:hAnsi="Times New Roman" w:cs="Times New Roman"/>
          <w:sz w:val="24"/>
          <w:szCs w:val="24"/>
        </w:rPr>
      </w:pPr>
    </w:p>
    <w:p w14:paraId="02402539" w14:textId="77777777" w:rsidR="00507CE1" w:rsidRPr="009E6B41" w:rsidRDefault="00507CE1" w:rsidP="00507CE1">
      <w:pPr>
        <w:pStyle w:val="Heading2"/>
        <w:jc w:val="both"/>
        <w:rPr>
          <w:rFonts w:ascii="Times New Roman" w:hAnsi="Times New Roman" w:cs="Times New Roman"/>
          <w:b/>
          <w:bCs/>
          <w:color w:val="auto"/>
          <w:sz w:val="28"/>
          <w:szCs w:val="28"/>
        </w:rPr>
      </w:pPr>
      <w:r w:rsidRPr="009E6B41">
        <w:rPr>
          <w:rFonts w:ascii="Times New Roman" w:hAnsi="Times New Roman" w:cs="Times New Roman"/>
          <w:b/>
          <w:bCs/>
          <w:color w:val="auto"/>
          <w:sz w:val="28"/>
          <w:szCs w:val="28"/>
        </w:rPr>
        <w:lastRenderedPageBreak/>
        <w:t>Gross Margin %</w:t>
      </w:r>
    </w:p>
    <w:p w14:paraId="71E0B600"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Measure product-level profitability relative to sales.</w:t>
      </w:r>
    </w:p>
    <w:p w14:paraId="54B303FB"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Gross Profit expressed as a percentage of Net Sales.</w:t>
      </w:r>
    </w:p>
    <w:p w14:paraId="4EAC979D" w14:textId="77777777" w:rsidR="009E6B41"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72AC86D4" w14:textId="367D9F3D" w:rsidR="00507CE1" w:rsidRPr="00E57750" w:rsidRDefault="00507CE1" w:rsidP="009E6B41">
      <w:pPr>
        <w:spacing w:after="60"/>
        <w:jc w:val="center"/>
        <w:rPr>
          <w:rFonts w:ascii="Times New Roman" w:hAnsi="Times New Roman" w:cs="Times New Roman"/>
          <w:sz w:val="24"/>
          <w:szCs w:val="24"/>
        </w:rPr>
      </w:pPr>
      <w:r w:rsidRPr="00E57750">
        <w:rPr>
          <w:rFonts w:ascii="Times New Roman" w:hAnsi="Times New Roman" w:cs="Times New Roman"/>
          <w:sz w:val="24"/>
          <w:szCs w:val="24"/>
        </w:rPr>
        <w:t>(Gross Profit / Net Sales) x 100</w:t>
      </w:r>
    </w:p>
    <w:p w14:paraId="5FBD5A4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Divide Gross Profit by Net Sales for the same scope and period.</w:t>
      </w:r>
    </w:p>
    <w:p w14:paraId="7E3CC83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7CDA5DFD"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Weekly, Periodic, Monthly, Annual</w:t>
      </w:r>
    </w:p>
    <w:p w14:paraId="6054BC1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Finance and Sales Systems</w:t>
      </w:r>
    </w:p>
    <w:p w14:paraId="2DC121C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Finance</w:t>
      </w:r>
    </w:p>
    <w:p w14:paraId="65391A6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Changes may reflect product cost, selling price, promotions, supplier funding or product mix.</w:t>
      </w:r>
    </w:p>
    <w:p w14:paraId="5AB66563" w14:textId="0C52BEE8" w:rsidR="00507CE1" w:rsidRPr="00E57750" w:rsidRDefault="00507CE1" w:rsidP="00507CE1">
      <w:pPr>
        <w:spacing w:after="40"/>
        <w:jc w:val="both"/>
        <w:rPr>
          <w:rFonts w:ascii="Times New Roman" w:hAnsi="Times New Roman" w:cs="Times New Roman"/>
          <w:sz w:val="24"/>
          <w:szCs w:val="24"/>
        </w:rPr>
      </w:pPr>
    </w:p>
    <w:p w14:paraId="225C78DC" w14:textId="77777777" w:rsidR="00507CE1" w:rsidRPr="009E6B41" w:rsidRDefault="00507CE1" w:rsidP="00507CE1">
      <w:pPr>
        <w:pStyle w:val="Heading2"/>
        <w:jc w:val="both"/>
        <w:rPr>
          <w:rFonts w:ascii="Times New Roman" w:hAnsi="Times New Roman" w:cs="Times New Roman"/>
          <w:b/>
          <w:bCs/>
          <w:color w:val="auto"/>
          <w:sz w:val="28"/>
          <w:szCs w:val="28"/>
        </w:rPr>
      </w:pPr>
      <w:r w:rsidRPr="009E6B41">
        <w:rPr>
          <w:rFonts w:ascii="Times New Roman" w:hAnsi="Times New Roman" w:cs="Times New Roman"/>
          <w:b/>
          <w:bCs/>
          <w:color w:val="auto"/>
          <w:sz w:val="28"/>
          <w:szCs w:val="28"/>
        </w:rPr>
        <w:t>Operating Margin %</w:t>
      </w:r>
    </w:p>
    <w:p w14:paraId="509546F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Purpose: </w:t>
      </w:r>
      <w:r w:rsidRPr="00E57750">
        <w:rPr>
          <w:rFonts w:ascii="Times New Roman" w:hAnsi="Times New Roman" w:cs="Times New Roman"/>
          <w:sz w:val="24"/>
          <w:szCs w:val="24"/>
        </w:rPr>
        <w:t xml:space="preserve">Measure how much operating profit remains from sales after </w:t>
      </w:r>
      <w:proofErr w:type="spellStart"/>
      <w:r w:rsidRPr="00E57750">
        <w:rPr>
          <w:rFonts w:ascii="Times New Roman" w:hAnsi="Times New Roman" w:cs="Times New Roman"/>
          <w:sz w:val="24"/>
          <w:szCs w:val="24"/>
        </w:rPr>
        <w:t>recognised</w:t>
      </w:r>
      <w:proofErr w:type="spellEnd"/>
      <w:r w:rsidRPr="00E57750">
        <w:rPr>
          <w:rFonts w:ascii="Times New Roman" w:hAnsi="Times New Roman" w:cs="Times New Roman"/>
          <w:sz w:val="24"/>
          <w:szCs w:val="24"/>
        </w:rPr>
        <w:t xml:space="preserve"> operating expenses.</w:t>
      </w:r>
    </w:p>
    <w:p w14:paraId="09D16B86"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Definition: </w:t>
      </w:r>
      <w:r w:rsidRPr="00E57750">
        <w:rPr>
          <w:rFonts w:ascii="Times New Roman" w:hAnsi="Times New Roman" w:cs="Times New Roman"/>
          <w:sz w:val="24"/>
          <w:szCs w:val="24"/>
        </w:rPr>
        <w:t>Operating Profit expressed as a percentage of Net Sales.</w:t>
      </w:r>
    </w:p>
    <w:p w14:paraId="713A3AEC" w14:textId="77777777" w:rsidR="009E6B41" w:rsidRDefault="00507CE1" w:rsidP="00507CE1">
      <w:pPr>
        <w:spacing w:after="60"/>
        <w:jc w:val="both"/>
        <w:rPr>
          <w:rFonts w:ascii="Times New Roman" w:hAnsi="Times New Roman" w:cs="Times New Roman"/>
          <w:b/>
          <w:sz w:val="24"/>
          <w:szCs w:val="24"/>
        </w:rPr>
      </w:pPr>
      <w:r w:rsidRPr="00E57750">
        <w:rPr>
          <w:rFonts w:ascii="Times New Roman" w:hAnsi="Times New Roman" w:cs="Times New Roman"/>
          <w:b/>
          <w:sz w:val="24"/>
          <w:szCs w:val="24"/>
        </w:rPr>
        <w:t xml:space="preserve">Formula (business level): </w:t>
      </w:r>
    </w:p>
    <w:p w14:paraId="4216A0B6" w14:textId="0A9780F0" w:rsidR="00507CE1" w:rsidRPr="00E57750" w:rsidRDefault="00507CE1" w:rsidP="009E6B41">
      <w:pPr>
        <w:spacing w:after="60"/>
        <w:jc w:val="center"/>
        <w:rPr>
          <w:rFonts w:ascii="Times New Roman" w:hAnsi="Times New Roman" w:cs="Times New Roman"/>
          <w:sz w:val="24"/>
          <w:szCs w:val="24"/>
        </w:rPr>
      </w:pPr>
      <w:r w:rsidRPr="00E57750">
        <w:rPr>
          <w:rFonts w:ascii="Times New Roman" w:hAnsi="Times New Roman" w:cs="Times New Roman"/>
          <w:sz w:val="24"/>
          <w:szCs w:val="24"/>
        </w:rPr>
        <w:t>(Operating Profit / Net Sales) x 100</w:t>
      </w:r>
    </w:p>
    <w:p w14:paraId="79204652"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Calculation Logic: </w:t>
      </w:r>
      <w:r w:rsidRPr="00E57750">
        <w:rPr>
          <w:rFonts w:ascii="Times New Roman" w:hAnsi="Times New Roman" w:cs="Times New Roman"/>
          <w:sz w:val="24"/>
          <w:szCs w:val="24"/>
        </w:rPr>
        <w:t xml:space="preserve">Deduct </w:t>
      </w:r>
      <w:proofErr w:type="spellStart"/>
      <w:r w:rsidRPr="00E57750">
        <w:rPr>
          <w:rFonts w:ascii="Times New Roman" w:hAnsi="Times New Roman" w:cs="Times New Roman"/>
          <w:sz w:val="24"/>
          <w:szCs w:val="24"/>
        </w:rPr>
        <w:t>recognised</w:t>
      </w:r>
      <w:proofErr w:type="spellEnd"/>
      <w:r w:rsidRPr="00E57750">
        <w:rPr>
          <w:rFonts w:ascii="Times New Roman" w:hAnsi="Times New Roman" w:cs="Times New Roman"/>
          <w:sz w:val="24"/>
          <w:szCs w:val="24"/>
        </w:rPr>
        <w:t xml:space="preserve"> operating expenses from Gross Profit to determine Operating Profit, then divide by Net Sales.</w:t>
      </w:r>
    </w:p>
    <w:p w14:paraId="6636C0A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Unit of Measure: </w:t>
      </w:r>
      <w:r w:rsidRPr="00E57750">
        <w:rPr>
          <w:rFonts w:ascii="Times New Roman" w:hAnsi="Times New Roman" w:cs="Times New Roman"/>
          <w:sz w:val="24"/>
          <w:szCs w:val="24"/>
        </w:rPr>
        <w:t>Percentage (%)</w:t>
      </w:r>
    </w:p>
    <w:p w14:paraId="5D8ACE04"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Reporting Frequency: </w:t>
      </w:r>
      <w:r w:rsidRPr="00E57750">
        <w:rPr>
          <w:rFonts w:ascii="Times New Roman" w:hAnsi="Times New Roman" w:cs="Times New Roman"/>
          <w:sz w:val="24"/>
          <w:szCs w:val="24"/>
        </w:rPr>
        <w:t>Periodic, Monthly, Quarterly, Annual</w:t>
      </w:r>
    </w:p>
    <w:p w14:paraId="310E647E"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Primary Data Source: </w:t>
      </w:r>
      <w:r w:rsidRPr="00E57750">
        <w:rPr>
          <w:rFonts w:ascii="Times New Roman" w:hAnsi="Times New Roman" w:cs="Times New Roman"/>
          <w:sz w:val="24"/>
          <w:szCs w:val="24"/>
        </w:rPr>
        <w:t>Finance System</w:t>
      </w:r>
    </w:p>
    <w:p w14:paraId="103204FA" w14:textId="77777777" w:rsidR="00507CE1" w:rsidRPr="00E57750" w:rsidRDefault="00507CE1" w:rsidP="00507CE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Business Owner: </w:t>
      </w:r>
      <w:r w:rsidRPr="00E57750">
        <w:rPr>
          <w:rFonts w:ascii="Times New Roman" w:hAnsi="Times New Roman" w:cs="Times New Roman"/>
          <w:sz w:val="24"/>
          <w:szCs w:val="24"/>
        </w:rPr>
        <w:t>Finance</w:t>
      </w:r>
    </w:p>
    <w:p w14:paraId="60707A22" w14:textId="47C2155C" w:rsidR="00507CE1" w:rsidRPr="00E57750" w:rsidRDefault="00507CE1" w:rsidP="009E6B41">
      <w:pPr>
        <w:spacing w:after="60"/>
        <w:jc w:val="both"/>
        <w:rPr>
          <w:rFonts w:ascii="Times New Roman" w:hAnsi="Times New Roman" w:cs="Times New Roman"/>
          <w:sz w:val="24"/>
          <w:szCs w:val="24"/>
        </w:rPr>
      </w:pPr>
      <w:r w:rsidRPr="00E57750">
        <w:rPr>
          <w:rFonts w:ascii="Times New Roman" w:hAnsi="Times New Roman" w:cs="Times New Roman"/>
          <w:b/>
          <w:sz w:val="24"/>
          <w:szCs w:val="24"/>
        </w:rPr>
        <w:t xml:space="preserve">Notes / Common Considerations: </w:t>
      </w:r>
      <w:r w:rsidRPr="00E57750">
        <w:rPr>
          <w:rFonts w:ascii="Times New Roman" w:hAnsi="Times New Roman" w:cs="Times New Roman"/>
          <w:sz w:val="24"/>
          <w:szCs w:val="24"/>
        </w:rPr>
        <w:t xml:space="preserve">Do not confuse with Gross Margin. </w:t>
      </w:r>
      <w:proofErr w:type="spellStart"/>
      <w:r w:rsidRPr="00E57750">
        <w:rPr>
          <w:rFonts w:ascii="Times New Roman" w:hAnsi="Times New Roman" w:cs="Times New Roman"/>
          <w:sz w:val="24"/>
          <w:szCs w:val="24"/>
        </w:rPr>
        <w:t>FreshMart</w:t>
      </w:r>
      <w:proofErr w:type="spellEnd"/>
      <w:r w:rsidRPr="00E57750">
        <w:rPr>
          <w:rFonts w:ascii="Times New Roman" w:hAnsi="Times New Roman" w:cs="Times New Roman"/>
          <w:sz w:val="24"/>
          <w:szCs w:val="24"/>
        </w:rPr>
        <w:t xml:space="preserve"> must maintain an approved definition of operating expenses included.</w:t>
      </w:r>
    </w:p>
    <w:p w14:paraId="560A6276" w14:textId="398AF7BB" w:rsidR="00507CE1" w:rsidRPr="009E6B41" w:rsidRDefault="009E6B41" w:rsidP="00507CE1">
      <w:pPr>
        <w:pStyle w:val="Heading1"/>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5</w:t>
      </w:r>
      <w:r w:rsidR="00507CE1" w:rsidRPr="009E6B41">
        <w:rPr>
          <w:rFonts w:ascii="Times New Roman" w:hAnsi="Times New Roman" w:cs="Times New Roman"/>
          <w:b/>
          <w:bCs/>
          <w:color w:val="auto"/>
          <w:sz w:val="26"/>
          <w:szCs w:val="26"/>
        </w:rPr>
        <w:t>. Glossary of Retail Terms</w:t>
      </w:r>
    </w:p>
    <w:p w14:paraId="67702939"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Active Store - </w:t>
      </w:r>
      <w:r w:rsidRPr="00E57750">
        <w:rPr>
          <w:rFonts w:ascii="Times New Roman" w:hAnsi="Times New Roman" w:cs="Times New Roman"/>
          <w:sz w:val="24"/>
          <w:szCs w:val="24"/>
        </w:rPr>
        <w:t xml:space="preserve">A </w:t>
      </w:r>
      <w:proofErr w:type="spellStart"/>
      <w:r w:rsidRPr="00E57750">
        <w:rPr>
          <w:rFonts w:ascii="Times New Roman" w:hAnsi="Times New Roman" w:cs="Times New Roman"/>
          <w:sz w:val="24"/>
          <w:szCs w:val="24"/>
        </w:rPr>
        <w:t>FreshMart</w:t>
      </w:r>
      <w:proofErr w:type="spellEnd"/>
      <w:r w:rsidRPr="00E57750">
        <w:rPr>
          <w:rFonts w:ascii="Times New Roman" w:hAnsi="Times New Roman" w:cs="Times New Roman"/>
          <w:sz w:val="24"/>
          <w:szCs w:val="24"/>
        </w:rPr>
        <w:t xml:space="preserve"> location considered open and trading during the relevant reporting period.</w:t>
      </w:r>
    </w:p>
    <w:p w14:paraId="54EA602C"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Average Selling Price (ASP) - </w:t>
      </w:r>
      <w:r w:rsidRPr="00E57750">
        <w:rPr>
          <w:rFonts w:ascii="Times New Roman" w:hAnsi="Times New Roman" w:cs="Times New Roman"/>
          <w:sz w:val="24"/>
          <w:szCs w:val="24"/>
        </w:rPr>
        <w:t>Average Net Sales generated per product unit sold.</w:t>
      </w:r>
    </w:p>
    <w:p w14:paraId="3E786A7A"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Average Transaction Value (ATV) - </w:t>
      </w:r>
      <w:r w:rsidRPr="00E57750">
        <w:rPr>
          <w:rFonts w:ascii="Times New Roman" w:hAnsi="Times New Roman" w:cs="Times New Roman"/>
          <w:sz w:val="24"/>
          <w:szCs w:val="24"/>
        </w:rPr>
        <w:t xml:space="preserve">Average Net Sales generated per </w:t>
      </w:r>
      <w:proofErr w:type="gramStart"/>
      <w:r w:rsidRPr="00E57750">
        <w:rPr>
          <w:rFonts w:ascii="Times New Roman" w:hAnsi="Times New Roman" w:cs="Times New Roman"/>
          <w:sz w:val="24"/>
          <w:szCs w:val="24"/>
        </w:rPr>
        <w:t>completed</w:t>
      </w:r>
      <w:proofErr w:type="gramEnd"/>
      <w:r w:rsidRPr="00E57750">
        <w:rPr>
          <w:rFonts w:ascii="Times New Roman" w:hAnsi="Times New Roman" w:cs="Times New Roman"/>
          <w:sz w:val="24"/>
          <w:szCs w:val="24"/>
        </w:rPr>
        <w:t xml:space="preserve"> transaction.</w:t>
      </w:r>
    </w:p>
    <w:p w14:paraId="2C9992C7"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Baseline Sales - </w:t>
      </w:r>
      <w:r w:rsidRPr="00E57750">
        <w:rPr>
          <w:rFonts w:ascii="Times New Roman" w:hAnsi="Times New Roman" w:cs="Times New Roman"/>
          <w:sz w:val="24"/>
          <w:szCs w:val="24"/>
        </w:rPr>
        <w:t>Expected sales without the effect of a specific promotion.</w:t>
      </w:r>
    </w:p>
    <w:p w14:paraId="1AA0A893"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Basket - </w:t>
      </w:r>
      <w:r w:rsidRPr="00E57750">
        <w:rPr>
          <w:rFonts w:ascii="Times New Roman" w:hAnsi="Times New Roman" w:cs="Times New Roman"/>
          <w:sz w:val="24"/>
          <w:szCs w:val="24"/>
        </w:rPr>
        <w:t>Products purchased within a single customer transaction.</w:t>
      </w:r>
    </w:p>
    <w:p w14:paraId="206FBF6F"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Category - </w:t>
      </w:r>
      <w:r w:rsidRPr="00E57750">
        <w:rPr>
          <w:rFonts w:ascii="Times New Roman" w:hAnsi="Times New Roman" w:cs="Times New Roman"/>
          <w:sz w:val="24"/>
          <w:szCs w:val="24"/>
        </w:rPr>
        <w:t>Commercially managed group of similar or related products.</w:t>
      </w:r>
    </w:p>
    <w:p w14:paraId="7A0FC95B"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Comparable Store - </w:t>
      </w:r>
      <w:r w:rsidRPr="00E57750">
        <w:rPr>
          <w:rFonts w:ascii="Times New Roman" w:hAnsi="Times New Roman" w:cs="Times New Roman"/>
          <w:sz w:val="24"/>
          <w:szCs w:val="24"/>
        </w:rPr>
        <w:t>Store meeting approved Like-for-Like eligibility criteria.</w:t>
      </w:r>
    </w:p>
    <w:p w14:paraId="4AACA590"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Cost of Goods Sold (COGS) - </w:t>
      </w:r>
      <w:proofErr w:type="spellStart"/>
      <w:r w:rsidRPr="00E57750">
        <w:rPr>
          <w:rFonts w:ascii="Times New Roman" w:hAnsi="Times New Roman" w:cs="Times New Roman"/>
          <w:sz w:val="24"/>
          <w:szCs w:val="24"/>
        </w:rPr>
        <w:t>Recognised</w:t>
      </w:r>
      <w:proofErr w:type="spellEnd"/>
      <w:r w:rsidRPr="00E57750">
        <w:rPr>
          <w:rFonts w:ascii="Times New Roman" w:hAnsi="Times New Roman" w:cs="Times New Roman"/>
          <w:sz w:val="24"/>
          <w:szCs w:val="24"/>
        </w:rPr>
        <w:t xml:space="preserve"> cost of products sold during a reporting period.</w:t>
      </w:r>
    </w:p>
    <w:p w14:paraId="5C5868BE"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Distribution Centre (DC) - </w:t>
      </w:r>
      <w:r w:rsidRPr="00E57750">
        <w:rPr>
          <w:rFonts w:ascii="Times New Roman" w:hAnsi="Times New Roman" w:cs="Times New Roman"/>
          <w:sz w:val="24"/>
          <w:szCs w:val="24"/>
        </w:rPr>
        <w:t>Logistics facility used to receive, hold and distribute stock.</w:t>
      </w:r>
    </w:p>
    <w:p w14:paraId="46B71C49"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lastRenderedPageBreak/>
        <w:t xml:space="preserve">Gross Margin - </w:t>
      </w:r>
      <w:r w:rsidRPr="00E57750">
        <w:rPr>
          <w:rFonts w:ascii="Times New Roman" w:hAnsi="Times New Roman" w:cs="Times New Roman"/>
          <w:sz w:val="24"/>
          <w:szCs w:val="24"/>
        </w:rPr>
        <w:t>Gross Profit expressed as a percentage of Net Sales.</w:t>
      </w:r>
    </w:p>
    <w:p w14:paraId="79C4FF7F"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Gross Profit - </w:t>
      </w:r>
      <w:r w:rsidRPr="00E57750">
        <w:rPr>
          <w:rFonts w:ascii="Times New Roman" w:hAnsi="Times New Roman" w:cs="Times New Roman"/>
          <w:sz w:val="24"/>
          <w:szCs w:val="24"/>
        </w:rPr>
        <w:t xml:space="preserve">Net Sales </w:t>
      </w:r>
      <w:proofErr w:type="gramStart"/>
      <w:r w:rsidRPr="00E57750">
        <w:rPr>
          <w:rFonts w:ascii="Times New Roman" w:hAnsi="Times New Roman" w:cs="Times New Roman"/>
          <w:sz w:val="24"/>
          <w:szCs w:val="24"/>
        </w:rPr>
        <w:t>remaining</w:t>
      </w:r>
      <w:proofErr w:type="gramEnd"/>
      <w:r w:rsidRPr="00E57750">
        <w:rPr>
          <w:rFonts w:ascii="Times New Roman" w:hAnsi="Times New Roman" w:cs="Times New Roman"/>
          <w:sz w:val="24"/>
          <w:szCs w:val="24"/>
        </w:rPr>
        <w:t xml:space="preserve"> after COGS is deducted.</w:t>
      </w:r>
    </w:p>
    <w:p w14:paraId="158AA952"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Gross Sales - </w:t>
      </w:r>
      <w:r w:rsidRPr="00E57750">
        <w:rPr>
          <w:rFonts w:ascii="Times New Roman" w:hAnsi="Times New Roman" w:cs="Times New Roman"/>
          <w:sz w:val="24"/>
          <w:szCs w:val="24"/>
        </w:rPr>
        <w:t>Initial sales value before relevant sales deductions.</w:t>
      </w:r>
    </w:p>
    <w:p w14:paraId="038E5DC6"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Inventory - </w:t>
      </w:r>
      <w:proofErr w:type="gramStart"/>
      <w:r w:rsidRPr="00E57750">
        <w:rPr>
          <w:rFonts w:ascii="Times New Roman" w:hAnsi="Times New Roman" w:cs="Times New Roman"/>
          <w:sz w:val="24"/>
          <w:szCs w:val="24"/>
        </w:rPr>
        <w:t>Products held</w:t>
      </w:r>
      <w:proofErr w:type="gramEnd"/>
      <w:r w:rsidRPr="00E57750">
        <w:rPr>
          <w:rFonts w:ascii="Times New Roman" w:hAnsi="Times New Roman" w:cs="Times New Roman"/>
          <w:sz w:val="24"/>
          <w:szCs w:val="24"/>
        </w:rPr>
        <w:t xml:space="preserve"> for future </w:t>
      </w:r>
      <w:proofErr w:type="gramStart"/>
      <w:r w:rsidRPr="00E57750">
        <w:rPr>
          <w:rFonts w:ascii="Times New Roman" w:hAnsi="Times New Roman" w:cs="Times New Roman"/>
          <w:sz w:val="24"/>
          <w:szCs w:val="24"/>
        </w:rPr>
        <w:t>sale</w:t>
      </w:r>
      <w:proofErr w:type="gramEnd"/>
      <w:r w:rsidRPr="00E57750">
        <w:rPr>
          <w:rFonts w:ascii="Times New Roman" w:hAnsi="Times New Roman" w:cs="Times New Roman"/>
          <w:sz w:val="24"/>
          <w:szCs w:val="24"/>
        </w:rPr>
        <w:t xml:space="preserve"> or distribution.</w:t>
      </w:r>
    </w:p>
    <w:p w14:paraId="07B02423"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Like-for-Like (LFL) - </w:t>
      </w:r>
      <w:r w:rsidRPr="00E57750">
        <w:rPr>
          <w:rFonts w:ascii="Times New Roman" w:hAnsi="Times New Roman" w:cs="Times New Roman"/>
          <w:sz w:val="24"/>
          <w:szCs w:val="24"/>
        </w:rPr>
        <w:t>Comparison using a consistent group of established stores across both periods.</w:t>
      </w:r>
    </w:p>
    <w:p w14:paraId="0B6716D4"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Markdown - </w:t>
      </w:r>
      <w:r w:rsidRPr="00E57750">
        <w:rPr>
          <w:rFonts w:ascii="Times New Roman" w:hAnsi="Times New Roman" w:cs="Times New Roman"/>
          <w:sz w:val="24"/>
          <w:szCs w:val="24"/>
        </w:rPr>
        <w:t>Reduction in selling price, often used to clear stock or reduce waste; not automatically a promotion.</w:t>
      </w:r>
    </w:p>
    <w:p w14:paraId="0CE37AC4"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Net Sales - </w:t>
      </w:r>
      <w:r w:rsidRPr="00E57750">
        <w:rPr>
          <w:rFonts w:ascii="Times New Roman" w:hAnsi="Times New Roman" w:cs="Times New Roman"/>
          <w:sz w:val="24"/>
          <w:szCs w:val="24"/>
        </w:rPr>
        <w:t xml:space="preserve">Sales revenue after relevant deductions and excluding VAT under </w:t>
      </w:r>
      <w:proofErr w:type="spellStart"/>
      <w:r w:rsidRPr="00E57750">
        <w:rPr>
          <w:rFonts w:ascii="Times New Roman" w:hAnsi="Times New Roman" w:cs="Times New Roman"/>
          <w:sz w:val="24"/>
          <w:szCs w:val="24"/>
        </w:rPr>
        <w:t>FreshMart's</w:t>
      </w:r>
      <w:proofErr w:type="spellEnd"/>
      <w:r w:rsidRPr="00E57750">
        <w:rPr>
          <w:rFonts w:ascii="Times New Roman" w:hAnsi="Times New Roman" w:cs="Times New Roman"/>
          <w:sz w:val="24"/>
          <w:szCs w:val="24"/>
        </w:rPr>
        <w:t xml:space="preserve"> approved definition.</w:t>
      </w:r>
    </w:p>
    <w:p w14:paraId="0DE96A14"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Out of Stock (OOS) - </w:t>
      </w:r>
      <w:r w:rsidRPr="00E57750">
        <w:rPr>
          <w:rFonts w:ascii="Times New Roman" w:hAnsi="Times New Roman" w:cs="Times New Roman"/>
          <w:sz w:val="24"/>
          <w:szCs w:val="24"/>
        </w:rPr>
        <w:t>Product expected to be available but unavailable for customer purchase.</w:t>
      </w:r>
    </w:p>
    <w:p w14:paraId="4E972F92"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Product Mix - </w:t>
      </w:r>
      <w:r w:rsidRPr="00E57750">
        <w:rPr>
          <w:rFonts w:ascii="Times New Roman" w:hAnsi="Times New Roman" w:cs="Times New Roman"/>
          <w:sz w:val="24"/>
          <w:szCs w:val="24"/>
        </w:rPr>
        <w:t>Combination of products or categories contributing to total sales.</w:t>
      </w:r>
    </w:p>
    <w:p w14:paraId="1908D79F"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Promotion - </w:t>
      </w:r>
      <w:r w:rsidRPr="00E57750">
        <w:rPr>
          <w:rFonts w:ascii="Times New Roman" w:hAnsi="Times New Roman" w:cs="Times New Roman"/>
          <w:sz w:val="24"/>
          <w:szCs w:val="24"/>
        </w:rPr>
        <w:t xml:space="preserve">Approved temporary customer offer intended to influence purchasing </w:t>
      </w:r>
      <w:proofErr w:type="spellStart"/>
      <w:r w:rsidRPr="00E57750">
        <w:rPr>
          <w:rFonts w:ascii="Times New Roman" w:hAnsi="Times New Roman" w:cs="Times New Roman"/>
          <w:sz w:val="24"/>
          <w:szCs w:val="24"/>
        </w:rPr>
        <w:t>behaviour</w:t>
      </w:r>
      <w:proofErr w:type="spellEnd"/>
      <w:r w:rsidRPr="00E57750">
        <w:rPr>
          <w:rFonts w:ascii="Times New Roman" w:hAnsi="Times New Roman" w:cs="Times New Roman"/>
          <w:sz w:val="24"/>
          <w:szCs w:val="24"/>
        </w:rPr>
        <w:t>.</w:t>
      </w:r>
    </w:p>
    <w:p w14:paraId="0344B19A"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Ranged Product - </w:t>
      </w:r>
      <w:r w:rsidRPr="00E57750">
        <w:rPr>
          <w:rFonts w:ascii="Times New Roman" w:hAnsi="Times New Roman" w:cs="Times New Roman"/>
          <w:sz w:val="24"/>
          <w:szCs w:val="24"/>
        </w:rPr>
        <w:t>Product approved for sale within a particular store, format or channel.</w:t>
      </w:r>
    </w:p>
    <w:p w14:paraId="7D5E1551"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Replenishment - </w:t>
      </w:r>
      <w:r w:rsidRPr="00E57750">
        <w:rPr>
          <w:rFonts w:ascii="Times New Roman" w:hAnsi="Times New Roman" w:cs="Times New Roman"/>
          <w:sz w:val="24"/>
          <w:szCs w:val="24"/>
        </w:rPr>
        <w:t>Process of replacing stock that has been sold or consumed.</w:t>
      </w:r>
    </w:p>
    <w:p w14:paraId="1D64C35C"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Shrinkage - </w:t>
      </w:r>
      <w:r w:rsidRPr="00E57750">
        <w:rPr>
          <w:rFonts w:ascii="Times New Roman" w:hAnsi="Times New Roman" w:cs="Times New Roman"/>
          <w:sz w:val="24"/>
          <w:szCs w:val="24"/>
        </w:rPr>
        <w:t xml:space="preserve">Unexplained inventory loss after legitimate stock movements </w:t>
      </w:r>
      <w:proofErr w:type="gramStart"/>
      <w:r w:rsidRPr="00E57750">
        <w:rPr>
          <w:rFonts w:ascii="Times New Roman" w:hAnsi="Times New Roman" w:cs="Times New Roman"/>
          <w:sz w:val="24"/>
          <w:szCs w:val="24"/>
        </w:rPr>
        <w:t>are</w:t>
      </w:r>
      <w:proofErr w:type="gramEnd"/>
      <w:r w:rsidRPr="00E57750">
        <w:rPr>
          <w:rFonts w:ascii="Times New Roman" w:hAnsi="Times New Roman" w:cs="Times New Roman"/>
          <w:sz w:val="24"/>
          <w:szCs w:val="24"/>
        </w:rPr>
        <w:t xml:space="preserve"> accounted for.</w:t>
      </w:r>
    </w:p>
    <w:p w14:paraId="3DA75F70"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SKU - </w:t>
      </w:r>
      <w:r w:rsidRPr="00E57750">
        <w:rPr>
          <w:rFonts w:ascii="Times New Roman" w:hAnsi="Times New Roman" w:cs="Times New Roman"/>
          <w:sz w:val="24"/>
          <w:szCs w:val="24"/>
        </w:rPr>
        <w:t>Stock Keeping Unit; a specific saleable product or variant tracked individually.</w:t>
      </w:r>
    </w:p>
    <w:p w14:paraId="59051C4F"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Stock Availability - </w:t>
      </w:r>
      <w:r w:rsidRPr="00E57750">
        <w:rPr>
          <w:rFonts w:ascii="Times New Roman" w:hAnsi="Times New Roman" w:cs="Times New Roman"/>
          <w:sz w:val="24"/>
          <w:szCs w:val="24"/>
        </w:rPr>
        <w:t xml:space="preserve">Extent to which expected products are </w:t>
      </w:r>
      <w:proofErr w:type="gramStart"/>
      <w:r w:rsidRPr="00E57750">
        <w:rPr>
          <w:rFonts w:ascii="Times New Roman" w:hAnsi="Times New Roman" w:cs="Times New Roman"/>
          <w:sz w:val="24"/>
          <w:szCs w:val="24"/>
        </w:rPr>
        <w:t>actually available</w:t>
      </w:r>
      <w:proofErr w:type="gramEnd"/>
      <w:r w:rsidRPr="00E57750">
        <w:rPr>
          <w:rFonts w:ascii="Times New Roman" w:hAnsi="Times New Roman" w:cs="Times New Roman"/>
          <w:sz w:val="24"/>
          <w:szCs w:val="24"/>
        </w:rPr>
        <w:t xml:space="preserve"> for customer purchase.</w:t>
      </w:r>
    </w:p>
    <w:p w14:paraId="341BED9F"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Stock on Hand - </w:t>
      </w:r>
      <w:r w:rsidRPr="00E57750">
        <w:rPr>
          <w:rFonts w:ascii="Times New Roman" w:hAnsi="Times New Roman" w:cs="Times New Roman"/>
          <w:sz w:val="24"/>
          <w:szCs w:val="24"/>
        </w:rPr>
        <w:t xml:space="preserve">Quantity of inventory recorded as </w:t>
      </w:r>
      <w:proofErr w:type="gramStart"/>
      <w:r w:rsidRPr="00E57750">
        <w:rPr>
          <w:rFonts w:ascii="Times New Roman" w:hAnsi="Times New Roman" w:cs="Times New Roman"/>
          <w:sz w:val="24"/>
          <w:szCs w:val="24"/>
        </w:rPr>
        <w:t>held</w:t>
      </w:r>
      <w:proofErr w:type="gramEnd"/>
      <w:r w:rsidRPr="00E57750">
        <w:rPr>
          <w:rFonts w:ascii="Times New Roman" w:hAnsi="Times New Roman" w:cs="Times New Roman"/>
          <w:sz w:val="24"/>
          <w:szCs w:val="24"/>
        </w:rPr>
        <w:t xml:space="preserve"> at a location at a point in time.</w:t>
      </w:r>
    </w:p>
    <w:p w14:paraId="2E77CE52"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Trading Hour - </w:t>
      </w:r>
      <w:r w:rsidRPr="00E57750">
        <w:rPr>
          <w:rFonts w:ascii="Times New Roman" w:hAnsi="Times New Roman" w:cs="Times New Roman"/>
          <w:sz w:val="24"/>
          <w:szCs w:val="24"/>
        </w:rPr>
        <w:t>Hour during which a store is open and available for customer trading.</w:t>
      </w:r>
    </w:p>
    <w:p w14:paraId="4532E64C"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Transaction - </w:t>
      </w:r>
      <w:r w:rsidRPr="00E57750">
        <w:rPr>
          <w:rFonts w:ascii="Times New Roman" w:hAnsi="Times New Roman" w:cs="Times New Roman"/>
          <w:sz w:val="24"/>
          <w:szCs w:val="24"/>
        </w:rPr>
        <w:t>Completed customer purchase recorded through an approved sales channel.</w:t>
      </w:r>
    </w:p>
    <w:p w14:paraId="4CB9C887" w14:textId="77777777" w:rsidR="00507CE1" w:rsidRPr="00E57750" w:rsidRDefault="00507CE1" w:rsidP="00507CE1">
      <w:pPr>
        <w:spacing w:after="80"/>
        <w:jc w:val="both"/>
        <w:rPr>
          <w:rFonts w:ascii="Times New Roman" w:hAnsi="Times New Roman" w:cs="Times New Roman"/>
          <w:sz w:val="24"/>
          <w:szCs w:val="24"/>
        </w:rPr>
      </w:pPr>
      <w:r w:rsidRPr="00E57750">
        <w:rPr>
          <w:rFonts w:ascii="Times New Roman" w:hAnsi="Times New Roman" w:cs="Times New Roman"/>
          <w:b/>
          <w:sz w:val="24"/>
          <w:szCs w:val="24"/>
        </w:rPr>
        <w:t xml:space="preserve">Units per Transaction (UPT) - </w:t>
      </w:r>
      <w:r w:rsidRPr="00E57750">
        <w:rPr>
          <w:rFonts w:ascii="Times New Roman" w:hAnsi="Times New Roman" w:cs="Times New Roman"/>
          <w:sz w:val="24"/>
          <w:szCs w:val="24"/>
        </w:rPr>
        <w:t>Average number of product units purchased per transaction.</w:t>
      </w:r>
    </w:p>
    <w:p w14:paraId="6BA60753" w14:textId="0E4EB17F" w:rsidR="00507CE1" w:rsidRPr="00E57750" w:rsidRDefault="00507CE1" w:rsidP="00507CE1">
      <w:pPr>
        <w:jc w:val="both"/>
        <w:rPr>
          <w:rFonts w:ascii="Times New Roman" w:hAnsi="Times New Roman" w:cs="Times New Roman"/>
          <w:sz w:val="24"/>
          <w:szCs w:val="24"/>
        </w:rPr>
      </w:pPr>
      <w:r w:rsidRPr="00E57750">
        <w:rPr>
          <w:rFonts w:ascii="Times New Roman" w:hAnsi="Times New Roman" w:cs="Times New Roman"/>
          <w:b/>
          <w:sz w:val="24"/>
          <w:szCs w:val="24"/>
        </w:rPr>
        <w:t xml:space="preserve">Waste - </w:t>
      </w:r>
      <w:r w:rsidRPr="00E57750">
        <w:rPr>
          <w:rFonts w:ascii="Times New Roman" w:hAnsi="Times New Roman" w:cs="Times New Roman"/>
          <w:sz w:val="24"/>
          <w:szCs w:val="24"/>
        </w:rPr>
        <w:t>Known and recorded inventory loss such as expiry, spoilage or damage.</w:t>
      </w:r>
    </w:p>
    <w:p w14:paraId="3D4BD89C" w14:textId="77777777" w:rsidR="00507CE1" w:rsidRPr="00E57750" w:rsidRDefault="00507CE1" w:rsidP="00507CE1">
      <w:pPr>
        <w:pStyle w:val="ListBullet"/>
        <w:numPr>
          <w:ilvl w:val="0"/>
          <w:numId w:val="0"/>
        </w:numPr>
        <w:spacing w:after="40"/>
        <w:jc w:val="both"/>
        <w:rPr>
          <w:rFonts w:ascii="Times New Roman" w:hAnsi="Times New Roman" w:cs="Times New Roman"/>
          <w:sz w:val="24"/>
          <w:szCs w:val="24"/>
        </w:rPr>
      </w:pPr>
    </w:p>
    <w:sectPr w:rsidR="00507CE1" w:rsidRPr="00E57750" w:rsidSect="009E6B41">
      <w:pgSz w:w="11906" w:h="16838"/>
      <w:pgMar w:top="1134"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BA26EE"/>
    <w:lvl w:ilvl="0">
      <w:start w:val="1"/>
      <w:numFmt w:val="bullet"/>
      <w:pStyle w:val="ListBullet"/>
      <w:lvlText w:val=""/>
      <w:lvlJc w:val="left"/>
      <w:pPr>
        <w:tabs>
          <w:tab w:val="num" w:pos="360"/>
        </w:tabs>
        <w:ind w:left="360" w:hanging="360"/>
      </w:pPr>
      <w:rPr>
        <w:rFonts w:ascii="Symbol" w:hAnsi="Symbol" w:hint="default"/>
      </w:rPr>
    </w:lvl>
  </w:abstractNum>
  <w:num w:numId="1" w16cid:durableId="729033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CE1"/>
    <w:rsid w:val="001D3C0D"/>
    <w:rsid w:val="00507CE1"/>
    <w:rsid w:val="00511C05"/>
    <w:rsid w:val="00744E55"/>
    <w:rsid w:val="00864871"/>
    <w:rsid w:val="009E6B41"/>
    <w:rsid w:val="009F7A31"/>
    <w:rsid w:val="00A67374"/>
    <w:rsid w:val="00BE32AE"/>
    <w:rsid w:val="00C21891"/>
    <w:rsid w:val="00CD2D39"/>
    <w:rsid w:val="00DE37EB"/>
    <w:rsid w:val="00E57750"/>
    <w:rsid w:val="00ED12CC"/>
    <w:rsid w:val="00F43BCD"/>
    <w:rsid w:val="00F60C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7D1D0"/>
  <w15:chartTrackingRefBased/>
  <w15:docId w15:val="{3D83FCB8-06C2-4EE5-A347-908F054AE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CE1"/>
    <w:pPr>
      <w:spacing w:after="200" w:line="276" w:lineRule="auto"/>
    </w:pPr>
    <w:rPr>
      <w:rFonts w:ascii="Aptos" w:eastAsiaTheme="minorEastAsia" w:hAnsi="Aptos"/>
      <w:kern w:val="0"/>
      <w:sz w:val="19"/>
      <w:szCs w:val="22"/>
      <w:lang w:val="en-US"/>
      <w14:ligatures w14:val="none"/>
    </w:rPr>
  </w:style>
  <w:style w:type="paragraph" w:styleId="Heading1">
    <w:name w:val="heading 1"/>
    <w:basedOn w:val="Normal"/>
    <w:next w:val="Normal"/>
    <w:link w:val="Heading1Char"/>
    <w:uiPriority w:val="9"/>
    <w:qFormat/>
    <w:rsid w:val="00507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7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7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CE1"/>
    <w:rPr>
      <w:rFonts w:eastAsiaTheme="majorEastAsia" w:cstheme="majorBidi"/>
      <w:color w:val="272727" w:themeColor="text1" w:themeTint="D8"/>
    </w:rPr>
  </w:style>
  <w:style w:type="paragraph" w:styleId="Title">
    <w:name w:val="Title"/>
    <w:basedOn w:val="Normal"/>
    <w:next w:val="Normal"/>
    <w:link w:val="TitleChar"/>
    <w:uiPriority w:val="10"/>
    <w:qFormat/>
    <w:rsid w:val="00507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CE1"/>
    <w:pPr>
      <w:spacing w:before="160"/>
      <w:jc w:val="center"/>
    </w:pPr>
    <w:rPr>
      <w:i/>
      <w:iCs/>
      <w:color w:val="404040" w:themeColor="text1" w:themeTint="BF"/>
    </w:rPr>
  </w:style>
  <w:style w:type="character" w:customStyle="1" w:styleId="QuoteChar">
    <w:name w:val="Quote Char"/>
    <w:basedOn w:val="DefaultParagraphFont"/>
    <w:link w:val="Quote"/>
    <w:uiPriority w:val="29"/>
    <w:rsid w:val="00507CE1"/>
    <w:rPr>
      <w:i/>
      <w:iCs/>
      <w:color w:val="404040" w:themeColor="text1" w:themeTint="BF"/>
    </w:rPr>
  </w:style>
  <w:style w:type="paragraph" w:styleId="ListParagraph">
    <w:name w:val="List Paragraph"/>
    <w:basedOn w:val="Normal"/>
    <w:uiPriority w:val="34"/>
    <w:qFormat/>
    <w:rsid w:val="00507CE1"/>
    <w:pPr>
      <w:ind w:left="720"/>
      <w:contextualSpacing/>
    </w:pPr>
  </w:style>
  <w:style w:type="character" w:styleId="IntenseEmphasis">
    <w:name w:val="Intense Emphasis"/>
    <w:basedOn w:val="DefaultParagraphFont"/>
    <w:uiPriority w:val="21"/>
    <w:qFormat/>
    <w:rsid w:val="00507CE1"/>
    <w:rPr>
      <w:i/>
      <w:iCs/>
      <w:color w:val="0F4761" w:themeColor="accent1" w:themeShade="BF"/>
    </w:rPr>
  </w:style>
  <w:style w:type="paragraph" w:styleId="IntenseQuote">
    <w:name w:val="Intense Quote"/>
    <w:basedOn w:val="Normal"/>
    <w:next w:val="Normal"/>
    <w:link w:val="IntenseQuoteChar"/>
    <w:uiPriority w:val="30"/>
    <w:qFormat/>
    <w:rsid w:val="00507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CE1"/>
    <w:rPr>
      <w:i/>
      <w:iCs/>
      <w:color w:val="0F4761" w:themeColor="accent1" w:themeShade="BF"/>
    </w:rPr>
  </w:style>
  <w:style w:type="character" w:styleId="IntenseReference">
    <w:name w:val="Intense Reference"/>
    <w:basedOn w:val="DefaultParagraphFont"/>
    <w:uiPriority w:val="32"/>
    <w:qFormat/>
    <w:rsid w:val="00507CE1"/>
    <w:rPr>
      <w:b/>
      <w:bCs/>
      <w:smallCaps/>
      <w:color w:val="0F4761" w:themeColor="accent1" w:themeShade="BF"/>
      <w:spacing w:val="5"/>
    </w:rPr>
  </w:style>
  <w:style w:type="paragraph" w:styleId="ListBullet">
    <w:name w:val="List Bullet"/>
    <w:basedOn w:val="Normal"/>
    <w:uiPriority w:val="99"/>
    <w:unhideWhenUsed/>
    <w:rsid w:val="00507CE1"/>
    <w:pPr>
      <w:numPr>
        <w:numId w:val="1"/>
      </w:numPr>
      <w:tabs>
        <w:tab w:val="clear" w:pos="360"/>
      </w:tabs>
      <w:ind w:left="0" w:firstLine="0"/>
      <w:contextualSpacing/>
    </w:pPr>
  </w:style>
  <w:style w:type="table" w:styleId="TableGrid">
    <w:name w:val="Table Grid"/>
    <w:basedOn w:val="TableNormal"/>
    <w:uiPriority w:val="39"/>
    <w:rsid w:val="00507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17</Pages>
  <Words>4733</Words>
  <Characters>26979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Dikeocha, Chioma</dc:creator>
  <cp:keywords/>
  <dc:description/>
  <cp:lastModifiedBy>Dikeocha, Chioma</cp:lastModifiedBy>
  <cp:revision>2</cp:revision>
  <dcterms:created xsi:type="dcterms:W3CDTF">2026-09-03T20:06:00Z</dcterms:created>
  <dcterms:modified xsi:type="dcterms:W3CDTF">2026-09-03T23:45:00Z</dcterms:modified>
</cp:coreProperties>
</file>