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79"/>
          <w:sz w:val="52"/>
          <w:szCs w:val="52"/>
        </w:rPr>
        <w:t xml:space="preserve">VSL PLATFORM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Hướng dẫn cho Team — Cần làm gì &amp; làm thế nào</w:t>
      </w:r>
    </w:p>
    <w:p>
      <w:pPr>
        <w:spacing w:after="60"/>
        <w:jc w:val="center"/>
      </w:pPr>
      <w:r>
        <w:rPr>
          <w:i/>
          <w:iCs/>
          <w:color w:val="555555"/>
          <w:sz w:val="22"/>
          <w:szCs w:val="22"/>
        </w:rPr>
        <w:t xml:space="preserve">Đọc SAU tài liệu 'Hiện trạng &amp; Kiến trúc dự án'</w:t>
      </w:r>
    </w:p>
    <w:p>
      <w:pPr>
        <w:pBdr>
          <w:bottom w:val="single" w:color="1F4E79" w:sz="6" w:space="8"/>
        </w:pBdr>
        <w:spacing w:after="180"/>
        <w:jc w:val="center"/>
      </w:pPr>
      <w:r>
        <w:t xml:space="preserve"/>
      </w:r>
    </w:p>
    <w:p>
      <w:pPr>
        <w:spacing w:after="100"/>
      </w:pPr>
      <w:r>
        <w:rPr>
          <w:i/>
          <w:iCs/>
        </w:rPr>
        <w:t xml:space="preserve">Tài liệu này hướng dẫn TỪNG BƯỚC để bắt đầu làm việc: chuẩn bị máy, chạy dự án, quy trình git, code service của mình, quy tắc bắt buộc, cách test, và xử lý lỗi thường gặp.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1. Chuẩn bị máy (cài một lần)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Công cụ</w:t>
            </w:r>
          </w:p>
        </w:tc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Phiên bản</w:t>
            </w:r>
          </w:p>
        </w:tc>
        <w:tc>
          <w:tcPr>
            <w:tcW w:type="dxa" w:w="46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Ghi chú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JDK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21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Bắt buộc đúng 21 cho đồng bộ cả nhóm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Maven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3.9+</w:t>
            </w:r>
          </w:p>
        </w:tc>
        <w:tc>
          <w:tcPr>
            <w:tcW w:type="dxa" w:w="46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Hoặc dùng ./mvnw kèm dự án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Desktop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mới nhất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Để chạy PostgreSQL, MinIO và cả hệ thống</w:t>
            </w:r>
          </w:p>
        </w:tc>
      </w:tr>
      <w:tr>
        <w:tc>
          <w:tcPr>
            <w:tcW w:type="dxa" w:w="2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</w:t>
            </w:r>
          </w:p>
        </w:tc>
        <w:tc>
          <w:tcPr>
            <w:tcW w:type="dxa" w:w="20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IntelliJ IDEA (khuyến nghị)</w:t>
            </w:r>
          </w:p>
        </w:tc>
        <w:tc>
          <w:tcPr>
            <w:tcW w:type="dxa" w:w="46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Cài plugin Lombok + bật Annotation Processing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Git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mới nhất</w:t>
            </w:r>
          </w:p>
        </w:tc>
        <w:tc>
          <w:tcPr>
            <w:tcW w:type="dxa" w:w="4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/>
            </w:r>
          </w:p>
        </w:tc>
      </w:tr>
    </w:tbl>
    <w:p>
      <w:pPr>
        <w:pBdr>
          <w:left w:val="single" w:color="1F4E79" w:sz="18" w:space="8"/>
        </w:pBdr>
        <w:shd w:fill="FDECEA" w:color="auto" w:val="clear"/>
        <w:spacing w:after="120" w:before="60"/>
      </w:pPr>
      <w:r>
        <w:rPr>
          <w:b/>
          <w:bCs/>
        </w:rPr>
        <w:t xml:space="preserve">⚠️ Lưu ý Lombok: </w:t>
      </w:r>
      <w:r>
        <w:t xml:space="preserve">Trong IntelliJ vào Settings → Build → Compiler → Annotation Processors → bật 'Enable annotation processing', nếu không @Getter/@Builder sẽ báo lỗi.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2. Lấy code &amp; chạy lần đầu</w:t>
      </w:r>
    </w:p>
    <w:p>
      <w:pPr>
        <w:pBdr>
          <w:left w:val="single" w:color="1F4E79" w:sz="18" w:space="8"/>
        </w:pBdr>
        <w:shd w:fill="E8F5E9" w:color="auto" w:val="clear"/>
        <w:spacing w:after="120" w:before="60"/>
      </w:pPr>
      <w:r>
        <w:rPr>
          <w:b/>
          <w:bCs/>
        </w:rPr>
        <w:t xml:space="preserve">ℹ️ Điểm quan trọng: </w:t>
      </w:r>
      <w:r>
        <w:t xml:space="preserve">Toàn bộ container, database, network, cổng... ĐÃ được cấu hình sẵn trong docker-compose.yml, các Dockerfile và scripts/init-multiple-databases.sql. Bạn chỉ cần gõ lệnh — Docker tự 'bung' ra tất cả, không phải tạo tay.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Clone dự án</w:t>
      </w:r>
      <w:r>
        <w:t xml:space="preserve"> về máy: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clone &lt;link-repo&gt;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cd mss301-vslplatform-project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Tạo file .env</w:t>
      </w:r>
      <w:r>
        <w:t xml:space="preserve"> từ mẫu (chứa mật khẩu DB, khóa JWT):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Copy-Item .env.example .env      # Windows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# cp .env.example .env           # macOS/Linux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Bật Docker Desktop</w:t>
      </w:r>
      <w:r>
        <w:t xml:space="preserve"> và chờ nó chạy hẳn.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Build ra jar</w:t>
      </w:r>
      <w:r>
        <w:t xml:space="preserve"> cho mọi service: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mvn -DskipTests package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Dựng &amp; chạy cả hệ thống: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-d --build</w:t>
      </w:r>
    </w:p>
    <w:p>
      <w:pPr>
        <w:spacing w:after="100"/>
      </w:pPr>
      <w:r>
        <w:rPr>
          <w:b/>
          <w:bCs/>
        </w:rPr>
        <w:t xml:space="preserve">→ Một lệnh này tự sinh ra: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9 container: postgres, minio, eureka, config, gateway + 4 service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3 database trong postgres: vsl_identity, vsl_learning, vsl_social (ai không có DB)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2 volume lưu dữ liệu (pgdata, miniodata) + 1 mạng nội bộ (vsl-net)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Kiểm tra: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Mở </w:t>
      </w:r>
      <w:r>
        <w:rPr>
          <w:rFonts w:ascii="Consolas" w:cs="Consolas" w:eastAsia="Consolas" w:hAnsi="Consolas"/>
          <w:sz w:val="19"/>
          <w:szCs w:val="19"/>
        </w:rPr>
        <w:t xml:space="preserve">http://localhost:8761</w:t>
      </w:r>
      <w:r>
        <w:t xml:space="preserve"> → thấy các service đã đăng ký (Eureka).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Mở Swagger 1 service, vd </w:t>
      </w:r>
      <w:r>
        <w:rPr>
          <w:rFonts w:ascii="Consolas" w:cs="Consolas" w:eastAsia="Consolas" w:hAnsi="Consolas"/>
          <w:sz w:val="19"/>
          <w:szCs w:val="19"/>
        </w:rPr>
        <w:t xml:space="preserve">http://localhost:8081/swagger-ui.html</w:t>
      </w:r>
    </w:p>
    <w:p>
      <w:pPr>
        <w:pStyle w:val="Heading2"/>
        <w:spacing w:after="90" w:before="200"/>
      </w:pPr>
      <w:r>
        <w:rPr>
          <w:b/>
          <w:bCs/>
          <w:color w:val="1F4E79"/>
        </w:rPr>
        <w:t xml:space="preserve">2.1. Bảng lệnh Docker &amp; kết quả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820"/>
      </w:tblGrid>
      <w:tr>
        <w:trPr>
          <w:tblHeader/>
        </w:trPr>
        <w:tc>
          <w:tcPr>
            <w:tcW w:type="dxa" w:w="4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Lệnh</w:t>
            </w:r>
          </w:p>
        </w:tc>
        <w:tc>
          <w:tcPr>
            <w:tcW w:type="dxa" w:w="48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Kết quả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mvn -DskipTests package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Build ra file jar cho mọi service (chạy TRƯỚC khi build Docker)</w:t>
            </w:r>
          </w:p>
        </w:tc>
      </w:tr>
      <w:tr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compose up -d --build</w:t>
            </w:r>
          </w:p>
        </w:tc>
        <w:tc>
          <w:tcPr>
            <w:tcW w:type="dxa" w:w="48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Dựng &amp; chạy CẢ hệ thống (9 container) ở chế độ nền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compose ps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container nào đang chạy / có khỏe không</w:t>
            </w:r>
          </w:p>
        </w:tc>
      </w:tr>
      <w:tr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compose logs -f &lt;tên&gt;</w:t>
            </w:r>
          </w:p>
        </w:tc>
        <w:tc>
          <w:tcPr>
            <w:tcW w:type="dxa" w:w="48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Xem log 1 service (vd: docker compose logs -f vsl-eureka)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compose down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Tắt hết container (GIỮ nguyên dữ liệu DB trong volume)</w:t>
            </w:r>
          </w:p>
        </w:tc>
      </w:tr>
      <w:tr>
        <w:tc>
          <w:tcPr>
            <w:tcW w:type="dxa" w:w="42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compose down -v</w:t>
            </w:r>
          </w:p>
        </w:tc>
        <w:tc>
          <w:tcPr>
            <w:tcW w:type="dxa" w:w="48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Tắt hết + XÓA dữ liệu DB (làm lại từ đầu)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F4E79"/>
        </w:rPr>
        <w:t xml:space="preserve">2.2. Cách dùng hằng ngày (nhẹ hơn — chỉ dev service của mình)</w:t>
      </w:r>
    </w:p>
    <w:p>
      <w:pPr>
        <w:spacing w:after="100"/>
      </w:pPr>
      <w:r>
        <w:t xml:space="preserve">Không cần dựng cả hệ thống mỗi lần. Chỉ dựng hạ tầng nền rồi chạy riêng service của mình: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620"/>
      </w:tblGrid>
      <w:tr>
        <w:trPr>
          <w:tblHeader/>
        </w:trPr>
        <w:tc>
          <w:tcPr>
            <w:tcW w:type="dxa" w:w="5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Lệnh</w:t>
            </w:r>
          </w:p>
        </w:tc>
        <w:tc>
          <w:tcPr>
            <w:tcW w:type="dxa" w:w="36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Kết quả</w:t>
            </w:r>
          </w:p>
        </w:tc>
      </w:tr>
      <w:tr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compose up -d postgres eureka-server config-server</w:t>
            </w:r>
          </w:p>
        </w:tc>
        <w:tc>
          <w:tcPr>
            <w:tcW w:type="dxa" w:w="36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Chỉ dựng hạ tầng nền (DB + danh bạ + config)</w:t>
            </w:r>
          </w:p>
        </w:tc>
      </w:tr>
      <w:tr>
        <w:tc>
          <w:tcPr>
            <w:tcW w:type="dxa" w:w="54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mvn -pl learning-service spring-boot:run -Dspring-boot.run.profiles=dev</w:t>
            </w:r>
          </w:p>
        </w:tc>
        <w:tc>
          <w:tcPr>
            <w:tcW w:type="dxa" w:w="36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Chạy RIÊNG service của mình (đổi tên service tương ứng)</w:t>
            </w:r>
          </w:p>
        </w:tc>
      </w:tr>
    </w:tbl>
    <w:p>
      <w:pPr>
        <w:spacing w:after="100"/>
      </w:pPr>
      <w:r>
        <w:rPr>
          <w:i/>
          <w:iCs/>
        </w:rPr>
        <w:t xml:space="preserve">Mỗi ngày làm tiếp chỉ cần: git pull → chạy lại 2 lệnh ở mục 2.2.</w:t>
      </w:r>
    </w:p>
    <w:p>
      <w:pPr>
        <w:pStyle w:val="Heading2"/>
        <w:spacing w:after="90" w:before="200"/>
      </w:pPr>
      <w:r>
        <w:rPr>
          <w:b/>
          <w:bCs/>
          <w:color w:val="1F4E79"/>
        </w:rPr>
        <w:t xml:space="preserve">2.3. Địa chỉ &amp; tài khoản các hệ thống</w:t>
      </w:r>
    </w:p>
    <w:p>
      <w:pPr>
        <w:spacing w:after="100"/>
      </w:pPr>
      <w:r>
        <w:t xml:space="preserve">Mật khẩu dưới đây là giá trị DEV mặc định (đổi trong .env khi triển khai thật):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1500"/>
        <w:gridCol w:w="132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Hệ thống</w:t>
            </w:r>
          </w:p>
        </w:tc>
        <w:tc>
          <w:tcPr>
            <w:tcW w:type="dxa" w:w="3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Địa chỉ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User</w:t>
            </w:r>
          </w:p>
        </w:tc>
        <w:tc>
          <w:tcPr>
            <w:tcW w:type="dxa" w:w="13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Password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Eureka dashboard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http://localhost:8761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 Gateway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http://localhost:8080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3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Swagger (mỗi service)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http://localhost:&lt;port&gt;/swagger-ui.html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dùng token /dev/token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pgAdmin (quản lý DB)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http://localhost:5051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admin@vsl.com</w:t>
            </w:r>
          </w:p>
        </w:tc>
        <w:tc>
          <w:tcPr>
            <w:tcW w:type="dxa" w:w="13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MinIO console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http://localhost:9001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minioadmin</w:t>
            </w:r>
          </w:p>
        </w:tc>
        <w:tc>
          <w:tcPr>
            <w:tcW w:type="dxa" w:w="13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minioadmin</w:t>
            </w:r>
          </w:p>
        </w:tc>
      </w:tr>
      <w:tr>
        <w:tc>
          <w:tcPr>
            <w:tcW w:type="dxa" w:w="2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PostgreSQL</w:t>
            </w:r>
          </w:p>
        </w:tc>
        <w:tc>
          <w:tcPr>
            <w:tcW w:type="dxa" w:w="36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localhost:5432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vsl</w:t>
            </w:r>
          </w:p>
        </w:tc>
        <w:tc>
          <w:tcPr>
            <w:tcW w:type="dxa" w:w="13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vsl</w:t>
            </w:r>
          </w:p>
        </w:tc>
      </w:tr>
    </w:tbl>
    <w:p>
      <w:pPr>
        <w:spacing w:after="100"/>
      </w:pPr>
      <w:r>
        <w:rPr>
          <w:i/>
          <w:iCs/>
        </w:rPr>
        <w:t xml:space="preserve">Cổng Swagger theo service: identity 8081 · learning 8082 · ai 8083 · social 8084. pgAdmin đã cấu hình sẵn server 'VSL Postgres' — mở là thấy DB, chỉ cần nhập mật khẩu vsl.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3. Quy trình làm việc với Git (mô hình nhánh dev)</w:t>
      </w:r>
    </w:p>
    <w:p>
      <w:pPr>
        <w:spacing w:after="100"/>
      </w:pPr>
      <w:r>
        <w:t xml:space="preserve">Dự án dùng 2 nhánh chính: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main</w:t>
      </w:r>
      <w:r>
        <w:t xml:space="preserve"> — nhánh ỔN ĐỊNH (baseline / phát hành). KHÔNG code trực tiếp lên đây.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dev</w:t>
      </w:r>
      <w:r>
        <w:t xml:space="preserve"> — nhánh TÍCH HỢP trung gian. Mọi người tách nhánh feature TỪ đây và gộp TRỞ LẠI đây.</w:t>
      </w:r>
    </w:p>
    <w:p>
      <w:pPr>
        <w:spacing w:after="100"/>
      </w:pPr>
      <w:r>
        <w:rPr>
          <w:b/>
          <w:bCs/>
        </w:rPr>
        <w:t xml:space="preserve">Sơ đồ: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feature/identity --+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feature/learning --+--(PR)--&gt;  dev  --(PR khi on dinh)--&gt;  main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feature/ai       --+          (tich hop)                  (baseline)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feature/social   --+</w:t>
      </w:r>
    </w:p>
    <w:p>
      <w:pPr>
        <w:pStyle w:val="Heading2"/>
        <w:spacing w:after="90" w:before="200"/>
      </w:pPr>
      <w:r>
        <w:rPr>
          <w:b/>
          <w:bCs/>
          <w:color w:val="1F4E79"/>
        </w:rPr>
        <w:t xml:space="preserve">Các bước cho mỗi thành viên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Lấy bản mới nhất của </w:t>
      </w:r>
      <w:r>
        <w:rPr>
          <w:rFonts w:ascii="Consolas" w:cs="Consolas" w:eastAsia="Consolas" w:hAnsi="Consolas"/>
          <w:sz w:val="19"/>
          <w:szCs w:val="19"/>
        </w:rPr>
        <w:t xml:space="preserve">dev</w:t>
      </w:r>
      <w:r>
        <w:t xml:space="preserve"> rồi tạo nhánh feature của mình: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checkout dev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pull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git checkout -b feature/identity   # doi ten theo service cua ban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Code xong thì commit &amp; đẩy nhánh của mình lên: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git commit -m "noi dung thay doi"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git push -u origin feature/identity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Lên GitHub mở </w:t>
      </w:r>
      <w:r>
        <w:rPr>
          <w:b/>
          <w:bCs/>
        </w:rPr>
        <w:t xml:space="preserve">Pull Request: feature/... → dev</w:t>
      </w:r>
      <w:r>
        <w:t xml:space="preserve">; nhờ review rồi gộp vào dev.</w:t>
      </w:r>
    </w:p>
    <w:p>
      <w:pPr>
        <w:pStyle w:val="Heading2"/>
        <w:spacing w:after="90" w:before="200"/>
      </w:pPr>
      <w:r>
        <w:rPr>
          <w:b/>
          <w:bCs/>
          <w:color w:val="1F4E79"/>
        </w:rPr>
        <w:t xml:space="preserve">Quy tắc tránh xung đột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KHÔNG code trực tiếp trên main hay dev</w:t>
      </w:r>
      <w:r>
        <w:t xml:space="preserve"> — luôn qua nhánh feature + Pull Request.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Chỉ sửa module của mình</w:t>
      </w:r>
      <w:r>
        <w:t xml:space="preserve">; không đụng thư mục service của người khác.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File dùng chung (</w:t>
      </w:r>
      <w:r>
        <w:rPr>
          <w:rFonts w:ascii="Consolas" w:cs="Consolas" w:eastAsia="Consolas" w:hAnsi="Consolas"/>
          <w:sz w:val="19"/>
          <w:szCs w:val="19"/>
        </w:rPr>
        <w:t xml:space="preserve">pom.xml</w:t>
      </w:r>
      <w:r>
        <w:t xml:space="preserve"> cha, </w:t>
      </w:r>
      <w:r>
        <w:rPr>
          <w:rFonts w:ascii="Consolas" w:cs="Consolas" w:eastAsia="Consolas" w:hAnsi="Consolas"/>
          <w:sz w:val="19"/>
          <w:szCs w:val="19"/>
        </w:rPr>
        <w:t xml:space="preserve">common-lib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docker-compose.yml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api-gateway</w:t>
      </w:r>
      <w:r>
        <w:t xml:space="preserve">) do người phụ trách nền tảng sửa — ai cần đổi thì báo.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Mỗi ngày trước khi làm</w:t>
      </w:r>
      <w:r>
        <w:t xml:space="preserve">: </w:t>
      </w:r>
      <w:r>
        <w:rPr>
          <w:rFonts w:ascii="Consolas" w:cs="Consolas" w:eastAsia="Consolas" w:hAnsi="Consolas"/>
          <w:sz w:val="19"/>
          <w:szCs w:val="19"/>
        </w:rPr>
        <w:t xml:space="preserve">git checkout dev &amp;&amp; git pull</w:t>
      </w:r>
      <w:r>
        <w:t xml:space="preserve"> để cập nhật, tránh lệch xa nhánh dev.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4. Bắt đầu code service của bạn (các bước)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Mở thư mục service được giao, đọc 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t xml:space="preserve"> trong đó.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Tạo các package dưới </w:t>
      </w:r>
      <w:r>
        <w:rPr>
          <w:rFonts w:ascii="Consolas" w:cs="Consolas" w:eastAsia="Consolas" w:hAnsi="Consolas"/>
          <w:sz w:val="19"/>
          <w:szCs w:val="19"/>
        </w:rPr>
        <w:t xml:space="preserve">com.vsl.&lt;service&gt;</w:t>
      </w:r>
      <w:r>
        <w:t xml:space="preserve">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com.vsl.&lt;service&gt;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├── entity/       # bảng dữ liệu (JPA @Entity)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├── repository/   # truy vấn DB (extends JpaRepository)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├── dto/          # dữ liệu vào/ra API (request/response)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├── service/      # xử lý nghiệp vụ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└── controller/   # điểm nhận request (@RestController)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Viết lần lượt: entity → repository → service → controller → dto.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Chạy service (mục 6), mở Swagger để test.</w:t>
      </w:r>
    </w:p>
    <w:p>
      <w:pPr>
        <w:pBdr>
          <w:left w:val="single" w:color="1F4E79" w:sz="18" w:space="8"/>
        </w:pBdr>
        <w:shd w:fill="E8F5E9" w:color="auto" w:val="clear"/>
        <w:spacing w:after="120" w:before="60"/>
      </w:pPr>
      <w:r>
        <w:rPr>
          <w:b/>
          <w:bCs/>
        </w:rPr>
        <w:t xml:space="preserve">✅ Không phải làm lại: </w:t>
      </w:r>
      <w:r>
        <w:t xml:space="preserve">Eureka, Config, JWT, Swagger, xử lý lỗi đã tự chạy nhờ common-lib. Bạn CHỈ viết nghiệp vụ.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5. Quy tắc BẮT BUỘC khi code (Contract)</w:t>
      </w:r>
    </w:p>
    <w:p>
      <w:pPr>
        <w:spacing w:after="100"/>
      </w:pPr>
      <w:r>
        <w:t xml:space="preserve">Cả nhóm tuân thủ để các service ăn khớp nhau: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KHÔNG dùng @ManyToOne tới User</w:t>
      </w:r>
      <w:r>
        <w:t xml:space="preserve"> của service khác. Chỉ lưu </w:t>
      </w:r>
      <w:r>
        <w:rPr>
          <w:rFonts w:ascii="Consolas" w:cs="Consolas" w:eastAsia="Consolas" w:hAnsi="Consolas"/>
          <w:sz w:val="19"/>
          <w:szCs w:val="19"/>
        </w:rPr>
        <w:t xml:space="preserve">Long userId</w:t>
      </w:r>
      <w:r>
        <w:t xml:space="preserve"> (vì DB mỗi service tách biệt).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Lấy người dùng hiện tại</w:t>
      </w:r>
      <w:r>
        <w:t xml:space="preserve"> trong controller bằng: </w:t>
      </w:r>
      <w:r>
        <w:rPr>
          <w:rFonts w:ascii="Consolas" w:cs="Consolas" w:eastAsia="Consolas" w:hAnsi="Consolas"/>
          <w:sz w:val="19"/>
          <w:szCs w:val="19"/>
        </w:rPr>
        <w:t xml:space="preserve">@AuthenticationPrincipal Long userId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Trả kết quả</w:t>
      </w:r>
      <w:r>
        <w:t xml:space="preserve"> luôn bọc bằng </w:t>
      </w:r>
      <w:r>
        <w:rPr>
          <w:rFonts w:ascii="Consolas" w:cs="Consolas" w:eastAsia="Consolas" w:hAnsi="Consolas"/>
          <w:sz w:val="19"/>
          <w:szCs w:val="19"/>
        </w:rPr>
        <w:t xml:space="preserve">ApiResponse.ok(...)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Báo lỗi nghiệp vụ</w:t>
      </w:r>
      <w:r>
        <w:t xml:space="preserve"> bằng </w:t>
      </w:r>
      <w:r>
        <w:rPr>
          <w:rFonts w:ascii="Consolas" w:cs="Consolas" w:eastAsia="Consolas" w:hAnsi="Consolas"/>
          <w:sz w:val="19"/>
          <w:szCs w:val="19"/>
        </w:rPr>
        <w:t xml:space="preserve">throw new AppException(ErrorCode.XXX)</w:t>
      </w:r>
      <w:r>
        <w:t xml:space="preserve"> — đừng tự trả JSON lỗi lung tung.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Route công khai</w:t>
      </w:r>
      <w:r>
        <w:t xml:space="preserve"> (không cần đăng nhập) phải khai trong </w:t>
      </w:r>
      <w:r>
        <w:rPr>
          <w:rFonts w:ascii="Consolas" w:cs="Consolas" w:eastAsia="Consolas" w:hAnsi="Consolas"/>
          <w:sz w:val="19"/>
          <w:szCs w:val="19"/>
        </w:rPr>
        <w:t xml:space="preserve">SecurityConfig</w:t>
      </w:r>
      <w:r>
        <w:t xml:space="preserve"> của service; còn lại mặc định cần đăng nhập.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Không tự đổi version thư viện</w:t>
      </w:r>
      <w:r>
        <w:t xml:space="preserve"> trong service; cần đổi thì báo người phụ trách nền tảng sửa ở </w:t>
      </w:r>
      <w:r>
        <w:rPr>
          <w:rFonts w:ascii="Consolas" w:cs="Consolas" w:eastAsia="Consolas" w:hAnsi="Consolas"/>
          <w:sz w:val="19"/>
          <w:szCs w:val="19"/>
        </w:rPr>
        <w:t xml:space="preserve">pom.xml</w:t>
      </w:r>
      <w:r>
        <w:t xml:space="preserve"> cha.</w:t>
      </w:r>
    </w:p>
    <w:p>
      <w:pPr>
        <w:spacing w:after="100"/>
      </w:pPr>
      <w:r>
        <w:rPr>
          <w:b/>
          <w:bCs/>
        </w:rPr>
        <w:t xml:space="preserve">Ví dụ controller đúng chuẩn: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@GetMapping("/me")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 ApiResponse&lt;UserDto&gt; me(@AuthenticationPrincipal Long userId) {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ApiResponse.ok(userService.getProfile(userId));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6. Chạy &amp; test service khi đang dev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Chạy hạ tầng nền</w:t>
      </w:r>
      <w:r>
        <w:t xml:space="preserve"> (DB + Eureka + Config) một lần: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docker compose up -d postgres eureka-server config-server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Chạy riêng service của bạn</w:t>
      </w:r>
      <w:r>
        <w:t xml:space="preserve"> ở chế độ dev: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mvn -pl learning-service spring-boot:run -Dspring-boot.run.profiles=dev</w:t>
      </w:r>
    </w:p>
    <w:p>
      <w:pPr>
        <w:pBdr>
          <w:left w:val="single" w:color="1F4E79" w:sz="18" w:space="8"/>
        </w:pBdr>
        <w:shd w:fill="E8F5E9" w:color="auto" w:val="clear"/>
        <w:spacing w:after="120" w:before="60"/>
      </w:pPr>
      <w:r>
        <w:rPr>
          <w:b/>
          <w:bCs/>
        </w:rPr>
        <w:t xml:space="preserve">🔧 Bật / Tắt chế độ dev (dùng DUY NHẤT cách này cho đồng bộ cả nhóm): </w:t>
      </w:r>
      <w:r>
        <w:t xml:space="preserve">BẬT: thêm cờ  -Dspring-boot.run.profiles=dev  vào cuối lệnh chạy (như trên) → có /dev/token. TẮT: chạy lệnh KHÔNG kèm cờ đó (hoặc chạy qua docker compose) → /dev/token biến mất (404). Đừng dùng cách khác để tránh mỗi người một kiểu.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Lấy token test</w:t>
      </w:r>
      <w:r>
        <w:t xml:space="preserve"> (chưa cần identity-service):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GET http://localhost:8082/dev/token?userId=1&amp;username=alice&amp;role=ADMIN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ĐỔI cổng theo service của bạn: </w:t>
      </w:r>
      <w:r>
        <w:t xml:space="preserve">identity 8081 · learning 8082 · ai 8083 · social 8084. (Token phát ra dùng được cho MỌI service vì ký bằng khóa chung.)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Phần sau dấu ? là tùy chọn: </w:t>
      </w:r>
      <w:r>
        <w:t xml:space="preserve">bỏ hết cũng ra token (mặc định userId=1, username=devuser, role=USER). Đổi role=ADMIN/USER để test phân quyền; đổi userId để giả lập người khác.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Bắt buộc: </w:t>
      </w:r>
      <w:r>
        <w:t xml:space="preserve">service phải chạy ở profile dev thì /dev/token mới tồn tại (chạy thường sẽ trả 404).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Mở Swagger</w:t>
      </w:r>
      <w:r>
        <w:t xml:space="preserve"> của service → bấm </w:t>
      </w:r>
      <w:r>
        <w:rPr>
          <w:b/>
          <w:bCs/>
        </w:rPr>
        <w:t xml:space="preserve">Authorize</w:t>
      </w:r>
      <w:r>
        <w:t xml:space="preserve"> → dán accessToken → test các API cần đăng nhập.</w:t>
      </w:r>
    </w:p>
    <w:p>
      <w:pPr>
        <w:pBdr>
          <w:left w:val="single" w:color="1F4E79" w:sz="18" w:space="8"/>
        </w:pBdr>
        <w:shd w:fill="E8F5E9" w:color="auto" w:val="clear"/>
        <w:spacing w:after="120" w:before="60"/>
      </w:pPr>
      <w:r>
        <w:rPr>
          <w:b/>
          <w:bCs/>
        </w:rPr>
        <w:t xml:space="preserve">🔑 Vì sao dùng được token dev khi identity chưa xong: </w:t>
      </w:r>
      <w:r>
        <w:t xml:space="preserve">JWT ký bằng khóa chung, nên token do /dev/token phát vẫn được mọi service chấp nhận. Endpoint này chỉ có khi chạy profile 'dev'.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7. Phân công gợi ý &amp; việc cần code từng service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4820"/>
      </w:tblGrid>
      <w:tr>
        <w:trPr>
          <w:tblHeader/>
        </w:trPr>
        <w:tc>
          <w:tcPr>
            <w:tcW w:type="dxa" w:w="2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Thành viên (gợi ý)</w:t>
            </w:r>
          </w:p>
        </w:tc>
        <w:tc>
          <w:tcPr>
            <w:tcW w:type="dxa" w:w="2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Phụ trách</w:t>
            </w:r>
          </w:p>
        </w:tc>
        <w:tc>
          <w:tcPr>
            <w:tcW w:type="dxa" w:w="48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Cần code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1 (nền tảng)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Base + ai-service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Bê SignLanguageInferenceService (BỎ ghi DB); dto EvaluationResponse; AiController POST /api/ai/evaluate</w:t>
            </w:r>
          </w:p>
        </w:tc>
      </w:tr>
      <w:tr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2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identity-service</w:t>
            </w:r>
          </w:p>
        </w:tc>
        <w:tc>
          <w:tcPr>
            <w:tcW w:type="dxa" w:w="48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entity User, Role, RefreshToken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repository + dto (Register/Login/Token)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service đăng ký/đăng nhập (dùng jwtService.generateAccessToken)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AuthController, UserController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3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learning-service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entity Vocabulary, Category, UserProgress, AttemptHistory, Achievement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repository/dto/service/controller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client gọi ai-service để chấm điểm</w:t>
            </w:r>
          </w:p>
        </w:tc>
      </w:tr>
      <w:tr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4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social-service</w:t>
            </w:r>
          </w:p>
        </w:tc>
        <w:tc>
          <w:tcPr>
            <w:tcW w:type="dxa" w:w="48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entity Blog, BlogComment, BlogLike, UserFollow, BlogNotification...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20"/>
            </w:pPr>
            <w:r>
              <w:t xml:space="preserve">repository/dto/service/controller</w:t>
            </w:r>
          </w:p>
        </w:tc>
      </w:tr>
      <w:t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Người 5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hỗ trợ learning + admin/analytics</w:t>
            </w:r>
          </w:p>
        </w:tc>
        <w:tc>
          <w:tcPr>
            <w:tcW w:type="dxa" w:w="48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Gánh bớt learning (nặng); các chức năng admin/thống kê</w:t>
            </w:r>
          </w:p>
        </w:tc>
      </w:tr>
    </w:tbl>
    <w:p>
      <w:pPr>
        <w:pBdr>
          <w:left w:val="single" w:color="1F4E79" w:sz="18" w:space="8"/>
        </w:pBdr>
        <w:shd w:fill="FDECEA" w:color="auto" w:val="clear"/>
        <w:spacing w:after="120" w:before="60"/>
      </w:pPr>
      <w:r>
        <w:rPr>
          <w:b/>
          <w:bCs/>
        </w:rPr>
        <w:t xml:space="preserve">⏱️ Ưu tiên: </w:t>
      </w:r>
      <w:r>
        <w:t xml:space="preserve">identity-service nên làm sớm nhất (vì phát JWT thật). Trong lúc chờ, mọi người dùng token dev để không bị chặn.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8. Bê nghiệp vụ từ dự án cũ (vsl-backend)</w:t>
      </w:r>
    </w:p>
    <w:p>
      <w:pPr>
        <w:spacing w:after="100"/>
      </w:pPr>
      <w:r>
        <w:t xml:space="preserve">Phần lớn nghiệp vụ đã có ở monolith cũ; việc của team là 'bê' sang và chỉnh cho hợp microservice: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Copy entity/service tương ứng sang service của mình.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Bỏ mọi quan hệ @ManyToOne User</w:t>
      </w:r>
      <w:r>
        <w:t xml:space="preserve"> → thay bằng trường </w:t>
      </w:r>
      <w:r>
        <w:rPr>
          <w:rFonts w:ascii="Consolas" w:cs="Consolas" w:eastAsia="Consolas" w:hAnsi="Consolas"/>
          <w:sz w:val="19"/>
          <w:szCs w:val="19"/>
        </w:rPr>
        <w:t xml:space="preserve">Long userId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Bỏ các repository/entity KHÔNG thuộc miền của mình (chúng nằm ở service khác).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Riêng ai-service:</w:t>
      </w:r>
      <w:r>
        <w:t xml:space="preserve"> bê SignLanguageInferenceService nhưng </w:t>
      </w:r>
      <w:r>
        <w:rPr>
          <w:b/>
          <w:bCs/>
        </w:rPr>
        <w:t xml:space="preserve">bỏ toàn bộ phần ghi DB</w:t>
      </w:r>
      <w:r>
        <w:t xml:space="preserve"> (AttemptHistory/UserProgress/Achievement) — chỉ trả kết quả về learning-service.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9. Cách gọi service khác (khi cần)</w:t>
      </w:r>
    </w:p>
    <w:p>
      <w:pPr>
        <w:spacing w:after="100"/>
      </w:pPr>
      <w:r>
        <w:t xml:space="preserve">Dùng tên service (Eureka lo phần địa chỉ). Ví dụ learning-service gọi ai-service: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khai 1 bean RestClient có cân bằng tải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@Bean @LoadBalanced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RestClient.Builder restClientBuilder() { return RestClient.builder(); }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gọi bằng TÊN service, không phải IP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var result = restClient.post()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.uri("http://ai-service/api/ai/evaluate")</w:t>
      </w:r>
    </w:p>
    <w:p>
      <w:pPr>
        <w:shd w:fill="F2F2F2" w:color="auto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    .body(...).retrieve().body(EvaluationResponse.class);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10. Thêm module mới (nếu cần service phụ)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Copy một service sẵn có → đổi artifactId, package, cổng, tên DB.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Thêm </w:t>
      </w:r>
      <w:r>
        <w:rPr>
          <w:rFonts w:ascii="Consolas" w:cs="Consolas" w:eastAsia="Consolas" w:hAnsi="Consolas"/>
          <w:sz w:val="19"/>
          <w:szCs w:val="19"/>
        </w:rPr>
        <w:t xml:space="preserve">&lt;module&gt;...&lt;/module&gt;</w:t>
      </w:r>
      <w:r>
        <w:t xml:space="preserve"> vào </w:t>
      </w:r>
      <w:r>
        <w:rPr>
          <w:rFonts w:ascii="Consolas" w:cs="Consolas" w:eastAsia="Consolas" w:hAnsi="Consolas"/>
          <w:sz w:val="19"/>
          <w:szCs w:val="19"/>
        </w:rPr>
        <w:t xml:space="preserve">pom.xml</w:t>
      </w:r>
      <w:r>
        <w:t xml:space="preserve"> cha.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Thêm route vào </w:t>
      </w:r>
      <w:r>
        <w:rPr>
          <w:rFonts w:ascii="Consolas" w:cs="Consolas" w:eastAsia="Consolas" w:hAnsi="Consolas"/>
          <w:sz w:val="19"/>
          <w:szCs w:val="19"/>
        </w:rPr>
        <w:t xml:space="preserve">api-gateway/.../application.yml</w:t>
      </w:r>
      <w:r>
        <w:t xml:space="preserve"> và service vào </w:t>
      </w:r>
      <w:r>
        <w:rPr>
          <w:rFonts w:ascii="Consolas" w:cs="Consolas" w:eastAsia="Consolas" w:hAnsi="Consolas"/>
          <w:sz w:val="19"/>
          <w:szCs w:val="19"/>
        </w:rPr>
        <w:t xml:space="preserve">docker-compose.yml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Nếu có DB: thêm dòng </w:t>
      </w:r>
      <w:r>
        <w:rPr>
          <w:rFonts w:ascii="Consolas" w:cs="Consolas" w:eastAsia="Consolas" w:hAnsi="Consolas"/>
          <w:sz w:val="19"/>
          <w:szCs w:val="19"/>
        </w:rPr>
        <w:t xml:space="preserve">CREATE DATABASE ...</w:t>
      </w:r>
      <w:r>
        <w:t xml:space="preserve"> vào </w:t>
      </w:r>
      <w:r>
        <w:rPr>
          <w:rFonts w:ascii="Consolas" w:cs="Consolas" w:eastAsia="Consolas" w:hAnsi="Consolas"/>
          <w:sz w:val="19"/>
          <w:szCs w:val="19"/>
        </w:rPr>
        <w:t xml:space="preserve">scripts/init-multiple-databases.sql</w:t>
      </w:r>
      <w:r>
        <w:t xml:space="preserve">.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11. Checklist hoàn thành (Definition of Done) cho 1 service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Có đủ entity + repository + service + controller cho nghiệp vụ được giao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API hiện đầy đủ trên Swagger, test qua Swagger + token dev chạy đúng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mvn -pl &lt;service&gt; package</w:t>
      </w:r>
      <w:r>
        <w:t xml:space="preserve"> build thành công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Chạy trong docker compose, service đăng ký được lên Eureka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Tuân thủ Contract: Long userId, ApiResponse, AppException, không @ManyToOne User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Tạo Pull Request, được review trước khi gộp</w:t>
      </w:r>
    </w:p>
    <w:p>
      <w:pPr>
        <w:pStyle w:val="Heading1"/>
        <w:spacing w:after="140" w:before="300"/>
      </w:pPr>
      <w:r>
        <w:rPr>
          <w:b/>
          <w:bCs/>
          <w:color w:val="1F4E79"/>
        </w:rPr>
        <w:t xml:space="preserve">12. Lỗi thường gặp &amp; cách xử lý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120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Triệu chứng</w:t>
            </w:r>
          </w:p>
        </w:tc>
        <w:tc>
          <w:tcPr>
            <w:tcW w:type="dxa" w:w="612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F4E79"/>
              </w:rPr>
              <w:t xml:space="preserve">Nguyên nhân &amp; cách xử lý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Mọi request trả 401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Authorize token trên Swagger, hoặc route cần đăng nhập. Lấy token dev rồi Authorize; nếu route định để public thì thêm vào SecurityConfig.</w:t>
            </w:r>
          </w:p>
        </w:tc>
      </w:tr>
      <w:tr>
        <w:tc>
          <w:tcPr>
            <w:tcW w:type="dxa" w:w="2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Service không lên Eureka</w:t>
            </w:r>
          </w:p>
        </w:tc>
        <w:tc>
          <w:tcPr>
            <w:tcW w:type="dxa" w:w="61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Eureka chưa chạy, hoặc sai EUREKA_URI. Kiểm tra http://localhost:8761 và biến môi trường.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Lỗi kết nối Database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Postgres chưa sẵn sàng / sai DB_URL / DB chưa được tạo. Chạy 'docker compose up -d postgres'; nếu là DB mới, thêm vào init-multiple-databases.sql.</w:t>
            </w:r>
          </w:p>
        </w:tc>
      </w:tr>
      <w:tr>
        <w:tc>
          <w:tcPr>
            <w:tcW w:type="dxa" w:w="2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@Getter/@Builder báo lỗi compile</w:t>
            </w:r>
          </w:p>
        </w:tc>
        <w:tc>
          <w:tcPr>
            <w:tcW w:type="dxa" w:w="61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Chưa bật Annotation Processing (IntelliJ) hoặc thiếu Lombok processor. Bật trong Settings.</w:t>
            </w:r>
          </w:p>
        </w:tc>
      </w:tr>
      <w:tr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 đang bị chiếm</w:t>
            </w:r>
          </w:p>
        </w:tc>
        <w:tc>
          <w:tcPr>
            <w:tcW w:type="dxa" w:w="6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Đổi cổng service, hoặc tắt tiến trình đang dùng cổng đó.</w:t>
            </w:r>
          </w:p>
        </w:tc>
      </w:tr>
      <w:tr>
        <w:tc>
          <w:tcPr>
            <w:tcW w:type="dxa" w:w="290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ai-service lỗi thư viện native</w:t>
            </w:r>
          </w:p>
        </w:tc>
        <w:tc>
          <w:tcPr>
            <w:tcW w:type="dxa" w:w="6120"/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Docker của ai-service phải dùng base glibc (đã cấu hình sẵn), KHÔNG dùng alpine.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VSL Platform - Huong dan team</dc:title>
  <dc:creator>VSL Team</dc:creator>
  <cp:lastModifiedBy>Un-named</cp:lastModifiedBy>
  <cp:revision>1</cp:revision>
  <dcterms:created xsi:type="dcterms:W3CDTF">2026-09-27T15:07:54.889Z</dcterms:created>
  <dcterms:modified xsi:type="dcterms:W3CDTF">2026-09-27T15:07:54.890Z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