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rPr>
        <w:t xml:space="preserve"/>
      </w:r>
    </w:p>
    <w:p>
      <w:pPr>
        <w:spacing w:after="40" w:before="0"/>
        <w:jc w:val="center"/>
      </w:pPr>
      <w:r>
        <w:rPr>
          <w:rFonts w:ascii="Times New Roman" w:cs="Times New Roman" w:eastAsia="Times New Roman" w:hAnsi="Times New Roman"/>
          <w:caps/>
          <w:color w:val="2E5FA3"/>
          <w:spacing w:val="100"/>
          <w:sz w:val="20"/>
          <w:szCs w:val="20"/>
        </w:rPr>
        <w:t xml:space="preserve">TÀI LIỆU HỌC TẬP — KHAI TRI AI LỚP 10</w:t>
      </w:r>
    </w:p>
    <w:p>
      <w:pPr>
        <w:shd w:fill="1A3A6B" w:val="clear"/>
        <w:spacing w:after="0" w:before="0"/>
        <w:jc w:val="center"/>
      </w:pPr>
      <w:r>
        <w:rPr>
          <w:rFonts w:ascii="Times New Roman" w:cs="Times New Roman" w:eastAsia="Times New Roman" w:hAnsi="Times New Roman"/>
          <w:b/>
          <w:bCs/>
          <w:color w:val="FFFFFF"/>
          <w:spacing w:val="40"/>
          <w:sz w:val="38"/>
          <w:szCs w:val="38"/>
        </w:rPr>
        <w:t xml:space="preserve">TIẾT 19 &amp; 20  —  AI THỰC TẾ &amp; ÔN TẬP TỔNG KẾT</w:t>
      </w:r>
    </w:p>
    <w:p>
      <w:pPr>
        <w:shd w:fill="1A3A6B" w:val="clear"/>
        <w:spacing w:after="40" w:before="0"/>
        <w:jc w:val="center"/>
      </w:pPr>
      <w:r>
        <w:rPr>
          <w:rFonts w:ascii="Times New Roman" w:cs="Times New Roman" w:eastAsia="Times New Roman" w:hAnsi="Times New Roman"/>
          <w:i/>
          <w:iCs/>
          <w:color w:val="D6E4F0"/>
          <w:sz w:val="24"/>
          <w:szCs w:val="24"/>
        </w:rPr>
        <w:t xml:space="preserve">AI trong Giáo dục • Y tế • Môi trường • Nông nghiệp  |  AI Quiz Battle  |  Hướng dẫn Kiểm tra</w:t>
      </w:r>
    </w:p>
    <w:p>
      <w:pPr>
        <w:spacing w:after="80" w:before="80"/>
        <w:jc w:val="center"/>
      </w:pPr>
      <w:r>
        <w:rPr>
          <w:rFonts w:ascii="Times New Roman" w:cs="Times New Roman" w:eastAsia="Times New Roman" w:hAnsi="Times New Roman"/>
          <w:i/>
          <w:iCs/>
          <w:color w:val="2E5FA3"/>
          <w:sz w:val="22"/>
          <w:szCs w:val="22"/>
        </w:rPr>
        <w:t xml:space="preserve">Môn: Tin học  •  Khối: 10  •  Chủ đề: AI Ứng dụng Thực tế &amp; Ôn tập</w:t>
      </w:r>
    </w:p>
    <w:p>
      <w:pPr>
        <w:spacing w:after="0" w:before="40"/>
      </w:pPr>
      <w:r>
        <w:rPr>
          <w:rFonts w:ascii="Times New Roman" w:cs="Times New Roman" w:eastAsia="Times New Roman" w:hAnsi="Times New Roman"/>
        </w:rPr>
        <w:t xml:space="preserve"/>
      </w:r>
    </w:p>
    <w:p>
      <w:pPr>
        <w:pStyle w:val="Heading1"/>
        <w:shd w:fill="1A3A6B" w:val="clear"/>
        <w:spacing w:after="160" w:before="360"/>
        <w:ind w:left="200" w:right="200"/>
        <w:jc w:val="center"/>
      </w:pPr>
      <w:r>
        <w:rPr>
          <w:rFonts w:ascii="Times New Roman" w:cs="Times New Roman" w:eastAsia="Times New Roman" w:hAnsi="Times New Roman"/>
          <w:b/>
          <w:bCs/>
          <w:color w:val="FFFFFF"/>
          <w:sz w:val="32"/>
          <w:szCs w:val="32"/>
        </w:rPr>
        <w:t xml:space="preserve">TIẾT 19 — AI TRONG THỰC TẾ: NGHIÊN CỨU &amp; LÀM INFOGRAPHIC</w:t>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 MỤC TIÊU VÀ CẤU TRÚC TIẾT HỌC</w:t>
      </w:r>
    </w:p>
    <w:p>
      <w:pPr>
        <w:spacing w:after="120" w:before="60" w:line="360"/>
        <w:ind w:firstLine="720"/>
        <w:jc w:val="both"/>
      </w:pPr>
      <w:r>
        <w:rPr>
          <w:rFonts w:ascii="Times New Roman" w:cs="Times New Roman" w:eastAsia="Times New Roman" w:hAnsi="Times New Roman"/>
          <w:color w:val="333333"/>
          <w:sz w:val="24"/>
          <w:szCs w:val="24"/>
        </w:rPr>
        <w:t xml:space="preserve">Tiết 19 là tiết học dự án cuối của GĐ1 — học sinh tổng hợp kiến thức đã học để nghiên cứu và trình bày ứng dụng AI trong 1 lĩnh vực thực tế. Sản phẩm là 1 infographic học thuật gồm 3 ứng dụng AI tiêu biểu.</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Giai đoạn</w:t>
            </w:r>
          </w:p>
        </w:tc>
        <w:tc>
          <w:tcPr>
            <w:tcW w:type="dxa" w:w="40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Hoạt động</w:t>
            </w:r>
          </w:p>
        </w:tc>
        <w:tc>
          <w:tcPr>
            <w:tcW w:type="dxa" w:w="40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Thời gian</w:t>
            </w:r>
          </w:p>
        </w:tc>
      </w:tr>
      <w:tr>
        <w:tc>
          <w:tcPr>
            <w:tcW w:type="dxa" w:w="12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w:t>
            </w:r>
          </w:p>
        </w:tc>
        <w:tc>
          <w:tcPr>
            <w:tcW w:type="dxa" w:w="40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Đọc tài liệu nguồn, chọn 3 ứng dụng AI tiêu biểu cho lĩnh vực đã chọn</w:t>
            </w:r>
          </w:p>
        </w:tc>
        <w:tc>
          <w:tcPr>
            <w:tcW w:type="dxa" w:w="40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2"/>
                <w:szCs w:val="22"/>
              </w:rPr>
              <w:t xml:space="preserve">15 phút</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w:t>
            </w:r>
          </w:p>
        </w:tc>
        <w:tc>
          <w:tcPr>
            <w:tcW w:type="dxa" w:w="40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Lên kế hoạch và phác thảo nội dung infographic</w:t>
            </w:r>
          </w:p>
        </w:tc>
        <w:tc>
          <w:tcPr>
            <w:tcW w:type="dxa" w:w="40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2"/>
                <w:szCs w:val="22"/>
              </w:rPr>
              <w:t xml:space="preserve">10 phút</w:t>
            </w:r>
          </w:p>
        </w:tc>
      </w:tr>
      <w:tr>
        <w:tc>
          <w:tcPr>
            <w:tcW w:type="dxa" w:w="12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3</w:t>
            </w:r>
          </w:p>
        </w:tc>
        <w:tc>
          <w:tcPr>
            <w:tcW w:type="dxa" w:w="40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Tạo infographic (Canva / PowerPoint / tay)</w:t>
            </w:r>
          </w:p>
        </w:tc>
        <w:tc>
          <w:tcPr>
            <w:tcW w:type="dxa" w:w="40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2"/>
                <w:szCs w:val="22"/>
              </w:rPr>
              <w:t xml:space="preserve">20 phút</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4</w:t>
            </w:r>
          </w:p>
        </w:tc>
        <w:tc>
          <w:tcPr>
            <w:tcW w:type="dxa" w:w="40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Trình bày nhanh trước lớp (2 phút/nhóm)</w:t>
            </w:r>
          </w:p>
        </w:tc>
        <w:tc>
          <w:tcPr>
            <w:tcW w:type="dxa" w:w="40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2"/>
                <w:szCs w:val="22"/>
              </w:rPr>
              <w:t xml:space="preserve">Còn lại</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II. TÀI LIỆU NGUỒN — 4 LĨNH VỰC AI ỨNG DỤNG</w:t>
      </w:r>
    </w:p>
    <w:p>
      <w:pPr>
        <w:spacing w:after="120" w:before="60" w:line="360"/>
        <w:ind w:firstLine="720"/>
        <w:jc w:val="both"/>
      </w:pPr>
      <w:r>
        <w:rPr>
          <w:rFonts w:ascii="Times New Roman" w:cs="Times New Roman" w:eastAsia="Times New Roman" w:hAnsi="Times New Roman"/>
          <w:color w:val="333333"/>
          <w:sz w:val="24"/>
          <w:szCs w:val="24"/>
        </w:rPr>
        <w:t xml:space="preserve">Dưới đây là tài liệu nguồn tóm tắt các ứng dụng AI tiêu biểu trong 4 lĩnh vực. Mỗi nhóm chọn 1 lĩnh vực và nghiên cứu kỹ để làm infographic.</w:t>
      </w:r>
    </w:p>
    <w:p>
      <w:pPr>
        <w:spacing w:after="0" w:before="10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0"/>
              <w:left w:val="single" w:color="2E5FA3" w:sz="20"/>
              <w:bottom w:val="single" w:color="2E5FA3" w:sz="1"/>
              <w:right w:val="single" w:color="2E5FA3" w:sz="1"/>
            </w:tcBorders>
            <w:shd w:fill="EEF4FB" w:val="clear"/>
            <w:tcMar>
              <w:top w:type="dxa" w:w="120"/>
              <w:left w:type="dxa" w:w="200"/>
              <w:bottom w:type="dxa" w:w="60"/>
              <w:right w:type="dxa" w:w="200"/>
            </w:tcMar>
          </w:tcPr>
          <w:p>
            <w:pPr>
              <w:spacing w:after="0" w:before="0"/>
              <w:jc w:val="center"/>
            </w:pPr>
            <w:r>
              <w:rPr>
                <w:rFonts w:ascii="Times New Roman" w:cs="Times New Roman" w:eastAsia="Times New Roman" w:hAnsi="Times New Roman"/>
                <w:sz w:val="40"/>
                <w:szCs w:val="40"/>
              </w:rPr>
              <w:t xml:space="preserve">🎓</w:t>
            </w:r>
            <w:r>
              <w:rPr>
                <w:rFonts w:ascii="Times New Roman" w:cs="Times New Roman" w:eastAsia="Times New Roman" w:hAnsi="Times New Roman"/>
                <w:sz w:val="28"/>
                <w:szCs w:val="28"/>
              </w:rPr>
              <w:t xml:space="preserve">  </w:t>
            </w:r>
            <w:r>
              <w:rPr>
                <w:rFonts w:ascii="Times New Roman" w:cs="Times New Roman" w:eastAsia="Times New Roman" w:hAnsi="Times New Roman"/>
                <w:b/>
                <w:bCs/>
                <w:color w:val="2E5FA3"/>
                <w:sz w:val="30"/>
                <w:szCs w:val="30"/>
              </w:rPr>
              <w:t xml:space="preserve">LĨNH VỰC 1 — GIÁO DỤC (AI IN EDUCATION)</w:t>
            </w:r>
          </w:p>
        </w:tc>
      </w:tr>
      <w:tr>
        <w:tc>
          <w:tcPr>
            <w:tcW w:type="dxa" w:w="9360"/>
            <w:tcBorders>
              <w:top w:val="single" w:color="2E5FA3" w:sz="1"/>
              <w:left w:val="single" w:color="2E5FA3" w:sz="20"/>
              <w:bottom w:val="single" w:color="2E5FA3" w:sz="10"/>
              <w:right w:val="single" w:color="2E5FA3" w:sz="1"/>
            </w:tcBorders>
            <w:shd w:fill="EEF4FB" w:val="clear"/>
            <w:tcMar>
              <w:top w:type="dxa" w:w="40"/>
              <w:left w:type="dxa" w:w="200"/>
              <w:bottom w:type="dxa" w:w="120"/>
              <w:right w:type="dxa" w:w="200"/>
            </w:tcMar>
          </w:tcPr>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2E5FA3"/>
                <w:sz w:val="23"/>
                <w:szCs w:val="23"/>
              </w:rPr>
              <w:t xml:space="preserve">Hệ thống học cá nhân hóa (Personalized Learning)  </w:t>
            </w:r>
            <w:r>
              <w:rPr>
                <w:rFonts w:ascii="Times New Roman" w:cs="Times New Roman" w:eastAsia="Times New Roman" w:hAnsi="Times New Roman"/>
                <w:i/>
                <w:iCs/>
                <w:color w:val="333333"/>
                <w:sz w:val="19"/>
                <w:szCs w:val="19"/>
              </w:rPr>
              <w:t xml:space="preserve">[1] Zawacki-Richter et al., 2019</w:t>
            </w:r>
          </w:p>
          <w:p>
            <w:pPr>
              <w:spacing w:after="40" w:before="0" w:line="320"/>
              <w:ind w:left="360"/>
              <w:jc w:val="both"/>
            </w:pPr>
            <w:r>
              <w:rPr>
                <w:rFonts w:ascii="Times New Roman" w:cs="Times New Roman" w:eastAsia="Times New Roman" w:hAnsi="Times New Roman"/>
                <w:color w:val="333333"/>
                <w:sz w:val="22"/>
                <w:szCs w:val="22"/>
              </w:rPr>
              <w:t xml:space="preserve">AI phân tích tốc độ học, điểm mạnh/yếu của từng học sinh để tự động điều chỉnh nội dung và độ khó. Duolingo dùng AI gợi ý bài học phù hợp cho từng người; Khan Academy dùng AI xác định khái niệm học sinh chưa hiểu và giao bài luyện tập tương ứng.</w:t>
            </w:r>
          </w:p>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2E5FA3"/>
                <w:sz w:val="23"/>
                <w:szCs w:val="23"/>
              </w:rPr>
              <w:t xml:space="preserve">Gia sư AI và Chatbot hỗ trợ học tập  </w:t>
            </w:r>
            <w:r>
              <w:rPr>
                <w:rFonts w:ascii="Times New Roman" w:cs="Times New Roman" w:eastAsia="Times New Roman" w:hAnsi="Times New Roman"/>
                <w:i/>
                <w:iCs/>
                <w:color w:val="333333"/>
                <w:sz w:val="19"/>
                <w:szCs w:val="19"/>
              </w:rPr>
              <w:t xml:space="preserve">[1] Systematic Review, ScienceDirect 2025</w:t>
            </w:r>
          </w:p>
          <w:p>
            <w:pPr>
              <w:spacing w:after="40" w:before="0" w:line="320"/>
              <w:ind w:left="360"/>
              <w:jc w:val="both"/>
            </w:pPr>
            <w:r>
              <w:rPr>
                <w:rFonts w:ascii="Times New Roman" w:cs="Times New Roman" w:eastAsia="Times New Roman" w:hAnsi="Times New Roman"/>
                <w:color w:val="333333"/>
                <w:sz w:val="22"/>
                <w:szCs w:val="22"/>
              </w:rPr>
              <w:t xml:space="preserve">Trợ lý AI như ChatGPT, Claude được tích hợp vào nền tảng giáo dục để giải đáp câu hỏi 24/7, cung cấp phản hồi tức thì cho bài làm. Nghiên cứu cho thấy AI tutors giúp cải thiện kết quả học tập đặc biệt với học sinh thiếu điều kiện tiếp cận giáo viên chất lượng.</w:t>
            </w:r>
          </w:p>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2E5FA3"/>
                <w:sz w:val="23"/>
                <w:szCs w:val="23"/>
              </w:rPr>
              <w:t xml:space="preserve">Chấm điểm tự động (Automated Grading)  </w:t>
            </w:r>
            <w:r>
              <w:rPr>
                <w:rFonts w:ascii="Times New Roman" w:cs="Times New Roman" w:eastAsia="Times New Roman" w:hAnsi="Times New Roman"/>
                <w:i/>
                <w:iCs/>
                <w:color w:val="333333"/>
                <w:sz w:val="19"/>
                <w:szCs w:val="19"/>
              </w:rPr>
              <w:t xml:space="preserve">[1] Al-Zahrani &amp; Alasmari, 2024</w:t>
            </w:r>
          </w:p>
          <w:p>
            <w:pPr>
              <w:spacing w:after="40" w:before="0" w:line="320"/>
              <w:ind w:left="360"/>
              <w:jc w:val="both"/>
            </w:pPr>
            <w:r>
              <w:rPr>
                <w:rFonts w:ascii="Times New Roman" w:cs="Times New Roman" w:eastAsia="Times New Roman" w:hAnsi="Times New Roman"/>
                <w:color w:val="333333"/>
                <w:sz w:val="22"/>
                <w:szCs w:val="22"/>
              </w:rPr>
              <w:t xml:space="preserve">AI xử lý ngôn ngữ tự nhiên (NLP) phân tích và chấm điểm bài luận, bài viết tự do. Turnitin không chỉ phát hiện đạo văn mà còn đánh giá cấu trúc lập luận. Hệ thống ETS (Educational Testing Service) dùng AI chấm bài thi viết TOEFL.</w:t>
            </w:r>
          </w:p>
        </w:tc>
      </w:tr>
    </w:tbl>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0"/>
              <w:left w:val="single" w:color="8B1A1A" w:sz="20"/>
              <w:bottom w:val="single" w:color="8B1A1A" w:sz="1"/>
              <w:right w:val="single" w:color="8B1A1A" w:sz="1"/>
            </w:tcBorders>
            <w:shd w:fill="FDEDED" w:val="clear"/>
            <w:tcMar>
              <w:top w:type="dxa" w:w="120"/>
              <w:left w:type="dxa" w:w="200"/>
              <w:bottom w:type="dxa" w:w="60"/>
              <w:right w:type="dxa" w:w="200"/>
            </w:tcMar>
          </w:tcPr>
          <w:p>
            <w:pPr>
              <w:spacing w:after="0" w:before="0"/>
              <w:jc w:val="center"/>
            </w:pPr>
            <w:r>
              <w:rPr>
                <w:rFonts w:ascii="Times New Roman" w:cs="Times New Roman" w:eastAsia="Times New Roman" w:hAnsi="Times New Roman"/>
                <w:sz w:val="40"/>
                <w:szCs w:val="40"/>
              </w:rPr>
              <w:t xml:space="preserve">🏥</w:t>
            </w:r>
            <w:r>
              <w:rPr>
                <w:rFonts w:ascii="Times New Roman" w:cs="Times New Roman" w:eastAsia="Times New Roman" w:hAnsi="Times New Roman"/>
                <w:sz w:val="28"/>
                <w:szCs w:val="28"/>
              </w:rPr>
              <w:t xml:space="preserve">  </w:t>
            </w:r>
            <w:r>
              <w:rPr>
                <w:rFonts w:ascii="Times New Roman" w:cs="Times New Roman" w:eastAsia="Times New Roman" w:hAnsi="Times New Roman"/>
                <w:b/>
                <w:bCs/>
                <w:color w:val="8B1A1A"/>
                <w:sz w:val="30"/>
                <w:szCs w:val="30"/>
              </w:rPr>
              <w:t xml:space="preserve">LĨNH VỰC 2 — Y TẾ (AI IN HEALTHCARE)</w:t>
            </w:r>
          </w:p>
        </w:tc>
      </w:tr>
      <w:tr>
        <w:tc>
          <w:tcPr>
            <w:tcW w:type="dxa" w:w="9360"/>
            <w:tcBorders>
              <w:top w:val="single" w:color="8B1A1A" w:sz="1"/>
              <w:left w:val="single" w:color="8B1A1A" w:sz="20"/>
              <w:bottom w:val="single" w:color="8B1A1A" w:sz="10"/>
              <w:right w:val="single" w:color="8B1A1A" w:sz="1"/>
            </w:tcBorders>
            <w:shd w:fill="FDEDED" w:val="clear"/>
            <w:tcMar>
              <w:top w:type="dxa" w:w="40"/>
              <w:left w:type="dxa" w:w="200"/>
              <w:bottom w:type="dxa" w:w="120"/>
              <w:right w:type="dxa" w:w="200"/>
            </w:tcMar>
          </w:tcPr>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8B1A1A"/>
                <w:sz w:val="23"/>
                <w:szCs w:val="23"/>
              </w:rPr>
              <w:t xml:space="preserve">Chẩn đoán bệnh từ hình ảnh y khoa  </w:t>
            </w:r>
            <w:r>
              <w:rPr>
                <w:rFonts w:ascii="Times New Roman" w:cs="Times New Roman" w:eastAsia="Times New Roman" w:hAnsi="Times New Roman"/>
                <w:i/>
                <w:iCs/>
                <w:color w:val="333333"/>
                <w:sz w:val="19"/>
                <w:szCs w:val="19"/>
              </w:rPr>
              <w:t xml:space="preserve">[2] Umbrella Review, medrxiv 2025</w:t>
            </w:r>
          </w:p>
          <w:p>
            <w:pPr>
              <w:spacing w:after="40" w:before="0" w:line="320"/>
              <w:ind w:left="360"/>
              <w:jc w:val="both"/>
            </w:pPr>
            <w:r>
              <w:rPr>
                <w:rFonts w:ascii="Times New Roman" w:cs="Times New Roman" w:eastAsia="Times New Roman" w:hAnsi="Times New Roman"/>
                <w:color w:val="333333"/>
                <w:sz w:val="22"/>
                <w:szCs w:val="22"/>
              </w:rPr>
              <w:t xml:space="preserve">AI phân tích ảnh X-quang, MRI, CT scan để phát hiện ung thư, tim mạch, mắt. Google DeepMind phát triển AI phát hiện ung thư vú từ ảnh mammography với độ chính xác tương đương hoặc vượt bác sĩ chuyên khoa. AI đọc ảnh đáy mắt phát hiện tiểu đường giai đoạn sớm với accuracy &gt;90%.</w:t>
            </w:r>
          </w:p>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8B1A1A"/>
                <w:sz w:val="23"/>
                <w:szCs w:val="23"/>
              </w:rPr>
              <w:t xml:space="preserve">Khám phá và phát triển thuốc mới  </w:t>
            </w:r>
            <w:r>
              <w:rPr>
                <w:rFonts w:ascii="Times New Roman" w:cs="Times New Roman" w:eastAsia="Times New Roman" w:hAnsi="Times New Roman"/>
                <w:i/>
                <w:iCs/>
                <w:color w:val="333333"/>
                <w:sz w:val="19"/>
                <w:szCs w:val="19"/>
              </w:rPr>
              <w:t xml:space="preserve">[2] Bridging the Gap Review, PMC 2025</w:t>
            </w:r>
          </w:p>
          <w:p>
            <w:pPr>
              <w:spacing w:after="40" w:before="0" w:line="320"/>
              <w:ind w:left="360"/>
              <w:jc w:val="both"/>
            </w:pPr>
            <w:r>
              <w:rPr>
                <w:rFonts w:ascii="Times New Roman" w:cs="Times New Roman" w:eastAsia="Times New Roman" w:hAnsi="Times New Roman"/>
                <w:color w:val="333333"/>
                <w:sz w:val="22"/>
                <w:szCs w:val="22"/>
              </w:rPr>
              <w:t xml:space="preserve">AI rút ngắn thời gian nghiên cứu thuốc từ 10–15 năm xuống vài năm. AlphaFold (DeepMind) dự đoán cấu trúc protein — giải bài toán tồn tại 50 năm, mở đường phát triển thuốc trúng đích. Công ty Insilico Medicine dùng AI thiết kế thuốc chống xơ phổi từ đầu trong 18 tháng.</w:t>
            </w:r>
          </w:p>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8B1A1A"/>
                <w:sz w:val="23"/>
                <w:szCs w:val="23"/>
              </w:rPr>
              <w:t xml:space="preserve">Hỗ trợ cấp cứu và phân loại bệnh nhân  </w:t>
            </w:r>
            <w:r>
              <w:rPr>
                <w:rFonts w:ascii="Times New Roman" w:cs="Times New Roman" w:eastAsia="Times New Roman" w:hAnsi="Times New Roman"/>
                <w:i/>
                <w:iCs/>
                <w:color w:val="333333"/>
                <w:sz w:val="19"/>
                <w:szCs w:val="19"/>
              </w:rPr>
              <w:t xml:space="preserve">[2] EMS Review, NIH 2024</w:t>
            </w:r>
          </w:p>
          <w:p>
            <w:pPr>
              <w:spacing w:after="40" w:before="0" w:line="320"/>
              <w:ind w:left="360"/>
              <w:jc w:val="both"/>
            </w:pPr>
            <w:r>
              <w:rPr>
                <w:rFonts w:ascii="Times New Roman" w:cs="Times New Roman" w:eastAsia="Times New Roman" w:hAnsi="Times New Roman"/>
                <w:color w:val="333333"/>
                <w:sz w:val="22"/>
                <w:szCs w:val="22"/>
              </w:rPr>
              <w:t xml:space="preserve">AI phân tích dữ liệu bệnh nhân nhập viện cấp cứu để ưu tiên điều trị. Hệ thống AI dự báo bệnh nhân có nguy cơ suy tim, suy thận trong 48 giờ tới — cho phép can thiệp sớm. Ở Việt Nam, một số bệnh viện lớn tại TP.HCM đang thử nghiệm AI hỗ trợ đọc ảnh X-quang phổi.</w:t>
            </w:r>
          </w:p>
        </w:tc>
      </w:tr>
    </w:tbl>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0"/>
              <w:left w:val="single" w:color="2E7D32" w:sz="20"/>
              <w:bottom w:val="single" w:color="2E7D32" w:sz="1"/>
              <w:right w:val="single" w:color="2E7D32" w:sz="1"/>
            </w:tcBorders>
            <w:shd w:fill="F1F8F1" w:val="clear"/>
            <w:tcMar>
              <w:top w:type="dxa" w:w="120"/>
              <w:left w:type="dxa" w:w="200"/>
              <w:bottom w:type="dxa" w:w="60"/>
              <w:right w:type="dxa" w:w="200"/>
            </w:tcMar>
          </w:tcPr>
          <w:p>
            <w:pPr>
              <w:spacing w:after="0" w:before="0"/>
              <w:jc w:val="center"/>
            </w:pPr>
            <w:r>
              <w:rPr>
                <w:rFonts w:ascii="Times New Roman" w:cs="Times New Roman" w:eastAsia="Times New Roman" w:hAnsi="Times New Roman"/>
                <w:sz w:val="40"/>
                <w:szCs w:val="40"/>
              </w:rPr>
              <w:t xml:space="preserve">🌿</w:t>
            </w:r>
            <w:r>
              <w:rPr>
                <w:rFonts w:ascii="Times New Roman" w:cs="Times New Roman" w:eastAsia="Times New Roman" w:hAnsi="Times New Roman"/>
                <w:sz w:val="28"/>
                <w:szCs w:val="28"/>
              </w:rPr>
              <w:t xml:space="preserve">  </w:t>
            </w:r>
            <w:r>
              <w:rPr>
                <w:rFonts w:ascii="Times New Roman" w:cs="Times New Roman" w:eastAsia="Times New Roman" w:hAnsi="Times New Roman"/>
                <w:b/>
                <w:bCs/>
                <w:color w:val="2E7D32"/>
                <w:sz w:val="30"/>
                <w:szCs w:val="30"/>
              </w:rPr>
              <w:t xml:space="preserve">LĨNH VỰC 3 — MÔI TRƯỜNG (AI &amp; ENVIRONMENT)</w:t>
            </w:r>
          </w:p>
        </w:tc>
      </w:tr>
      <w:tr>
        <w:tc>
          <w:tcPr>
            <w:tcW w:type="dxa" w:w="9360"/>
            <w:tcBorders>
              <w:top w:val="single" w:color="2E7D32" w:sz="1"/>
              <w:left w:val="single" w:color="2E7D32" w:sz="20"/>
              <w:bottom w:val="single" w:color="2E7D32" w:sz="10"/>
              <w:right w:val="single" w:color="2E7D32" w:sz="1"/>
            </w:tcBorders>
            <w:shd w:fill="F1F8F1" w:val="clear"/>
            <w:tcMar>
              <w:top w:type="dxa" w:w="40"/>
              <w:left w:type="dxa" w:w="200"/>
              <w:bottom w:type="dxa" w:w="120"/>
              <w:right w:type="dxa" w:w="200"/>
            </w:tcMar>
          </w:tcPr>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2E7D32"/>
                <w:sz w:val="23"/>
                <w:szCs w:val="23"/>
              </w:rPr>
              <w:t xml:space="preserve">Dự báo và ứng phó biến đổi khí hậu  </w:t>
            </w:r>
            <w:r>
              <w:rPr>
                <w:rFonts w:ascii="Times New Roman" w:cs="Times New Roman" w:eastAsia="Times New Roman" w:hAnsi="Times New Roman"/>
                <w:i/>
                <w:iCs/>
                <w:color w:val="333333"/>
                <w:sz w:val="19"/>
                <w:szCs w:val="19"/>
              </w:rPr>
              <w:t xml:space="preserve">[3] AI for SDGs Review, 2025</w:t>
            </w:r>
          </w:p>
          <w:p>
            <w:pPr>
              <w:spacing w:after="40" w:before="0" w:line="320"/>
              <w:ind w:left="360"/>
              <w:jc w:val="both"/>
            </w:pPr>
            <w:r>
              <w:rPr>
                <w:rFonts w:ascii="Times New Roman" w:cs="Times New Roman" w:eastAsia="Times New Roman" w:hAnsi="Times New Roman"/>
                <w:color w:val="333333"/>
                <w:sz w:val="22"/>
                <w:szCs w:val="22"/>
              </w:rPr>
              <w:t xml:space="preserve">AI xử lý dữ liệu vệ tinh, cảm biến toàn cầu để dự báo nhiệt độ, lượng mưa, bão lũ chính xác hơn. Google DeepMind phát triển GraphCast — mô hình AI dự báo thời tiết 10 ngày trong vòng 1 phút, chính xác hơn các mô hình truyền thống. Ứng dụng quan trọng cho Việt Nam: cảnh báo sớm lũ lụt, xâm nhập mặn tại ĐBSCL.</w:t>
            </w:r>
          </w:p>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2E7D32"/>
                <w:sz w:val="23"/>
                <w:szCs w:val="23"/>
              </w:rPr>
              <w:t xml:space="preserve">Giám sát ô nhiễm và bảo vệ đại dương  </w:t>
            </w:r>
            <w:r>
              <w:rPr>
                <w:rFonts w:ascii="Times New Roman" w:cs="Times New Roman" w:eastAsia="Times New Roman" w:hAnsi="Times New Roman"/>
                <w:i/>
                <w:iCs/>
                <w:color w:val="333333"/>
                <w:sz w:val="19"/>
                <w:szCs w:val="19"/>
              </w:rPr>
              <w:t xml:space="preserve">[3] Systematic Review, Springer 2024</w:t>
            </w:r>
          </w:p>
          <w:p>
            <w:pPr>
              <w:spacing w:after="40" w:before="0" w:line="320"/>
              <w:ind w:left="360"/>
              <w:jc w:val="both"/>
            </w:pPr>
            <w:r>
              <w:rPr>
                <w:rFonts w:ascii="Times New Roman" w:cs="Times New Roman" w:eastAsia="Times New Roman" w:hAnsi="Times New Roman"/>
                <w:color w:val="333333"/>
                <w:sz w:val="22"/>
                <w:szCs w:val="22"/>
              </w:rPr>
              <w:t xml:space="preserve">AI phân tích ảnh vệ tinh theo dõi diện tích rừng bị phá, ô nhiễm đại dương, tràn dầu. Google Ocean dùng AI giám sát đánh bắt cá bất hợp pháp toàn cầu. AI nhận diện loài sinh vật biển nguy cấp từ hình ảnh underwater camera để bảo tồn đa dạng sinh học.</w:t>
            </w:r>
          </w:p>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2E7D32"/>
                <w:sz w:val="23"/>
                <w:szCs w:val="23"/>
              </w:rPr>
              <w:t xml:space="preserve">Tối ưu hóa năng lượng tái tạo  </w:t>
            </w:r>
            <w:r>
              <w:rPr>
                <w:rFonts w:ascii="Times New Roman" w:cs="Times New Roman" w:eastAsia="Times New Roman" w:hAnsi="Times New Roman"/>
                <w:i/>
                <w:iCs/>
                <w:color w:val="333333"/>
                <w:sz w:val="19"/>
                <w:szCs w:val="19"/>
              </w:rPr>
              <w:t xml:space="preserve">[3] AI for SDGs Review, 2025</w:t>
            </w:r>
          </w:p>
          <w:p>
            <w:pPr>
              <w:spacing w:after="40" w:before="0" w:line="320"/>
              <w:ind w:left="360"/>
              <w:jc w:val="both"/>
            </w:pPr>
            <w:r>
              <w:rPr>
                <w:rFonts w:ascii="Times New Roman" w:cs="Times New Roman" w:eastAsia="Times New Roman" w:hAnsi="Times New Roman"/>
                <w:color w:val="333333"/>
                <w:sz w:val="22"/>
                <w:szCs w:val="22"/>
              </w:rPr>
              <w:t xml:space="preserve">AI dự báo sản lượng điện mặt trời và gió dựa trên dự báo thời tiết, tối ưu phân phối điện trong lưới thông minh (smart grid). Google dùng AI giảm tiêu thụ điện làm mát trung tâm dữ liệu 40%. Việt Nam đang ứng dụng AI quản lý điện mặt trời áp mái tại các tỉnh miền Trung.</w:t>
            </w:r>
          </w:p>
        </w:tc>
      </w:tr>
    </w:tbl>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6000" w:sz="10"/>
              <w:left w:val="single" w:color="7A6000" w:sz="20"/>
              <w:bottom w:val="single" w:color="7A6000" w:sz="1"/>
              <w:right w:val="single" w:color="7A6000" w:sz="1"/>
            </w:tcBorders>
            <w:shd w:fill="FFFDE7" w:val="clear"/>
            <w:tcMar>
              <w:top w:type="dxa" w:w="120"/>
              <w:left w:type="dxa" w:w="200"/>
              <w:bottom w:type="dxa" w:w="60"/>
              <w:right w:type="dxa" w:w="200"/>
            </w:tcMar>
          </w:tcPr>
          <w:p>
            <w:pPr>
              <w:spacing w:after="0" w:before="0"/>
              <w:jc w:val="center"/>
            </w:pPr>
            <w:r>
              <w:rPr>
                <w:rFonts w:ascii="Times New Roman" w:cs="Times New Roman" w:eastAsia="Times New Roman" w:hAnsi="Times New Roman"/>
                <w:sz w:val="40"/>
                <w:szCs w:val="40"/>
              </w:rPr>
              <w:t xml:space="preserve">🌾</w:t>
            </w:r>
            <w:r>
              <w:rPr>
                <w:rFonts w:ascii="Times New Roman" w:cs="Times New Roman" w:eastAsia="Times New Roman" w:hAnsi="Times New Roman"/>
                <w:sz w:val="28"/>
                <w:szCs w:val="28"/>
              </w:rPr>
              <w:t xml:space="preserve">  </w:t>
            </w:r>
            <w:r>
              <w:rPr>
                <w:rFonts w:ascii="Times New Roman" w:cs="Times New Roman" w:eastAsia="Times New Roman" w:hAnsi="Times New Roman"/>
                <w:b/>
                <w:bCs/>
                <w:color w:val="7A6000"/>
                <w:sz w:val="30"/>
                <w:szCs w:val="30"/>
              </w:rPr>
              <w:t xml:space="preserve">LĨNH VỰC 4 — NÔNG NGHIỆP (AI IN AGRICULTURE)</w:t>
            </w:r>
          </w:p>
        </w:tc>
      </w:tr>
      <w:tr>
        <w:tc>
          <w:tcPr>
            <w:tcW w:type="dxa" w:w="9360"/>
            <w:tcBorders>
              <w:top w:val="single" w:color="7A6000" w:sz="1"/>
              <w:left w:val="single" w:color="7A6000" w:sz="20"/>
              <w:bottom w:val="single" w:color="7A6000" w:sz="10"/>
              <w:right w:val="single" w:color="7A6000" w:sz="1"/>
            </w:tcBorders>
            <w:shd w:fill="FFFDE7" w:val="clear"/>
            <w:tcMar>
              <w:top w:type="dxa" w:w="40"/>
              <w:left w:type="dxa" w:w="200"/>
              <w:bottom w:type="dxa" w:w="120"/>
              <w:right w:type="dxa" w:w="200"/>
            </w:tcMar>
          </w:tcPr>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7A6000"/>
                <w:sz w:val="23"/>
                <w:szCs w:val="23"/>
              </w:rPr>
              <w:t xml:space="preserve">Nông nghiệp chính xác và drone thông minh  </w:t>
            </w:r>
            <w:r>
              <w:rPr>
                <w:rFonts w:ascii="Times New Roman" w:cs="Times New Roman" w:eastAsia="Times New Roman" w:hAnsi="Times New Roman"/>
                <w:i/>
                <w:iCs/>
                <w:color w:val="333333"/>
                <w:sz w:val="19"/>
                <w:szCs w:val="19"/>
              </w:rPr>
              <w:t xml:space="preserve">[4] AI for SDGs Review, 2025</w:t>
            </w:r>
          </w:p>
          <w:p>
            <w:pPr>
              <w:spacing w:after="40" w:before="0" w:line="320"/>
              <w:ind w:left="360"/>
              <w:jc w:val="both"/>
            </w:pPr>
            <w:r>
              <w:rPr>
                <w:rFonts w:ascii="Times New Roman" w:cs="Times New Roman" w:eastAsia="Times New Roman" w:hAnsi="Times New Roman"/>
                <w:color w:val="333333"/>
                <w:sz w:val="22"/>
                <w:szCs w:val="22"/>
              </w:rPr>
              <w:t xml:space="preserve">AI kết hợp drone và ảnh vệ tinh phát hiện sâu bệnh, thiếu nước, thiếu dinh dưỡng trên cánh đồng trước khi mắt người nhìn thấy. Hệ thống AI phân tích ảnh máy bay không người lái xác định chính xác vùng cây lúa bị rầy nâu, bệnh đạo ôn — tiết kiệm 30% thuốc bảo vệ thực vật.</w:t>
            </w:r>
          </w:p>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7A6000"/>
                <w:sz w:val="23"/>
                <w:szCs w:val="23"/>
              </w:rPr>
              <w:t xml:space="preserve">Nhận diện sâu bệnh từ ảnh điện thoại  </w:t>
            </w:r>
            <w:r>
              <w:rPr>
                <w:rFonts w:ascii="Times New Roman" w:cs="Times New Roman" w:eastAsia="Times New Roman" w:hAnsi="Times New Roman"/>
                <w:i/>
                <w:iCs/>
                <w:color w:val="333333"/>
                <w:sz w:val="19"/>
                <w:szCs w:val="19"/>
              </w:rPr>
              <w:t xml:space="preserve">[4] Shorten &amp; Khoshgoftaar, 2019</w:t>
            </w:r>
          </w:p>
          <w:p>
            <w:pPr>
              <w:spacing w:after="40" w:before="0" w:line="320"/>
              <w:ind w:left="360"/>
              <w:jc w:val="both"/>
            </w:pPr>
            <w:r>
              <w:rPr>
                <w:rFonts w:ascii="Times New Roman" w:cs="Times New Roman" w:eastAsia="Times New Roman" w:hAnsi="Times New Roman"/>
                <w:color w:val="333333"/>
                <w:sz w:val="22"/>
                <w:szCs w:val="22"/>
              </w:rPr>
              <w:t xml:space="preserve">Ứng dụng Plantix, Agrio dùng AI (transfer learning tương tự Teachable Machine) nhận diện &gt; 30.000 loại sâu bệnh từ ảnh lá cây chụp bằng điện thoại. Nông dân chụp ảnh → AI phân tích → gợi ý giải pháp trong &lt; 3 giây. Tại Việt Nam, VinAI đang phát triển ứng dụng tương tự cho cây lúa và cây ăn quả.</w:t>
            </w:r>
          </w:p>
          <w:p>
            <w:pPr>
              <w:spacing w:after="20" w:before="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color w:val="7A6000"/>
                <w:sz w:val="23"/>
                <w:szCs w:val="23"/>
              </w:rPr>
              <w:t xml:space="preserve">Tưới tiêu thông minh và tiết kiệm nước  </w:t>
            </w:r>
            <w:r>
              <w:rPr>
                <w:rFonts w:ascii="Times New Roman" w:cs="Times New Roman" w:eastAsia="Times New Roman" w:hAnsi="Times New Roman"/>
                <w:i/>
                <w:iCs/>
                <w:color w:val="333333"/>
                <w:sz w:val="19"/>
                <w:szCs w:val="19"/>
              </w:rPr>
              <w:t xml:space="preserve">[4] Systematic Review, Springer 2024</w:t>
            </w:r>
          </w:p>
          <w:p>
            <w:pPr>
              <w:spacing w:after="40" w:before="0" w:line="320"/>
              <w:ind w:left="360"/>
              <w:jc w:val="both"/>
            </w:pPr>
            <w:r>
              <w:rPr>
                <w:rFonts w:ascii="Times New Roman" w:cs="Times New Roman" w:eastAsia="Times New Roman" w:hAnsi="Times New Roman"/>
                <w:color w:val="333333"/>
                <w:sz w:val="22"/>
                <w:szCs w:val="22"/>
              </w:rPr>
              <w:t xml:space="preserve">AI kết hợp cảm biến đất, dự báo thời tiết và mô hình sinh trưởng cây trồng để tối ưu lịch tưới. Hệ thống AI tưới nhỏ giọt thông minh tiết kiệm 30–50% nước so với tưới truyền thống. Đặc biệt quan trọng với Việt Nam trong bối cảnh hạn hán và xâm nhập mặn ngày càng nghiêm trọng.</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III. HƯỚNG DẪN LÀM INFOGRAPHIC</w:t>
      </w:r>
    </w:p>
    <w:p>
      <w:pPr>
        <w:pStyle w:val="Heading3"/>
        <w:spacing w:after="80" w:before="200"/>
      </w:pPr>
      <w:r>
        <w:rPr>
          <w:rFonts w:ascii="Times New Roman" w:cs="Times New Roman" w:eastAsia="Times New Roman" w:hAnsi="Times New Roman"/>
          <w:b/>
          <w:bCs/>
          <w:color w:val="2E5FA3"/>
          <w:sz w:val="24"/>
          <w:szCs w:val="24"/>
        </w:rPr>
        <w:t xml:space="preserve">▸  3.1. Tiêu chí infographic đạt yêu cầu</w:t>
      </w:r>
    </w:p>
    <w:p>
      <w:pPr>
        <w:spacing w:after="120" w:before="60" w:line="360"/>
        <w:ind w:firstLine="720"/>
        <w:jc w:val="both"/>
      </w:pPr>
      <w:r>
        <w:rPr>
          <w:rFonts w:ascii="Times New Roman" w:cs="Times New Roman" w:eastAsia="Times New Roman" w:hAnsi="Times New Roman"/>
          <w:color w:val="333333"/>
          <w:sz w:val="24"/>
          <w:szCs w:val="24"/>
        </w:rPr>
        <w:t xml:space="preserve">Mỗi infographic cần đảm bảo 5 tiêu chí sau (cũng là tiêu chí chấm điểm):</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360"/>
        <w:gridCol w:w="2200"/>
      </w:tblGrid>
      <w:tr>
        <w:tc>
          <w:tcPr>
            <w:tcW w:type="dxa" w:w="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
            </w:r>
          </w:p>
        </w:tc>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chí</w:t>
            </w:r>
          </w:p>
        </w:tc>
        <w:tc>
          <w:tcPr>
            <w:tcW w:type="dxa" w:w="43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Mô tả yêu cầu</w:t>
            </w:r>
          </w:p>
        </w:tc>
        <w:tc>
          <w:tcPr>
            <w:tcW w:type="dxa" w:w="22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 tối đa</w:t>
            </w:r>
          </w:p>
        </w:tc>
      </w:tr>
      <w:tr>
        <w:tc>
          <w:tcPr>
            <w:tcW w:type="dxa" w:w="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w:t>
            </w:r>
          </w:p>
        </w:tc>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chính xác thông tin</w:t>
            </w:r>
          </w:p>
        </w:tc>
        <w:tc>
          <w:tcPr>
            <w:tcW w:type="dxa" w:w="43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3 ứng dụng AI được mô tả đúng kỹ thuật, có số liệu cụ thể, có trích dẫn nguồn hợp lệ.</w:t>
            </w:r>
          </w:p>
        </w:tc>
        <w:tc>
          <w:tcPr>
            <w:tcW w:type="dxa" w:w="22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3 điểm</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trực quan</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Infographic dễ đọc, có hình ảnh/biểu tượng minh họa, bố cục rõ ràng, không quá nhiều chữ.</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 điểm</w:t>
            </w:r>
          </w:p>
        </w:tc>
      </w:tr>
      <w:tr>
        <w:tc>
          <w:tcPr>
            <w:tcW w:type="dxa" w:w="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3</w:t>
            </w:r>
          </w:p>
        </w:tc>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Kết nối với bài học</w:t>
            </w:r>
          </w:p>
        </w:tc>
        <w:tc>
          <w:tcPr>
            <w:tcW w:type="dxa" w:w="43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Ít nhất 1 trong 3 ứng dụng được liên kết với khái niệm đã học (ML, Bias, Dữ liệu, v.v.)</w:t>
            </w:r>
          </w:p>
        </w:tc>
        <w:tc>
          <w:tcPr>
            <w:tcW w:type="dxa" w:w="22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 điểm</w:t>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thực tiễn địa phương</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Có đề cập ít nhất 1 ứng dụng hoặc ngữ cảnh liên quan đến Việt Nam.</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 điểm</w:t>
            </w:r>
          </w:p>
        </w:tc>
      </w:tr>
      <w:tr>
        <w:tc>
          <w:tcPr>
            <w:tcW w:type="dxa" w:w="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5</w:t>
            </w:r>
          </w:p>
        </w:tc>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Trình bày miệng</w:t>
            </w:r>
          </w:p>
        </w:tc>
        <w:tc>
          <w:tcPr>
            <w:tcW w:type="dxa" w:w="43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Thuyết minh rõ ràng, đúng 2 phút, trả lời được ít nhất 1 câu hỏi từ lớp.</w:t>
            </w:r>
          </w:p>
        </w:tc>
        <w:tc>
          <w:tcPr>
            <w:tcW w:type="dxa" w:w="22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 điểm</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3.2. Template infographic — Cấu trúc gợi ý</w:t>
      </w:r>
    </w:p>
    <w:p>
      <w:pPr>
        <w:spacing w:after="120" w:before="60" w:line="360"/>
        <w:ind w:firstLine="720"/>
        <w:jc w:val="both"/>
      </w:pPr>
      <w:r>
        <w:rPr>
          <w:rFonts w:ascii="Times New Roman" w:cs="Times New Roman" w:eastAsia="Times New Roman" w:hAnsi="Times New Roman"/>
          <w:color w:val="333333"/>
          <w:sz w:val="24"/>
          <w:szCs w:val="24"/>
        </w:rPr>
        <w:t xml:space="preserve">Nhóm có thể dùng bất kỳ công cụ nào (Canva, PowerPoint, vẽ tay, Google Slides) miễn đảm bảo cấu trúc sau:</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Phần infographic</w:t>
            </w:r>
          </w:p>
        </w:tc>
        <w:tc>
          <w:tcPr>
            <w:tcW w:type="dxa" w:w="69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Nội dung cần có</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TIÊU ĐỀ (lớn, nổi bật)</w:t>
            </w:r>
          </w:p>
        </w:tc>
        <w:tc>
          <w:tcPr>
            <w:tcW w:type="dxa" w:w="69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Ví dụ: 'AI trong Y tế — 3 Đột phá Thay đổi Cuộc sống'. Có tên lĩnh vực và icon minh họa.</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PHẦN THÂN — Ứng dụng 1</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Tên ứng dụng + hình minh họa + 2–3 câu mô tả ngắn gọn + số liệu ấn tượng + nguồn trích dẫn.</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PHẦN THÂN — Ứng dụng 2</w:t>
            </w:r>
          </w:p>
        </w:tc>
        <w:tc>
          <w:tcPr>
            <w:tcW w:type="dxa" w:w="69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Tương tự. Chọn ứng dụng KHÁC với ứng dụng 1 (không trùng lĩnh vực kỹ thuật).</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PHẦN THÂN — Ứng dụng 3</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Tương tự. Ưu tiên ứng dụng có liên quan đến Việt Nam hoặc địa phương.</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KẾT NỐI VỚI BÀI HỌC</w:t>
            </w:r>
          </w:p>
        </w:tc>
        <w:tc>
          <w:tcPr>
            <w:tcW w:type="dxa" w:w="69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Ghi chú: Ứng dụng này dùng kỹ thuật AI nào đã học? (Ví dụ: 'Dùng Classification — như Teachable Machine')</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NGUỒN THAM KHẢO</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Liệt kê ít nhất 2 nguồn theo chuẩn đơn giản: Tên tác giả / Tổ chức, Tên bài, Năm.</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THÔNG TIN NHÓM</w:t>
            </w:r>
          </w:p>
        </w:tc>
        <w:tc>
          <w:tcPr>
            <w:tcW w:type="dxa" w:w="69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Tên nhóm, thành viên, lĩnh vực nghiên cứu.</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IV. PHIẾU NGHIÊN CỨU NHÓM — ĐIỀN TRƯỚC KHI LÀM INFOGRAPHIC</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Nhóm số / Tên nhóm:</w:t>
            </w:r>
          </w:p>
        </w:tc>
        <w:tc>
          <w:tcPr>
            <w:tcW w:type="dxa" w:w="65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Lĩnh vực được chọn:</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Giáo dục  ☐ Y tế  ☐ Môi trường  ☐ Nông nghiệp</w:t>
            </w:r>
          </w:p>
        </w:tc>
      </w:tr>
      <w:tr>
        <w:tc>
          <w:tcPr>
            <w:tcW w:type="dxa" w:w="2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Thành viên:</w:t>
            </w:r>
          </w:p>
        </w:tc>
        <w:tc>
          <w:tcPr>
            <w:tcW w:type="dxa" w:w="65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Ứng dụng AI số 1 chọn:</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Tên: _______________ | Kỹ thuật AI dùng: _______________</w:t>
            </w:r>
          </w:p>
        </w:tc>
      </w:tr>
      <w:tr>
        <w:tc>
          <w:tcPr>
            <w:tcW w:type="dxa" w:w="2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Ứng dụng AI số 2 chọn:</w:t>
            </w:r>
          </w:p>
        </w:tc>
        <w:tc>
          <w:tcPr>
            <w:tcW w:type="dxa" w:w="65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Tên: _______________ | Kỹ thuật AI dùng: _______________</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Ứng dụng AI số 3 chọn:</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Tên: _______________ | Kỹ thuật AI dùng: _______________</w:t>
            </w:r>
          </w:p>
        </w:tc>
      </w:tr>
      <w:tr>
        <w:tc>
          <w:tcPr>
            <w:tcW w:type="dxa" w:w="2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Số liệu ấn tượng nhất tìm được:</w:t>
            </w:r>
          </w:p>
        </w:tc>
        <w:tc>
          <w:tcPr>
            <w:tcW w:type="dxa" w:w="65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Kết nối với bài học đã học:</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Ứng dụng số ___ dùng kỹ thuật: _______________</w:t>
            </w:r>
          </w:p>
        </w:tc>
      </w:tr>
      <w:tr>
        <w:tc>
          <w:tcPr>
            <w:tcW w:type="dxa" w:w="2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Ứng dụng nào liên quan Việt Nam:</w:t>
            </w:r>
          </w:p>
        </w:tc>
        <w:tc>
          <w:tcPr>
            <w:tcW w:type="dxa" w:w="65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bl>
    <w:p>
      <w:pPr>
        <w:spacing w:after="0" w:before="160"/>
      </w:pPr>
      <w:r>
        <w:rPr>
          <w:rFonts w:ascii="Times New Roman" w:cs="Times New Roman" w:eastAsia="Times New Roman" w:hAnsi="Times New Roman"/>
        </w:rPr>
        <w:t xml:space="preserve"/>
      </w:r>
    </w:p>
    <w:p>
      <w:r>
        <w:br w:type="page"/>
      </w:r>
    </w:p>
    <w:p>
      <w:pPr>
        <w:pStyle w:val="Heading1"/>
        <w:shd w:fill="8B6914" w:val="clear"/>
        <w:spacing w:after="160" w:before="360"/>
        <w:ind w:left="200" w:right="200"/>
        <w:jc w:val="center"/>
      </w:pPr>
      <w:r>
        <w:rPr>
          <w:rFonts w:ascii="Times New Roman" w:cs="Times New Roman" w:eastAsia="Times New Roman" w:hAnsi="Times New Roman"/>
          <w:b/>
          <w:bCs/>
          <w:color w:val="FFFFFF"/>
          <w:sz w:val="32"/>
          <w:szCs w:val="32"/>
        </w:rPr>
        <w:t xml:space="preserve">TIẾT 20 — AI QUIZ BATTLE &amp; HƯỚNG DẪN KIỂM TRA</w:t>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 LUẬT CHƠI AI QUIZ BATTLE</w:t>
      </w:r>
    </w:p>
    <w:p>
      <w:pPr>
        <w:spacing w:after="120" w:before="60" w:line="360"/>
        <w:ind w:firstLine="720"/>
        <w:jc w:val="both"/>
      </w:pPr>
      <w:r>
        <w:rPr>
          <w:rFonts w:ascii="Times New Roman" w:cs="Times New Roman" w:eastAsia="Times New Roman" w:hAnsi="Times New Roman"/>
          <w:color w:val="333333"/>
          <w:sz w:val="24"/>
          <w:szCs w:val="24"/>
        </w:rPr>
        <w:t xml:space="preserve">AI Quiz Battle là trò chơi ôn tập tổng kết GĐ1. Toàn bộ kiến thức 16 tiết học được ôn tập qua 30 câu hỏi phân chia theo 3 vòng và 4 cấp độ.</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2280"/>
        <w:gridCol w:w="1800"/>
      </w:tblGrid>
      <w:tr>
        <w:tc>
          <w:tcPr>
            <w:tcW w:type="dxa" w:w="1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Vòng</w:t>
            </w:r>
          </w:p>
        </w:tc>
        <w:tc>
          <w:tcPr>
            <w:tcW w:type="dxa" w:w="34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Nội dung</w:t>
            </w:r>
          </w:p>
        </w:tc>
        <w:tc>
          <w:tcPr>
            <w:tcW w:type="dxa" w:w="22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Hình thức</w:t>
            </w:r>
          </w:p>
        </w:tc>
        <w:tc>
          <w:tcPr>
            <w:tcW w:type="dxa" w:w="1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w:t>
            </w:r>
          </w:p>
        </w:tc>
      </w:tr>
      <w:tr>
        <w:tc>
          <w:tcPr>
            <w:tcW w:type="dxa" w:w="1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3A6B"/>
                <w:sz w:val="22"/>
                <w:szCs w:val="22"/>
              </w:rPr>
              <w:t xml:space="preserve">Vòng 1
(Câu 1–10)</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Kiến thức cơ bản: AI là gì, Deepfake, Bias, Dữ liệu, ML cơ bản</w:t>
            </w:r>
          </w:p>
        </w:tc>
        <w:tc>
          <w:tcPr>
            <w:tcW w:type="dxa" w:w="22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Trắc nghiệm — giơ bảng (A/B/C/D)</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 điểm/câu</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3A6B"/>
                <w:sz w:val="22"/>
                <w:szCs w:val="22"/>
              </w:rPr>
              <w:t xml:space="preserve">Vòng 2
(Câu 11–20)</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Hiểu sâu: Toán CN (Bayes, Thống kê, Hồi quy), Teachable Machine</w:t>
            </w:r>
          </w:p>
        </w:tc>
        <w:tc>
          <w:tcPr>
            <w:tcW w:type="dxa" w:w="2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Trắc nghiệm — bấm nhanh (Kahoot / Quizlet Live)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 điểm/câu</w:t>
            </w:r>
          </w:p>
        </w:tc>
      </w:tr>
      <w:tr>
        <w:tc>
          <w:tcPr>
            <w:tcW w:type="dxa" w:w="1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3A6B"/>
                <w:sz w:val="22"/>
                <w:szCs w:val="22"/>
              </w:rPr>
              <w:t xml:space="preserve">Vòng 3
(Câu 21–30)</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Vận dụng &amp; Tình huống thực tế: Phân tích case study, đề xuất giải pháp</w:t>
            </w:r>
          </w:p>
        </w:tc>
        <w:tc>
          <w:tcPr>
            <w:tcW w:type="dxa" w:w="22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Đội trả lời — thảo luận 30 giây</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3 điểm/câu</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 BỘ CÂU HỎI AI QUIZ BATTLE — 30 CÂU ĐẦY ĐỦ</w:t>
      </w:r>
    </w:p>
    <w:p>
      <w:pPr>
        <w:pStyle w:val="Heading3"/>
        <w:spacing w:after="80" w:before="200"/>
      </w:pPr>
      <w:r>
        <w:rPr>
          <w:rFonts w:ascii="Times New Roman" w:cs="Times New Roman" w:eastAsia="Times New Roman" w:hAnsi="Times New Roman"/>
          <w:b/>
          <w:bCs/>
          <w:color w:val="2E5FA3"/>
          <w:sz w:val="24"/>
          <w:szCs w:val="24"/>
        </w:rPr>
        <w:t xml:space="preserve">▸  VÒNG 1 — KIẾN THỨC CƠ BẢN (Câu 1–10)</w:t>
      </w:r>
    </w:p>
    <w:p>
      <w:pPr>
        <w:spacing w:after="0" w:before="60"/>
      </w:pPr>
      <w:r>
        <w:rPr>
          <w:rFonts w:ascii="Times New Roman" w:cs="Times New Roman" w:eastAsia="Times New Roman" w:hAnsi="Times New Roman"/>
        </w:rPr>
        <w:t xml:space="preserve"/>
      </w:r>
    </w:p>
    <w:tbl>
      <w:tblPr>
        <w:tblW w:type="dxa" w:w="9360"/>
        <w:tblBorders>
          <w:top w:val="single" w:color="2E5FA3" w:sz="6"/>
          <w:left w:val="single" w:color="2E5FA3" w:sz="14"/>
          <w:bottom w:val="single" w:color="2E5FA3" w:sz="1"/>
          <w:right w:val="single" w:color="2E5FA3" w:sz="1"/>
          <w:insideH w:val="single" w:color="auto" w:sz="4"/>
          <w:insideV w:val="single" w:color="auto" w:sz="4"/>
        </w:tblBorders>
      </w:tblPr>
      <w:tblGrid>
        <w:gridCol w:w="9360"/>
      </w:tblGrid>
      <w:tr>
        <w:tc>
          <w:tcPr>
            <w:tcW w:type="dxa" w:w="9360"/>
            <w:tcBorders>
              <w:top w:val="single" w:color="2E5FA3" w:sz="6"/>
              <w:left w:val="single" w:color="2E5FA3" w:sz="14"/>
              <w:bottom w:val="single" w:color="2E5FA3" w:sz="1"/>
              <w:right w:val="single" w:color="2E5FA3" w:sz="1"/>
            </w:tcBorders>
            <w:shd w:fill="EEF4FB"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2E5FA3"/>
                <w:sz w:val="22"/>
                <w:szCs w:val="22"/>
              </w:rPr>
              <w:t xml:space="preserve">Câu 1  </w:t>
            </w:r>
            <w:r>
              <w:rPr>
                <w:rFonts w:ascii="Times New Roman" w:cs="Times New Roman" w:eastAsia="Times New Roman" w:hAnsi="Times New Roman"/>
                <w:i/>
                <w:iCs/>
                <w:color w:val="333333"/>
                <w:sz w:val="20"/>
                <w:szCs w:val="20"/>
              </w:rPr>
              <w:t xml:space="preserve">[Biết]  </w:t>
            </w:r>
            <w:r>
              <w:rPr>
                <w:rFonts w:ascii="Times New Roman" w:cs="Times New Roman" w:eastAsia="Times New Roman" w:hAnsi="Times New Roman"/>
                <w:i/>
                <w:iCs/>
                <w:color w:val="2E5FA3"/>
                <w:sz w:val="20"/>
                <w:szCs w:val="20"/>
              </w:rPr>
              <w:t xml:space="preserve">[AI là gì]</w:t>
            </w:r>
          </w:p>
          <w:p>
            <w:pPr>
              <w:spacing w:after="40" w:before="0" w:line="340"/>
              <w:jc w:val="both"/>
            </w:pPr>
            <w:r>
              <w:rPr>
                <w:rFonts w:ascii="Times New Roman" w:cs="Times New Roman" w:eastAsia="Times New Roman" w:hAnsi="Times New Roman"/>
                <w:b/>
                <w:bCs/>
                <w:color w:val="333333"/>
                <w:sz w:val="23"/>
                <w:szCs w:val="23"/>
              </w:rPr>
              <w:t xml:space="preserve">Thuật ngữ 'Artificial Intelligence' (Trí tuệ Nhân tạo) lần đầu được sử dụng chính thức vào năm nào và ở sự kiện nào?</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1950 — Bài báo của Alan Turing trong tạp chí Mind</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1956 — Hội nghị Dartmouth do John McCarthy tổ chức</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1969 — ARPANET kết nối internet lần đầu</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1997 — Deep Blue đánh bại Kasparov</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2E5FA3"/>
                <w:sz w:val="21"/>
                <w:szCs w:val="21"/>
              </w:rPr>
              <w:t xml:space="preserve">Giải thích: </w:t>
            </w:r>
            <w:r>
              <w:rPr>
                <w:rFonts w:ascii="Times New Roman" w:cs="Times New Roman" w:eastAsia="Times New Roman" w:hAnsi="Times New Roman"/>
                <w:color w:val="333333"/>
                <w:sz w:val="21"/>
                <w:szCs w:val="21"/>
              </w:rPr>
              <w:t xml:space="preserve">1956 là Hội nghị Dartmouth — sự kiện đánh dấu ngày sinh chính thức của AI với thuật ngữ 'Artificial Intelligence' được John McCarthy đề xuất.</w:t>
            </w:r>
          </w:p>
        </w:tc>
      </w:tr>
    </w:tbl>
    <w:p>
      <w:pPr>
        <w:spacing w:after="0" w:before="60"/>
      </w:pPr>
      <w:r>
        <w:rPr>
          <w:rFonts w:ascii="Times New Roman" w:cs="Times New Roman" w:eastAsia="Times New Roman" w:hAnsi="Times New Roman"/>
        </w:rPr>
        <w:t xml:space="preserve"/>
      </w:r>
    </w:p>
    <w:tbl>
      <w:tblPr>
        <w:tblW w:type="dxa" w:w="9360"/>
        <w:tblBorders>
          <w:top w:val="single" w:color="2E5FA3" w:sz="6"/>
          <w:left w:val="single" w:color="2E5FA3" w:sz="14"/>
          <w:bottom w:val="single" w:color="2E5FA3" w:sz="1"/>
          <w:right w:val="single" w:color="2E5FA3" w:sz="1"/>
          <w:insideH w:val="single" w:color="auto" w:sz="4"/>
          <w:insideV w:val="single" w:color="auto" w:sz="4"/>
        </w:tblBorders>
      </w:tblPr>
      <w:tblGrid>
        <w:gridCol w:w="9360"/>
      </w:tblGrid>
      <w:tr>
        <w:tc>
          <w:tcPr>
            <w:tcW w:type="dxa" w:w="9360"/>
            <w:tcBorders>
              <w:top w:val="single" w:color="2E5FA3" w:sz="6"/>
              <w:left w:val="single" w:color="2E5FA3" w:sz="14"/>
              <w:bottom w:val="single" w:color="2E5FA3" w:sz="1"/>
              <w:right w:val="single" w:color="2E5FA3" w:sz="1"/>
            </w:tcBorders>
            <w:shd w:fill="EEF4FB"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2E5FA3"/>
                <w:sz w:val="22"/>
                <w:szCs w:val="22"/>
              </w:rPr>
              <w:t xml:space="preserve">Câu 2  </w:t>
            </w:r>
            <w:r>
              <w:rPr>
                <w:rFonts w:ascii="Times New Roman" w:cs="Times New Roman" w:eastAsia="Times New Roman" w:hAnsi="Times New Roman"/>
                <w:i/>
                <w:iCs/>
                <w:color w:val="333333"/>
                <w:sz w:val="20"/>
                <w:szCs w:val="20"/>
              </w:rPr>
              <w:t xml:space="preserve">[Biết]  </w:t>
            </w:r>
            <w:r>
              <w:rPr>
                <w:rFonts w:ascii="Times New Roman" w:cs="Times New Roman" w:eastAsia="Times New Roman" w:hAnsi="Times New Roman"/>
                <w:i/>
                <w:iCs/>
                <w:color w:val="2E5FA3"/>
                <w:sz w:val="20"/>
                <w:szCs w:val="20"/>
              </w:rPr>
              <w:t xml:space="preserve">[AI hẹp &amp; AI tổng quát]</w:t>
            </w:r>
          </w:p>
          <w:p>
            <w:pPr>
              <w:spacing w:after="40" w:before="0" w:line="340"/>
              <w:jc w:val="both"/>
            </w:pPr>
            <w:r>
              <w:rPr>
                <w:rFonts w:ascii="Times New Roman" w:cs="Times New Roman" w:eastAsia="Times New Roman" w:hAnsi="Times New Roman"/>
                <w:b/>
                <w:bCs/>
                <w:color w:val="333333"/>
                <w:sz w:val="23"/>
                <w:szCs w:val="23"/>
              </w:rPr>
              <w:t xml:space="preserve">ChatGPT, Gemini, Claude và Copilot đều là ví dụ của loại AI nào?</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AGI (AI tổng quát) — vì chúng làm được nhiều việc khác nhau</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ANI (AI hẹp) — dù đa năng, chúng vẫn bị giới hạn trong xử lý ngôn ngữ</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Cả ANI và AGI — tùy theo cách sử dụng</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Không phải loại nào — chúng chỉ là phần mềm thông thường</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2E5FA3"/>
                <w:sz w:val="21"/>
                <w:szCs w:val="21"/>
              </w:rPr>
              <w:t xml:space="preserve">Giải thích: </w:t>
            </w:r>
            <w:r>
              <w:rPr>
                <w:rFonts w:ascii="Times New Roman" w:cs="Times New Roman" w:eastAsia="Times New Roman" w:hAnsi="Times New Roman"/>
                <w:color w:val="333333"/>
                <w:sz w:val="21"/>
                <w:szCs w:val="21"/>
              </w:rPr>
              <w:t xml:space="preserve">Mặc dù các mô hình ngôn ngữ lớn (LLM) trông rất đa năng, chúng vẫn là ANI — bị giới hạn trong xử lý ngôn ngữ và không có nhận thức tổng quát như AGI (chưa tồn tại).</w:t>
            </w:r>
          </w:p>
        </w:tc>
      </w:tr>
    </w:tbl>
    <w:p>
      <w:pPr>
        <w:spacing w:after="0" w:before="60"/>
      </w:pPr>
      <w:r>
        <w:rPr>
          <w:rFonts w:ascii="Times New Roman" w:cs="Times New Roman" w:eastAsia="Times New Roman" w:hAnsi="Times New Roman"/>
        </w:rPr>
        <w:t xml:space="preserve"/>
      </w:r>
    </w:p>
    <w:tbl>
      <w:tblPr>
        <w:tblW w:type="dxa" w:w="9360"/>
        <w:tblBorders>
          <w:top w:val="single" w:color="2E5FA3" w:sz="6"/>
          <w:left w:val="single" w:color="2E5FA3" w:sz="14"/>
          <w:bottom w:val="single" w:color="2E5FA3" w:sz="1"/>
          <w:right w:val="single" w:color="2E5FA3" w:sz="1"/>
          <w:insideH w:val="single" w:color="auto" w:sz="4"/>
          <w:insideV w:val="single" w:color="auto" w:sz="4"/>
        </w:tblBorders>
      </w:tblPr>
      <w:tblGrid>
        <w:gridCol w:w="9360"/>
      </w:tblGrid>
      <w:tr>
        <w:tc>
          <w:tcPr>
            <w:tcW w:type="dxa" w:w="9360"/>
            <w:tcBorders>
              <w:top w:val="single" w:color="2E5FA3" w:sz="6"/>
              <w:left w:val="single" w:color="2E5FA3" w:sz="14"/>
              <w:bottom w:val="single" w:color="2E5FA3" w:sz="1"/>
              <w:right w:val="single" w:color="2E5FA3" w:sz="1"/>
            </w:tcBorders>
            <w:shd w:fill="EEF4FB"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2E5FA3"/>
                <w:sz w:val="22"/>
                <w:szCs w:val="22"/>
              </w:rPr>
              <w:t xml:space="preserve">Câu 3  </w:t>
            </w:r>
            <w:r>
              <w:rPr>
                <w:rFonts w:ascii="Times New Roman" w:cs="Times New Roman" w:eastAsia="Times New Roman" w:hAnsi="Times New Roman"/>
                <w:i/>
                <w:iCs/>
                <w:color w:val="333333"/>
                <w:sz w:val="20"/>
                <w:szCs w:val="20"/>
              </w:rPr>
              <w:t xml:space="preserve">[Biết]  </w:t>
            </w:r>
            <w:r>
              <w:rPr>
                <w:rFonts w:ascii="Times New Roman" w:cs="Times New Roman" w:eastAsia="Times New Roman" w:hAnsi="Times New Roman"/>
                <w:i/>
                <w:iCs/>
                <w:color w:val="2E5FA3"/>
                <w:sz w:val="20"/>
                <w:szCs w:val="20"/>
              </w:rPr>
              <w:t xml:space="preserve">[Deepfake]</w:t>
            </w:r>
          </w:p>
          <w:p>
            <w:pPr>
              <w:spacing w:after="40" w:before="0" w:line="340"/>
              <w:jc w:val="both"/>
            </w:pPr>
            <w:r>
              <w:rPr>
                <w:rFonts w:ascii="Times New Roman" w:cs="Times New Roman" w:eastAsia="Times New Roman" w:hAnsi="Times New Roman"/>
                <w:b/>
                <w:bCs/>
                <w:color w:val="333333"/>
                <w:sz w:val="23"/>
                <w:szCs w:val="23"/>
              </w:rPr>
              <w:t xml:space="preserve">Kỹ thuật Deepfake hoạt động dựa trên kiến trúc AI nào?</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Decision Tree (Cây quyết định)</w:t>
            </w:r>
          </w:p>
          <w:p>
            <w:pPr>
              <w:spacing w:after="20" w:before="20"/>
              <w:ind w:left="360"/>
            </w:pPr>
            <w:r>
              <w:rPr>
                <w:rFonts w:ascii="Times New Roman" w:cs="Times New Roman" w:eastAsia="Times New Roman" w:hAnsi="Times New Roman"/>
                <w:b/>
                <w:bCs/>
                <w:color w:val="333333"/>
                <w:sz w:val="22"/>
                <w:szCs w:val="22"/>
              </w:rPr>
              <w:t xml:space="preserve">B.</w:t>
            </w:r>
            <w:r>
              <w:rPr>
                <w:rFonts w:ascii="Times New Roman" w:cs="Times New Roman" w:eastAsia="Times New Roman" w:hAnsi="Times New Roman"/>
                <w:b w:val="false"/>
                <w:bCs w:val="false"/>
                <w:color w:val="333333"/>
                <w:sz w:val="22"/>
                <w:szCs w:val="22"/>
              </w:rPr>
              <w:t xml:space="preserve"> Naive Bayes Classifier</w:t>
            </w:r>
          </w:p>
          <w:p>
            <w:pPr>
              <w:spacing w:after="20" w:before="20"/>
              <w:ind w:left="360"/>
            </w:pPr>
            <w:r>
              <w:rPr>
                <w:rFonts w:ascii="Times New Roman" w:cs="Times New Roman" w:eastAsia="Times New Roman" w:hAnsi="Times New Roman"/>
                <w:b/>
                <w:bCs/>
                <w:color w:val="1B5E20"/>
                <w:sz w:val="22"/>
                <w:szCs w:val="22"/>
              </w:rPr>
              <w:t xml:space="preserve">C.</w:t>
            </w:r>
            <w:r>
              <w:rPr>
                <w:rFonts w:ascii="Times New Roman" w:cs="Times New Roman" w:eastAsia="Times New Roman" w:hAnsi="Times New Roman"/>
                <w:b/>
                <w:bCs/>
                <w:color w:val="1B5E20"/>
                <w:sz w:val="22"/>
                <w:szCs w:val="22"/>
              </w:rPr>
              <w:t xml:space="preserve"> GAN — Generative Adversarial Network (Mạng đối nghịch tạo sinh)</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Linear Regression (Hồi quy tuyến tính)</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C</w:t>
            </w:r>
          </w:p>
          <w:p>
            <w:pPr>
              <w:spacing w:after="0" w:before="0" w:line="300"/>
            </w:pPr>
            <w:r>
              <w:rPr>
                <w:rFonts w:ascii="Times New Roman" w:cs="Times New Roman" w:eastAsia="Times New Roman" w:hAnsi="Times New Roman"/>
                <w:b/>
                <w:bCs/>
                <w:color w:val="2E5FA3"/>
                <w:sz w:val="21"/>
                <w:szCs w:val="21"/>
              </w:rPr>
              <w:t xml:space="preserve">Giải thích: </w:t>
            </w:r>
            <w:r>
              <w:rPr>
                <w:rFonts w:ascii="Times New Roman" w:cs="Times New Roman" w:eastAsia="Times New Roman" w:hAnsi="Times New Roman"/>
                <w:color w:val="333333"/>
                <w:sz w:val="21"/>
                <w:szCs w:val="21"/>
              </w:rPr>
              <w:t xml:space="preserve">GAN gồm 2 mạng: Generator tạo ảnh giả và Discriminator phân biệt thật/giả. Hai mạng cạnh tranh nhau làm cho Deepfake ngày càng chân thực hơn.</w:t>
            </w:r>
          </w:p>
        </w:tc>
      </w:tr>
    </w:tbl>
    <w:p>
      <w:pPr>
        <w:spacing w:after="0" w:before="60"/>
      </w:pPr>
      <w:r>
        <w:rPr>
          <w:rFonts w:ascii="Times New Roman" w:cs="Times New Roman" w:eastAsia="Times New Roman" w:hAnsi="Times New Roman"/>
        </w:rPr>
        <w:t xml:space="preserve"/>
      </w:r>
    </w:p>
    <w:tbl>
      <w:tblPr>
        <w:tblW w:type="dxa" w:w="9360"/>
        <w:tblBorders>
          <w:top w:val="single" w:color="2E5FA3" w:sz="6"/>
          <w:left w:val="single" w:color="2E5FA3" w:sz="14"/>
          <w:bottom w:val="single" w:color="2E5FA3" w:sz="1"/>
          <w:right w:val="single" w:color="2E5FA3" w:sz="1"/>
          <w:insideH w:val="single" w:color="auto" w:sz="4"/>
          <w:insideV w:val="single" w:color="auto" w:sz="4"/>
        </w:tblBorders>
      </w:tblPr>
      <w:tblGrid>
        <w:gridCol w:w="9360"/>
      </w:tblGrid>
      <w:tr>
        <w:tc>
          <w:tcPr>
            <w:tcW w:type="dxa" w:w="9360"/>
            <w:tcBorders>
              <w:top w:val="single" w:color="2E5FA3" w:sz="6"/>
              <w:left w:val="single" w:color="2E5FA3" w:sz="14"/>
              <w:bottom w:val="single" w:color="2E5FA3" w:sz="1"/>
              <w:right w:val="single" w:color="2E5FA3" w:sz="1"/>
            </w:tcBorders>
            <w:shd w:fill="EEF4FB"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2E5FA3"/>
                <w:sz w:val="22"/>
                <w:szCs w:val="22"/>
              </w:rPr>
              <w:t xml:space="preserve">Câu 4  </w:t>
            </w:r>
            <w:r>
              <w:rPr>
                <w:rFonts w:ascii="Times New Roman" w:cs="Times New Roman" w:eastAsia="Times New Roman" w:hAnsi="Times New Roman"/>
                <w:i/>
                <w:iCs/>
                <w:color w:val="333333"/>
                <w:sz w:val="20"/>
                <w:szCs w:val="20"/>
              </w:rPr>
              <w:t xml:space="preserve">[Biết]  </w:t>
            </w:r>
            <w:r>
              <w:rPr>
                <w:rFonts w:ascii="Times New Roman" w:cs="Times New Roman" w:eastAsia="Times New Roman" w:hAnsi="Times New Roman"/>
                <w:i/>
                <w:iCs/>
                <w:color w:val="2E5FA3"/>
                <w:sz w:val="20"/>
                <w:szCs w:val="20"/>
              </w:rPr>
              <w:t xml:space="preserve">[Dữ liệu]</w:t>
            </w:r>
          </w:p>
          <w:p>
            <w:pPr>
              <w:spacing w:after="40" w:before="0" w:line="340"/>
              <w:jc w:val="both"/>
            </w:pPr>
            <w:r>
              <w:rPr>
                <w:rFonts w:ascii="Times New Roman" w:cs="Times New Roman" w:eastAsia="Times New Roman" w:hAnsi="Times New Roman"/>
                <w:b/>
                <w:bCs/>
                <w:color w:val="333333"/>
                <w:sz w:val="23"/>
                <w:szCs w:val="23"/>
              </w:rPr>
              <w:t xml:space="preserve">Trong 4 loại dữ liệu chính của AI, loại nào chiếm ~80–95% dữ liệu trong thực tế doanh nghiệp?</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Dữ liệu số (Numerical) — dễ xử lý nhất</w:t>
            </w:r>
          </w:p>
          <w:p>
            <w:pPr>
              <w:spacing w:after="20" w:before="20"/>
              <w:ind w:left="360"/>
            </w:pPr>
            <w:r>
              <w:rPr>
                <w:rFonts w:ascii="Times New Roman" w:cs="Times New Roman" w:eastAsia="Times New Roman" w:hAnsi="Times New Roman"/>
                <w:b/>
                <w:bCs/>
                <w:color w:val="333333"/>
                <w:sz w:val="22"/>
                <w:szCs w:val="22"/>
              </w:rPr>
              <w:t xml:space="preserve">B.</w:t>
            </w:r>
            <w:r>
              <w:rPr>
                <w:rFonts w:ascii="Times New Roman" w:cs="Times New Roman" w:eastAsia="Times New Roman" w:hAnsi="Times New Roman"/>
                <w:b w:val="false"/>
                <w:bCs w:val="false"/>
                <w:color w:val="333333"/>
                <w:sz w:val="22"/>
                <w:szCs w:val="22"/>
              </w:rPr>
              <w:t xml:space="preserve"> Dữ liệu có cấu trúc (Structured) — lưu trong bảng</w:t>
            </w:r>
          </w:p>
          <w:p>
            <w:pPr>
              <w:spacing w:after="20" w:before="20"/>
              <w:ind w:left="360"/>
            </w:pPr>
            <w:r>
              <w:rPr>
                <w:rFonts w:ascii="Times New Roman" w:cs="Times New Roman" w:eastAsia="Times New Roman" w:hAnsi="Times New Roman"/>
                <w:b/>
                <w:bCs/>
                <w:color w:val="1B5E20"/>
                <w:sz w:val="22"/>
                <w:szCs w:val="22"/>
              </w:rPr>
              <w:t xml:space="preserve">C.</w:t>
            </w:r>
            <w:r>
              <w:rPr>
                <w:rFonts w:ascii="Times New Roman" w:cs="Times New Roman" w:eastAsia="Times New Roman" w:hAnsi="Times New Roman"/>
                <w:b/>
                <w:bCs/>
                <w:color w:val="1B5E20"/>
                <w:sz w:val="22"/>
                <w:szCs w:val="22"/>
              </w:rPr>
              <w:t xml:space="preserve"> Dữ liệu phi cấu trúc (Unstructured) — ảnh, văn bản, âm thanh</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Dữ liệu văn bản (Text) — phổ biến trên internet</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C</w:t>
            </w:r>
          </w:p>
          <w:p>
            <w:pPr>
              <w:spacing w:after="0" w:before="0" w:line="300"/>
            </w:pPr>
            <w:r>
              <w:rPr>
                <w:rFonts w:ascii="Times New Roman" w:cs="Times New Roman" w:eastAsia="Times New Roman" w:hAnsi="Times New Roman"/>
                <w:b/>
                <w:bCs/>
                <w:color w:val="2E5FA3"/>
                <w:sz w:val="21"/>
                <w:szCs w:val="21"/>
              </w:rPr>
              <w:t xml:space="preserve">Giải thích: </w:t>
            </w:r>
            <w:r>
              <w:rPr>
                <w:rFonts w:ascii="Times New Roman" w:cs="Times New Roman" w:eastAsia="Times New Roman" w:hAnsi="Times New Roman"/>
                <w:color w:val="333333"/>
                <w:sz w:val="21"/>
                <w:szCs w:val="21"/>
              </w:rPr>
              <w:t xml:space="preserve">Dữ liệu phi cấu trúc (ảnh, video, âm thanh, văn bản tự do) chiếm 80–95% dữ liệu doanh nghiệp. AI cần kỹ thuật học sâu để xử lý — không thể dùng bảng tính thông thường.</w:t>
            </w:r>
          </w:p>
        </w:tc>
      </w:tr>
    </w:tbl>
    <w:p>
      <w:pPr>
        <w:spacing w:after="0" w:before="60"/>
      </w:pPr>
      <w:r>
        <w:rPr>
          <w:rFonts w:ascii="Times New Roman" w:cs="Times New Roman" w:eastAsia="Times New Roman" w:hAnsi="Times New Roman"/>
        </w:rPr>
        <w:t xml:space="preserve"/>
      </w:r>
    </w:p>
    <w:tbl>
      <w:tblPr>
        <w:tblW w:type="dxa" w:w="9360"/>
        <w:tblBorders>
          <w:top w:val="single" w:color="2E5FA3" w:sz="6"/>
          <w:left w:val="single" w:color="2E5FA3" w:sz="14"/>
          <w:bottom w:val="single" w:color="2E5FA3" w:sz="1"/>
          <w:right w:val="single" w:color="2E5FA3" w:sz="1"/>
          <w:insideH w:val="single" w:color="auto" w:sz="4"/>
          <w:insideV w:val="single" w:color="auto" w:sz="4"/>
        </w:tblBorders>
      </w:tblPr>
      <w:tblGrid>
        <w:gridCol w:w="9360"/>
      </w:tblGrid>
      <w:tr>
        <w:tc>
          <w:tcPr>
            <w:tcW w:type="dxa" w:w="9360"/>
            <w:tcBorders>
              <w:top w:val="single" w:color="2E5FA3" w:sz="6"/>
              <w:left w:val="single" w:color="2E5FA3" w:sz="14"/>
              <w:bottom w:val="single" w:color="2E5FA3" w:sz="1"/>
              <w:right w:val="single" w:color="2E5FA3" w:sz="1"/>
            </w:tcBorders>
            <w:shd w:fill="EEF4FB"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2E5FA3"/>
                <w:sz w:val="22"/>
                <w:szCs w:val="22"/>
              </w:rPr>
              <w:t xml:space="preserve">Câu 5  </w:t>
            </w:r>
            <w:r>
              <w:rPr>
                <w:rFonts w:ascii="Times New Roman" w:cs="Times New Roman" w:eastAsia="Times New Roman" w:hAnsi="Times New Roman"/>
                <w:i/>
                <w:iCs/>
                <w:color w:val="333333"/>
                <w:sz w:val="20"/>
                <w:szCs w:val="20"/>
              </w:rPr>
              <w:t xml:space="preserve">[Biết]  </w:t>
            </w:r>
            <w:r>
              <w:rPr>
                <w:rFonts w:ascii="Times New Roman" w:cs="Times New Roman" w:eastAsia="Times New Roman" w:hAnsi="Times New Roman"/>
                <w:i/>
                <w:iCs/>
                <w:color w:val="2E5FA3"/>
                <w:sz w:val="20"/>
                <w:szCs w:val="20"/>
              </w:rPr>
              <w:t xml:space="preserve">[Bias trong AI]</w:t>
            </w:r>
          </w:p>
          <w:p>
            <w:pPr>
              <w:spacing w:after="40" w:before="0" w:line="340"/>
              <w:jc w:val="both"/>
            </w:pPr>
            <w:r>
              <w:rPr>
                <w:rFonts w:ascii="Times New Roman" w:cs="Times New Roman" w:eastAsia="Times New Roman" w:hAnsi="Times New Roman"/>
                <w:b/>
                <w:bCs/>
                <w:color w:val="333333"/>
                <w:sz w:val="23"/>
                <w:szCs w:val="23"/>
              </w:rPr>
              <w:t xml:space="preserve">Nghiên cứu Gender Shades (MIT, 2018) của Buolamwini phát hiện điều gì về hệ thống nhận diện khuôn mặt thương mại?</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AI nhận diện 100% chính xác mọi khuôn mặt</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Tỷ lệ lỗi với phụ nữ da sẫm màu lên đến 34,7% — cao gấp &gt;40 lần nam giới da sáng (0,8%)</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AI chỉ nhận diện được người châu Á và da trắng</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Các hệ thống thương mại không có thiên kiến về giới tính</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2E5FA3"/>
                <w:sz w:val="21"/>
                <w:szCs w:val="21"/>
              </w:rPr>
              <w:t xml:space="preserve">Giải thích: </w:t>
            </w:r>
            <w:r>
              <w:rPr>
                <w:rFonts w:ascii="Times New Roman" w:cs="Times New Roman" w:eastAsia="Times New Roman" w:hAnsi="Times New Roman"/>
                <w:color w:val="333333"/>
                <w:sz w:val="21"/>
                <w:szCs w:val="21"/>
              </w:rPr>
              <w:t xml:space="preserve">Nghiên cứu kinh điển này chứng minh thiên kiến giao thoa (intersectional bias): phụ nữ da sẫm màu bị tác động tệ nhất. Nguyên nhân: dữ liệu huấn luyện thiếu đại diện.</w:t>
            </w:r>
          </w:p>
        </w:tc>
      </w:tr>
    </w:tbl>
    <w:p>
      <w:pPr>
        <w:spacing w:after="0" w:before="60"/>
      </w:pPr>
      <w:r>
        <w:rPr>
          <w:rFonts w:ascii="Times New Roman" w:cs="Times New Roman" w:eastAsia="Times New Roman" w:hAnsi="Times New Roman"/>
        </w:rPr>
        <w:t xml:space="preserve"/>
      </w:r>
    </w:p>
    <w:tbl>
      <w:tblPr>
        <w:tblW w:type="dxa" w:w="9360"/>
        <w:tblBorders>
          <w:top w:val="single" w:color="2E5FA3" w:sz="6"/>
          <w:left w:val="single" w:color="2E5FA3" w:sz="14"/>
          <w:bottom w:val="single" w:color="2E5FA3" w:sz="1"/>
          <w:right w:val="single" w:color="2E5FA3" w:sz="1"/>
          <w:insideH w:val="single" w:color="auto" w:sz="4"/>
          <w:insideV w:val="single" w:color="auto" w:sz="4"/>
        </w:tblBorders>
      </w:tblPr>
      <w:tblGrid>
        <w:gridCol w:w="9360"/>
      </w:tblGrid>
      <w:tr>
        <w:tc>
          <w:tcPr>
            <w:tcW w:type="dxa" w:w="9360"/>
            <w:tcBorders>
              <w:top w:val="single" w:color="2E5FA3" w:sz="6"/>
              <w:left w:val="single" w:color="2E5FA3" w:sz="14"/>
              <w:bottom w:val="single" w:color="2E5FA3" w:sz="1"/>
              <w:right w:val="single" w:color="2E5FA3" w:sz="1"/>
            </w:tcBorders>
            <w:shd w:fill="EEF4FB"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2E5FA3"/>
                <w:sz w:val="22"/>
                <w:szCs w:val="22"/>
              </w:rPr>
              <w:t xml:space="preserve">Câu 6  </w:t>
            </w:r>
            <w:r>
              <w:rPr>
                <w:rFonts w:ascii="Times New Roman" w:cs="Times New Roman" w:eastAsia="Times New Roman" w:hAnsi="Times New Roman"/>
                <w:i/>
                <w:iCs/>
                <w:color w:val="333333"/>
                <w:sz w:val="20"/>
                <w:szCs w:val="20"/>
              </w:rPr>
              <w:t xml:space="preserve">[Hiểu]  </w:t>
            </w:r>
            <w:r>
              <w:rPr>
                <w:rFonts w:ascii="Times New Roman" w:cs="Times New Roman" w:eastAsia="Times New Roman" w:hAnsi="Times New Roman"/>
                <w:i/>
                <w:iCs/>
                <w:color w:val="2E5FA3"/>
                <w:sz w:val="20"/>
                <w:szCs w:val="20"/>
              </w:rPr>
              <w:t xml:space="preserve">[Machine Learning]</w:t>
            </w:r>
          </w:p>
          <w:p>
            <w:pPr>
              <w:spacing w:after="40" w:before="0" w:line="340"/>
              <w:jc w:val="both"/>
            </w:pPr>
            <w:r>
              <w:rPr>
                <w:rFonts w:ascii="Times New Roman" w:cs="Times New Roman" w:eastAsia="Times New Roman" w:hAnsi="Times New Roman"/>
                <w:b/>
                <w:bCs/>
                <w:color w:val="333333"/>
                <w:sz w:val="23"/>
                <w:szCs w:val="23"/>
              </w:rPr>
              <w:t xml:space="preserve">Theo định nghĩa của Tom Mitchell (1997), ML là chương trình cải thiện qua 'kinh nghiệm E' cho 'nhiệm vụ T' đo bằng 'thước đo P'. Với bài toán lọc spam, E là gì?</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Quy tắc gán nhãn SPAM / HAM do lập trình viên viết</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Tập hợp email đã được con người gán nhãn (spam hoặc ham)</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Tỷ lệ email bị lọc sai (sai số)</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Thuật toán Naive Bayes được cài đặt sẵn</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2E5FA3"/>
                <w:sz w:val="21"/>
                <w:szCs w:val="21"/>
              </w:rPr>
              <w:t xml:space="preserve">Giải thích: </w:t>
            </w:r>
            <w:r>
              <w:rPr>
                <w:rFonts w:ascii="Times New Roman" w:cs="Times New Roman" w:eastAsia="Times New Roman" w:hAnsi="Times New Roman"/>
                <w:color w:val="333333"/>
                <w:sz w:val="21"/>
                <w:szCs w:val="21"/>
              </w:rPr>
              <w:t xml:space="preserve">E = kinh nghiệm = dữ liệu huấn luyện đã gán nhãn. T = phân loại email spam/ham. P = tỷ lệ chính xác. Định nghĩa Mitchell áp dụng hoàn hảo cho bài toán spam filter.</w:t>
            </w:r>
          </w:p>
        </w:tc>
      </w:tr>
    </w:tbl>
    <w:p>
      <w:pPr>
        <w:spacing w:after="0" w:before="60"/>
      </w:pPr>
      <w:r>
        <w:rPr>
          <w:rFonts w:ascii="Times New Roman" w:cs="Times New Roman" w:eastAsia="Times New Roman" w:hAnsi="Times New Roman"/>
        </w:rPr>
        <w:t xml:space="preserve"/>
      </w:r>
    </w:p>
    <w:tbl>
      <w:tblPr>
        <w:tblW w:type="dxa" w:w="9360"/>
        <w:tblBorders>
          <w:top w:val="single" w:color="2E5FA3" w:sz="6"/>
          <w:left w:val="single" w:color="2E5FA3" w:sz="14"/>
          <w:bottom w:val="single" w:color="2E5FA3" w:sz="1"/>
          <w:right w:val="single" w:color="2E5FA3" w:sz="1"/>
          <w:insideH w:val="single" w:color="auto" w:sz="4"/>
          <w:insideV w:val="single" w:color="auto" w:sz="4"/>
        </w:tblBorders>
      </w:tblPr>
      <w:tblGrid>
        <w:gridCol w:w="9360"/>
      </w:tblGrid>
      <w:tr>
        <w:tc>
          <w:tcPr>
            <w:tcW w:type="dxa" w:w="9360"/>
            <w:tcBorders>
              <w:top w:val="single" w:color="2E5FA3" w:sz="6"/>
              <w:left w:val="single" w:color="2E5FA3" w:sz="14"/>
              <w:bottom w:val="single" w:color="2E5FA3" w:sz="1"/>
              <w:right w:val="single" w:color="2E5FA3" w:sz="1"/>
            </w:tcBorders>
            <w:shd w:fill="EEF4FB"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2E5FA3"/>
                <w:sz w:val="22"/>
                <w:szCs w:val="22"/>
              </w:rPr>
              <w:t xml:space="preserve">Câu 7  </w:t>
            </w:r>
            <w:r>
              <w:rPr>
                <w:rFonts w:ascii="Times New Roman" w:cs="Times New Roman" w:eastAsia="Times New Roman" w:hAnsi="Times New Roman"/>
                <w:i/>
                <w:iCs/>
                <w:color w:val="333333"/>
                <w:sz w:val="20"/>
                <w:szCs w:val="20"/>
              </w:rPr>
              <w:t xml:space="preserve">[Hiểu]  </w:t>
            </w:r>
            <w:r>
              <w:rPr>
                <w:rFonts w:ascii="Times New Roman" w:cs="Times New Roman" w:eastAsia="Times New Roman" w:hAnsi="Times New Roman"/>
                <w:i/>
                <w:iCs/>
                <w:color w:val="2E5FA3"/>
                <w:sz w:val="20"/>
                <w:szCs w:val="20"/>
              </w:rPr>
              <w:t xml:space="preserve">[Dữ liệu &amp; Outlier]</w:t>
            </w:r>
          </w:p>
          <w:p>
            <w:pPr>
              <w:spacing w:after="40" w:before="0" w:line="340"/>
              <w:jc w:val="both"/>
            </w:pPr>
            <w:r>
              <w:rPr>
                <w:rFonts w:ascii="Times New Roman" w:cs="Times New Roman" w:eastAsia="Times New Roman" w:hAnsi="Times New Roman"/>
                <w:b/>
                <w:bCs/>
                <w:color w:val="333333"/>
                <w:sz w:val="23"/>
                <w:szCs w:val="23"/>
              </w:rPr>
              <w:t xml:space="preserve">Bộ dữ liệu điểm kiểm tra: 7, 7.5, 7, 8, 6.5, 6, 7.5, 1, 8, 9.5, 7, 8. Tính IQR và xác định outlier bằng quy tắc 1,5×IQR (Tukey, 1977).</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IQR = 1,5; không có outlier</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IQR = 1,5; outlier là 1 điểm (LF = 4,25)</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IQR = 2; outlier là cả 1 và 9,5 điểm</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IQR = 1; outlier là 9,5 điểm (UF = 9,0)</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2E5FA3"/>
                <w:sz w:val="21"/>
                <w:szCs w:val="21"/>
              </w:rPr>
              <w:t xml:space="preserve">Giải thích: </w:t>
            </w:r>
            <w:r>
              <w:rPr>
                <w:rFonts w:ascii="Times New Roman" w:cs="Times New Roman" w:eastAsia="Times New Roman" w:hAnsi="Times New Roman"/>
                <w:color w:val="333333"/>
                <w:sz w:val="21"/>
                <w:szCs w:val="21"/>
              </w:rPr>
              <w:t xml:space="preserve">Q1 ≈ 6,5; Q3 ≈ 8,0; IQR = 1,5; LF = 6,5 − 2,25 = 4,25; UF = 8,0 + 2,25 = 10,25. Chỉ điểm 1 &lt; 4,25 là outlier. Điểm 9,5 &lt; 10,25 nên KHÔNG phải outlier.</w:t>
            </w:r>
          </w:p>
        </w:tc>
      </w:tr>
    </w:tbl>
    <w:p>
      <w:pPr>
        <w:spacing w:after="0" w:before="60"/>
      </w:pPr>
      <w:r>
        <w:rPr>
          <w:rFonts w:ascii="Times New Roman" w:cs="Times New Roman" w:eastAsia="Times New Roman" w:hAnsi="Times New Roman"/>
        </w:rPr>
        <w:t xml:space="preserve"/>
      </w:r>
    </w:p>
    <w:tbl>
      <w:tblPr>
        <w:tblW w:type="dxa" w:w="9360"/>
        <w:tblBorders>
          <w:top w:val="single" w:color="2E5FA3" w:sz="6"/>
          <w:left w:val="single" w:color="2E5FA3" w:sz="14"/>
          <w:bottom w:val="single" w:color="2E5FA3" w:sz="1"/>
          <w:right w:val="single" w:color="2E5FA3" w:sz="1"/>
          <w:insideH w:val="single" w:color="auto" w:sz="4"/>
          <w:insideV w:val="single" w:color="auto" w:sz="4"/>
        </w:tblBorders>
      </w:tblPr>
      <w:tblGrid>
        <w:gridCol w:w="9360"/>
      </w:tblGrid>
      <w:tr>
        <w:tc>
          <w:tcPr>
            <w:tcW w:type="dxa" w:w="9360"/>
            <w:tcBorders>
              <w:top w:val="single" w:color="2E5FA3" w:sz="6"/>
              <w:left w:val="single" w:color="2E5FA3" w:sz="14"/>
              <w:bottom w:val="single" w:color="2E5FA3" w:sz="1"/>
              <w:right w:val="single" w:color="2E5FA3" w:sz="1"/>
            </w:tcBorders>
            <w:shd w:fill="EEF4FB"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2E5FA3"/>
                <w:sz w:val="22"/>
                <w:szCs w:val="22"/>
              </w:rPr>
              <w:t xml:space="preserve">Câu 8  </w:t>
            </w:r>
            <w:r>
              <w:rPr>
                <w:rFonts w:ascii="Times New Roman" w:cs="Times New Roman" w:eastAsia="Times New Roman" w:hAnsi="Times New Roman"/>
                <w:i/>
                <w:iCs/>
                <w:color w:val="333333"/>
                <w:sz w:val="20"/>
                <w:szCs w:val="20"/>
              </w:rPr>
              <w:t xml:space="preserve">[Hiểu]  </w:t>
            </w:r>
            <w:r>
              <w:rPr>
                <w:rFonts w:ascii="Times New Roman" w:cs="Times New Roman" w:eastAsia="Times New Roman" w:hAnsi="Times New Roman"/>
                <w:i/>
                <w:iCs/>
                <w:color w:val="2E5FA3"/>
                <w:sz w:val="20"/>
                <w:szCs w:val="20"/>
              </w:rPr>
              <w:t xml:space="preserve">[Quyền riêng tư]</w:t>
            </w:r>
          </w:p>
          <w:p>
            <w:pPr>
              <w:spacing w:after="40" w:before="0" w:line="340"/>
              <w:jc w:val="both"/>
            </w:pPr>
            <w:r>
              <w:rPr>
                <w:rFonts w:ascii="Times New Roman" w:cs="Times New Roman" w:eastAsia="Times New Roman" w:hAnsi="Times New Roman"/>
                <w:b/>
                <w:bCs/>
                <w:color w:val="333333"/>
                <w:sz w:val="23"/>
                <w:szCs w:val="23"/>
              </w:rPr>
              <w:t xml:space="preserve">Theo EU AI Act (2024) và GDPR, người dùng có quyền nào cho phép họ yêu cầu công ty xóa toàn bộ dữ liệu cá nhân khỏi hệ thống?</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Quyền truy cập (Right to Access)</w:t>
            </w:r>
          </w:p>
          <w:p>
            <w:pPr>
              <w:spacing w:after="20" w:before="20"/>
              <w:ind w:left="360"/>
            </w:pPr>
            <w:r>
              <w:rPr>
                <w:rFonts w:ascii="Times New Roman" w:cs="Times New Roman" w:eastAsia="Times New Roman" w:hAnsi="Times New Roman"/>
                <w:b/>
                <w:bCs/>
                <w:color w:val="333333"/>
                <w:sz w:val="22"/>
                <w:szCs w:val="22"/>
              </w:rPr>
              <w:t xml:space="preserve">B.</w:t>
            </w:r>
            <w:r>
              <w:rPr>
                <w:rFonts w:ascii="Times New Roman" w:cs="Times New Roman" w:eastAsia="Times New Roman" w:hAnsi="Times New Roman"/>
                <w:b w:val="false"/>
                <w:bCs w:val="false"/>
                <w:color w:val="333333"/>
                <w:sz w:val="22"/>
                <w:szCs w:val="22"/>
              </w:rPr>
              <w:t xml:space="preserve"> Quyền được biết (Right to Know)</w:t>
            </w:r>
          </w:p>
          <w:p>
            <w:pPr>
              <w:spacing w:after="20" w:before="20"/>
              <w:ind w:left="360"/>
            </w:pPr>
            <w:r>
              <w:rPr>
                <w:rFonts w:ascii="Times New Roman" w:cs="Times New Roman" w:eastAsia="Times New Roman" w:hAnsi="Times New Roman"/>
                <w:b/>
                <w:bCs/>
                <w:color w:val="1B5E20"/>
                <w:sz w:val="22"/>
                <w:szCs w:val="22"/>
              </w:rPr>
              <w:t xml:space="preserve">C.</w:t>
            </w:r>
            <w:r>
              <w:rPr>
                <w:rFonts w:ascii="Times New Roman" w:cs="Times New Roman" w:eastAsia="Times New Roman" w:hAnsi="Times New Roman"/>
                <w:b/>
                <w:bCs/>
                <w:color w:val="1B5E20"/>
                <w:sz w:val="22"/>
                <w:szCs w:val="22"/>
              </w:rPr>
              <w:t xml:space="preserve"> Quyền xóa dữ liệu — 'Quyền được quên' (Right to Erasure / Right to be Forgotten)</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Quyền từ chối (Right to Opt-out)</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C</w:t>
            </w:r>
          </w:p>
          <w:p>
            <w:pPr>
              <w:spacing w:after="0" w:before="0" w:line="300"/>
            </w:pPr>
            <w:r>
              <w:rPr>
                <w:rFonts w:ascii="Times New Roman" w:cs="Times New Roman" w:eastAsia="Times New Roman" w:hAnsi="Times New Roman"/>
                <w:b/>
                <w:bCs/>
                <w:color w:val="2E5FA3"/>
                <w:sz w:val="21"/>
                <w:szCs w:val="21"/>
              </w:rPr>
              <w:t xml:space="preserve">Giải thích: </w:t>
            </w:r>
            <w:r>
              <w:rPr>
                <w:rFonts w:ascii="Times New Roman" w:cs="Times New Roman" w:eastAsia="Times New Roman" w:hAnsi="Times New Roman"/>
                <w:color w:val="333333"/>
                <w:sz w:val="21"/>
                <w:szCs w:val="21"/>
              </w:rPr>
              <w:t xml:space="preserve">'Quyền được quên' (Right to be Forgotten) là một trong các quyền cơ bản theo GDPR (2018), cho phép xóa dữ liệu khỏi hệ thống. OpenAI từng bị Italy phạt €15 triệu vì vi phạm quyền này.</w:t>
            </w:r>
          </w:p>
        </w:tc>
      </w:tr>
    </w:tbl>
    <w:p>
      <w:pPr>
        <w:spacing w:after="0" w:before="60"/>
      </w:pPr>
      <w:r>
        <w:rPr>
          <w:rFonts w:ascii="Times New Roman" w:cs="Times New Roman" w:eastAsia="Times New Roman" w:hAnsi="Times New Roman"/>
        </w:rPr>
        <w:t xml:space="preserve"/>
      </w:r>
    </w:p>
    <w:tbl>
      <w:tblPr>
        <w:tblW w:type="dxa" w:w="9360"/>
        <w:tblBorders>
          <w:top w:val="single" w:color="2E5FA3" w:sz="6"/>
          <w:left w:val="single" w:color="2E5FA3" w:sz="14"/>
          <w:bottom w:val="single" w:color="2E5FA3" w:sz="1"/>
          <w:right w:val="single" w:color="2E5FA3" w:sz="1"/>
          <w:insideH w:val="single" w:color="auto" w:sz="4"/>
          <w:insideV w:val="single" w:color="auto" w:sz="4"/>
        </w:tblBorders>
      </w:tblPr>
      <w:tblGrid>
        <w:gridCol w:w="9360"/>
      </w:tblGrid>
      <w:tr>
        <w:tc>
          <w:tcPr>
            <w:tcW w:type="dxa" w:w="9360"/>
            <w:tcBorders>
              <w:top w:val="single" w:color="2E5FA3" w:sz="6"/>
              <w:left w:val="single" w:color="2E5FA3" w:sz="14"/>
              <w:bottom w:val="single" w:color="2E5FA3" w:sz="1"/>
              <w:right w:val="single" w:color="2E5FA3" w:sz="1"/>
            </w:tcBorders>
            <w:shd w:fill="EEF4FB"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2E5FA3"/>
                <w:sz w:val="22"/>
                <w:szCs w:val="22"/>
              </w:rPr>
              <w:t xml:space="preserve">Câu 9  </w:t>
            </w:r>
            <w:r>
              <w:rPr>
                <w:rFonts w:ascii="Times New Roman" w:cs="Times New Roman" w:eastAsia="Times New Roman" w:hAnsi="Times New Roman"/>
                <w:i/>
                <w:iCs/>
                <w:color w:val="333333"/>
                <w:sz w:val="20"/>
                <w:szCs w:val="20"/>
              </w:rPr>
              <w:t xml:space="preserve">[Hiểu]  </w:t>
            </w:r>
            <w:r>
              <w:rPr>
                <w:rFonts w:ascii="Times New Roman" w:cs="Times New Roman" w:eastAsia="Times New Roman" w:hAnsi="Times New Roman"/>
                <w:i/>
                <w:iCs/>
                <w:color w:val="2E5FA3"/>
                <w:sz w:val="20"/>
                <w:szCs w:val="20"/>
              </w:rPr>
              <w:t xml:space="preserve">[Teachable Machine]</w:t>
            </w:r>
          </w:p>
          <w:p>
            <w:pPr>
              <w:spacing w:after="40" w:before="0" w:line="340"/>
              <w:jc w:val="both"/>
            </w:pPr>
            <w:r>
              <w:rPr>
                <w:rFonts w:ascii="Times New Roman" w:cs="Times New Roman" w:eastAsia="Times New Roman" w:hAnsi="Times New Roman"/>
                <w:b/>
                <w:bCs/>
                <w:color w:val="333333"/>
                <w:sz w:val="23"/>
                <w:szCs w:val="23"/>
              </w:rPr>
              <w:t xml:space="preserve">Teachable Machine dùng Transfer Learning với MobileNet. Khi học sinh chụp 30 ảnh/nhóm để 'dạy' mô hình, phần nào của MobileNet được huấn luyện lại?</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Toàn bộ mạng nơ-ron MobileNet từ đầu</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Chỉ phần 'đầu phân loại' — phần nhận dạng đặc trưng chung đã cố định</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Không có phần nào — Teachable Machine chỉ lưu ảnh mẫu</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Phần trích xuất đặc trưng cạnh và hình dạng cơ bản</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2E5FA3"/>
                <w:sz w:val="21"/>
                <w:szCs w:val="21"/>
              </w:rPr>
              <w:t xml:space="preserve">Giải thích: </w:t>
            </w:r>
            <w:r>
              <w:rPr>
                <w:rFonts w:ascii="Times New Roman" w:cs="Times New Roman" w:eastAsia="Times New Roman" w:hAnsi="Times New Roman"/>
                <w:color w:val="333333"/>
                <w:sz w:val="21"/>
                <w:szCs w:val="21"/>
              </w:rPr>
              <w:t xml:space="preserve">Transfer Learning giữ nguyên phần trích xuất đặc trưng đã học từ ImageNet, chỉ huấn luyện lại 'đầu phân loại' để nhận ra các nhóm mới. Đó là lý do cần ít ảnh và nhanh.</w:t>
            </w:r>
          </w:p>
        </w:tc>
      </w:tr>
    </w:tbl>
    <w:p>
      <w:pPr>
        <w:spacing w:after="0" w:before="60"/>
      </w:pPr>
      <w:r>
        <w:rPr>
          <w:rFonts w:ascii="Times New Roman" w:cs="Times New Roman" w:eastAsia="Times New Roman" w:hAnsi="Times New Roman"/>
        </w:rPr>
        <w:t xml:space="preserve"/>
      </w:r>
    </w:p>
    <w:tbl>
      <w:tblPr>
        <w:tblW w:type="dxa" w:w="9360"/>
        <w:tblBorders>
          <w:top w:val="single" w:color="2E5FA3" w:sz="6"/>
          <w:left w:val="single" w:color="2E5FA3" w:sz="14"/>
          <w:bottom w:val="single" w:color="2E5FA3" w:sz="1"/>
          <w:right w:val="single" w:color="2E5FA3" w:sz="1"/>
          <w:insideH w:val="single" w:color="auto" w:sz="4"/>
          <w:insideV w:val="single" w:color="auto" w:sz="4"/>
        </w:tblBorders>
      </w:tblPr>
      <w:tblGrid>
        <w:gridCol w:w="9360"/>
      </w:tblGrid>
      <w:tr>
        <w:tc>
          <w:tcPr>
            <w:tcW w:type="dxa" w:w="9360"/>
            <w:tcBorders>
              <w:top w:val="single" w:color="2E5FA3" w:sz="6"/>
              <w:left w:val="single" w:color="2E5FA3" w:sz="14"/>
              <w:bottom w:val="single" w:color="2E5FA3" w:sz="1"/>
              <w:right w:val="single" w:color="2E5FA3" w:sz="1"/>
            </w:tcBorders>
            <w:shd w:fill="EEF4FB"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2E5FA3"/>
                <w:sz w:val="22"/>
                <w:szCs w:val="22"/>
              </w:rPr>
              <w:t xml:space="preserve">Câu 10  </w:t>
            </w:r>
            <w:r>
              <w:rPr>
                <w:rFonts w:ascii="Times New Roman" w:cs="Times New Roman" w:eastAsia="Times New Roman" w:hAnsi="Times New Roman"/>
                <w:i/>
                <w:iCs/>
                <w:color w:val="333333"/>
                <w:sz w:val="20"/>
                <w:szCs w:val="20"/>
              </w:rPr>
              <w:t xml:space="preserve">[Hiểu]  </w:t>
            </w:r>
            <w:r>
              <w:rPr>
                <w:rFonts w:ascii="Times New Roman" w:cs="Times New Roman" w:eastAsia="Times New Roman" w:hAnsi="Times New Roman"/>
                <w:i/>
                <w:iCs/>
                <w:color w:val="2E5FA3"/>
                <w:sz w:val="20"/>
                <w:szCs w:val="20"/>
              </w:rPr>
              <w:t xml:space="preserve">[Phân loại &amp; Dự báo]</w:t>
            </w:r>
          </w:p>
          <w:p>
            <w:pPr>
              <w:spacing w:after="40" w:before="0" w:line="340"/>
              <w:jc w:val="both"/>
            </w:pPr>
            <w:r>
              <w:rPr>
                <w:rFonts w:ascii="Times New Roman" w:cs="Times New Roman" w:eastAsia="Times New Roman" w:hAnsi="Times New Roman"/>
                <w:b/>
                <w:bCs/>
                <w:color w:val="333333"/>
                <w:sz w:val="23"/>
                <w:szCs w:val="23"/>
              </w:rPr>
              <w:t xml:space="preserve">Trong bài toán dự báo điểm thi: Ŷ = 7×X + 30. Học sinh học 5 giờ/tuần thì điểm dự báo là bao nhiêu? Đây là loại bài toán ML nào?</w:t>
            </w:r>
          </w:p>
          <w:p>
            <w:pPr>
              <w:spacing w:after="20" w:before="20"/>
              <w:ind w:left="360"/>
            </w:pPr>
            <w:r>
              <w:rPr>
                <w:rFonts w:ascii="Times New Roman" w:cs="Times New Roman" w:eastAsia="Times New Roman" w:hAnsi="Times New Roman"/>
                <w:b/>
                <w:bCs/>
                <w:color w:val="1B5E20"/>
                <w:sz w:val="22"/>
                <w:szCs w:val="22"/>
              </w:rPr>
              <w:t xml:space="preserve">A.</w:t>
            </w:r>
            <w:r>
              <w:rPr>
                <w:rFonts w:ascii="Times New Roman" w:cs="Times New Roman" w:eastAsia="Times New Roman" w:hAnsi="Times New Roman"/>
                <w:b/>
                <w:bCs/>
                <w:color w:val="1B5E20"/>
                <w:sz w:val="22"/>
                <w:szCs w:val="22"/>
              </w:rPr>
              <w:t xml:space="preserve"> 65 điểm — Regression (Dự báo giá trị liên tục)</w:t>
            </w:r>
          </w:p>
          <w:p>
            <w:pPr>
              <w:spacing w:after="20" w:before="20"/>
              <w:ind w:left="360"/>
            </w:pPr>
            <w:r>
              <w:rPr>
                <w:rFonts w:ascii="Times New Roman" w:cs="Times New Roman" w:eastAsia="Times New Roman" w:hAnsi="Times New Roman"/>
                <w:b/>
                <w:bCs/>
                <w:color w:val="333333"/>
                <w:sz w:val="22"/>
                <w:szCs w:val="22"/>
              </w:rPr>
              <w:t xml:space="preserve">B.</w:t>
            </w:r>
            <w:r>
              <w:rPr>
                <w:rFonts w:ascii="Times New Roman" w:cs="Times New Roman" w:eastAsia="Times New Roman" w:hAnsi="Times New Roman"/>
                <w:b w:val="false"/>
                <w:bCs w:val="false"/>
                <w:color w:val="333333"/>
                <w:sz w:val="22"/>
                <w:szCs w:val="22"/>
              </w:rPr>
              <w:t xml:space="preserve"> 65 điểm — Classification (Phân loại rời rạc)</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55 điểm — Regression</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70 điểm — Clustering (Phân nhóm)</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A</w:t>
            </w:r>
          </w:p>
          <w:p>
            <w:pPr>
              <w:spacing w:after="0" w:before="0" w:line="300"/>
            </w:pPr>
            <w:r>
              <w:rPr>
                <w:rFonts w:ascii="Times New Roman" w:cs="Times New Roman" w:eastAsia="Times New Roman" w:hAnsi="Times New Roman"/>
                <w:b/>
                <w:bCs/>
                <w:color w:val="2E5FA3"/>
                <w:sz w:val="21"/>
                <w:szCs w:val="21"/>
              </w:rPr>
              <w:t xml:space="preserve">Giải thích: </w:t>
            </w:r>
            <w:r>
              <w:rPr>
                <w:rFonts w:ascii="Times New Roman" w:cs="Times New Roman" w:eastAsia="Times New Roman" w:hAnsi="Times New Roman"/>
                <w:color w:val="333333"/>
                <w:sz w:val="21"/>
                <w:szCs w:val="21"/>
              </w:rPr>
              <w:t xml:space="preserve">Ŷ = 7×5 + 30 = 35 + 30 = 65 điểm. Đây là Regression vì đầu ra là giá trị số liên tục (65 điểm), không phải nhãn rời rạc. Classification sẽ cho ra kết quả như 'Đậu/Trượt'.</w:t>
            </w:r>
          </w:p>
        </w:tc>
      </w:tr>
    </w:tbl>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VÒNG 2 — HIỂU SÂU &amp; TÍNH TOÁN (Câu 11–20)</w:t>
      </w:r>
    </w:p>
    <w:p>
      <w:pPr>
        <w:spacing w:after="0" w:before="60"/>
      </w:pPr>
      <w:r>
        <w:rPr>
          <w:rFonts w:ascii="Times New Roman" w:cs="Times New Roman" w:eastAsia="Times New Roman" w:hAnsi="Times New Roman"/>
        </w:rPr>
        <w:t xml:space="preserve"/>
      </w:r>
    </w:p>
    <w:tbl>
      <w:tblPr>
        <w:tblW w:type="dxa" w:w="9360"/>
        <w:tblBorders>
          <w:top w:val="single" w:color="5B2C8D" w:sz="6"/>
          <w:left w:val="single" w:color="5B2C8D" w:sz="14"/>
          <w:bottom w:val="single" w:color="5B2C8D" w:sz="1"/>
          <w:right w:val="single" w:color="5B2C8D" w:sz="1"/>
          <w:insideH w:val="single" w:color="auto" w:sz="4"/>
          <w:insideV w:val="single" w:color="auto" w:sz="4"/>
        </w:tblBorders>
      </w:tblPr>
      <w:tblGrid>
        <w:gridCol w:w="9360"/>
      </w:tblGrid>
      <w:tr>
        <w:tc>
          <w:tcPr>
            <w:tcW w:type="dxa" w:w="9360"/>
            <w:tcBorders>
              <w:top w:val="single" w:color="5B2C8D" w:sz="6"/>
              <w:left w:val="single" w:color="5B2C8D" w:sz="14"/>
              <w:bottom w:val="single" w:color="5B2C8D" w:sz="1"/>
              <w:right w:val="single" w:color="5B2C8D" w:sz="1"/>
            </w:tcBorders>
            <w:shd w:fill="F6F0FF"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5B2C8D"/>
                <w:sz w:val="22"/>
                <w:szCs w:val="22"/>
              </w:rPr>
              <w:t xml:space="preserve">Câu 11  </w:t>
            </w:r>
            <w:r>
              <w:rPr>
                <w:rFonts w:ascii="Times New Roman" w:cs="Times New Roman" w:eastAsia="Times New Roman" w:hAnsi="Times New Roman"/>
                <w:i/>
                <w:iCs/>
                <w:color w:val="333333"/>
                <w:sz w:val="20"/>
                <w:szCs w:val="20"/>
              </w:rPr>
              <w:t xml:space="preserve">[Hiểu]  </w:t>
            </w:r>
            <w:r>
              <w:rPr>
                <w:rFonts w:ascii="Times New Roman" w:cs="Times New Roman" w:eastAsia="Times New Roman" w:hAnsi="Times New Roman"/>
                <w:i/>
                <w:iCs/>
                <w:color w:val="5B2C8D"/>
                <w:sz w:val="20"/>
                <w:szCs w:val="20"/>
              </w:rPr>
              <w:t xml:space="preserve">[Toán CN1 — Bayes]</w:t>
            </w:r>
          </w:p>
          <w:p>
            <w:pPr>
              <w:spacing w:after="40" w:before="0" w:line="340"/>
              <w:jc w:val="both"/>
            </w:pPr>
            <w:r>
              <w:rPr>
                <w:rFonts w:ascii="Times New Roman" w:cs="Times New Roman" w:eastAsia="Times New Roman" w:hAnsi="Times New Roman"/>
                <w:b/>
                <w:bCs/>
                <w:color w:val="333333"/>
                <w:sz w:val="23"/>
                <w:szCs w:val="23"/>
              </w:rPr>
              <w:t xml:space="preserve">Tính P(Spam | 'trúng thưởng'). Biết: 40 email spam, 60 email ham. Trong spam: 35 có 'trúng thưởng'. Trong ham: 2 có 'trúng thưởng'.</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35/40 = 87,5%</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35/37 ≈ 94,6%</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37/100 = 37%</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35/100 = 35%</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5B2C8D"/>
                <w:sz w:val="21"/>
                <w:szCs w:val="21"/>
              </w:rPr>
              <w:t xml:space="preserve">Giải thích: </w:t>
            </w:r>
            <w:r>
              <w:rPr>
                <w:rFonts w:ascii="Times New Roman" w:cs="Times New Roman" w:eastAsia="Times New Roman" w:hAnsi="Times New Roman"/>
                <w:color w:val="333333"/>
                <w:sz w:val="21"/>
                <w:szCs w:val="21"/>
              </w:rPr>
              <w:t xml:space="preserve">P(Spam ∩ 'trúng thưởng') = 35/100 = 0,35. P('trúng thưởng') = 37/100 = 0,37. P(Spam|'trúng thưởng') = 0,35/0,37 ≈ 94,6%. Đây là xác suất hậu nghiệm (posterior).</w:t>
            </w:r>
          </w:p>
        </w:tc>
      </w:tr>
    </w:tbl>
    <w:p>
      <w:pPr>
        <w:spacing w:after="0" w:before="60"/>
      </w:pPr>
      <w:r>
        <w:rPr>
          <w:rFonts w:ascii="Times New Roman" w:cs="Times New Roman" w:eastAsia="Times New Roman" w:hAnsi="Times New Roman"/>
        </w:rPr>
        <w:t xml:space="preserve"/>
      </w:r>
    </w:p>
    <w:tbl>
      <w:tblPr>
        <w:tblW w:type="dxa" w:w="9360"/>
        <w:tblBorders>
          <w:top w:val="single" w:color="5B2C8D" w:sz="6"/>
          <w:left w:val="single" w:color="5B2C8D" w:sz="14"/>
          <w:bottom w:val="single" w:color="5B2C8D" w:sz="1"/>
          <w:right w:val="single" w:color="5B2C8D" w:sz="1"/>
          <w:insideH w:val="single" w:color="auto" w:sz="4"/>
          <w:insideV w:val="single" w:color="auto" w:sz="4"/>
        </w:tblBorders>
      </w:tblPr>
      <w:tblGrid>
        <w:gridCol w:w="9360"/>
      </w:tblGrid>
      <w:tr>
        <w:tc>
          <w:tcPr>
            <w:tcW w:type="dxa" w:w="9360"/>
            <w:tcBorders>
              <w:top w:val="single" w:color="5B2C8D" w:sz="6"/>
              <w:left w:val="single" w:color="5B2C8D" w:sz="14"/>
              <w:bottom w:val="single" w:color="5B2C8D" w:sz="1"/>
              <w:right w:val="single" w:color="5B2C8D" w:sz="1"/>
            </w:tcBorders>
            <w:shd w:fill="F6F0FF"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5B2C8D"/>
                <w:sz w:val="22"/>
                <w:szCs w:val="22"/>
              </w:rPr>
              <w:t xml:space="preserve">Câu 12  </w:t>
            </w:r>
            <w:r>
              <w:rPr>
                <w:rFonts w:ascii="Times New Roman" w:cs="Times New Roman" w:eastAsia="Times New Roman" w:hAnsi="Times New Roman"/>
                <w:i/>
                <w:iCs/>
                <w:color w:val="333333"/>
                <w:sz w:val="20"/>
                <w:szCs w:val="20"/>
              </w:rPr>
              <w:t xml:space="preserve">[Hiểu]  </w:t>
            </w:r>
            <w:r>
              <w:rPr>
                <w:rFonts w:ascii="Times New Roman" w:cs="Times New Roman" w:eastAsia="Times New Roman" w:hAnsi="Times New Roman"/>
                <w:i/>
                <w:iCs/>
                <w:color w:val="5B2C8D"/>
                <w:sz w:val="20"/>
                <w:szCs w:val="20"/>
              </w:rPr>
              <w:t xml:space="preserve">[Naive Bayes]</w:t>
            </w:r>
          </w:p>
          <w:p>
            <w:pPr>
              <w:spacing w:after="40" w:before="0" w:line="340"/>
              <w:jc w:val="both"/>
            </w:pPr>
            <w:r>
              <w:rPr>
                <w:rFonts w:ascii="Times New Roman" w:cs="Times New Roman" w:eastAsia="Times New Roman" w:hAnsi="Times New Roman"/>
                <w:b/>
                <w:bCs/>
                <w:color w:val="333333"/>
                <w:sz w:val="23"/>
                <w:szCs w:val="23"/>
              </w:rPr>
              <w:t xml:space="preserve">Tại sao Naive Bayes được gọi là 'naive' (ngây thơ)?</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Thuật toán đơn giản, không cần nhiều tính toán phức tạp</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Giả thiết sai lầm: các từ trong email độc lập nhau hoàn toàn — thực tế chúng có liên hệ</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Chỉ dùng được với dữ liệu đơn giản, không dùng được cho AI phức tạp</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Người phát triển ban đầu chưa có kinh nghiệm về ML</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5B2C8D"/>
                <w:sz w:val="21"/>
                <w:szCs w:val="21"/>
              </w:rPr>
              <w:t xml:space="preserve">Giải thích: </w:t>
            </w:r>
            <w:r>
              <w:rPr>
                <w:rFonts w:ascii="Times New Roman" w:cs="Times New Roman" w:eastAsia="Times New Roman" w:hAnsi="Times New Roman"/>
                <w:color w:val="333333"/>
                <w:sz w:val="21"/>
                <w:szCs w:val="21"/>
              </w:rPr>
              <w:t xml:space="preserve">Giả thiết 'naive' = mọi đặc trưng (từ khóa) độc lập hoàn toàn. Trong thực tế, 'miễn phí' và 'trúng thưởng' không độc lập — nhưng giả thiết này giúp tính toán đơn giản mà vẫn hiệu quả.</w:t>
            </w:r>
          </w:p>
        </w:tc>
      </w:tr>
    </w:tbl>
    <w:p>
      <w:pPr>
        <w:spacing w:after="0" w:before="60"/>
      </w:pPr>
      <w:r>
        <w:rPr>
          <w:rFonts w:ascii="Times New Roman" w:cs="Times New Roman" w:eastAsia="Times New Roman" w:hAnsi="Times New Roman"/>
        </w:rPr>
        <w:t xml:space="preserve"/>
      </w:r>
    </w:p>
    <w:tbl>
      <w:tblPr>
        <w:tblW w:type="dxa" w:w="9360"/>
        <w:tblBorders>
          <w:top w:val="single" w:color="5B2C8D" w:sz="6"/>
          <w:left w:val="single" w:color="5B2C8D" w:sz="14"/>
          <w:bottom w:val="single" w:color="5B2C8D" w:sz="1"/>
          <w:right w:val="single" w:color="5B2C8D" w:sz="1"/>
          <w:insideH w:val="single" w:color="auto" w:sz="4"/>
          <w:insideV w:val="single" w:color="auto" w:sz="4"/>
        </w:tblBorders>
      </w:tblPr>
      <w:tblGrid>
        <w:gridCol w:w="9360"/>
      </w:tblGrid>
      <w:tr>
        <w:tc>
          <w:tcPr>
            <w:tcW w:type="dxa" w:w="9360"/>
            <w:tcBorders>
              <w:top w:val="single" w:color="5B2C8D" w:sz="6"/>
              <w:left w:val="single" w:color="5B2C8D" w:sz="14"/>
              <w:bottom w:val="single" w:color="5B2C8D" w:sz="1"/>
              <w:right w:val="single" w:color="5B2C8D" w:sz="1"/>
            </w:tcBorders>
            <w:shd w:fill="F6F0FF"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5B2C8D"/>
                <w:sz w:val="22"/>
                <w:szCs w:val="22"/>
              </w:rPr>
              <w:t xml:space="preserve">Câu 13  </w:t>
            </w:r>
            <w:r>
              <w:rPr>
                <w:rFonts w:ascii="Times New Roman" w:cs="Times New Roman" w:eastAsia="Times New Roman" w:hAnsi="Times New Roman"/>
                <w:i/>
                <w:iCs/>
                <w:color w:val="333333"/>
                <w:sz w:val="20"/>
                <w:szCs w:val="20"/>
              </w:rPr>
              <w:t xml:space="preserve">[Hiểu]  </w:t>
            </w:r>
            <w:r>
              <w:rPr>
                <w:rFonts w:ascii="Times New Roman" w:cs="Times New Roman" w:eastAsia="Times New Roman" w:hAnsi="Times New Roman"/>
                <w:i/>
                <w:iCs/>
                <w:color w:val="5B2C8D"/>
                <w:sz w:val="20"/>
                <w:szCs w:val="20"/>
              </w:rPr>
              <w:t xml:space="preserve">[Toán CN2 — Thống kê]</w:t>
            </w:r>
          </w:p>
          <w:p>
            <w:pPr>
              <w:spacing w:after="40" w:before="0" w:line="340"/>
              <w:jc w:val="both"/>
            </w:pPr>
            <w:r>
              <w:rPr>
                <w:rFonts w:ascii="Times New Roman" w:cs="Times New Roman" w:eastAsia="Times New Roman" w:hAnsi="Times New Roman"/>
                <w:b/>
                <w:bCs/>
                <w:color w:val="333333"/>
                <w:sz w:val="23"/>
                <w:szCs w:val="23"/>
              </w:rPr>
              <w:t xml:space="preserve">Bộ dữ liệu: 5, 5, 6, 6, 7, 7, 7, 8, 8, 100. Mean = 15,9 ; Median = 7. Điều này chứng tỏ điều gì?</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Bộ dữ liệu phân phối chuẩn (Normal Distribution)</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Có outlier phía trên kéo Mean lên xa so với Median — Median là đại diện tốt hơn</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Median bị tính sai — phải bằng Mean</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Bộ dữ liệu không có outlier vì tất cả đều là số dương</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5B2C8D"/>
                <w:sz w:val="21"/>
                <w:szCs w:val="21"/>
              </w:rPr>
              <w:t xml:space="preserve">Giải thích: </w:t>
            </w:r>
            <w:r>
              <w:rPr>
                <w:rFonts w:ascii="Times New Roman" w:cs="Times New Roman" w:eastAsia="Times New Roman" w:hAnsi="Times New Roman"/>
                <w:color w:val="333333"/>
                <w:sz w:val="21"/>
                <w:szCs w:val="21"/>
              </w:rPr>
              <w:t xml:space="preserve">Mean = 15,9 &gt;&gt; Median = 7 → có outlier dương (100) kéo Mean lên mạnh. Median = 7 phản ánh đúng 'điểm điển hình' hơn. Đây là ví dụ kinh điển về tầm quan trọng của Median.</w:t>
            </w:r>
          </w:p>
        </w:tc>
      </w:tr>
    </w:tbl>
    <w:p>
      <w:pPr>
        <w:spacing w:after="0" w:before="60"/>
      </w:pPr>
      <w:r>
        <w:rPr>
          <w:rFonts w:ascii="Times New Roman" w:cs="Times New Roman" w:eastAsia="Times New Roman" w:hAnsi="Times New Roman"/>
        </w:rPr>
        <w:t xml:space="preserve"/>
      </w:r>
    </w:p>
    <w:tbl>
      <w:tblPr>
        <w:tblW w:type="dxa" w:w="9360"/>
        <w:tblBorders>
          <w:top w:val="single" w:color="5B2C8D" w:sz="6"/>
          <w:left w:val="single" w:color="5B2C8D" w:sz="14"/>
          <w:bottom w:val="single" w:color="5B2C8D" w:sz="1"/>
          <w:right w:val="single" w:color="5B2C8D" w:sz="1"/>
          <w:insideH w:val="single" w:color="auto" w:sz="4"/>
          <w:insideV w:val="single" w:color="auto" w:sz="4"/>
        </w:tblBorders>
      </w:tblPr>
      <w:tblGrid>
        <w:gridCol w:w="9360"/>
      </w:tblGrid>
      <w:tr>
        <w:tc>
          <w:tcPr>
            <w:tcW w:type="dxa" w:w="9360"/>
            <w:tcBorders>
              <w:top w:val="single" w:color="5B2C8D" w:sz="6"/>
              <w:left w:val="single" w:color="5B2C8D" w:sz="14"/>
              <w:bottom w:val="single" w:color="5B2C8D" w:sz="1"/>
              <w:right w:val="single" w:color="5B2C8D" w:sz="1"/>
            </w:tcBorders>
            <w:shd w:fill="F6F0FF"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5B2C8D"/>
                <w:sz w:val="22"/>
                <w:szCs w:val="22"/>
              </w:rPr>
              <w:t xml:space="preserve">Câu 14  </w:t>
            </w:r>
            <w:r>
              <w:rPr>
                <w:rFonts w:ascii="Times New Roman" w:cs="Times New Roman" w:eastAsia="Times New Roman" w:hAnsi="Times New Roman"/>
                <w:i/>
                <w:iCs/>
                <w:color w:val="333333"/>
                <w:sz w:val="20"/>
                <w:szCs w:val="20"/>
              </w:rPr>
              <w:t xml:space="preserve">[Hiểu]  </w:t>
            </w:r>
            <w:r>
              <w:rPr>
                <w:rFonts w:ascii="Times New Roman" w:cs="Times New Roman" w:eastAsia="Times New Roman" w:hAnsi="Times New Roman"/>
                <w:i/>
                <w:iCs/>
                <w:color w:val="5B2C8D"/>
                <w:sz w:val="20"/>
                <w:szCs w:val="20"/>
              </w:rPr>
              <w:t xml:space="preserve">[Quy tắc 1,5×IQR]</w:t>
            </w:r>
          </w:p>
          <w:p>
            <w:pPr>
              <w:spacing w:after="40" w:before="0" w:line="340"/>
              <w:jc w:val="both"/>
            </w:pPr>
            <w:r>
              <w:rPr>
                <w:rFonts w:ascii="Times New Roman" w:cs="Times New Roman" w:eastAsia="Times New Roman" w:hAnsi="Times New Roman"/>
                <w:b/>
                <w:bCs/>
                <w:color w:val="333333"/>
                <w:sz w:val="23"/>
                <w:szCs w:val="23"/>
              </w:rPr>
              <w:t xml:space="preserve">Hồ sơ thu nhập (triệu đồng/tháng): Q1 = 8, Q3 = 20. Giá trị nào sau đây là outlier?</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2 triệu (vì &lt; Q1)</w:t>
            </w:r>
          </w:p>
          <w:p>
            <w:pPr>
              <w:spacing w:after="20" w:before="20"/>
              <w:ind w:left="360"/>
            </w:pPr>
            <w:r>
              <w:rPr>
                <w:rFonts w:ascii="Times New Roman" w:cs="Times New Roman" w:eastAsia="Times New Roman" w:hAnsi="Times New Roman"/>
                <w:b/>
                <w:bCs/>
                <w:color w:val="333333"/>
                <w:sz w:val="22"/>
                <w:szCs w:val="22"/>
              </w:rPr>
              <w:t xml:space="preserve">B.</w:t>
            </w:r>
            <w:r>
              <w:rPr>
                <w:rFonts w:ascii="Times New Roman" w:cs="Times New Roman" w:eastAsia="Times New Roman" w:hAnsi="Times New Roman"/>
                <w:b w:val="false"/>
                <w:bCs w:val="false"/>
                <w:color w:val="333333"/>
                <w:sz w:val="22"/>
                <w:szCs w:val="22"/>
              </w:rPr>
              <w:t xml:space="preserve"> 38 triệu (vì &gt; Q3)</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2 triệu (vì &lt; LF = 8 − 18 = −10) — không có outlier!</w:t>
            </w:r>
          </w:p>
          <w:p>
            <w:pPr>
              <w:spacing w:after="20" w:before="20"/>
              <w:ind w:left="360"/>
            </w:pPr>
            <w:r>
              <w:rPr>
                <w:rFonts w:ascii="Times New Roman" w:cs="Times New Roman" w:eastAsia="Times New Roman" w:hAnsi="Times New Roman"/>
                <w:b/>
                <w:bCs/>
                <w:color w:val="1B5E20"/>
                <w:sz w:val="22"/>
                <w:szCs w:val="22"/>
              </w:rPr>
              <w:t xml:space="preserve">D.</w:t>
            </w:r>
            <w:r>
              <w:rPr>
                <w:rFonts w:ascii="Times New Roman" w:cs="Times New Roman" w:eastAsia="Times New Roman" w:hAnsi="Times New Roman"/>
                <w:b/>
                <w:bCs/>
                <w:color w:val="1B5E20"/>
                <w:sz w:val="22"/>
                <w:szCs w:val="22"/>
              </w:rPr>
              <w:t xml:space="preserve"> 2 triệu (vì &lt; LF = −10) và 38 triệu (vì &lt; UF = 38 → không phải outlier)</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D</w:t>
            </w:r>
          </w:p>
          <w:p>
            <w:pPr>
              <w:spacing w:after="0" w:before="0" w:line="300"/>
            </w:pPr>
            <w:r>
              <w:rPr>
                <w:rFonts w:ascii="Times New Roman" w:cs="Times New Roman" w:eastAsia="Times New Roman" w:hAnsi="Times New Roman"/>
                <w:b/>
                <w:bCs/>
                <w:color w:val="5B2C8D"/>
                <w:sz w:val="21"/>
                <w:szCs w:val="21"/>
              </w:rPr>
              <w:t xml:space="preserve">Giải thích: </w:t>
            </w:r>
            <w:r>
              <w:rPr>
                <w:rFonts w:ascii="Times New Roman" w:cs="Times New Roman" w:eastAsia="Times New Roman" w:hAnsi="Times New Roman"/>
                <w:color w:val="333333"/>
                <w:sz w:val="21"/>
                <w:szCs w:val="21"/>
              </w:rPr>
              <w:t xml:space="preserve">IQR = 20−8 = 12. LF = 8 − 1,5×12 = 8−18 = −10. UF = 20 + 18 = 38. Không giá trị nào &lt; −10 nên không có outlier âm. 38 triệu = UF nên KHÔNG phải outlier (phải &gt; UF).</w:t>
            </w:r>
          </w:p>
        </w:tc>
      </w:tr>
    </w:tbl>
    <w:p>
      <w:pPr>
        <w:spacing w:after="0" w:before="60"/>
      </w:pPr>
      <w:r>
        <w:rPr>
          <w:rFonts w:ascii="Times New Roman" w:cs="Times New Roman" w:eastAsia="Times New Roman" w:hAnsi="Times New Roman"/>
        </w:rPr>
        <w:t xml:space="preserve"/>
      </w:r>
    </w:p>
    <w:tbl>
      <w:tblPr>
        <w:tblW w:type="dxa" w:w="9360"/>
        <w:tblBorders>
          <w:top w:val="single" w:color="5B2C8D" w:sz="6"/>
          <w:left w:val="single" w:color="5B2C8D" w:sz="14"/>
          <w:bottom w:val="single" w:color="5B2C8D" w:sz="1"/>
          <w:right w:val="single" w:color="5B2C8D" w:sz="1"/>
          <w:insideH w:val="single" w:color="auto" w:sz="4"/>
          <w:insideV w:val="single" w:color="auto" w:sz="4"/>
        </w:tblBorders>
      </w:tblPr>
      <w:tblGrid>
        <w:gridCol w:w="9360"/>
      </w:tblGrid>
      <w:tr>
        <w:tc>
          <w:tcPr>
            <w:tcW w:type="dxa" w:w="9360"/>
            <w:tcBorders>
              <w:top w:val="single" w:color="5B2C8D" w:sz="6"/>
              <w:left w:val="single" w:color="5B2C8D" w:sz="14"/>
              <w:bottom w:val="single" w:color="5B2C8D" w:sz="1"/>
              <w:right w:val="single" w:color="5B2C8D" w:sz="1"/>
            </w:tcBorders>
            <w:shd w:fill="F6F0FF"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5B2C8D"/>
                <w:sz w:val="22"/>
                <w:szCs w:val="22"/>
              </w:rPr>
              <w:t xml:space="preserve">Câu 15  </w:t>
            </w:r>
            <w:r>
              <w:rPr>
                <w:rFonts w:ascii="Times New Roman" w:cs="Times New Roman" w:eastAsia="Times New Roman" w:hAnsi="Times New Roman"/>
                <w:i/>
                <w:iCs/>
                <w:color w:val="333333"/>
                <w:sz w:val="20"/>
                <w:szCs w:val="20"/>
              </w:rPr>
              <w:t xml:space="preserve">[Hiểu]  </w:t>
            </w:r>
            <w:r>
              <w:rPr>
                <w:rFonts w:ascii="Times New Roman" w:cs="Times New Roman" w:eastAsia="Times New Roman" w:hAnsi="Times New Roman"/>
                <w:i/>
                <w:iCs/>
                <w:color w:val="5B2C8D"/>
                <w:sz w:val="20"/>
                <w:szCs w:val="20"/>
              </w:rPr>
              <w:t xml:space="preserve">[Toán CN3 — Hồi quy]</w:t>
            </w:r>
          </w:p>
          <w:p>
            <w:pPr>
              <w:spacing w:after="40" w:before="0" w:line="340"/>
              <w:jc w:val="both"/>
            </w:pPr>
            <w:r>
              <w:rPr>
                <w:rFonts w:ascii="Times New Roman" w:cs="Times New Roman" w:eastAsia="Times New Roman" w:hAnsi="Times New Roman"/>
                <w:b/>
                <w:bCs/>
                <w:color w:val="333333"/>
                <w:sz w:val="23"/>
                <w:szCs w:val="23"/>
              </w:rPr>
              <w:t xml:space="preserve">Trendline: Ŷ = −0,5X + 30 (X = giờ xem điện thoại/ngày, Y = điểm thi). Hệ số −0,5 có ý nghĩa gì?</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Điểm thi bắt đầu ở mức 30 khi không xem điện thoại</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Mỗi giờ xem điện thoại thêm, điểm thi giảm 0,5 điểm</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Mô hình có R² = 0,5 — mức trung bình</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Điểm âm 0,5 nghĩa là mô hình dự báo sai</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5B2C8D"/>
                <w:sz w:val="21"/>
                <w:szCs w:val="21"/>
              </w:rPr>
              <w:t xml:space="preserve">Giải thích: </w:t>
            </w:r>
            <w:r>
              <w:rPr>
                <w:rFonts w:ascii="Times New Roman" w:cs="Times New Roman" w:eastAsia="Times New Roman" w:hAnsi="Times New Roman"/>
                <w:color w:val="333333"/>
                <w:sz w:val="21"/>
                <w:szCs w:val="21"/>
              </w:rPr>
              <w:t xml:space="preserve">Hệ số góc a = −0,5 nghĩa là quan hệ âm: X tăng 1 giờ → Y giảm 0,5 điểm. Hệ số b = 30 là điểm nền (khi X = 0). Đây là cách đọc phương trình hồi quy tuyến tính.</w:t>
            </w:r>
          </w:p>
        </w:tc>
      </w:tr>
    </w:tbl>
    <w:p>
      <w:pPr>
        <w:spacing w:after="0" w:before="60"/>
      </w:pPr>
      <w:r>
        <w:rPr>
          <w:rFonts w:ascii="Times New Roman" w:cs="Times New Roman" w:eastAsia="Times New Roman" w:hAnsi="Times New Roman"/>
        </w:rPr>
        <w:t xml:space="preserve"/>
      </w:r>
    </w:p>
    <w:tbl>
      <w:tblPr>
        <w:tblW w:type="dxa" w:w="9360"/>
        <w:tblBorders>
          <w:top w:val="single" w:color="5B2C8D" w:sz="6"/>
          <w:left w:val="single" w:color="5B2C8D" w:sz="14"/>
          <w:bottom w:val="single" w:color="5B2C8D" w:sz="1"/>
          <w:right w:val="single" w:color="5B2C8D" w:sz="1"/>
          <w:insideH w:val="single" w:color="auto" w:sz="4"/>
          <w:insideV w:val="single" w:color="auto" w:sz="4"/>
        </w:tblBorders>
      </w:tblPr>
      <w:tblGrid>
        <w:gridCol w:w="9360"/>
      </w:tblGrid>
      <w:tr>
        <w:tc>
          <w:tcPr>
            <w:tcW w:type="dxa" w:w="9360"/>
            <w:tcBorders>
              <w:top w:val="single" w:color="5B2C8D" w:sz="6"/>
              <w:left w:val="single" w:color="5B2C8D" w:sz="14"/>
              <w:bottom w:val="single" w:color="5B2C8D" w:sz="1"/>
              <w:right w:val="single" w:color="5B2C8D" w:sz="1"/>
            </w:tcBorders>
            <w:shd w:fill="F6F0FF"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5B2C8D"/>
                <w:sz w:val="22"/>
                <w:szCs w:val="22"/>
              </w:rPr>
              <w:t xml:space="preserve">Câu 16  </w:t>
            </w:r>
            <w:r>
              <w:rPr>
                <w:rFonts w:ascii="Times New Roman" w:cs="Times New Roman" w:eastAsia="Times New Roman" w:hAnsi="Times New Roman"/>
                <w:i/>
                <w:iCs/>
                <w:color w:val="333333"/>
                <w:sz w:val="20"/>
                <w:szCs w:val="20"/>
              </w:rPr>
              <w:t xml:space="preserve">[Hiểu]  </w:t>
            </w:r>
            <w:r>
              <w:rPr>
                <w:rFonts w:ascii="Times New Roman" w:cs="Times New Roman" w:eastAsia="Times New Roman" w:hAnsi="Times New Roman"/>
                <w:i/>
                <w:iCs/>
                <w:color w:val="5B2C8D"/>
                <w:sz w:val="20"/>
                <w:szCs w:val="20"/>
              </w:rPr>
              <w:t xml:space="preserve">[R-squared]</w:t>
            </w:r>
          </w:p>
          <w:p>
            <w:pPr>
              <w:spacing w:after="40" w:before="0" w:line="340"/>
              <w:jc w:val="both"/>
            </w:pPr>
            <w:r>
              <w:rPr>
                <w:rFonts w:ascii="Times New Roman" w:cs="Times New Roman" w:eastAsia="Times New Roman" w:hAnsi="Times New Roman"/>
                <w:b/>
                <w:bCs/>
                <w:color w:val="333333"/>
                <w:sz w:val="23"/>
                <w:szCs w:val="23"/>
              </w:rPr>
              <w:t xml:space="preserve">Mô hình hồi quy dự báo giá nhà theo diện tích có R² = 0,91. Điều này có nghĩa là:</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Mô hình đúng 91% tất cả dự báo</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Diện tích giải thích 91% sự biến thiên của giá nhà — mô hình rất tốt</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Sai số dự báo trung bình là 9%</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Cần thêm ít nhất 9% dữ liệu để mô hình hoạt động</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5B2C8D"/>
                <w:sz w:val="21"/>
                <w:szCs w:val="21"/>
              </w:rPr>
              <w:t xml:space="preserve">Giải thích: </w:t>
            </w:r>
            <w:r>
              <w:rPr>
                <w:rFonts w:ascii="Times New Roman" w:cs="Times New Roman" w:eastAsia="Times New Roman" w:hAnsi="Times New Roman"/>
                <w:color w:val="333333"/>
                <w:sz w:val="21"/>
                <w:szCs w:val="21"/>
              </w:rPr>
              <w:t xml:space="preserve">R² = 0,91 nghĩa là 91% biến thiên của Y được giải thích bởi X trong mô hình. Đây là mức rất tốt (&gt; 0,7). 9% còn lại do các yếu tố khác (tầng, hướng nhà, v.v.) không được đưa vào mô hình.</w:t>
            </w:r>
          </w:p>
        </w:tc>
      </w:tr>
    </w:tbl>
    <w:p>
      <w:pPr>
        <w:spacing w:after="0" w:before="60"/>
      </w:pPr>
      <w:r>
        <w:rPr>
          <w:rFonts w:ascii="Times New Roman" w:cs="Times New Roman" w:eastAsia="Times New Roman" w:hAnsi="Times New Roman"/>
        </w:rPr>
        <w:t xml:space="preserve"/>
      </w:r>
    </w:p>
    <w:tbl>
      <w:tblPr>
        <w:tblW w:type="dxa" w:w="9360"/>
        <w:tblBorders>
          <w:top w:val="single" w:color="5B2C8D" w:sz="6"/>
          <w:left w:val="single" w:color="5B2C8D" w:sz="14"/>
          <w:bottom w:val="single" w:color="5B2C8D" w:sz="1"/>
          <w:right w:val="single" w:color="5B2C8D" w:sz="1"/>
          <w:insideH w:val="single" w:color="auto" w:sz="4"/>
          <w:insideV w:val="single" w:color="auto" w:sz="4"/>
        </w:tblBorders>
      </w:tblPr>
      <w:tblGrid>
        <w:gridCol w:w="9360"/>
      </w:tblGrid>
      <w:tr>
        <w:tc>
          <w:tcPr>
            <w:tcW w:type="dxa" w:w="9360"/>
            <w:tcBorders>
              <w:top w:val="single" w:color="5B2C8D" w:sz="6"/>
              <w:left w:val="single" w:color="5B2C8D" w:sz="14"/>
              <w:bottom w:val="single" w:color="5B2C8D" w:sz="1"/>
              <w:right w:val="single" w:color="5B2C8D" w:sz="1"/>
            </w:tcBorders>
            <w:shd w:fill="F6F0FF"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5B2C8D"/>
                <w:sz w:val="22"/>
                <w:szCs w:val="22"/>
              </w:rPr>
              <w:t xml:space="preserve">Câu 17  </w:t>
            </w:r>
            <w:r>
              <w:rPr>
                <w:rFonts w:ascii="Times New Roman" w:cs="Times New Roman" w:eastAsia="Times New Roman" w:hAnsi="Times New Roman"/>
                <w:i/>
                <w:iCs/>
                <w:color w:val="333333"/>
                <w:sz w:val="20"/>
                <w:szCs w:val="20"/>
              </w:rPr>
              <w:t xml:space="preserve">[Vận dụng]  </w:t>
            </w:r>
            <w:r>
              <w:rPr>
                <w:rFonts w:ascii="Times New Roman" w:cs="Times New Roman" w:eastAsia="Times New Roman" w:hAnsi="Times New Roman"/>
                <w:i/>
                <w:iCs/>
                <w:color w:val="5B2C8D"/>
                <w:sz w:val="20"/>
                <w:szCs w:val="20"/>
              </w:rPr>
              <w:t xml:space="preserve">[Teachable Machine]</w:t>
            </w:r>
          </w:p>
          <w:p>
            <w:pPr>
              <w:spacing w:after="40" w:before="0" w:line="340"/>
              <w:jc w:val="both"/>
            </w:pPr>
            <w:r>
              <w:rPr>
                <w:rFonts w:ascii="Times New Roman" w:cs="Times New Roman" w:eastAsia="Times New Roman" w:hAnsi="Times New Roman"/>
                <w:b/>
                <w:bCs/>
                <w:color w:val="333333"/>
                <w:sz w:val="23"/>
                <w:szCs w:val="23"/>
              </w:rPr>
              <w:t xml:space="preserve">Accuracy của mô hình Teachable Machine với ảnh thẳng là 95%, nhưng với ảnh nghiêng 45° chỉ còn 40%. Giải pháp tốt nhất là:</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Tăng số ảnh thẳng lên 200 ảnh để 'bù đắp' accuracy giảm</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Thêm ảnh chụp từ nhiều góc (30°, 45°, 60°) vào dữ liệu huấn luyện và train lại</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Đổi sang loại AI khác không dùng Transfer Learning</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Chấp nhận accuracy 40% — vì không thể cải thiện hơn với ảnh nghiêng</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5B2C8D"/>
                <w:sz w:val="21"/>
                <w:szCs w:val="21"/>
              </w:rPr>
              <w:t xml:space="preserve">Giải thích: </w:t>
            </w:r>
            <w:r>
              <w:rPr>
                <w:rFonts w:ascii="Times New Roman" w:cs="Times New Roman" w:eastAsia="Times New Roman" w:hAnsi="Times New Roman"/>
                <w:color w:val="333333"/>
                <w:sz w:val="21"/>
                <w:szCs w:val="21"/>
              </w:rPr>
              <w:t xml:space="preserve">Data augmentation với đa dạng góc chụp là giải pháp đúng. Thêm ảnh thẳng không giúp nhận diện ảnh nghiêng. Nghiên cứu cho thấy thêm đa dạng góc cải thiện accuracy 10–25%.</w:t>
            </w:r>
          </w:p>
        </w:tc>
      </w:tr>
    </w:tbl>
    <w:p>
      <w:pPr>
        <w:spacing w:after="0" w:before="60"/>
      </w:pPr>
      <w:r>
        <w:rPr>
          <w:rFonts w:ascii="Times New Roman" w:cs="Times New Roman" w:eastAsia="Times New Roman" w:hAnsi="Times New Roman"/>
        </w:rPr>
        <w:t xml:space="preserve"/>
      </w:r>
    </w:p>
    <w:tbl>
      <w:tblPr>
        <w:tblW w:type="dxa" w:w="9360"/>
        <w:tblBorders>
          <w:top w:val="single" w:color="5B2C8D" w:sz="6"/>
          <w:left w:val="single" w:color="5B2C8D" w:sz="14"/>
          <w:bottom w:val="single" w:color="5B2C8D" w:sz="1"/>
          <w:right w:val="single" w:color="5B2C8D" w:sz="1"/>
          <w:insideH w:val="single" w:color="auto" w:sz="4"/>
          <w:insideV w:val="single" w:color="auto" w:sz="4"/>
        </w:tblBorders>
      </w:tblPr>
      <w:tblGrid>
        <w:gridCol w:w="9360"/>
      </w:tblGrid>
      <w:tr>
        <w:tc>
          <w:tcPr>
            <w:tcW w:type="dxa" w:w="9360"/>
            <w:tcBorders>
              <w:top w:val="single" w:color="5B2C8D" w:sz="6"/>
              <w:left w:val="single" w:color="5B2C8D" w:sz="14"/>
              <w:bottom w:val="single" w:color="5B2C8D" w:sz="1"/>
              <w:right w:val="single" w:color="5B2C8D" w:sz="1"/>
            </w:tcBorders>
            <w:shd w:fill="F6F0FF"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5B2C8D"/>
                <w:sz w:val="22"/>
                <w:szCs w:val="22"/>
              </w:rPr>
              <w:t xml:space="preserve">Câu 18  </w:t>
            </w:r>
            <w:r>
              <w:rPr>
                <w:rFonts w:ascii="Times New Roman" w:cs="Times New Roman" w:eastAsia="Times New Roman" w:hAnsi="Times New Roman"/>
                <w:i/>
                <w:iCs/>
                <w:color w:val="333333"/>
                <w:sz w:val="20"/>
                <w:szCs w:val="20"/>
              </w:rPr>
              <w:t xml:space="preserve">[Vận dụng]  </w:t>
            </w:r>
            <w:r>
              <w:rPr>
                <w:rFonts w:ascii="Times New Roman" w:cs="Times New Roman" w:eastAsia="Times New Roman" w:hAnsi="Times New Roman"/>
                <w:i/>
                <w:iCs/>
                <w:color w:val="5B2C8D"/>
                <w:sz w:val="20"/>
                <w:szCs w:val="20"/>
              </w:rPr>
              <w:t xml:space="preserve">[Bias]</w:t>
            </w:r>
          </w:p>
          <w:p>
            <w:pPr>
              <w:spacing w:after="40" w:before="0" w:line="340"/>
              <w:jc w:val="both"/>
            </w:pPr>
            <w:r>
              <w:rPr>
                <w:rFonts w:ascii="Times New Roman" w:cs="Times New Roman" w:eastAsia="Times New Roman" w:hAnsi="Times New Roman"/>
                <w:b/>
                <w:bCs/>
                <w:color w:val="333333"/>
                <w:sz w:val="23"/>
                <w:szCs w:val="23"/>
              </w:rPr>
              <w:t xml:space="preserve">Ngân hàng dùng AI phê duyệt vay vốn. AI được huấn luyện trên 10 năm hồ sơ vay — thời điểm phụ nữ được vay ít hơn nam giới vì thành kiến lịch sử. AI này thuộc loại bias nào?</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Label Bias (thiên kiến nhãn) — người gán nhãn thiên vị</w:t>
            </w:r>
          </w:p>
          <w:p>
            <w:pPr>
              <w:spacing w:after="20" w:before="20"/>
              <w:ind w:left="360"/>
            </w:pPr>
            <w:r>
              <w:rPr>
                <w:rFonts w:ascii="Times New Roman" w:cs="Times New Roman" w:eastAsia="Times New Roman" w:hAnsi="Times New Roman"/>
                <w:b/>
                <w:bCs/>
                <w:color w:val="333333"/>
                <w:sz w:val="22"/>
                <w:szCs w:val="22"/>
              </w:rPr>
              <w:t xml:space="preserve">B.</w:t>
            </w:r>
            <w:r>
              <w:rPr>
                <w:rFonts w:ascii="Times New Roman" w:cs="Times New Roman" w:eastAsia="Times New Roman" w:hAnsi="Times New Roman"/>
                <w:b w:val="false"/>
                <w:bCs w:val="false"/>
                <w:color w:val="333333"/>
                <w:sz w:val="22"/>
                <w:szCs w:val="22"/>
              </w:rPr>
              <w:t xml:space="preserve"> Feature Bias (thiên kiến đặc trưng) — biến 'giới tính' bị dùng không đúng</w:t>
            </w:r>
          </w:p>
          <w:p>
            <w:pPr>
              <w:spacing w:after="20" w:before="20"/>
              <w:ind w:left="360"/>
            </w:pPr>
            <w:r>
              <w:rPr>
                <w:rFonts w:ascii="Times New Roman" w:cs="Times New Roman" w:eastAsia="Times New Roman" w:hAnsi="Times New Roman"/>
                <w:b/>
                <w:bCs/>
                <w:color w:val="1B5E20"/>
                <w:sz w:val="22"/>
                <w:szCs w:val="22"/>
              </w:rPr>
              <w:t xml:space="preserve">C.</w:t>
            </w:r>
            <w:r>
              <w:rPr>
                <w:rFonts w:ascii="Times New Roman" w:cs="Times New Roman" w:eastAsia="Times New Roman" w:hAnsi="Times New Roman"/>
                <w:b/>
                <w:bCs/>
                <w:color w:val="1B5E20"/>
                <w:sz w:val="22"/>
                <w:szCs w:val="22"/>
              </w:rPr>
              <w:t xml:space="preserve"> Historical Data Bias (thiên kiến dữ liệu lịch sử) — mô hình học và nhân rộng bất bình đẳng cũ</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Feedback Loop Bias (thiên kiến vòng phản hồi) — quyết định tạo ra dữ liệu mới bất công</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C</w:t>
            </w:r>
          </w:p>
          <w:p>
            <w:pPr>
              <w:spacing w:after="0" w:before="0" w:line="300"/>
            </w:pPr>
            <w:r>
              <w:rPr>
                <w:rFonts w:ascii="Times New Roman" w:cs="Times New Roman" w:eastAsia="Times New Roman" w:hAnsi="Times New Roman"/>
                <w:b/>
                <w:bCs/>
                <w:color w:val="5B2C8D"/>
                <w:sz w:val="21"/>
                <w:szCs w:val="21"/>
              </w:rPr>
              <w:t xml:space="preserve">Giải thích: </w:t>
            </w:r>
            <w:r>
              <w:rPr>
                <w:rFonts w:ascii="Times New Roman" w:cs="Times New Roman" w:eastAsia="Times New Roman" w:hAnsi="Times New Roman"/>
                <w:color w:val="333333"/>
                <w:sz w:val="21"/>
                <w:szCs w:val="21"/>
              </w:rPr>
              <w:t xml:space="preserve">Đây là ví dụ điển hình của Historical Data Bias — giống Case Study Amazon AI tuyển dụng (2018). Dữ liệu lịch sử phản ánh bất bình đẳng → AI học bất bình đẳng đó → nhân rộng nó.</w:t>
            </w:r>
          </w:p>
        </w:tc>
      </w:tr>
    </w:tbl>
    <w:p>
      <w:pPr>
        <w:spacing w:after="0" w:before="60"/>
      </w:pPr>
      <w:r>
        <w:rPr>
          <w:rFonts w:ascii="Times New Roman" w:cs="Times New Roman" w:eastAsia="Times New Roman" w:hAnsi="Times New Roman"/>
        </w:rPr>
        <w:t xml:space="preserve"/>
      </w:r>
    </w:p>
    <w:tbl>
      <w:tblPr>
        <w:tblW w:type="dxa" w:w="9360"/>
        <w:tblBorders>
          <w:top w:val="single" w:color="5B2C8D" w:sz="6"/>
          <w:left w:val="single" w:color="5B2C8D" w:sz="14"/>
          <w:bottom w:val="single" w:color="5B2C8D" w:sz="1"/>
          <w:right w:val="single" w:color="5B2C8D" w:sz="1"/>
          <w:insideH w:val="single" w:color="auto" w:sz="4"/>
          <w:insideV w:val="single" w:color="auto" w:sz="4"/>
        </w:tblBorders>
      </w:tblPr>
      <w:tblGrid>
        <w:gridCol w:w="9360"/>
      </w:tblGrid>
      <w:tr>
        <w:tc>
          <w:tcPr>
            <w:tcW w:type="dxa" w:w="9360"/>
            <w:tcBorders>
              <w:top w:val="single" w:color="5B2C8D" w:sz="6"/>
              <w:left w:val="single" w:color="5B2C8D" w:sz="14"/>
              <w:bottom w:val="single" w:color="5B2C8D" w:sz="1"/>
              <w:right w:val="single" w:color="5B2C8D" w:sz="1"/>
            </w:tcBorders>
            <w:shd w:fill="F6F0FF"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5B2C8D"/>
                <w:sz w:val="22"/>
                <w:szCs w:val="22"/>
              </w:rPr>
              <w:t xml:space="preserve">Câu 19  </w:t>
            </w:r>
            <w:r>
              <w:rPr>
                <w:rFonts w:ascii="Times New Roman" w:cs="Times New Roman" w:eastAsia="Times New Roman" w:hAnsi="Times New Roman"/>
                <w:i/>
                <w:iCs/>
                <w:color w:val="333333"/>
                <w:sz w:val="20"/>
                <w:szCs w:val="20"/>
              </w:rPr>
              <w:t xml:space="preserve">[Vận dụng]  </w:t>
            </w:r>
            <w:r>
              <w:rPr>
                <w:rFonts w:ascii="Times New Roman" w:cs="Times New Roman" w:eastAsia="Times New Roman" w:hAnsi="Times New Roman"/>
                <w:i/>
                <w:iCs/>
                <w:color w:val="5B2C8D"/>
                <w:sz w:val="20"/>
                <w:szCs w:val="20"/>
              </w:rPr>
              <w:t xml:space="preserve">[Dữ liệu &amp; GIGO]</w:t>
            </w:r>
          </w:p>
          <w:p>
            <w:pPr>
              <w:spacing w:after="40" w:before="0" w:line="340"/>
              <w:jc w:val="both"/>
            </w:pPr>
            <w:r>
              <w:rPr>
                <w:rFonts w:ascii="Times New Roman" w:cs="Times New Roman" w:eastAsia="Times New Roman" w:hAnsi="Times New Roman"/>
                <w:b/>
                <w:bCs/>
                <w:color w:val="333333"/>
                <w:sz w:val="23"/>
                <w:szCs w:val="23"/>
              </w:rPr>
              <w:t xml:space="preserve">Mô hình AI nhận diện bệnh lúa được huấn luyện hoàn toàn trên ảnh lúa miền Bắc (thời tiết lạnh). Khi dùng cho nông dân miền Nam, accuracy giảm mạnh. Nguyên nhân chính là?</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Mô hình quá phức tạp, cần đơn giản hóa</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Dữ liệu huấn luyện thiếu tính đại diện (Representativeness) — không đại diện cho lúa miền Nam</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Thuật toán AI sai — cần chọn thuật toán khác</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Ảnh chụp bằng điện thoại chất lượng thấp</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5B2C8D"/>
                <w:sz w:val="21"/>
                <w:szCs w:val="21"/>
              </w:rPr>
              <w:t xml:space="preserve">Giải thích: </w:t>
            </w:r>
            <w:r>
              <w:rPr>
                <w:rFonts w:ascii="Times New Roman" w:cs="Times New Roman" w:eastAsia="Times New Roman" w:hAnsi="Times New Roman"/>
                <w:color w:val="333333"/>
                <w:sz w:val="21"/>
                <w:szCs w:val="21"/>
              </w:rPr>
              <w:t xml:space="preserve">Đây là vấn đề tính đại diện — tiêu chí thứ 5 trong 5 tiêu chí chất lượng dữ liệu. Lúa miền Nam có điều kiện khác (nhiệt độ, độ ẩm, giống lúa) → AI chỉ giỏi nhận diện bệnh trong điều kiện nó đã học.</w:t>
            </w:r>
          </w:p>
        </w:tc>
      </w:tr>
    </w:tbl>
    <w:p>
      <w:pPr>
        <w:spacing w:after="0" w:before="60"/>
      </w:pPr>
      <w:r>
        <w:rPr>
          <w:rFonts w:ascii="Times New Roman" w:cs="Times New Roman" w:eastAsia="Times New Roman" w:hAnsi="Times New Roman"/>
        </w:rPr>
        <w:t xml:space="preserve"/>
      </w:r>
    </w:p>
    <w:tbl>
      <w:tblPr>
        <w:tblW w:type="dxa" w:w="9360"/>
        <w:tblBorders>
          <w:top w:val="single" w:color="5B2C8D" w:sz="6"/>
          <w:left w:val="single" w:color="5B2C8D" w:sz="14"/>
          <w:bottom w:val="single" w:color="5B2C8D" w:sz="1"/>
          <w:right w:val="single" w:color="5B2C8D" w:sz="1"/>
          <w:insideH w:val="single" w:color="auto" w:sz="4"/>
          <w:insideV w:val="single" w:color="auto" w:sz="4"/>
        </w:tblBorders>
      </w:tblPr>
      <w:tblGrid>
        <w:gridCol w:w="9360"/>
      </w:tblGrid>
      <w:tr>
        <w:tc>
          <w:tcPr>
            <w:tcW w:type="dxa" w:w="9360"/>
            <w:tcBorders>
              <w:top w:val="single" w:color="5B2C8D" w:sz="6"/>
              <w:left w:val="single" w:color="5B2C8D" w:sz="14"/>
              <w:bottom w:val="single" w:color="5B2C8D" w:sz="1"/>
              <w:right w:val="single" w:color="5B2C8D" w:sz="1"/>
            </w:tcBorders>
            <w:shd w:fill="F6F0FF"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5B2C8D"/>
                <w:sz w:val="22"/>
                <w:szCs w:val="22"/>
              </w:rPr>
              <w:t xml:space="preserve">Câu 20  </w:t>
            </w:r>
            <w:r>
              <w:rPr>
                <w:rFonts w:ascii="Times New Roman" w:cs="Times New Roman" w:eastAsia="Times New Roman" w:hAnsi="Times New Roman"/>
                <w:i/>
                <w:iCs/>
                <w:color w:val="333333"/>
                <w:sz w:val="20"/>
                <w:szCs w:val="20"/>
              </w:rPr>
              <w:t xml:space="preserve">[Vận dụng]  </w:t>
            </w:r>
            <w:r>
              <w:rPr>
                <w:rFonts w:ascii="Times New Roman" w:cs="Times New Roman" w:eastAsia="Times New Roman" w:hAnsi="Times New Roman"/>
                <w:i/>
                <w:iCs/>
                <w:color w:val="5B2C8D"/>
                <w:sz w:val="20"/>
                <w:szCs w:val="20"/>
              </w:rPr>
              <w:t xml:space="preserve">[Spam Filter]</w:t>
            </w:r>
          </w:p>
          <w:p>
            <w:pPr>
              <w:spacing w:after="40" w:before="0" w:line="340"/>
              <w:jc w:val="both"/>
            </w:pPr>
            <w:r>
              <w:rPr>
                <w:rFonts w:ascii="Times New Roman" w:cs="Times New Roman" w:eastAsia="Times New Roman" w:hAnsi="Times New Roman"/>
                <w:b/>
                <w:bCs/>
                <w:color w:val="333333"/>
                <w:sz w:val="23"/>
                <w:szCs w:val="23"/>
              </w:rPr>
              <w:t xml:space="preserve">Email chứa 3 từ khóa: 'bài tập', 'họp nhóm', 'cảm ơn'. Dùng Naive Bayes với P(Spam) = 0,4, P(Ham) = 0,6. P(bài tập|Spam) = 0,08, P(họp nhóm|Spam) = 0,13, P(cảm ơn|Spam) = 0,20. P(bài tập|Ham) = 0,47, P(họp nhóm|Ham) = 0,53, P(cảm ơn|Ham) = 0,58. Email này là gì?</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SPAM — vì P(Spam) = 40% đã cao</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HAM — Điểm Ham = 0,6×0,47×0,53×0,58 ≈ 0,0872 &gt;&gt; Điểm Spam = 0,4×0,08×0,13×0,20 ≈ 0,00083</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SPAM — vì từ 'cảm ơn' có P = 0,20 trong spam</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Không thể phân loại — thiếu thông tin</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5B2C8D"/>
                <w:sz w:val="21"/>
                <w:szCs w:val="21"/>
              </w:rPr>
              <w:t xml:space="preserve">Giải thích: </w:t>
            </w:r>
            <w:r>
              <w:rPr>
                <w:rFonts w:ascii="Times New Roman" w:cs="Times New Roman" w:eastAsia="Times New Roman" w:hAnsi="Times New Roman"/>
                <w:color w:val="333333"/>
                <w:sz w:val="21"/>
                <w:szCs w:val="21"/>
              </w:rPr>
              <w:t xml:space="preserve">Điểm Spam = 0,4×0,08×0,13×0,20 ≈ 0,00083. Điểm Ham = 0,6×0,47×0,53×0,58 ≈ 0,0872. Ham &gt;&gt; Spam → Email là HAM. Ba từ khóa đều có P rất cao trong Ham, rất thấp trong Spam.</w:t>
            </w:r>
          </w:p>
        </w:tc>
      </w:tr>
    </w:tbl>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VÒNG 3 — VẬN DỤNG VÀ TÌNH HUỐNG (Câu 21–30)</w:t>
      </w:r>
    </w:p>
    <w:p>
      <w:pPr>
        <w:spacing w:after="0" w:before="60"/>
      </w:pPr>
      <w:r>
        <w:rPr>
          <w:rFonts w:ascii="Times New Roman" w:cs="Times New Roman" w:eastAsia="Times New Roman" w:hAnsi="Times New Roman"/>
        </w:rPr>
        <w:t xml:space="preserve"/>
      </w:r>
    </w:p>
    <w:tbl>
      <w:tblPr>
        <w:tblW w:type="dxa" w:w="9360"/>
        <w:tblBorders>
          <w:top w:val="single" w:color="8B1A1A" w:sz="6"/>
          <w:left w:val="single" w:color="8B1A1A" w:sz="14"/>
          <w:bottom w:val="single" w:color="8B1A1A" w:sz="1"/>
          <w:right w:val="single" w:color="8B1A1A" w:sz="1"/>
          <w:insideH w:val="single" w:color="auto" w:sz="4"/>
          <w:insideV w:val="single" w:color="auto" w:sz="4"/>
        </w:tblBorders>
      </w:tblPr>
      <w:tblGrid>
        <w:gridCol w:w="9360"/>
      </w:tblGrid>
      <w:tr>
        <w:tc>
          <w:tcPr>
            <w:tcW w:type="dxa" w:w="9360"/>
            <w:tcBorders>
              <w:top w:val="single" w:color="8B1A1A" w:sz="6"/>
              <w:left w:val="single" w:color="8B1A1A" w:sz="14"/>
              <w:bottom w:val="single" w:color="8B1A1A" w:sz="1"/>
              <w:right w:val="single" w:color="8B1A1A" w:sz="1"/>
            </w:tcBorders>
            <w:shd w:fill="FDEDED"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8B1A1A"/>
                <w:sz w:val="22"/>
                <w:szCs w:val="22"/>
              </w:rPr>
              <w:t xml:space="preserve">Câu 21  </w:t>
            </w:r>
            <w:r>
              <w:rPr>
                <w:rFonts w:ascii="Times New Roman" w:cs="Times New Roman" w:eastAsia="Times New Roman" w:hAnsi="Times New Roman"/>
                <w:i/>
                <w:iCs/>
                <w:color w:val="333333"/>
                <w:sz w:val="20"/>
                <w:szCs w:val="20"/>
              </w:rPr>
              <w:t xml:space="preserve">[Vận dụng cao]  </w:t>
            </w:r>
            <w:r>
              <w:rPr>
                <w:rFonts w:ascii="Times New Roman" w:cs="Times New Roman" w:eastAsia="Times New Roman" w:hAnsi="Times New Roman"/>
                <w:i/>
                <w:iCs/>
                <w:color w:val="8B1A1A"/>
                <w:sz w:val="20"/>
                <w:szCs w:val="20"/>
              </w:rPr>
              <w:t xml:space="preserve">[Tổng hợp]</w:t>
            </w:r>
          </w:p>
          <w:p>
            <w:pPr>
              <w:spacing w:after="40" w:before="0" w:line="340"/>
              <w:jc w:val="both"/>
            </w:pPr>
            <w:r>
              <w:rPr>
                <w:rFonts w:ascii="Times New Roman" w:cs="Times New Roman" w:eastAsia="Times New Roman" w:hAnsi="Times New Roman"/>
                <w:b/>
                <w:bCs/>
                <w:color w:val="333333"/>
                <w:sz w:val="23"/>
                <w:szCs w:val="23"/>
              </w:rPr>
              <w:t xml:space="preserve">Bệnh viện muốn dùng AI để cảnh báo bệnh nhân có nguy cơ nhập viện trong 7 ngày tới. Đây là bài toán ML loại nào và cần loại dữ liệu gì?</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Clustering (Phân nhóm) — cần dữ liệu ảnh y tế</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Classification (Phân loại) — cần dữ liệu bệnh nhân lịch sử CÓ NHÃN (nhập viện/không nhập viện)</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Regression (Dự báo) — cần dữ liệu không có nhãn</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Reinforcement Learning — cần hệ thống thưởng/phạt</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8B1A1A"/>
                <w:sz w:val="21"/>
                <w:szCs w:val="21"/>
              </w:rPr>
              <w:t xml:space="preserve">Giải thích: </w:t>
            </w:r>
            <w:r>
              <w:rPr>
                <w:rFonts w:ascii="Times New Roman" w:cs="Times New Roman" w:eastAsia="Times New Roman" w:hAnsi="Times New Roman"/>
                <w:color w:val="333333"/>
                <w:sz w:val="21"/>
                <w:szCs w:val="21"/>
              </w:rPr>
              <w:t xml:space="preserve">'Nguy cơ nhập viện hay không' = bài toán phân loại nhị phân (Classification). Cần dữ liệu huấn luyện có nhãn: hồ sơ bệnh nhân + kết quả thực tế (nhập viện/không) → Supervised Learning.</w:t>
            </w:r>
          </w:p>
        </w:tc>
      </w:tr>
    </w:tbl>
    <w:p>
      <w:pPr>
        <w:spacing w:after="0" w:before="60"/>
      </w:pPr>
      <w:r>
        <w:rPr>
          <w:rFonts w:ascii="Times New Roman" w:cs="Times New Roman" w:eastAsia="Times New Roman" w:hAnsi="Times New Roman"/>
        </w:rPr>
        <w:t xml:space="preserve"/>
      </w:r>
    </w:p>
    <w:tbl>
      <w:tblPr>
        <w:tblW w:type="dxa" w:w="9360"/>
        <w:tblBorders>
          <w:top w:val="single" w:color="8B1A1A" w:sz="6"/>
          <w:left w:val="single" w:color="8B1A1A" w:sz="14"/>
          <w:bottom w:val="single" w:color="8B1A1A" w:sz="1"/>
          <w:right w:val="single" w:color="8B1A1A" w:sz="1"/>
          <w:insideH w:val="single" w:color="auto" w:sz="4"/>
          <w:insideV w:val="single" w:color="auto" w:sz="4"/>
        </w:tblBorders>
      </w:tblPr>
      <w:tblGrid>
        <w:gridCol w:w="9360"/>
      </w:tblGrid>
      <w:tr>
        <w:tc>
          <w:tcPr>
            <w:tcW w:type="dxa" w:w="9360"/>
            <w:tcBorders>
              <w:top w:val="single" w:color="8B1A1A" w:sz="6"/>
              <w:left w:val="single" w:color="8B1A1A" w:sz="14"/>
              <w:bottom w:val="single" w:color="8B1A1A" w:sz="1"/>
              <w:right w:val="single" w:color="8B1A1A" w:sz="1"/>
            </w:tcBorders>
            <w:shd w:fill="FDEDED"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8B1A1A"/>
                <w:sz w:val="22"/>
                <w:szCs w:val="22"/>
              </w:rPr>
              <w:t xml:space="preserve">Câu 22  </w:t>
            </w:r>
            <w:r>
              <w:rPr>
                <w:rFonts w:ascii="Times New Roman" w:cs="Times New Roman" w:eastAsia="Times New Roman" w:hAnsi="Times New Roman"/>
                <w:i/>
                <w:iCs/>
                <w:color w:val="333333"/>
                <w:sz w:val="20"/>
                <w:szCs w:val="20"/>
              </w:rPr>
              <w:t xml:space="preserve">[Vận dụng cao]  </w:t>
            </w:r>
            <w:r>
              <w:rPr>
                <w:rFonts w:ascii="Times New Roman" w:cs="Times New Roman" w:eastAsia="Times New Roman" w:hAnsi="Times New Roman"/>
                <w:i/>
                <w:iCs/>
                <w:color w:val="8B1A1A"/>
                <w:sz w:val="20"/>
                <w:szCs w:val="20"/>
              </w:rPr>
              <w:t xml:space="preserve">[Pipeline AI]</w:t>
            </w:r>
          </w:p>
          <w:p>
            <w:pPr>
              <w:spacing w:after="40" w:before="0" w:line="340"/>
              <w:jc w:val="both"/>
            </w:pPr>
            <w:r>
              <w:rPr>
                <w:rFonts w:ascii="Times New Roman" w:cs="Times New Roman" w:eastAsia="Times New Roman" w:hAnsi="Times New Roman"/>
                <w:b/>
                <w:bCs/>
                <w:color w:val="333333"/>
                <w:sz w:val="23"/>
                <w:szCs w:val="23"/>
              </w:rPr>
              <w:t xml:space="preserve">Kỹ sư AI xây dựng mô hình dự báo điểm thi. Sắp xếp đúng thứ tự các bước trong pipeline AI cơ bản:</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Huấn luyện → Thu thập → Làm sạch → Dự báo → Đánh giá</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Thu thập dữ liệu → Làm sạch / EDA → Chọn mô hình → Huấn luyện → Kiểm định → Triển khai</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Chọn mô hình → Huấn luyện → Thu thập → Đánh giá → Triển khai</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Triển khai → Kiểm định → Huấn luyện → Thu thập</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8B1A1A"/>
                <w:sz w:val="21"/>
                <w:szCs w:val="21"/>
              </w:rPr>
              <w:t xml:space="preserve">Giải thích: </w:t>
            </w:r>
            <w:r>
              <w:rPr>
                <w:rFonts w:ascii="Times New Roman" w:cs="Times New Roman" w:eastAsia="Times New Roman" w:hAnsi="Times New Roman"/>
                <w:color w:val="333333"/>
                <w:sz w:val="21"/>
                <w:szCs w:val="21"/>
              </w:rPr>
              <w:t xml:space="preserve">Pipeline AI chuẩn: Thu thập → Làm sạch (EDA, xử lý outlier) → Chọn mô hình → Huấn luyện → Kiểm định → Triển khai. Đây là vòng lặp Train→Test→Improve mở rộng trong thực tế.</w:t>
            </w:r>
          </w:p>
        </w:tc>
      </w:tr>
    </w:tbl>
    <w:p>
      <w:pPr>
        <w:spacing w:after="0" w:before="60"/>
      </w:pPr>
      <w:r>
        <w:rPr>
          <w:rFonts w:ascii="Times New Roman" w:cs="Times New Roman" w:eastAsia="Times New Roman" w:hAnsi="Times New Roman"/>
        </w:rPr>
        <w:t xml:space="preserve"/>
      </w:r>
    </w:p>
    <w:tbl>
      <w:tblPr>
        <w:tblW w:type="dxa" w:w="9360"/>
        <w:tblBorders>
          <w:top w:val="single" w:color="8B1A1A" w:sz="6"/>
          <w:left w:val="single" w:color="8B1A1A" w:sz="14"/>
          <w:bottom w:val="single" w:color="8B1A1A" w:sz="1"/>
          <w:right w:val="single" w:color="8B1A1A" w:sz="1"/>
          <w:insideH w:val="single" w:color="auto" w:sz="4"/>
          <w:insideV w:val="single" w:color="auto" w:sz="4"/>
        </w:tblBorders>
      </w:tblPr>
      <w:tblGrid>
        <w:gridCol w:w="9360"/>
      </w:tblGrid>
      <w:tr>
        <w:tc>
          <w:tcPr>
            <w:tcW w:type="dxa" w:w="9360"/>
            <w:tcBorders>
              <w:top w:val="single" w:color="8B1A1A" w:sz="6"/>
              <w:left w:val="single" w:color="8B1A1A" w:sz="14"/>
              <w:bottom w:val="single" w:color="8B1A1A" w:sz="1"/>
              <w:right w:val="single" w:color="8B1A1A" w:sz="1"/>
            </w:tcBorders>
            <w:shd w:fill="FDEDED"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8B1A1A"/>
                <w:sz w:val="22"/>
                <w:szCs w:val="22"/>
              </w:rPr>
              <w:t xml:space="preserve">Câu 23  </w:t>
            </w:r>
            <w:r>
              <w:rPr>
                <w:rFonts w:ascii="Times New Roman" w:cs="Times New Roman" w:eastAsia="Times New Roman" w:hAnsi="Times New Roman"/>
                <w:i/>
                <w:iCs/>
                <w:color w:val="333333"/>
                <w:sz w:val="20"/>
                <w:szCs w:val="20"/>
              </w:rPr>
              <w:t xml:space="preserve">[Vận dụng cao]  </w:t>
            </w:r>
            <w:r>
              <w:rPr>
                <w:rFonts w:ascii="Times New Roman" w:cs="Times New Roman" w:eastAsia="Times New Roman" w:hAnsi="Times New Roman"/>
                <w:i/>
                <w:iCs/>
                <w:color w:val="8B1A1A"/>
                <w:sz w:val="20"/>
                <w:szCs w:val="20"/>
              </w:rPr>
              <w:t xml:space="preserve">[Đạo đức AI]</w:t>
            </w:r>
          </w:p>
          <w:p>
            <w:pPr>
              <w:spacing w:after="40" w:before="0" w:line="340"/>
              <w:jc w:val="both"/>
            </w:pPr>
            <w:r>
              <w:rPr>
                <w:rFonts w:ascii="Times New Roman" w:cs="Times New Roman" w:eastAsia="Times New Roman" w:hAnsi="Times New Roman"/>
                <w:b/>
                <w:bCs/>
                <w:color w:val="333333"/>
                <w:sz w:val="23"/>
                <w:szCs w:val="23"/>
              </w:rPr>
              <w:t xml:space="preserve">Một công ty muốn dùng AI nhận diện khuôn mặt học sinh để điểm danh tự động. Câu hỏi đạo đức NÀO là QUAN TRỌNG NHẤT cần trả lời trước khi triển khai?</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Hệ thống có tiết kiệm thời gian hơn điểm danh thủ công không?</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Học sinh và phụ huynh có đồng ý để dữ liệu khuôn mặt được thu thập và lưu trữ không?</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Hệ thống có hoạt động được trên điện thoại Android không?</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Giá mua phần mềm có nằm trong ngân sách nhà trường không?</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8B1A1A"/>
                <w:sz w:val="21"/>
                <w:szCs w:val="21"/>
              </w:rPr>
              <w:t xml:space="preserve">Giải thích: </w:t>
            </w:r>
            <w:r>
              <w:rPr>
                <w:rFonts w:ascii="Times New Roman" w:cs="Times New Roman" w:eastAsia="Times New Roman" w:hAnsi="Times New Roman"/>
                <w:color w:val="333333"/>
                <w:sz w:val="21"/>
                <w:szCs w:val="21"/>
              </w:rPr>
              <w:t xml:space="preserve">Câu hỏi đạo đức cốt lõi là sự đồng ý (Informed Consent) và quyền riêng tư — dữ liệu sinh trắc học (khuôn mặt) được bảo vệ đặc biệt theo GDPR và nhiều luật quốc gia. Không được thu thập nếu chưa có sự đồng ý rõ ràng.</w:t>
            </w:r>
          </w:p>
        </w:tc>
      </w:tr>
    </w:tbl>
    <w:p>
      <w:pPr>
        <w:spacing w:after="0" w:before="60"/>
      </w:pPr>
      <w:r>
        <w:rPr>
          <w:rFonts w:ascii="Times New Roman" w:cs="Times New Roman" w:eastAsia="Times New Roman" w:hAnsi="Times New Roman"/>
        </w:rPr>
        <w:t xml:space="preserve"/>
      </w:r>
    </w:p>
    <w:tbl>
      <w:tblPr>
        <w:tblW w:type="dxa" w:w="9360"/>
        <w:tblBorders>
          <w:top w:val="single" w:color="8B1A1A" w:sz="6"/>
          <w:left w:val="single" w:color="8B1A1A" w:sz="14"/>
          <w:bottom w:val="single" w:color="8B1A1A" w:sz="1"/>
          <w:right w:val="single" w:color="8B1A1A" w:sz="1"/>
          <w:insideH w:val="single" w:color="auto" w:sz="4"/>
          <w:insideV w:val="single" w:color="auto" w:sz="4"/>
        </w:tblBorders>
      </w:tblPr>
      <w:tblGrid>
        <w:gridCol w:w="9360"/>
      </w:tblGrid>
      <w:tr>
        <w:tc>
          <w:tcPr>
            <w:tcW w:type="dxa" w:w="9360"/>
            <w:tcBorders>
              <w:top w:val="single" w:color="8B1A1A" w:sz="6"/>
              <w:left w:val="single" w:color="8B1A1A" w:sz="14"/>
              <w:bottom w:val="single" w:color="8B1A1A" w:sz="1"/>
              <w:right w:val="single" w:color="8B1A1A" w:sz="1"/>
            </w:tcBorders>
            <w:shd w:fill="FDEDED"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8B1A1A"/>
                <w:sz w:val="22"/>
                <w:szCs w:val="22"/>
              </w:rPr>
              <w:t xml:space="preserve">Câu 24  </w:t>
            </w:r>
            <w:r>
              <w:rPr>
                <w:rFonts w:ascii="Times New Roman" w:cs="Times New Roman" w:eastAsia="Times New Roman" w:hAnsi="Times New Roman"/>
                <w:i/>
                <w:iCs/>
                <w:color w:val="333333"/>
                <w:sz w:val="20"/>
                <w:szCs w:val="20"/>
              </w:rPr>
              <w:t xml:space="preserve">[Vận dụng cao]  </w:t>
            </w:r>
            <w:r>
              <w:rPr>
                <w:rFonts w:ascii="Times New Roman" w:cs="Times New Roman" w:eastAsia="Times New Roman" w:hAnsi="Times New Roman"/>
                <w:i/>
                <w:iCs/>
                <w:color w:val="8B1A1A"/>
                <w:sz w:val="20"/>
                <w:szCs w:val="20"/>
              </w:rPr>
              <w:t xml:space="preserve">[Tổng hợp — Teachable Machine + Bias]</w:t>
            </w:r>
          </w:p>
          <w:p>
            <w:pPr>
              <w:spacing w:after="40" w:before="0" w:line="340"/>
              <w:jc w:val="both"/>
            </w:pPr>
            <w:r>
              <w:rPr>
                <w:rFonts w:ascii="Times New Roman" w:cs="Times New Roman" w:eastAsia="Times New Roman" w:hAnsi="Times New Roman"/>
                <w:b/>
                <w:bCs/>
                <w:color w:val="333333"/>
                <w:sz w:val="23"/>
                <w:szCs w:val="23"/>
              </w:rPr>
              <w:t xml:space="preserve">Nhóm học sinh xây dựng AI nhận diện rác thải (hữu cơ/tái chế/độc hại). Sau khi triển khai, AI nhận diện tốt rác của học sinh nhưng kém với rác của cô lao công (hình dáng khác, góc chụp khác). Vấn đề này là:</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Lỗi phần cứng camera</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Mô hình thiếu tính đại diện — dữ liệu huấn luyện không bao gồm đa dạng người dùng và điều kiện thực tế</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Cần dùng thuật toán AI phức tạp hơn</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Rác của cô lao công thuộc loại khác nên AI đúng khi nhận diện sai</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8B1A1A"/>
                <w:sz w:val="21"/>
                <w:szCs w:val="21"/>
              </w:rPr>
              <w:t xml:space="preserve">Giải thích: </w:t>
            </w:r>
            <w:r>
              <w:rPr>
                <w:rFonts w:ascii="Times New Roman" w:cs="Times New Roman" w:eastAsia="Times New Roman" w:hAnsi="Times New Roman"/>
                <w:color w:val="333333"/>
                <w:sz w:val="21"/>
                <w:szCs w:val="21"/>
              </w:rPr>
              <w:t xml:space="preserve">Đây là vấn đề tính đại diện + thiên kiến dữ liệu. Mô hình chỉ học từ dữ liệu của một nhóm người → không generalizes tốt với người dùng khác. Giải pháp: thu thập thêm dữ liệu đa dạng.</w:t>
            </w:r>
          </w:p>
        </w:tc>
      </w:tr>
    </w:tbl>
    <w:p>
      <w:pPr>
        <w:spacing w:after="0" w:before="60"/>
      </w:pPr>
      <w:r>
        <w:rPr>
          <w:rFonts w:ascii="Times New Roman" w:cs="Times New Roman" w:eastAsia="Times New Roman" w:hAnsi="Times New Roman"/>
        </w:rPr>
        <w:t xml:space="preserve"/>
      </w:r>
    </w:p>
    <w:tbl>
      <w:tblPr>
        <w:tblW w:type="dxa" w:w="9360"/>
        <w:tblBorders>
          <w:top w:val="single" w:color="8B1A1A" w:sz="6"/>
          <w:left w:val="single" w:color="8B1A1A" w:sz="14"/>
          <w:bottom w:val="single" w:color="8B1A1A" w:sz="1"/>
          <w:right w:val="single" w:color="8B1A1A" w:sz="1"/>
          <w:insideH w:val="single" w:color="auto" w:sz="4"/>
          <w:insideV w:val="single" w:color="auto" w:sz="4"/>
        </w:tblBorders>
      </w:tblPr>
      <w:tblGrid>
        <w:gridCol w:w="9360"/>
      </w:tblGrid>
      <w:tr>
        <w:tc>
          <w:tcPr>
            <w:tcW w:type="dxa" w:w="9360"/>
            <w:tcBorders>
              <w:top w:val="single" w:color="8B1A1A" w:sz="6"/>
              <w:left w:val="single" w:color="8B1A1A" w:sz="14"/>
              <w:bottom w:val="single" w:color="8B1A1A" w:sz="1"/>
              <w:right w:val="single" w:color="8B1A1A" w:sz="1"/>
            </w:tcBorders>
            <w:shd w:fill="FDEDED"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8B1A1A"/>
                <w:sz w:val="22"/>
                <w:szCs w:val="22"/>
              </w:rPr>
              <w:t xml:space="preserve">Câu 25  </w:t>
            </w:r>
            <w:r>
              <w:rPr>
                <w:rFonts w:ascii="Times New Roman" w:cs="Times New Roman" w:eastAsia="Times New Roman" w:hAnsi="Times New Roman"/>
                <w:i/>
                <w:iCs/>
                <w:color w:val="333333"/>
                <w:sz w:val="20"/>
                <w:szCs w:val="20"/>
              </w:rPr>
              <w:t xml:space="preserve">[Vận dụng cao]  </w:t>
            </w:r>
            <w:r>
              <w:rPr>
                <w:rFonts w:ascii="Times New Roman" w:cs="Times New Roman" w:eastAsia="Times New Roman" w:hAnsi="Times New Roman"/>
                <w:i/>
                <w:iCs/>
                <w:color w:val="8B1A1A"/>
                <w:sz w:val="20"/>
                <w:szCs w:val="20"/>
              </w:rPr>
              <w:t xml:space="preserve">[Thống kê + ML]</w:t>
            </w:r>
          </w:p>
          <w:p>
            <w:pPr>
              <w:spacing w:after="40" w:before="0" w:line="340"/>
              <w:jc w:val="both"/>
            </w:pPr>
            <w:r>
              <w:rPr>
                <w:rFonts w:ascii="Times New Roman" w:cs="Times New Roman" w:eastAsia="Times New Roman" w:hAnsi="Times New Roman"/>
                <w:b/>
                <w:bCs/>
                <w:color w:val="333333"/>
                <w:sz w:val="23"/>
                <w:szCs w:val="23"/>
              </w:rPr>
              <w:t xml:space="preserve">Tại sao kỹ sư AI phải phát hiện và xử lý outlier TRƯỚC KHI huấn luyện mô hình hồi quy tuyến tính?</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Vì outlier làm tăng thời gian huấn luyện</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Vì outlier trong dữ liệu training kéo lệch đường hồi quy, tăng SSE toàn bộ, làm mô hình kém chính xác</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Vì outlier không ảnh hưởng đến hồi quy — chỉ ảnh hưởng phân loại</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Vì luật pháp yêu cầu xóa outlier trước khi dùng AI</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8B1A1A"/>
                <w:sz w:val="21"/>
                <w:szCs w:val="21"/>
              </w:rPr>
              <w:t xml:space="preserve">Giải thích: </w:t>
            </w:r>
            <w:r>
              <w:rPr>
                <w:rFonts w:ascii="Times New Roman" w:cs="Times New Roman" w:eastAsia="Times New Roman" w:hAnsi="Times New Roman"/>
                <w:color w:val="333333"/>
                <w:sz w:val="21"/>
                <w:szCs w:val="21"/>
              </w:rPr>
              <w:t xml:space="preserve">Outlier đóng góp (xᵢ − x̄)² rất lớn vào SSE → đường hồi quy Least Squares bị 'kéo' về phía outlier → dự báo sai cho các điểm bình thường. Đây là lý do Toán CN2 (Outlier) đứng trước Toán CN3 (Hồi quy).</w:t>
            </w:r>
          </w:p>
        </w:tc>
      </w:tr>
    </w:tbl>
    <w:p>
      <w:pPr>
        <w:spacing w:after="0" w:before="60"/>
      </w:pPr>
      <w:r>
        <w:rPr>
          <w:rFonts w:ascii="Times New Roman" w:cs="Times New Roman" w:eastAsia="Times New Roman" w:hAnsi="Times New Roman"/>
        </w:rPr>
        <w:t xml:space="preserve"/>
      </w:r>
    </w:p>
    <w:tbl>
      <w:tblPr>
        <w:tblW w:type="dxa" w:w="9360"/>
        <w:tblBorders>
          <w:top w:val="single" w:color="8B1A1A" w:sz="6"/>
          <w:left w:val="single" w:color="8B1A1A" w:sz="14"/>
          <w:bottom w:val="single" w:color="8B1A1A" w:sz="1"/>
          <w:right w:val="single" w:color="8B1A1A" w:sz="1"/>
          <w:insideH w:val="single" w:color="auto" w:sz="4"/>
          <w:insideV w:val="single" w:color="auto" w:sz="4"/>
        </w:tblBorders>
      </w:tblPr>
      <w:tblGrid>
        <w:gridCol w:w="9360"/>
      </w:tblGrid>
      <w:tr>
        <w:tc>
          <w:tcPr>
            <w:tcW w:type="dxa" w:w="9360"/>
            <w:tcBorders>
              <w:top w:val="single" w:color="8B1A1A" w:sz="6"/>
              <w:left w:val="single" w:color="8B1A1A" w:sz="14"/>
              <w:bottom w:val="single" w:color="8B1A1A" w:sz="1"/>
              <w:right w:val="single" w:color="8B1A1A" w:sz="1"/>
            </w:tcBorders>
            <w:shd w:fill="FDEDED"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8B1A1A"/>
                <w:sz w:val="22"/>
                <w:szCs w:val="22"/>
              </w:rPr>
              <w:t xml:space="preserve">Câu 26  </w:t>
            </w:r>
            <w:r>
              <w:rPr>
                <w:rFonts w:ascii="Times New Roman" w:cs="Times New Roman" w:eastAsia="Times New Roman" w:hAnsi="Times New Roman"/>
                <w:i/>
                <w:iCs/>
                <w:color w:val="333333"/>
                <w:sz w:val="20"/>
                <w:szCs w:val="20"/>
              </w:rPr>
              <w:t xml:space="preserve">[Vận dụng cao]  </w:t>
            </w:r>
            <w:r>
              <w:rPr>
                <w:rFonts w:ascii="Times New Roman" w:cs="Times New Roman" w:eastAsia="Times New Roman" w:hAnsi="Times New Roman"/>
                <w:i/>
                <w:iCs/>
                <w:color w:val="8B1A1A"/>
                <w:sz w:val="20"/>
                <w:szCs w:val="20"/>
              </w:rPr>
              <w:t xml:space="preserve">[Ứng dụng thực tế]</w:t>
            </w:r>
          </w:p>
          <w:p>
            <w:pPr>
              <w:spacing w:after="40" w:before="0" w:line="340"/>
              <w:jc w:val="both"/>
            </w:pPr>
            <w:r>
              <w:rPr>
                <w:rFonts w:ascii="Times New Roman" w:cs="Times New Roman" w:eastAsia="Times New Roman" w:hAnsi="Times New Roman"/>
                <w:b/>
                <w:bCs/>
                <w:color w:val="333333"/>
                <w:sz w:val="23"/>
                <w:szCs w:val="23"/>
              </w:rPr>
              <w:t xml:space="preserve">AI nào trong 4 lĩnh vực (Giáo dục/Y tế/Môi trường/Nông nghiệp) được TRÌNH BÀY trong infographic của nhóm bạn? [Câu này dành cho nhóm tự chọn — đội trả lời tốt nhất sẽ được điểm thưởng]</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Bất kỳ ứng dụng nào thuộc đúng lĩnh vực nhóm chọn</w:t>
            </w:r>
          </w:p>
          <w:p>
            <w:pPr>
              <w:spacing w:after="20" w:before="20"/>
              <w:ind w:left="360"/>
            </w:pPr>
            <w:r>
              <w:rPr>
                <w:rFonts w:ascii="Times New Roman" w:cs="Times New Roman" w:eastAsia="Times New Roman" w:hAnsi="Times New Roman"/>
                <w:b/>
                <w:bCs/>
                <w:color w:val="333333"/>
                <w:sz w:val="22"/>
                <w:szCs w:val="22"/>
              </w:rPr>
              <w:t xml:space="preserve">B.</w:t>
            </w:r>
            <w:r>
              <w:rPr>
                <w:rFonts w:ascii="Times New Roman" w:cs="Times New Roman" w:eastAsia="Times New Roman" w:hAnsi="Times New Roman"/>
                <w:b w:val="false"/>
                <w:bCs w:val="false"/>
                <w:color w:val="333333"/>
                <w:sz w:val="22"/>
                <w:szCs w:val="22"/>
              </w:rPr>
              <w:t xml:space="preserve"> Ứng dụng có liên hệ với Việt Nam (+1 điểm thưởng nếu có)</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Ứng dụng có trích dẫn nguồn cụ thể (+1 điểm thưởng)</w:t>
            </w:r>
          </w:p>
          <w:p>
            <w:pPr>
              <w:spacing w:after="20" w:before="20"/>
              <w:ind w:left="360"/>
            </w:pPr>
            <w:r>
              <w:rPr>
                <w:rFonts w:ascii="Times New Roman" w:cs="Times New Roman" w:eastAsia="Times New Roman" w:hAnsi="Times New Roman"/>
                <w:b/>
                <w:bCs/>
                <w:color w:val="1B5E20"/>
                <w:sz w:val="22"/>
                <w:szCs w:val="22"/>
              </w:rPr>
              <w:t xml:space="preserve">D.</w:t>
            </w:r>
            <w:r>
              <w:rPr>
                <w:rFonts w:ascii="Times New Roman" w:cs="Times New Roman" w:eastAsia="Times New Roman" w:hAnsi="Times New Roman"/>
                <w:b/>
                <w:bCs/>
                <w:color w:val="1B5E20"/>
                <w:sz w:val="22"/>
                <w:szCs w:val="22"/>
              </w:rPr>
              <w:t xml:space="preserve"> Tất cả các đáp án trên đều ghi điểm cho nhóm</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D</w:t>
            </w:r>
          </w:p>
          <w:p>
            <w:pPr>
              <w:spacing w:after="0" w:before="0" w:line="300"/>
            </w:pPr>
            <w:r>
              <w:rPr>
                <w:rFonts w:ascii="Times New Roman" w:cs="Times New Roman" w:eastAsia="Times New Roman" w:hAnsi="Times New Roman"/>
                <w:b/>
                <w:bCs/>
                <w:color w:val="8B1A1A"/>
                <w:sz w:val="21"/>
                <w:szCs w:val="21"/>
              </w:rPr>
              <w:t xml:space="preserve">Giải thích: </w:t>
            </w:r>
            <w:r>
              <w:rPr>
                <w:rFonts w:ascii="Times New Roman" w:cs="Times New Roman" w:eastAsia="Times New Roman" w:hAnsi="Times New Roman"/>
                <w:color w:val="333333"/>
                <w:sz w:val="21"/>
                <w:szCs w:val="21"/>
              </w:rPr>
              <w:t xml:space="preserve">Câu thảo luận mở — giáo viên chấm điểm theo chất lượng trả lời: (1) đúng lĩnh vực, (2) ứng dụng thực tế Việt Nam, (3) kết nối với kỹ thuật AI đã học, (4) có số liệu cụ thể.</w:t>
            </w:r>
          </w:p>
        </w:tc>
      </w:tr>
    </w:tbl>
    <w:p>
      <w:pPr>
        <w:spacing w:after="0" w:before="60"/>
      </w:pPr>
      <w:r>
        <w:rPr>
          <w:rFonts w:ascii="Times New Roman" w:cs="Times New Roman" w:eastAsia="Times New Roman" w:hAnsi="Times New Roman"/>
        </w:rPr>
        <w:t xml:space="preserve"/>
      </w:r>
    </w:p>
    <w:tbl>
      <w:tblPr>
        <w:tblW w:type="dxa" w:w="9360"/>
        <w:tblBorders>
          <w:top w:val="single" w:color="8B1A1A" w:sz="6"/>
          <w:left w:val="single" w:color="8B1A1A" w:sz="14"/>
          <w:bottom w:val="single" w:color="8B1A1A" w:sz="1"/>
          <w:right w:val="single" w:color="8B1A1A" w:sz="1"/>
          <w:insideH w:val="single" w:color="auto" w:sz="4"/>
          <w:insideV w:val="single" w:color="auto" w:sz="4"/>
        </w:tblBorders>
      </w:tblPr>
      <w:tblGrid>
        <w:gridCol w:w="9360"/>
      </w:tblGrid>
      <w:tr>
        <w:tc>
          <w:tcPr>
            <w:tcW w:type="dxa" w:w="9360"/>
            <w:tcBorders>
              <w:top w:val="single" w:color="8B1A1A" w:sz="6"/>
              <w:left w:val="single" w:color="8B1A1A" w:sz="14"/>
              <w:bottom w:val="single" w:color="8B1A1A" w:sz="1"/>
              <w:right w:val="single" w:color="8B1A1A" w:sz="1"/>
            </w:tcBorders>
            <w:shd w:fill="FDEDED"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8B1A1A"/>
                <w:sz w:val="22"/>
                <w:szCs w:val="22"/>
              </w:rPr>
              <w:t xml:space="preserve">Câu 27  </w:t>
            </w:r>
            <w:r>
              <w:rPr>
                <w:rFonts w:ascii="Times New Roman" w:cs="Times New Roman" w:eastAsia="Times New Roman" w:hAnsi="Times New Roman"/>
                <w:i/>
                <w:iCs/>
                <w:color w:val="333333"/>
                <w:sz w:val="20"/>
                <w:szCs w:val="20"/>
              </w:rPr>
              <w:t xml:space="preserve">[Vận dụng cao]  </w:t>
            </w:r>
            <w:r>
              <w:rPr>
                <w:rFonts w:ascii="Times New Roman" w:cs="Times New Roman" w:eastAsia="Times New Roman" w:hAnsi="Times New Roman"/>
                <w:i/>
                <w:iCs/>
                <w:color w:val="8B1A1A"/>
                <w:sz w:val="20"/>
                <w:szCs w:val="20"/>
              </w:rPr>
              <w:t xml:space="preserve">[Kết nối kiến thức]</w:t>
            </w:r>
          </w:p>
          <w:p>
            <w:pPr>
              <w:spacing w:after="40" w:before="0" w:line="340"/>
              <w:jc w:val="both"/>
            </w:pPr>
            <w:r>
              <w:rPr>
                <w:rFonts w:ascii="Times New Roman" w:cs="Times New Roman" w:eastAsia="Times New Roman" w:hAnsi="Times New Roman"/>
                <w:b/>
                <w:bCs/>
                <w:color w:val="333333"/>
                <w:sz w:val="23"/>
                <w:szCs w:val="23"/>
              </w:rPr>
              <w:t xml:space="preserve">Khi bạn dùng Teachable Machine nhận diện hình ảnh, hệ thống thực chất đang thực hiện loại bài toán nào trong Supervised Learning?</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Regression — vì cho ra giá trị Confidence Score từ 0–100%</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Classification — vì phân loại ảnh vào 1 trong n nhóm định sẵn</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Clustering — vì tự tổ chức ảnh thành nhóm</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Reinforcement Learning — vì học từ feedback người dùng</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8B1A1A"/>
                <w:sz w:val="21"/>
                <w:szCs w:val="21"/>
              </w:rPr>
              <w:t xml:space="preserve">Giải thích: </w:t>
            </w:r>
            <w:r>
              <w:rPr>
                <w:rFonts w:ascii="Times New Roman" w:cs="Times New Roman" w:eastAsia="Times New Roman" w:hAnsi="Times New Roman"/>
                <w:color w:val="333333"/>
                <w:sz w:val="21"/>
                <w:szCs w:val="21"/>
              </w:rPr>
              <w:t xml:space="preserve">Teachable Machine là Classification: đầu vào là ảnh, đầu ra là nhãn rời rạc (tên nhóm 1, 2, hoặc 3). Confidence Score là xác suất phân loại P(nhóm|ảnh) — đây là Bayes hậu nghiệm!</w:t>
            </w:r>
          </w:p>
        </w:tc>
      </w:tr>
    </w:tbl>
    <w:p>
      <w:pPr>
        <w:spacing w:after="0" w:before="60"/>
      </w:pPr>
      <w:r>
        <w:rPr>
          <w:rFonts w:ascii="Times New Roman" w:cs="Times New Roman" w:eastAsia="Times New Roman" w:hAnsi="Times New Roman"/>
        </w:rPr>
        <w:t xml:space="preserve"/>
      </w:r>
    </w:p>
    <w:tbl>
      <w:tblPr>
        <w:tblW w:type="dxa" w:w="9360"/>
        <w:tblBorders>
          <w:top w:val="single" w:color="8B1A1A" w:sz="6"/>
          <w:left w:val="single" w:color="8B1A1A" w:sz="14"/>
          <w:bottom w:val="single" w:color="8B1A1A" w:sz="1"/>
          <w:right w:val="single" w:color="8B1A1A" w:sz="1"/>
          <w:insideH w:val="single" w:color="auto" w:sz="4"/>
          <w:insideV w:val="single" w:color="auto" w:sz="4"/>
        </w:tblBorders>
      </w:tblPr>
      <w:tblGrid>
        <w:gridCol w:w="9360"/>
      </w:tblGrid>
      <w:tr>
        <w:tc>
          <w:tcPr>
            <w:tcW w:type="dxa" w:w="9360"/>
            <w:tcBorders>
              <w:top w:val="single" w:color="8B1A1A" w:sz="6"/>
              <w:left w:val="single" w:color="8B1A1A" w:sz="14"/>
              <w:bottom w:val="single" w:color="8B1A1A" w:sz="1"/>
              <w:right w:val="single" w:color="8B1A1A" w:sz="1"/>
            </w:tcBorders>
            <w:shd w:fill="FDEDED"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8B1A1A"/>
                <w:sz w:val="22"/>
                <w:szCs w:val="22"/>
              </w:rPr>
              <w:t xml:space="preserve">Câu 28  </w:t>
            </w:r>
            <w:r>
              <w:rPr>
                <w:rFonts w:ascii="Times New Roman" w:cs="Times New Roman" w:eastAsia="Times New Roman" w:hAnsi="Times New Roman"/>
                <w:i/>
                <w:iCs/>
                <w:color w:val="333333"/>
                <w:sz w:val="20"/>
                <w:szCs w:val="20"/>
              </w:rPr>
              <w:t xml:space="preserve">[Vận dụng cao]  </w:t>
            </w:r>
            <w:r>
              <w:rPr>
                <w:rFonts w:ascii="Times New Roman" w:cs="Times New Roman" w:eastAsia="Times New Roman" w:hAnsi="Times New Roman"/>
                <w:i/>
                <w:iCs/>
                <w:color w:val="8B1A1A"/>
                <w:sz w:val="20"/>
                <w:szCs w:val="20"/>
              </w:rPr>
              <w:t xml:space="preserve">[Bảo mật &amp; An toàn số]</w:t>
            </w:r>
          </w:p>
          <w:p>
            <w:pPr>
              <w:spacing w:after="40" w:before="0" w:line="340"/>
              <w:jc w:val="both"/>
            </w:pPr>
            <w:r>
              <w:rPr>
                <w:rFonts w:ascii="Times New Roman" w:cs="Times New Roman" w:eastAsia="Times New Roman" w:hAnsi="Times New Roman"/>
                <w:b/>
                <w:bCs/>
                <w:color w:val="333333"/>
                <w:sz w:val="23"/>
                <w:szCs w:val="23"/>
              </w:rPr>
              <w:t xml:space="preserve">Bạn nhận video clip nổi tiếng đang nói điều gây tranh cãi. Bước NÀO là KHÔNG đúng trong checklist Deepfake?</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Kiểm tra chớp mắt và khẩu hình miệng có khớp không</w:t>
            </w:r>
          </w:p>
          <w:p>
            <w:pPr>
              <w:spacing w:after="20" w:before="20"/>
              <w:ind w:left="360"/>
            </w:pPr>
            <w:r>
              <w:rPr>
                <w:rFonts w:ascii="Times New Roman" w:cs="Times New Roman" w:eastAsia="Times New Roman" w:hAnsi="Times New Roman"/>
                <w:b/>
                <w:bCs/>
                <w:color w:val="333333"/>
                <w:sz w:val="22"/>
                <w:szCs w:val="22"/>
              </w:rPr>
              <w:t xml:space="preserve">B.</w:t>
            </w:r>
            <w:r>
              <w:rPr>
                <w:rFonts w:ascii="Times New Roman" w:cs="Times New Roman" w:eastAsia="Times New Roman" w:hAnsi="Times New Roman"/>
                <w:b w:val="false"/>
                <w:bCs w:val="false"/>
                <w:color w:val="333333"/>
                <w:sz w:val="22"/>
                <w:szCs w:val="22"/>
              </w:rPr>
              <w:t xml:space="preserve"> Tìm nguồn gốc video trên kênh chính thức của người đó</w:t>
            </w:r>
          </w:p>
          <w:p>
            <w:pPr>
              <w:spacing w:after="20" w:before="20"/>
              <w:ind w:left="360"/>
            </w:pPr>
            <w:r>
              <w:rPr>
                <w:rFonts w:ascii="Times New Roman" w:cs="Times New Roman" w:eastAsia="Times New Roman" w:hAnsi="Times New Roman"/>
                <w:b/>
                <w:bCs/>
                <w:color w:val="1B5E20"/>
                <w:sz w:val="22"/>
                <w:szCs w:val="22"/>
              </w:rPr>
              <w:t xml:space="preserve">C.</w:t>
            </w:r>
            <w:r>
              <w:rPr>
                <w:rFonts w:ascii="Times New Roman" w:cs="Times New Roman" w:eastAsia="Times New Roman" w:hAnsi="Times New Roman"/>
                <w:b/>
                <w:bCs/>
                <w:color w:val="1B5E20"/>
                <w:sz w:val="22"/>
                <w:szCs w:val="22"/>
              </w:rPr>
              <w:t xml:space="preserve"> Chia sẻ ngay lên mạng xã hội để cảnh báo mọi người trước khi kiểm chứng</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Dùng Google Reverse Image Search hoặc InVID để kiểm chứng</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C</w:t>
            </w:r>
          </w:p>
          <w:p>
            <w:pPr>
              <w:spacing w:after="0" w:before="0" w:line="300"/>
            </w:pPr>
            <w:r>
              <w:rPr>
                <w:rFonts w:ascii="Times New Roman" w:cs="Times New Roman" w:eastAsia="Times New Roman" w:hAnsi="Times New Roman"/>
                <w:b/>
                <w:bCs/>
                <w:color w:val="8B1A1A"/>
                <w:sz w:val="21"/>
                <w:szCs w:val="21"/>
              </w:rPr>
              <w:t xml:space="preserve">Giải thích: </w:t>
            </w:r>
            <w:r>
              <w:rPr>
                <w:rFonts w:ascii="Times New Roman" w:cs="Times New Roman" w:eastAsia="Times New Roman" w:hAnsi="Times New Roman"/>
                <w:color w:val="333333"/>
                <w:sz w:val="21"/>
                <w:szCs w:val="21"/>
              </w:rPr>
              <w:t xml:space="preserve">Chia sẻ khi chưa kiểm chứng là VI PHẠM nguyên tắc 'Cẩn thận' trong Bộ quy tắc sử dụng AI cá nhân đã học. Deepfake lan truyền nhanh qua chia sẻ vô tình — mỗi lần chia sẻ khuếch đại tác hại.</w:t>
            </w:r>
          </w:p>
        </w:tc>
      </w:tr>
    </w:tbl>
    <w:p>
      <w:pPr>
        <w:spacing w:after="0" w:before="60"/>
      </w:pPr>
      <w:r>
        <w:rPr>
          <w:rFonts w:ascii="Times New Roman" w:cs="Times New Roman" w:eastAsia="Times New Roman" w:hAnsi="Times New Roman"/>
        </w:rPr>
        <w:t xml:space="preserve"/>
      </w:r>
    </w:p>
    <w:tbl>
      <w:tblPr>
        <w:tblW w:type="dxa" w:w="9360"/>
        <w:tblBorders>
          <w:top w:val="single" w:color="8B1A1A" w:sz="6"/>
          <w:left w:val="single" w:color="8B1A1A" w:sz="14"/>
          <w:bottom w:val="single" w:color="8B1A1A" w:sz="1"/>
          <w:right w:val="single" w:color="8B1A1A" w:sz="1"/>
          <w:insideH w:val="single" w:color="auto" w:sz="4"/>
          <w:insideV w:val="single" w:color="auto" w:sz="4"/>
        </w:tblBorders>
      </w:tblPr>
      <w:tblGrid>
        <w:gridCol w:w="9360"/>
      </w:tblGrid>
      <w:tr>
        <w:tc>
          <w:tcPr>
            <w:tcW w:type="dxa" w:w="9360"/>
            <w:tcBorders>
              <w:top w:val="single" w:color="8B1A1A" w:sz="6"/>
              <w:left w:val="single" w:color="8B1A1A" w:sz="14"/>
              <w:bottom w:val="single" w:color="8B1A1A" w:sz="1"/>
              <w:right w:val="single" w:color="8B1A1A" w:sz="1"/>
            </w:tcBorders>
            <w:shd w:fill="FDEDED"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8B1A1A"/>
                <w:sz w:val="22"/>
                <w:szCs w:val="22"/>
              </w:rPr>
              <w:t xml:space="preserve">Câu 29  </w:t>
            </w:r>
            <w:r>
              <w:rPr>
                <w:rFonts w:ascii="Times New Roman" w:cs="Times New Roman" w:eastAsia="Times New Roman" w:hAnsi="Times New Roman"/>
                <w:i/>
                <w:iCs/>
                <w:color w:val="333333"/>
                <w:sz w:val="20"/>
                <w:szCs w:val="20"/>
              </w:rPr>
              <w:t xml:space="preserve">[Vận dụng cao]  </w:t>
            </w:r>
            <w:r>
              <w:rPr>
                <w:rFonts w:ascii="Times New Roman" w:cs="Times New Roman" w:eastAsia="Times New Roman" w:hAnsi="Times New Roman"/>
                <w:i/>
                <w:iCs/>
                <w:color w:val="8B1A1A"/>
                <w:sz w:val="20"/>
                <w:szCs w:val="20"/>
              </w:rPr>
              <w:t xml:space="preserve">[Toán CN tổng hợp]</w:t>
            </w:r>
          </w:p>
          <w:p>
            <w:pPr>
              <w:spacing w:after="40" w:before="0" w:line="340"/>
              <w:jc w:val="both"/>
            </w:pPr>
            <w:r>
              <w:rPr>
                <w:rFonts w:ascii="Times New Roman" w:cs="Times New Roman" w:eastAsia="Times New Roman" w:hAnsi="Times New Roman"/>
                <w:b/>
                <w:bCs/>
                <w:color w:val="333333"/>
                <w:sz w:val="23"/>
                <w:szCs w:val="23"/>
              </w:rPr>
              <w:t xml:space="preserve">Kỹ sư phân tích dữ liệu của 100 công ty. Mean doanh thu = 500 tỷ, Median = 50 tỷ. R² của mô hình hồi quy doanh thu theo số nhân viên = 0,15. Kết luận đúng là:</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Mô hình tốt; doanh thu phụ thuộc nhiều vào số nhân viên</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Có outlier lớn (vài công ty rất lớn) kéo Mean lên; mô hình yếu — doanh thu phụ thuộc ít vào số nhân viên</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Nên dùng Mean = 500 tỷ để đại diện cho doanh thu điển hình</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R² = 0,15 là tốt với dữ liệu kinh tế</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8B1A1A"/>
                <w:sz w:val="21"/>
                <w:szCs w:val="21"/>
              </w:rPr>
              <w:t xml:space="preserve">Giải thích: </w:t>
            </w:r>
            <w:r>
              <w:rPr>
                <w:rFonts w:ascii="Times New Roman" w:cs="Times New Roman" w:eastAsia="Times New Roman" w:hAnsi="Times New Roman"/>
                <w:color w:val="333333"/>
                <w:sz w:val="21"/>
                <w:szCs w:val="21"/>
              </w:rPr>
              <w:t xml:space="preserve">Mean &gt;&gt; Median → có outlier dương (công ty khổng lồ). Median = 50 tỷ là đại diện tốt hơn. R² = 0,15 = rất yếu → số nhân viên không giải thích được doanh thu (cần thêm biến: ngành nghề, địa bàn, v.v.).</w:t>
            </w:r>
          </w:p>
        </w:tc>
      </w:tr>
    </w:tbl>
    <w:p>
      <w:pPr>
        <w:spacing w:after="0" w:before="60"/>
      </w:pPr>
      <w:r>
        <w:rPr>
          <w:rFonts w:ascii="Times New Roman" w:cs="Times New Roman" w:eastAsia="Times New Roman" w:hAnsi="Times New Roman"/>
        </w:rPr>
        <w:t xml:space="preserve"/>
      </w:r>
    </w:p>
    <w:tbl>
      <w:tblPr>
        <w:tblW w:type="dxa" w:w="9360"/>
        <w:tblBorders>
          <w:top w:val="single" w:color="8B1A1A" w:sz="6"/>
          <w:left w:val="single" w:color="8B1A1A" w:sz="14"/>
          <w:bottom w:val="single" w:color="8B1A1A" w:sz="1"/>
          <w:right w:val="single" w:color="8B1A1A" w:sz="1"/>
          <w:insideH w:val="single" w:color="auto" w:sz="4"/>
          <w:insideV w:val="single" w:color="auto" w:sz="4"/>
        </w:tblBorders>
      </w:tblPr>
      <w:tblGrid>
        <w:gridCol w:w="9360"/>
      </w:tblGrid>
      <w:tr>
        <w:tc>
          <w:tcPr>
            <w:tcW w:type="dxa" w:w="9360"/>
            <w:tcBorders>
              <w:top w:val="single" w:color="8B1A1A" w:sz="6"/>
              <w:left w:val="single" w:color="8B1A1A" w:sz="14"/>
              <w:bottom w:val="single" w:color="8B1A1A" w:sz="1"/>
              <w:right w:val="single" w:color="8B1A1A" w:sz="1"/>
            </w:tcBorders>
            <w:shd w:fill="FDEDED" w:val="clear"/>
            <w:tcMar>
              <w:top w:type="dxa" w:w="120"/>
              <w:left w:type="dxa" w:w="200"/>
              <w:bottom w:type="dxa" w:w="120"/>
              <w:right w:type="dxa" w:w="200"/>
            </w:tcMar>
          </w:tcPr>
          <w:p>
            <w:pPr>
              <w:spacing w:after="40" w:before="0"/>
            </w:pPr>
            <w:r>
              <w:rPr>
                <w:rFonts w:ascii="Times New Roman" w:cs="Times New Roman" w:eastAsia="Times New Roman" w:hAnsi="Times New Roman"/>
                <w:b/>
                <w:bCs/>
                <w:color w:val="8B1A1A"/>
                <w:sz w:val="22"/>
                <w:szCs w:val="22"/>
              </w:rPr>
              <w:t xml:space="preserve">Câu 30  </w:t>
            </w:r>
            <w:r>
              <w:rPr>
                <w:rFonts w:ascii="Times New Roman" w:cs="Times New Roman" w:eastAsia="Times New Roman" w:hAnsi="Times New Roman"/>
                <w:i/>
                <w:iCs/>
                <w:color w:val="333333"/>
                <w:sz w:val="20"/>
                <w:szCs w:val="20"/>
              </w:rPr>
              <w:t xml:space="preserve">[Vận dụng cao]  </w:t>
            </w:r>
            <w:r>
              <w:rPr>
                <w:rFonts w:ascii="Times New Roman" w:cs="Times New Roman" w:eastAsia="Times New Roman" w:hAnsi="Times New Roman"/>
                <w:i/>
                <w:iCs/>
                <w:color w:val="8B1A1A"/>
                <w:sz w:val="20"/>
                <w:szCs w:val="20"/>
              </w:rPr>
              <w:t xml:space="preserve">[Câu hỏi tổng kết]</w:t>
            </w:r>
          </w:p>
          <w:p>
            <w:pPr>
              <w:spacing w:after="40" w:before="0" w:line="340"/>
              <w:jc w:val="both"/>
            </w:pPr>
            <w:r>
              <w:rPr>
                <w:rFonts w:ascii="Times New Roman" w:cs="Times New Roman" w:eastAsia="Times New Roman" w:hAnsi="Times New Roman"/>
                <w:b/>
                <w:bCs/>
                <w:color w:val="333333"/>
                <w:sz w:val="23"/>
                <w:szCs w:val="23"/>
              </w:rPr>
              <w:t xml:space="preserve">Trong 16 tiết học KhaiTriAI Phase 1, chuỗi Toán CN (CN1 → CN2 → CN3) tương ứng với bước nào trong pipeline AI thực tế?</w:t>
            </w:r>
          </w:p>
          <w:p>
            <w:pPr>
              <w:spacing w:after="20" w:before="20"/>
              <w:ind w:left="360"/>
            </w:pPr>
            <w:r>
              <w:rPr>
                <w:rFonts w:ascii="Times New Roman" w:cs="Times New Roman" w:eastAsia="Times New Roman" w:hAnsi="Times New Roman"/>
                <w:b/>
                <w:bCs/>
                <w:color w:val="333333"/>
                <w:sz w:val="22"/>
                <w:szCs w:val="22"/>
              </w:rPr>
              <w:t xml:space="preserve">A.</w:t>
            </w:r>
            <w:r>
              <w:rPr>
                <w:rFonts w:ascii="Times New Roman" w:cs="Times New Roman" w:eastAsia="Times New Roman" w:hAnsi="Times New Roman"/>
                <w:b w:val="false"/>
                <w:bCs w:val="false"/>
                <w:color w:val="333333"/>
                <w:sz w:val="22"/>
                <w:szCs w:val="22"/>
              </w:rPr>
              <w:t xml:space="preserve"> CN1=Triển khai, CN2=Kiểm định, CN3=Huấn luyện</w:t>
            </w:r>
          </w:p>
          <w:p>
            <w:pPr>
              <w:spacing w:after="20" w:before="20"/>
              <w:ind w:left="360"/>
            </w:pPr>
            <w:r>
              <w:rPr>
                <w:rFonts w:ascii="Times New Roman" w:cs="Times New Roman" w:eastAsia="Times New Roman" w:hAnsi="Times New Roman"/>
                <w:b/>
                <w:bCs/>
                <w:color w:val="1B5E20"/>
                <w:sz w:val="22"/>
                <w:szCs w:val="22"/>
              </w:rPr>
              <w:t xml:space="preserve">B.</w:t>
            </w:r>
            <w:r>
              <w:rPr>
                <w:rFonts w:ascii="Times New Roman" w:cs="Times New Roman" w:eastAsia="Times New Roman" w:hAnsi="Times New Roman"/>
                <w:b/>
                <w:bCs/>
                <w:color w:val="1B5E20"/>
                <w:sz w:val="22"/>
                <w:szCs w:val="22"/>
              </w:rPr>
              <w:t xml:space="preserve"> CN1=Phân loại (Bayes/Spam), CN2=Làm sạch dữ liệu (Outlier), CN3=Dự báo (Hồi quy) — toàn bộ pipeline</w:t>
            </w:r>
          </w:p>
          <w:p>
            <w:pPr>
              <w:spacing w:after="20" w:before="20"/>
              <w:ind w:left="360"/>
            </w:pPr>
            <w:r>
              <w:rPr>
                <w:rFonts w:ascii="Times New Roman" w:cs="Times New Roman" w:eastAsia="Times New Roman" w:hAnsi="Times New Roman"/>
                <w:b/>
                <w:bCs/>
                <w:color w:val="333333"/>
                <w:sz w:val="22"/>
                <w:szCs w:val="22"/>
              </w:rPr>
              <w:t xml:space="preserve">C.</w:t>
            </w:r>
            <w:r>
              <w:rPr>
                <w:rFonts w:ascii="Times New Roman" w:cs="Times New Roman" w:eastAsia="Times New Roman" w:hAnsi="Times New Roman"/>
                <w:b w:val="false"/>
                <w:bCs w:val="false"/>
                <w:color w:val="333333"/>
                <w:sz w:val="22"/>
                <w:szCs w:val="22"/>
              </w:rPr>
              <w:t xml:space="preserve"> Toán CN không liên quan đến AI thực tế — chỉ là toán lý thuyết</w:t>
            </w:r>
          </w:p>
          <w:p>
            <w:pPr>
              <w:spacing w:after="20" w:before="20"/>
              <w:ind w:left="360"/>
            </w:pPr>
            <w:r>
              <w:rPr>
                <w:rFonts w:ascii="Times New Roman" w:cs="Times New Roman" w:eastAsia="Times New Roman" w:hAnsi="Times New Roman"/>
                <w:b/>
                <w:bCs/>
                <w:color w:val="333333"/>
                <w:sz w:val="22"/>
                <w:szCs w:val="22"/>
              </w:rPr>
              <w:t xml:space="preserve">D.</w:t>
            </w:r>
            <w:r>
              <w:rPr>
                <w:rFonts w:ascii="Times New Roman" w:cs="Times New Roman" w:eastAsia="Times New Roman" w:hAnsi="Times New Roman"/>
                <w:b w:val="false"/>
                <w:bCs w:val="false"/>
                <w:color w:val="333333"/>
                <w:sz w:val="22"/>
                <w:szCs w:val="22"/>
              </w:rPr>
              <w:t xml:space="preserve"> CN1=Thu thập, CN2=Trực quan hóa, CN3=Báo cáo</w:t>
            </w:r>
          </w:p>
          <w:p>
            <w:pPr>
              <w:spacing w:after="10" w:before="40"/>
            </w:pPr>
            <w:r>
              <w:rPr>
                <w:rFonts w:ascii="Times New Roman" w:cs="Times New Roman" w:eastAsia="Times New Roman" w:hAnsi="Times New Roman"/>
                <w:b/>
                <w:bCs/>
                <w:color w:val="1B5E20"/>
                <w:sz w:val="21"/>
                <w:szCs w:val="21"/>
              </w:rPr>
              <w:t xml:space="preserve">✓ Đáp án đúng: </w:t>
            </w:r>
            <w:r>
              <w:rPr>
                <w:rFonts w:ascii="Times New Roman" w:cs="Times New Roman" w:eastAsia="Times New Roman" w:hAnsi="Times New Roman"/>
                <w:b/>
                <w:bCs/>
                <w:color w:val="1B5E20"/>
                <w:sz w:val="21"/>
                <w:szCs w:val="21"/>
              </w:rPr>
              <w:t xml:space="preserve">B</w:t>
            </w:r>
          </w:p>
          <w:p>
            <w:pPr>
              <w:spacing w:after="0" w:before="0" w:line="300"/>
            </w:pPr>
            <w:r>
              <w:rPr>
                <w:rFonts w:ascii="Times New Roman" w:cs="Times New Roman" w:eastAsia="Times New Roman" w:hAnsi="Times New Roman"/>
                <w:b/>
                <w:bCs/>
                <w:color w:val="8B1A1A"/>
                <w:sz w:val="21"/>
                <w:szCs w:val="21"/>
              </w:rPr>
              <w:t xml:space="preserve">Giải thích: </w:t>
            </w:r>
            <w:r>
              <w:rPr>
                <w:rFonts w:ascii="Times New Roman" w:cs="Times New Roman" w:eastAsia="Times New Roman" w:hAnsi="Times New Roman"/>
                <w:color w:val="333333"/>
                <w:sz w:val="21"/>
                <w:szCs w:val="21"/>
              </w:rPr>
              <w:t xml:space="preserve">Đây là 'big picture' của toàn khóa: CN1 (Xác suất Bayes) → Phân loại có xác suất; CN2 (Thống kê/Outlier) → Làm sạch dữ liệu/EDA; CN3 (Hồi quy tuyến tính) → Dự báo giá trị liên tục. Ba bài này phủ toàn bộ pipeline AI cơ bản!</w:t>
            </w:r>
          </w:p>
        </w:tc>
      </w:tr>
    </w:tbl>
    <w:p>
      <w:pPr>
        <w:spacing w:after="0" w:before="120"/>
      </w:pPr>
      <w:r>
        <w:rPr>
          <w:rFonts w:ascii="Times New Roman" w:cs="Times New Roman" w:eastAsia="Times New Roman" w:hAnsi="Times New Roman"/>
        </w:rPr>
        <w:t xml:space="preserve"/>
      </w:r>
    </w:p>
    <w:p>
      <w:r>
        <w:br w:type="page"/>
      </w:r>
    </w:p>
    <w:p>
      <w:pPr>
        <w:pStyle w:val="Heading1"/>
        <w:shd w:fill="1B5E20" w:val="clear"/>
        <w:spacing w:after="160" w:before="360"/>
        <w:ind w:left="200" w:right="200"/>
        <w:jc w:val="center"/>
      </w:pPr>
      <w:r>
        <w:rPr>
          <w:rFonts w:ascii="Times New Roman" w:cs="Times New Roman" w:eastAsia="Times New Roman" w:hAnsi="Times New Roman"/>
          <w:b/>
          <w:bCs/>
          <w:color w:val="FFFFFF"/>
          <w:sz w:val="32"/>
          <w:szCs w:val="32"/>
        </w:rPr>
        <w:t xml:space="preserve">HƯỚNG DẪN KIỂM TRA THỰC HÀNH TUẦN SAU</w:t>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VII. CẤU TRÚC BÀI KIỂM TRA THỰC HÀNH</w:t>
      </w:r>
    </w:p>
    <w:p>
      <w:pPr>
        <w:spacing w:after="120" w:before="60" w:line="360"/>
        <w:ind w:firstLine="720"/>
        <w:jc w:val="both"/>
      </w:pPr>
      <w:r>
        <w:rPr>
          <w:rFonts w:ascii="Times New Roman" w:cs="Times New Roman" w:eastAsia="Times New Roman" w:hAnsi="Times New Roman"/>
          <w:color w:val="333333"/>
          <w:sz w:val="24"/>
          <w:szCs w:val="24"/>
        </w:rPr>
        <w:t xml:space="preserve">Bài kiểm tra thực hành (45 phút) đánh giá toàn bộ kiến thức và kỹ năng của GĐ1 — Khối 10. Cấu trúc gồm 4 phần, mỗi phần kiểm tra một nhóm năng lực:</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2400"/>
        <w:gridCol w:w="1800"/>
        <w:gridCol w:w="1800"/>
      </w:tblGrid>
      <w:tr>
        <w:tc>
          <w:tcPr>
            <w:tcW w:type="dxa" w:w="4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
            </w:r>
          </w:p>
        </w:tc>
        <w:tc>
          <w:tcPr>
            <w:tcW w:type="dxa" w:w="28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Phần</w:t>
            </w:r>
          </w:p>
        </w:tc>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Nội dung kiểm tra</w:t>
            </w:r>
          </w:p>
        </w:tc>
        <w:tc>
          <w:tcPr>
            <w:tcW w:type="dxa" w:w="1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Hình thức</w:t>
            </w:r>
          </w:p>
        </w:tc>
        <w:tc>
          <w:tcPr>
            <w:tcW w:type="dxa" w:w="1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w:t>
            </w:r>
          </w:p>
        </w:tc>
      </w:tr>
      <w:tr>
        <w:tc>
          <w:tcPr>
            <w:tcW w:type="dxa" w:w="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A</w:t>
            </w:r>
          </w:p>
        </w:tc>
        <w:tc>
          <w:tcPr>
            <w:tcW w:type="dxa" w:w="28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Nhận biết &amp; Phân loại (25%)</w:t>
            </w:r>
          </w:p>
        </w:tc>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Phân loại dữ liệu, nhận diện loại bài toán ML, xác định outlier bằng IQR</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i/>
                <w:iCs/>
                <w:color w:val="333333"/>
                <w:sz w:val="22"/>
                <w:szCs w:val="22"/>
              </w:rPr>
              <w:t xml:space="preserve">Trắc nghiệm 5 câu</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2,5 điểm</w:t>
            </w:r>
          </w:p>
        </w:tc>
      </w:tr>
      <w:tr>
        <w:tc>
          <w:tcPr>
            <w:tcW w:type="dxa" w:w="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B</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Tính toán Toán CN (25%)</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Tính xác suất Bayes, mean/median/IQR, dự báo từ phương trình hồi quy</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2"/>
                <w:szCs w:val="22"/>
              </w:rPr>
              <w:t xml:space="preserve">Tự luận 3 bài</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2,5 điểm</w:t>
            </w:r>
          </w:p>
        </w:tc>
      </w:tr>
      <w:tr>
        <w:tc>
          <w:tcPr>
            <w:tcW w:type="dxa" w:w="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C</w:t>
            </w:r>
          </w:p>
        </w:tc>
        <w:tc>
          <w:tcPr>
            <w:tcW w:type="dxa" w:w="28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Phân tích Case Study (30%)</w:t>
            </w:r>
          </w:p>
        </w:tc>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Phân tích 1 tình huống AI thực tế: nhận diện bias, đề xuất giải pháp, đánh giá chất lượng mô hình</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i/>
                <w:iCs/>
                <w:color w:val="333333"/>
                <w:sz w:val="22"/>
                <w:szCs w:val="22"/>
              </w:rPr>
              <w:t xml:space="preserve">Tự luận 1 bài dài</w:t>
            </w:r>
          </w:p>
        </w:tc>
        <w:tc>
          <w:tcPr>
            <w:tcW w:type="dxa" w:w="18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3,0 điểm</w:t>
            </w:r>
          </w:p>
        </w:tc>
      </w:tr>
      <w:tr>
        <w:tc>
          <w:tcPr>
            <w:tcW w:type="dxa" w:w="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D</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Thực hành / Sáng tạo (20%)</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Thiết kế: Mô tả quy trình xây dựng mô hình AI cho 1 bài toán tự chọn (pipeline đầy đủ)</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2"/>
                <w:szCs w:val="22"/>
              </w:rPr>
              <w:t xml:space="preserve">Viết tự do</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2,0 điểm</w:t>
            </w:r>
          </w:p>
        </w:tc>
      </w:tr>
    </w:tbl>
    <w:p>
      <w:pPr>
        <w:spacing w:after="0" w:before="10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VIII. NỘI DUNG ÔN TẬP TRỌNG TÂM THEO CHỦ ĐỀ</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Chủ đề</w:t>
            </w:r>
          </w:p>
        </w:tc>
        <w:tc>
          <w:tcPr>
            <w:tcW w:type="dxa" w:w="34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Kiến thức CHẮC CHẮN phải biết</w:t>
            </w:r>
          </w:p>
        </w:tc>
        <w:tc>
          <w:tcPr>
            <w:tcW w:type="dxa" w:w="34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Câu hỏi dạng thường gặp</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AI cơ bản (Tiết 1–4)</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Định nghĩa McCarthy 1956; 4 đặc trưng AI; ANI vs AGI; Timeline 1950→nay; Deepfake + GAN; 10 dấu hiệu nhận biết</w:t>
            </w:r>
          </w:p>
        </w:tc>
        <w:tc>
          <w:tcPr>
            <w:tcW w:type="dxa" w:w="34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Phân biệt ANI/AGI với ví dụ; Giải thích 1 cột mốc lịch sử; Đọc video deepfake bằng checklist</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Dữ liệu &amp; Đạo đức (Tiết 5–8)</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4 loại dữ liệu; 5 tiêu chí chất lượng; GIGO; 4 loại bias; Case Amazon/MIT; 5 quyền GDPR; 5 cam kết AI</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Phân loại 5 mẫu dữ liệu; Phân tích nguyên nhân bias; Kiểm tra tình huống đúng/sai theo 5 cam kết</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Machine Learning (Tiết 11–14)</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Định nghĩa Mitchell; Train→Test→Improve; Classification vs Regression; 5 bước pipeline; Ŷ = aX + b; R²</w:t>
            </w:r>
          </w:p>
        </w:tc>
        <w:tc>
          <w:tcPr>
            <w:tcW w:type="dxa" w:w="34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Áp dụng E/T/P cho bài toán cụ thể; Phân biệt loại ML; Tính dự báo từ phương trình</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Toán CN1 — Bayes (Tiết 9–10)</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Xác suất có điều kiện P(A|B); Định lý Bayes; Naive Bayes nhân xác suất; Ngưỡng θ; False Positive vs FN</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Tính P(Spam|từ khóa) từ bảng tần suất; So sánh Điểm Spam vs Ham; Chọn ngưỡng phù hợp</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Toán CN2 — Thống kê (Tiết 13–14)</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Mean vs Median (khi có outlier); IQR = Q3−Q1; LF = Q1−1,5×IQR; UF = Q3+1,5×IQR; Box Plot 5 thành phần</w:t>
            </w:r>
          </w:p>
        </w:tc>
        <w:tc>
          <w:tcPr>
            <w:tcW w:type="dxa" w:w="34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Tính Q1/Q3/IQR/LF/UF; Xác định outlier; Giải thích Mean &gt;&gt; Median</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Toán CN3 — Hồi quy (Tiết 15–16)</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Ý nghĩa hệ số a (slope) và b (intercept); Residual = y − ŷ; SSE; R²; Dự báo từ Ŷ = aX + b; Khi không dùng được linear</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Tính dự báo và residual; Giải thích ý nghĩa a và b; Đánh giá R²</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Teachable Machine (Tiết 17–18)</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Transfer Learning; MobileNet; 3 bước; Confidence Score; 4 kỹ thuật cải thiện; A/B Testing</w:t>
            </w:r>
          </w:p>
        </w:tc>
        <w:tc>
          <w:tcPr>
            <w:tcW w:type="dxa" w:w="34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Giải thích tại sao chỉ cần ít ảnh; Phân tích accuracy; Đề xuất cải thiện cụ thể</w:t>
            </w:r>
          </w:p>
        </w:tc>
      </w:tr>
    </w:tbl>
    <w:p>
      <w:pPr>
        <w:spacing w:after="0" w:before="80"/>
      </w:pPr>
      <w:r>
        <w:rPr>
          <w:rFonts w:ascii="Times New Roman" w:cs="Times New Roman" w:eastAsia="Times New Roman" w:hAnsi="Times New Roman"/>
        </w:rPr>
        <w:t xml:space="preserve"/>
      </w:r>
    </w:p>
    <w:tbl>
      <w:tblPr>
        <w:tblW w:type="dxa" w:w="9360"/>
        <w:tblBorders>
          <w:top w:val="single" w:color="2E5FA3" w:sz="8"/>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Mẫu câu hỏi Case Study (Phần C) — Ôn luyện tại nhà</w:t>
            </w:r>
          </w:p>
          <w:p>
            <w:pPr>
              <w:spacing w:after="0" w:before="0" w:line="340"/>
              <w:jc w:val="both"/>
            </w:pPr>
            <w:r>
              <w:rPr>
                <w:rFonts w:ascii="Times New Roman" w:cs="Times New Roman" w:eastAsia="Times New Roman" w:hAnsi="Times New Roman"/>
                <w:i/>
                <w:iCs/>
                <w:color w:val="333333"/>
                <w:sz w:val="22"/>
                <w:szCs w:val="22"/>
              </w:rPr>
              <w:t xml:space="preserve">Tình huống: Một ứng dụng AI ở Việt Nam gợi ý nghề nghiệp cho học sinh lớp 9 chuẩn bị thi vào lớp 10. Sau khi triển khai 6 tháng, phụ huynh phản ánh: AI hay gợi ý nam sinh → ngành kỹ thuật, nữ sinh → nghề dịch vụ và giáo dục. Hãy: (1) Xác định loại bias và nguyên nhân; (2) Đề xuất 3 biện pháp cải thiện cụ thể; (3) Nêu 2 quyền của học sinh theo GDPR liên quan đến tình huống này; (4) Nếu nhà trường muốn tiếp tục dùng hệ thống này, cần thêm điều kiện gì?</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IX. TÓM TẮT TOÀN BỘ GĐ1 — 16 TIẾT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40"/>
        <w:gridCol w:w="5160"/>
      </w:tblGrid>
      <w:tr>
        <w:tc>
          <w:tcPr>
            <w:tcW w:type="dxa" w:w="15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w:t>
            </w:r>
          </w:p>
        </w:tc>
        <w:tc>
          <w:tcPr>
            <w:tcW w:type="dxa" w:w="264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Chủ đề</w:t>
            </w:r>
          </w:p>
        </w:tc>
        <w:tc>
          <w:tcPr>
            <w:tcW w:type="dxa" w:w="51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Kiến thức cốt lõi cần nhớ</w:t>
            </w:r>
          </w:p>
        </w:tc>
      </w:tr>
      <w:tr>
        <w:tc>
          <w:tcPr>
            <w:tcW w:type="dxa" w:w="15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1–2</w:t>
            </w:r>
          </w:p>
        </w:tc>
        <w:tc>
          <w:tcPr>
            <w:tcW w:type="dxa" w:w="26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AI là gì &amp; Lịch sử</w:t>
            </w:r>
          </w:p>
        </w:tc>
        <w:tc>
          <w:tcPr>
            <w:tcW w:type="dxa" w:w="51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Định nghĩa McCarthy 1956; Turing Test; Timeline 1950→nay; 3 loại ML</w:t>
            </w:r>
          </w:p>
        </w:tc>
      </w:tr>
      <w:tr>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3–4</w:t>
            </w:r>
          </w:p>
        </w:tc>
        <w:tc>
          <w:tcPr>
            <w:tcW w:type="dxa" w:w="26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AI hẹp, AI tổng quát &amp; Deepfake</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ANI (tồn tại) vs AGI (chưa tồn tại); GAN; 10 dấu hiệu Deepfake; 5 quy tắc AI</w:t>
            </w:r>
          </w:p>
        </w:tc>
      </w:tr>
      <w:tr>
        <w:tc>
          <w:tcPr>
            <w:tcW w:type="dxa" w:w="15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5–6</w:t>
            </w:r>
          </w:p>
        </w:tc>
        <w:tc>
          <w:tcPr>
            <w:tcW w:type="dxa" w:w="26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Dữ liệu trong AI</w:t>
            </w:r>
          </w:p>
        </w:tc>
        <w:tc>
          <w:tcPr>
            <w:tcW w:type="dxa" w:w="51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4 loại dữ liệu; 5 tiêu chí chất lượng; GIGO; 5 nguồn thu thập</w:t>
            </w:r>
          </w:p>
        </w:tc>
      </w:tr>
      <w:tr>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7–8</w:t>
            </w:r>
          </w:p>
        </w:tc>
        <w:tc>
          <w:tcPr>
            <w:tcW w:type="dxa" w:w="26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Thiên kiến &amp; An toàn số</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4 loại bias; Case Amazon + MIT; GDPR + EU AI Act; 5 quyền; 5 cam kết</w:t>
            </w:r>
          </w:p>
        </w:tc>
      </w:tr>
      <w:tr>
        <w:tc>
          <w:tcPr>
            <w:tcW w:type="dxa" w:w="15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9–10</w:t>
            </w:r>
          </w:p>
        </w:tc>
        <w:tc>
          <w:tcPr>
            <w:tcW w:type="dxa" w:w="26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[Toán CN1] Xác suất &amp; Spam Filter</w:t>
            </w:r>
          </w:p>
        </w:tc>
        <w:tc>
          <w:tcPr>
            <w:tcW w:type="dxa" w:w="51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P(A|B); Định lý Bayes; Naive Bayes; Ngưỡng θ; FP vs FN</w:t>
            </w:r>
          </w:p>
        </w:tc>
      </w:tr>
      <w:tr>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11–12</w:t>
            </w:r>
          </w:p>
        </w:tc>
        <w:tc>
          <w:tcPr>
            <w:tcW w:type="dxa" w:w="26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Machine Learning &amp; Phân loại / Dự báo</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Định nghĩa Mitchell (E,T,P); Train→Test→Improve; Classification vs Regression; Ŷ = aX + b</w:t>
            </w:r>
          </w:p>
        </w:tc>
      </w:tr>
      <w:tr>
        <w:tc>
          <w:tcPr>
            <w:tcW w:type="dxa" w:w="15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13–14</w:t>
            </w:r>
          </w:p>
        </w:tc>
        <w:tc>
          <w:tcPr>
            <w:tcW w:type="dxa" w:w="26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[Toán CN2] Thống kê &amp; Outlier</w:t>
            </w:r>
          </w:p>
        </w:tc>
        <w:tc>
          <w:tcPr>
            <w:tcW w:type="dxa" w:w="51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Mean vs Median; IQR; Quy tắc 1,5×IQR (Tukey); Box Plot; 5 cách xử lý outlier</w:t>
            </w:r>
          </w:p>
        </w:tc>
      </w:tr>
      <w:tr>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15–16</w:t>
            </w:r>
          </w:p>
        </w:tc>
        <w:tc>
          <w:tcPr>
            <w:tcW w:type="dxa" w:w="26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[Toán CN3] Hồi quy trực quan</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Scatter plot; Residual; SSE; Least Squares; R²; Trendline Google Sheets</w:t>
            </w:r>
          </w:p>
        </w:tc>
      </w:tr>
      <w:tr>
        <w:tc>
          <w:tcPr>
            <w:tcW w:type="dxa" w:w="15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17–18</w:t>
            </w:r>
          </w:p>
        </w:tc>
        <w:tc>
          <w:tcPr>
            <w:tcW w:type="dxa" w:w="264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Teachable Machine</w:t>
            </w:r>
          </w:p>
        </w:tc>
        <w:tc>
          <w:tcPr>
            <w:tcW w:type="dxa" w:w="51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Transfer Learning; MobileNet; Confidence Score; 4 kỹ thuật cải thiện; A/B Testing</w:t>
            </w:r>
          </w:p>
        </w:tc>
      </w:tr>
      <w:tr>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2"/>
                <w:szCs w:val="22"/>
              </w:rPr>
              <w:t xml:space="preserve">19–20</w:t>
            </w:r>
          </w:p>
        </w:tc>
        <w:tc>
          <w:tcPr>
            <w:tcW w:type="dxa" w:w="26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AI thực tế &amp; Ôn tập</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4 lĩnh vực: GD/Y tế/MT/NN; Infographic; AI Quiz Battle; Cấu trúc kiểm tra</w:t>
            </w:r>
          </w:p>
        </w:tc>
      </w:tr>
    </w:tbl>
    <w:p>
      <w:pPr>
        <w:spacing w:after="0" w:before="16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TÀI LIỆU THAM KHẢO</w:t>
      </w:r>
    </w:p>
    <w:p>
      <w:pPr>
        <w:spacing w:after="120" w:before="60" w:line="360"/>
        <w:ind w:firstLine="720"/>
        <w:jc w:val="both"/>
      </w:pPr>
      <w:r>
        <w:rPr>
          <w:rFonts w:ascii="Times New Roman" w:cs="Times New Roman" w:eastAsia="Times New Roman" w:hAnsi="Times New Roman"/>
          <w:color w:val="333333"/>
          <w:sz w:val="24"/>
          <w:szCs w:val="24"/>
        </w:rPr>
        <w:t xml:space="preserve">Các tài liệu dưới đây là nguồn học thuật chính thống, trình bày theo chuẩn IEEE:</w:t>
      </w:r>
    </w:p>
    <w:p>
      <w:pPr>
        <w:spacing w:after="0" w:before="80"/>
      </w:pPr>
      <w:r>
        <w:rPr>
          <w:rFonts w:ascii="Times New Roman" w:cs="Times New Roman" w:eastAsia="Times New Roman" w:hAnsi="Times New Roman"/>
        </w:rPr>
        <w:t xml:space="preserve"/>
      </w:r>
    </w:p>
    <w:p>
      <w:pPr>
        <w:spacing w:after="80" w:before="60" w:line="320"/>
        <w:ind w:left="720" w:hanging="720"/>
      </w:pPr>
      <w:r>
        <w:rPr>
          <w:rFonts w:ascii="Times New Roman" w:cs="Times New Roman" w:eastAsia="Times New Roman" w:hAnsi="Times New Roman"/>
          <w:b/>
          <w:bCs/>
          <w:color w:val="1A3A6B"/>
          <w:sz w:val="22"/>
          <w:szCs w:val="22"/>
        </w:rPr>
        <w:t xml:space="preserve">[1]  </w:t>
      </w:r>
      <w:r>
        <w:rPr>
          <w:rFonts w:ascii="Times New Roman" w:cs="Times New Roman" w:eastAsia="Times New Roman" w:hAnsi="Times New Roman"/>
          <w:color w:val="333333"/>
          <w:sz w:val="22"/>
          <w:szCs w:val="22"/>
        </w:rPr>
        <w:t xml:space="preserve">F. Al-Zahrani and N. Alasmari, 'A systematic review of artificial intelligence applications in education: Emerging trends and challenges,' Computers and Education: Artificial Intelligence, vol. 8, 2025. doi: 10.1016/j.caeai.2025.100227</w:t>
      </w:r>
    </w:p>
    <w:p>
      <w:pPr>
        <w:spacing w:after="80" w:before="60" w:line="320"/>
        <w:ind w:left="720" w:hanging="720"/>
      </w:pPr>
      <w:r>
        <w:rPr>
          <w:rFonts w:ascii="Times New Roman" w:cs="Times New Roman" w:eastAsia="Times New Roman" w:hAnsi="Times New Roman"/>
          <w:b/>
          <w:bCs/>
          <w:color w:val="1A3A6B"/>
          <w:sz w:val="22"/>
          <w:szCs w:val="22"/>
        </w:rPr>
        <w:t xml:space="preserve">[2]  </w:t>
      </w:r>
      <w:r>
        <w:rPr>
          <w:rFonts w:ascii="Times New Roman" w:cs="Times New Roman" w:eastAsia="Times New Roman" w:hAnsi="Times New Roman"/>
          <w:color w:val="333333"/>
          <w:sz w:val="22"/>
          <w:szCs w:val="22"/>
        </w:rPr>
        <w:t xml:space="preserve">I. Alowais et al., 'The Application of Artificial Intelligence in Healthcare Practice: An Umbrella Review,' medRxiv preprint, Nov. 2024. doi: 10.1101/2025.10.05.25337356</w:t>
      </w:r>
    </w:p>
    <w:p>
      <w:pPr>
        <w:spacing w:after="80" w:before="60" w:line="320"/>
        <w:ind w:left="720" w:hanging="720"/>
      </w:pPr>
      <w:r>
        <w:rPr>
          <w:rFonts w:ascii="Times New Roman" w:cs="Times New Roman" w:eastAsia="Times New Roman" w:hAnsi="Times New Roman"/>
          <w:b/>
          <w:bCs/>
          <w:color w:val="1A3A6B"/>
          <w:sz w:val="22"/>
          <w:szCs w:val="22"/>
        </w:rPr>
        <w:t xml:space="preserve">[3]  </w:t>
      </w:r>
      <w:r>
        <w:rPr>
          <w:rFonts w:ascii="Times New Roman" w:cs="Times New Roman" w:eastAsia="Times New Roman" w:hAnsi="Times New Roman"/>
          <w:color w:val="333333"/>
          <w:sz w:val="22"/>
          <w:szCs w:val="22"/>
        </w:rPr>
        <w:t xml:space="preserve">J. Baumgartner et al., 'Artificial Intelligence for advancing Sustainable Development Goals — a comprehensive thematic review,' arXiv preprint, 2025. [Online]. Available: https://doi.org/10.21203/rs.3.rs-6119523/v1</w:t>
      </w:r>
    </w:p>
    <w:p>
      <w:pPr>
        <w:spacing w:after="80" w:before="60" w:line="320"/>
        <w:ind w:left="720" w:hanging="720"/>
      </w:pPr>
      <w:r>
        <w:rPr>
          <w:rFonts w:ascii="Times New Roman" w:cs="Times New Roman" w:eastAsia="Times New Roman" w:hAnsi="Times New Roman"/>
          <w:b/>
          <w:bCs/>
          <w:color w:val="1A3A6B"/>
          <w:sz w:val="22"/>
          <w:szCs w:val="22"/>
        </w:rPr>
        <w:t xml:space="preserve">[4]  </w:t>
      </w:r>
      <w:r>
        <w:rPr>
          <w:rFonts w:ascii="Times New Roman" w:cs="Times New Roman" w:eastAsia="Times New Roman" w:hAnsi="Times New Roman"/>
          <w:color w:val="333333"/>
          <w:sz w:val="22"/>
          <w:szCs w:val="22"/>
        </w:rPr>
        <w:t xml:space="preserve">A. Torres-Sospedra et al., 'A systematic review of current AI techniques used in the context of the SDGs,' International Journal of Environmental Research and Public Health, Springer Nature, 2024. doi: 10.1007/s41742-024-00668-5</w:t>
      </w:r>
    </w:p>
    <w:p>
      <w:pPr>
        <w:spacing w:after="80" w:before="60" w:line="320"/>
        <w:ind w:left="720" w:hanging="720"/>
      </w:pPr>
      <w:r>
        <w:rPr>
          <w:rFonts w:ascii="Times New Roman" w:cs="Times New Roman" w:eastAsia="Times New Roman" w:hAnsi="Times New Roman"/>
          <w:b/>
          <w:bCs/>
          <w:color w:val="1A3A6B"/>
          <w:sz w:val="22"/>
          <w:szCs w:val="22"/>
        </w:rPr>
        <w:t xml:space="preserve">[5]  </w:t>
      </w:r>
      <w:r>
        <w:rPr>
          <w:rFonts w:ascii="Times New Roman" w:cs="Times New Roman" w:eastAsia="Times New Roman" w:hAnsi="Times New Roman"/>
          <w:color w:val="333333"/>
          <w:sz w:val="22"/>
          <w:szCs w:val="22"/>
        </w:rPr>
        <w:t xml:space="preserve">C. Shorten and T. M. Khoshgoftaar, 'A Survey on Image Data Augmentation for Deep Learning,' Journal of Big Data, vol. 6, art. 60, Jul. 2019. doi: 10.1186/s40537-019-0197-0</w:t>
      </w:r>
    </w:p>
    <w:p>
      <w:pPr>
        <w:spacing w:after="0" w:before="160"/>
      </w:pPr>
      <w:r>
        <w:rPr>
          <w:rFonts w:ascii="Times New Roman" w:cs="Times New Roman" w:eastAsia="Times New Roman" w:hAnsi="Times New Roman"/>
        </w:rPr>
        <w:t xml:space="preserve"/>
      </w:r>
    </w:p>
    <w:p>
      <w:pPr>
        <w:pBdr>
          <w:top w:val="single" w:color="D6E4F0" w:sz="4" w:space="8"/>
        </w:pBdr>
        <w:spacing w:after="0" w:before="80"/>
        <w:jc w:val="center"/>
      </w:pPr>
      <w:r>
        <w:rPr>
          <w:rFonts w:ascii="Times New Roman" w:cs="Times New Roman" w:eastAsia="Times New Roman" w:hAnsi="Times New Roman"/>
          <w:i/>
          <w:iCs/>
          <w:color w:val="2E5FA3"/>
          <w:sz w:val="18"/>
          <w:szCs w:val="18"/>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80"/>
      <w:jc w:val="center"/>
    </w:pPr>
    <w:r>
      <w:rPr>
        <w:rFonts w:ascii="Times New Roman" w:cs="Times New Roman" w:eastAsia="Times New Roman" w:hAnsi="Times New Roman"/>
        <w:color w:val="2E5FA3"/>
        <w:sz w:val="18"/>
        <w:szCs w:val="18"/>
      </w:rPr>
      <w:t xml:space="preserve">Trang </w:t>
    </w:r>
    <w:r>
      <w:rPr>
        <w:rFonts w:ascii="Times New Roman" w:cs="Times New Roman" w:eastAsia="Times New Roman" w:hAnsi="Times New Roman"/>
        <w:color w:val="2E5FA3"/>
        <w:sz w:val="18"/>
        <w:szCs w:val="18"/>
      </w:rPr>
      <w:fldChar w:fldCharType="begin"/>
      <w:instrText xml:space="preserve">PAGE</w:instrText>
      <w:fldChar w:fldCharType="separate"/>
      <w:fldChar w:fldCharType="end"/>
    </w:r>
    <w:r>
      <w:rPr>
        <w:rFonts w:ascii="Times New Roman" w:cs="Times New Roman" w:eastAsia="Times New Roman" w:hAnsi="Times New Roman"/>
        <w:color w:val="2E5FA3"/>
        <w:sz w:val="18"/>
        <w:szCs w:val="18"/>
      </w:rPr>
      <w:t xml:space="preserve"> / </w:t>
    </w:r>
    <w:r>
      <w:rPr>
        <w:rFonts w:ascii="Times New Roman" w:cs="Times New Roman" w:eastAsia="Times New Roman" w:hAnsi="Times New Roman"/>
        <w:color w:val="2E5FA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before="0"/>
    </w:pPr>
    <w:r>
      <w:rPr>
        <w:rFonts w:ascii="Times New Roman" w:cs="Times New Roman" w:eastAsia="Times New Roman" w:hAnsi="Times New Roman"/>
        <w:color w:val="2E5FA3"/>
        <w:sz w:val="18"/>
        <w:szCs w:val="18"/>
      </w:rPr>
      <w:t xml:space="preserve">TÀI LIỆU HỌC TẬP  |  TIN HỌC 10  |  TIẾT 19–20: AI THỰC TẾ &amp; ÔN TẬP TỔNG KẾT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A3A6B"/>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2026-06-24T16:16:58.454Z</dcterms:created>
  <dcterms:modified xsi:type="dcterms:W3CDTF">2026-06-24T16:16:58.467Z</dcterms:modified>
</cp:coreProperties>
</file>

<file path=docProps/custom.xml><?xml version="1.0" encoding="utf-8"?>
<Properties xmlns="http://schemas.openxmlformats.org/officeDocument/2006/custom-properties" xmlns:vt="http://schemas.openxmlformats.org/officeDocument/2006/docPropsVTypes"/>
</file>