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God Is Good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  <w:i w:val="1"/>
          <w:iCs w:val="1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Every Nation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Chắc rằng, 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tình yêu Chúa không đổi dời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Ngài sẽ luôn ở bên con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Bền vững không lung lay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Chắc rằng, 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Ngài oai nghi, thật năng quyền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Dù có ở nơi đâu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Ngài dẫn dắt con đi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[Pre-Chorus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Ngài ban cho con đây niềm an vui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Thật! Chúa tốt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Chẳng đổi thay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Lòng thương xót Chúa cho con mỗi sớm mai 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Tươi mới con mỗi ngày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Thật! Chúa tốt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Chẳng đổi thay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Tình yêu thương trọn vẹn mà Ngài đã ban theo đuổi con đời đời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Chúa mãi tốt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[Verse II]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Giê-su, 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Bởi huyết Chúa giải cứu con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Và con được tự do rồi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 chẳng phải thẹn lòng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Giê-su, 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quyền năng và vinh quang Ngài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Đã chiến thắng mọi kẻ thù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Chúa - Ngài thật tuyệt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[Pre-Chorus 2]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Niềm vui Chúa cho con như món quà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Lòng hân hoan trong con chẳng thể giấu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[Bridge]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Thật! Chúa tốt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Chẳng đổi thay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LiAfr7ZfxDKf26nmgNS1R8/5wg==">CgMxLjA4AHIhMW9zc2tKT0p2bERkRlBFM2JPMExaSTY2X252bUhjOGR0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