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5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5"/>
          <w:sz w:val="40"/>
          <w:szCs w:val="40"/>
          <w:u w:val="none"/>
          <w:shd w:fill="auto" w:val="clear"/>
          <w:vertAlign w:val="baseline"/>
          <w:rtl w:val="0"/>
        </w:rPr>
        <w:t xml:space="preserve">A THOUSAND HALLELUJAHS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50505"/>
          <w:sz w:val="36"/>
          <w:szCs w:val="36"/>
          <w:u w:val="none"/>
          <w:shd w:fill="auto" w:val="clear"/>
          <w:vertAlign w:val="baseline"/>
          <w:rtl w:val="0"/>
        </w:rPr>
        <w:t xml:space="preserve">Victory Worship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50505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  <w:rtl w:val="0"/>
        </w:rPr>
        <w:t xml:space="preserve">Verse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50505"/>
          <w:sz w:val="30"/>
          <w:szCs w:val="3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  <w:rtl w:val="0"/>
        </w:rPr>
        <w:t xml:space="preserve">Nguyện Danh Thánh của Chúa là Danh mà con nhắc đến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  <w:rtl w:val="0"/>
        </w:rPr>
        <w:t xml:space="preserve">Và là Danh của Đấng Toàn Năng chính con thờ lạy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  <w:rtl w:val="0"/>
        </w:rPr>
        <w:t xml:space="preserve">Mọi điều Cha làm nên tuyệt thật lòng con chúc tán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  <w:rtl w:val="0"/>
        </w:rPr>
        <w:t xml:space="preserve">Chỉ duy Chúa quyền năng trên đất không ai bì cùng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  <w:rtl w:val="0"/>
        </w:rPr>
        <w:t xml:space="preserve">Chỉ duy Chúa quyền năng trên đất con đây tôn vinh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50505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  <w:rtl w:val="0"/>
        </w:rPr>
        <w:t xml:space="preserve">Chorus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50505"/>
          <w:sz w:val="30"/>
          <w:szCs w:val="3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  <w:rtl w:val="0"/>
        </w:rPr>
        <w:t xml:space="preserve">Lòng con đây dâng lên với Chúa hết thảy ngàn lời chúc tán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  <w:rtl w:val="0"/>
        </w:rPr>
        <w:t xml:space="preserve">Lòng con đây yêu thương với Chúa cất tiếng ngàn lời ca vang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  <w:rtl w:val="0"/>
        </w:rPr>
        <w:t xml:space="preserve">Chỉ duy Chúa xứng đáng với tiếng hát ngợi ca mãi mãi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  <w:rtl w:val="0"/>
        </w:rPr>
        <w:t xml:space="preserve">Tốt thay, Chúa Cha đời đời (</w:t>
      </w:r>
      <w:r w:rsidDel="00000000" w:rsidR="00000000" w:rsidRPr="00000000">
        <w:rPr>
          <w:rFonts w:ascii="Arial" w:cs="Arial" w:eastAsia="Arial" w:hAnsi="Arial"/>
          <w:color w:val="050505"/>
          <w:sz w:val="30"/>
          <w:szCs w:val="30"/>
          <w:rtl w:val="0"/>
        </w:rPr>
        <w:t xml:space="preserve">mãi mãi)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50505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  <w:rtl w:val="0"/>
        </w:rPr>
        <w:t xml:space="preserve">Bridge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50505"/>
          <w:sz w:val="30"/>
          <w:szCs w:val="3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  <w:rtl w:val="0"/>
        </w:rPr>
        <w:t xml:space="preserve">Thật Cha công chính, quyền năng, thương xót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  <w:rtl w:val="0"/>
        </w:rPr>
        <w:t xml:space="preserve">Ngài mãi mãi còn nguyên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  <w:rtl w:val="0"/>
        </w:rPr>
        <w:t xml:space="preserve">Thật Cha công chính, quyền năng, thương xót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50505"/>
          <w:sz w:val="30"/>
          <w:szCs w:val="30"/>
          <w:u w:val="none"/>
          <w:shd w:fill="auto" w:val="clear"/>
          <w:vertAlign w:val="baseline"/>
          <w:rtl w:val="0"/>
        </w:rPr>
        <w:t xml:space="preserve">Ngài mãi mãi yêu con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16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s1EdwN7cebSE+DTgWF90j1lIOg==">CgMxLjA4AHIhMXZTeVBYNWpfSFdOUk9zZUhGLWJ3d19Hd2ZCd2tEVzN6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