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 It Again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18"/>
          <w:szCs w:val="1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Vòng quanh những bức tường thành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chúng sẽ đổ sập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con biết Chúa là Đấng giữ lời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Đổi thay sẽ đến nơi này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Trận chiến đã thắng lợi rồi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con biết Chúa là Đấng giữ lời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Màn đêm cũng sẽ phải tàn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lời Chúa mãi còn lại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Lòng này sẽ hát lời chúc tôn Ngài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mình Chúa, Đấng con cần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hãy thương xót chúng con, oh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Lòng này sẽ hát lời chúc tôn Ngài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[Tag]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chính là Đấng thành tín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quên điều ấy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luôn giữ lời Ngài hứa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quên điều ấy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Ngài hứa trước đây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vững chãi đến mai sau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Đến mai sau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</w:t>
      </w:r>
      <w:r w:rsidDel="00000000" w:rsidR="00000000" w:rsidRPr="00000000">
        <w:rPr>
          <w:sz w:val="24"/>
          <w:szCs w:val="24"/>
          <w:rtl w:val="0"/>
        </w:rPr>
        <w:t xml:space="preserve">chở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</w:t>
      </w:r>
      <w:r w:rsidDel="00000000" w:rsidR="00000000" w:rsidRPr="00000000">
        <w:rPr>
          <w:sz w:val="24"/>
          <w:szCs w:val="24"/>
          <w:rtl w:val="0"/>
        </w:rPr>
        <w:t xml:space="preserve"> chúng con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Lòng này sẽ mãi tuyên xưng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luôn giữ lời Ngài hứa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đã thấy Chúa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di dời núi đồi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luôn tin, 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sẽ mang tới những phép lạ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biến những thứ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thể thành có thể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luôn tin, 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sẽ mang tới những phép lạ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V8fc9paVtC02PbDp+FV6I2Sig==">CgMxLjA4AHIhMThReDRPMU1kdjU0UEZ4WWIwVnMwem5VdHMtYUF6UU9r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