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rPr>
          <w:color w:val="212121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76" w:lineRule="auto"/>
        <w:jc w:val="center"/>
        <w:rPr>
          <w:b w:val="1"/>
          <w:bCs w:val="1"/>
          <w:color w:val="212121"/>
          <w:sz w:val="40"/>
          <w:szCs w:val="40"/>
          <w:highlight w:val="white"/>
        </w:rPr>
      </w:pPr>
      <w:r w:rsidDel="00000000" w:rsidR="00000000" w:rsidRPr="00000000">
        <w:rPr>
          <w:b w:val="1"/>
          <w:bCs w:val="1"/>
          <w:color w:val="212121"/>
          <w:sz w:val="40"/>
          <w:szCs w:val="40"/>
          <w:highlight w:val="white"/>
          <w:rtl w:val="0"/>
        </w:rPr>
        <w:t xml:space="preserve">Who You Say I Am</w:t>
      </w:r>
    </w:p>
    <w:p w:rsidR="00000000" w:rsidDel="00000000" w:rsidP="00000000" w:rsidRDefault="00000000" w:rsidRPr="00000000" w14:paraId="00000003">
      <w:pPr>
        <w:spacing w:line="276" w:lineRule="auto"/>
        <w:jc w:val="center"/>
        <w:rPr>
          <w:i w:val="1"/>
          <w:iCs w:val="1"/>
          <w:color w:val="212121"/>
          <w:sz w:val="36"/>
          <w:szCs w:val="36"/>
          <w:highlight w:val="white"/>
        </w:rPr>
      </w:pPr>
      <w:r w:rsidDel="00000000" w:rsidR="00000000" w:rsidRPr="00000000">
        <w:rPr>
          <w:i w:val="1"/>
          <w:iCs w:val="1"/>
          <w:color w:val="212121"/>
          <w:sz w:val="36"/>
          <w:szCs w:val="36"/>
          <w:highlight w:val="white"/>
          <w:rtl w:val="0"/>
        </w:rPr>
        <w:t xml:space="preserve">Hillsong Worship</w:t>
      </w:r>
    </w:p>
    <w:p w:rsidR="00000000" w:rsidDel="00000000" w:rsidP="00000000" w:rsidRDefault="00000000" w:rsidRPr="00000000" w14:paraId="00000004">
      <w:pPr>
        <w:spacing w:line="240" w:lineRule="auto"/>
        <w:rPr>
          <w:color w:val="212121"/>
          <w:sz w:val="24"/>
          <w:szCs w:val="24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line="360" w:lineRule="auto"/>
        <w:rPr>
          <w:b w:val="1"/>
          <w:bCs w:val="1"/>
          <w:color w:val="21212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line="360" w:lineRule="auto"/>
        <w:rPr>
          <w:b w:val="1"/>
          <w:bCs w:val="1"/>
          <w:color w:val="21212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[Verse 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Con ra chi mà Vua trên muôn loài</w:t>
      </w:r>
    </w:p>
    <w:p w:rsidR="00000000" w:rsidDel="00000000" w:rsidP="00000000" w:rsidRDefault="00000000" w:rsidRPr="00000000" w14:paraId="00000008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Tiếp đón con nay?</w:t>
      </w:r>
    </w:p>
    <w:p w:rsidR="00000000" w:rsidDel="00000000" w:rsidP="00000000" w:rsidRDefault="00000000" w:rsidRPr="00000000" w14:paraId="00000009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Con hư mất được Chúa dắt đưa về</w:t>
      </w:r>
    </w:p>
    <w:p w:rsidR="00000000" w:rsidDel="00000000" w:rsidP="00000000" w:rsidRDefault="00000000" w:rsidRPr="00000000" w14:paraId="0000000A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Thật chỉ bởi yêu con</w:t>
      </w:r>
    </w:p>
    <w:p w:rsidR="00000000" w:rsidDel="00000000" w:rsidP="00000000" w:rsidRDefault="00000000" w:rsidRPr="00000000" w14:paraId="0000000B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Thật Chúa quá yêu con</w:t>
      </w:r>
    </w:p>
    <w:p w:rsidR="00000000" w:rsidDel="00000000" w:rsidP="00000000" w:rsidRDefault="00000000" w:rsidRPr="00000000" w14:paraId="0000000C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360" w:lineRule="auto"/>
        <w:rPr>
          <w:b w:val="1"/>
          <w:bCs w:val="1"/>
          <w:color w:val="21212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6"/>
          <w:szCs w:val="26"/>
          <w:highlight w:val="white"/>
          <w:rtl w:val="0"/>
        </w:rPr>
        <w:t xml:space="preserve">[Chorus 1]</w:t>
      </w:r>
    </w:p>
    <w:p w:rsidR="00000000" w:rsidDel="00000000" w:rsidP="00000000" w:rsidRDefault="00000000" w:rsidRPr="00000000" w14:paraId="0000000E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Tự do Giê-xu ban,</w:t>
      </w:r>
    </w:p>
    <w:p w:rsidR="00000000" w:rsidDel="00000000" w:rsidP="00000000" w:rsidRDefault="00000000" w:rsidRPr="00000000" w14:paraId="0000000F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Thật tự do hân hoan!</w:t>
      </w:r>
    </w:p>
    <w:p w:rsidR="00000000" w:rsidDel="00000000" w:rsidP="00000000" w:rsidRDefault="00000000" w:rsidRPr="00000000" w14:paraId="00000010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Con thánh của Vua Trời,</w:t>
      </w:r>
    </w:p>
    <w:p w:rsidR="00000000" w:rsidDel="00000000" w:rsidP="00000000" w:rsidRDefault="00000000" w:rsidRPr="00000000" w14:paraId="00000011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Ấy chính con!</w:t>
      </w:r>
    </w:p>
    <w:p w:rsidR="00000000" w:rsidDel="00000000" w:rsidP="00000000" w:rsidRDefault="00000000" w:rsidRPr="00000000" w14:paraId="00000012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line="360" w:lineRule="auto"/>
        <w:rPr>
          <w:b w:val="1"/>
          <w:bCs w:val="1"/>
          <w:color w:val="21212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6"/>
          <w:szCs w:val="26"/>
          <w:highlight w:val="white"/>
          <w:rtl w:val="0"/>
        </w:rPr>
        <w:t xml:space="preserve">[Bridge]</w:t>
      </w:r>
    </w:p>
    <w:p w:rsidR="00000000" w:rsidDel="00000000" w:rsidP="00000000" w:rsidRDefault="00000000" w:rsidRPr="00000000" w14:paraId="00000014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Được chính Chúa chọn,</w:t>
      </w:r>
    </w:p>
    <w:p w:rsidR="00000000" w:rsidDel="00000000" w:rsidP="00000000" w:rsidRDefault="00000000" w:rsidRPr="00000000" w14:paraId="00000015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Ngài chẳng bỏ con.</w:t>
      </w:r>
    </w:p>
    <w:p w:rsidR="00000000" w:rsidDel="00000000" w:rsidP="00000000" w:rsidRDefault="00000000" w:rsidRPr="00000000" w14:paraId="00000016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Ngài đã phán chính con thuộc Ngài.</w:t>
      </w:r>
    </w:p>
    <w:p w:rsidR="00000000" w:rsidDel="00000000" w:rsidP="00000000" w:rsidRDefault="00000000" w:rsidRPr="00000000" w14:paraId="00000017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Vì khi trong Ngài chẳng ai chống lại </w:t>
      </w:r>
    </w:p>
    <w:p w:rsidR="00000000" w:rsidDel="00000000" w:rsidP="00000000" w:rsidRDefault="00000000" w:rsidRPr="00000000" w14:paraId="00000018">
      <w:pPr>
        <w:widowControl w:val="0"/>
        <w:spacing w:line="360" w:lineRule="auto"/>
        <w:rPr>
          <w:sz w:val="26"/>
          <w:szCs w:val="26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Ngài đã phán chính con thuộc Ngài!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spacing w:line="360" w:lineRule="auto"/>
        <w:rPr>
          <w:b w:val="1"/>
          <w:bCs w:val="1"/>
          <w:color w:val="212121"/>
          <w:sz w:val="26"/>
          <w:szCs w:val="26"/>
        </w:rPr>
      </w:pPr>
      <w:r w:rsidDel="00000000" w:rsidR="00000000" w:rsidRPr="00000000">
        <w:rPr>
          <w:b w:val="1"/>
          <w:bCs w:val="1"/>
          <w:color w:val="212121"/>
          <w:sz w:val="26"/>
          <w:szCs w:val="26"/>
          <w:rtl w:val="0"/>
        </w:rPr>
        <w:t xml:space="preserve">[Verse 2]</w:t>
      </w:r>
    </w:p>
    <w:p w:rsidR="00000000" w:rsidDel="00000000" w:rsidP="00000000" w:rsidRDefault="00000000" w:rsidRPr="00000000" w14:paraId="00000022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Yêu thương con</w:t>
      </w:r>
    </w:p>
    <w:p w:rsidR="00000000" w:rsidDel="00000000" w:rsidP="00000000" w:rsidRDefault="00000000" w:rsidRPr="00000000" w14:paraId="00000023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Ngài mua con đem về</w:t>
      </w:r>
    </w:p>
    <w:p w:rsidR="00000000" w:rsidDel="00000000" w:rsidP="00000000" w:rsidRDefault="00000000" w:rsidRPr="00000000" w14:paraId="00000024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Lớn bấy ơn Ngài.</w:t>
      </w:r>
    </w:p>
    <w:p w:rsidR="00000000" w:rsidDel="00000000" w:rsidP="00000000" w:rsidRDefault="00000000" w:rsidRPr="00000000" w14:paraId="00000025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Khi đang nô lệ trong chốn ô tội</w:t>
      </w:r>
    </w:p>
    <w:p w:rsidR="00000000" w:rsidDel="00000000" w:rsidP="00000000" w:rsidRDefault="00000000" w:rsidRPr="00000000" w14:paraId="00000026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Giê-xu chết thay con</w:t>
      </w:r>
    </w:p>
    <w:p w:rsidR="00000000" w:rsidDel="00000000" w:rsidP="00000000" w:rsidRDefault="00000000" w:rsidRPr="00000000" w14:paraId="00000027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Ngài đã chết thay con!</w:t>
      </w:r>
    </w:p>
    <w:p w:rsidR="00000000" w:rsidDel="00000000" w:rsidP="00000000" w:rsidRDefault="00000000" w:rsidRPr="00000000" w14:paraId="00000028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spacing w:line="360" w:lineRule="auto"/>
        <w:rPr>
          <w:b w:val="1"/>
          <w:bCs w:val="1"/>
          <w:color w:val="212121"/>
          <w:sz w:val="26"/>
          <w:szCs w:val="26"/>
          <w:highlight w:val="white"/>
        </w:rPr>
      </w:pPr>
      <w:r w:rsidDel="00000000" w:rsidR="00000000" w:rsidRPr="00000000">
        <w:rPr>
          <w:b w:val="1"/>
          <w:bCs w:val="1"/>
          <w:color w:val="212121"/>
          <w:sz w:val="26"/>
          <w:szCs w:val="26"/>
          <w:highlight w:val="white"/>
          <w:rtl w:val="0"/>
        </w:rPr>
        <w:t xml:space="preserve">[Chorus 2]</w:t>
      </w:r>
    </w:p>
    <w:p w:rsidR="00000000" w:rsidDel="00000000" w:rsidP="00000000" w:rsidRDefault="00000000" w:rsidRPr="00000000" w14:paraId="0000002A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Tự do Giê-xu ban,</w:t>
      </w:r>
    </w:p>
    <w:p w:rsidR="00000000" w:rsidDel="00000000" w:rsidP="00000000" w:rsidRDefault="00000000" w:rsidRPr="00000000" w14:paraId="0000002B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Thật tự do hân hoan!</w:t>
      </w:r>
    </w:p>
    <w:p w:rsidR="00000000" w:rsidDel="00000000" w:rsidP="00000000" w:rsidRDefault="00000000" w:rsidRPr="00000000" w14:paraId="0000002C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Con thánh của Vua Trời,</w:t>
      </w:r>
    </w:p>
    <w:p w:rsidR="00000000" w:rsidDel="00000000" w:rsidP="00000000" w:rsidRDefault="00000000" w:rsidRPr="00000000" w14:paraId="0000002D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Ấy chính con!</w:t>
      </w:r>
    </w:p>
    <w:p w:rsidR="00000000" w:rsidDel="00000000" w:rsidP="00000000" w:rsidRDefault="00000000" w:rsidRPr="00000000" w14:paraId="0000002E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Nhà Cha trên thiên cung,</w:t>
      </w:r>
    </w:p>
    <w:p w:rsidR="00000000" w:rsidDel="00000000" w:rsidP="00000000" w:rsidRDefault="00000000" w:rsidRPr="00000000" w14:paraId="00000030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Dành một nơi cho con</w:t>
      </w:r>
    </w:p>
    <w:p w:rsidR="00000000" w:rsidDel="00000000" w:rsidP="00000000" w:rsidRDefault="00000000" w:rsidRPr="00000000" w14:paraId="00000031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Con thánh của Vua Trời</w:t>
      </w:r>
    </w:p>
    <w:p w:rsidR="00000000" w:rsidDel="00000000" w:rsidP="00000000" w:rsidRDefault="00000000" w:rsidRPr="00000000" w14:paraId="00000032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color w:val="212121"/>
          <w:sz w:val="26"/>
          <w:szCs w:val="26"/>
          <w:highlight w:val="white"/>
          <w:rtl w:val="0"/>
        </w:rPr>
        <w:t xml:space="preserve">Ấy chính con!</w:t>
      </w:r>
    </w:p>
    <w:p w:rsidR="00000000" w:rsidDel="00000000" w:rsidP="00000000" w:rsidRDefault="00000000" w:rsidRPr="00000000" w14:paraId="00000033">
      <w:pPr>
        <w:widowControl w:val="0"/>
        <w:spacing w:line="360" w:lineRule="auto"/>
        <w:rPr>
          <w:color w:val="212121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spacing w:line="360" w:lineRule="auto"/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60" w:line="259" w:lineRule="auto"/>
        <w:rPr>
          <w:b w:val="1"/>
          <w:bCs w:val="1"/>
          <w:sz w:val="40"/>
          <w:szCs w:val="40"/>
        </w:rPr>
      </w:pPr>
      <w:r w:rsidDel="00000000" w:rsidR="00000000" w:rsidRPr="00000000">
        <w:rPr>
          <w:rtl w:val="0"/>
        </w:rPr>
      </w:r>
    </w:p>
    <w:sectPr>
      <w:type w:val="continuous"/>
      <w:pgSz w:h="16834" w:w="11909" w:orient="portrait"/>
      <w:pgMar w:bottom="1440" w:top="1440" w:left="1440" w:right="1440" w:header="720" w:footer="720"/>
      <w:cols w:equalWidth="0" w:num="2">
        <w:col w:space="720" w:w="4154.5"/>
        <w:col w:space="0" w:w="4154.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HVsiuaV7bE65WM849q+sHi2wCeQ==">CgMxLjA4AHIhMTl0bHpoekRQakcxOG9DNUkzck1pRmFrOW5xZzU3T0Q2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