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46758" w14:textId="77777777" w:rsidR="003B1D23" w:rsidRPr="003B1D23" w:rsidRDefault="003B1D23" w:rsidP="003B1D23"/>
    <w:p w14:paraId="69DD612D" w14:textId="77777777" w:rsidR="003B1D23" w:rsidRPr="003B1D23" w:rsidRDefault="003B1D23" w:rsidP="003B1D23">
      <w:r w:rsidRPr="003B1D23">
        <w:t>Yesterday I also did some research about the performance impact. We probably need to discuss how to handle this today</w:t>
      </w:r>
    </w:p>
    <w:p w14:paraId="6CE5DCC1" w14:textId="77777777" w:rsidR="003B1D23" w:rsidRPr="003B1D23" w:rsidRDefault="003B1D23" w:rsidP="003B1D23"/>
    <w:p w14:paraId="4952B70C" w14:textId="77777777" w:rsidR="003B1D23" w:rsidRPr="003B1D23" w:rsidRDefault="003B1D23" w:rsidP="003B1D23">
      <w:r w:rsidRPr="003B1D23">
        <w:rPr>
          <w:b/>
          <w:bCs/>
        </w:rPr>
        <w:t>Test scenario</w:t>
      </w:r>
      <w:r w:rsidRPr="003B1D23">
        <w:t xml:space="preserve">: a simple update of 100 records of </w:t>
      </w:r>
      <w:proofErr w:type="spellStart"/>
      <w:r w:rsidRPr="003B1D23">
        <w:t>InventTableModule</w:t>
      </w:r>
      <w:proofErr w:type="spellEnd"/>
      <w:r w:rsidRPr="003B1D23">
        <w:t>, when we don’t skip Dual Write</w:t>
      </w:r>
    </w:p>
    <w:p w14:paraId="05452699" w14:textId="77777777" w:rsidR="003B1D23" w:rsidRPr="003B1D23" w:rsidRDefault="003B1D23" w:rsidP="003B1D23"/>
    <w:p w14:paraId="48E669E3" w14:textId="77777777" w:rsidR="003B1D23" w:rsidRPr="003B1D23" w:rsidRDefault="003B1D23" w:rsidP="003B1D23">
      <w:pPr>
        <w:rPr>
          <w:b/>
          <w:bCs/>
        </w:rPr>
      </w:pPr>
      <w:r w:rsidRPr="003B1D23">
        <w:rPr>
          <w:b/>
          <w:bCs/>
        </w:rPr>
        <w:t>Impact during the update:</w:t>
      </w:r>
    </w:p>
    <w:p w14:paraId="4A790D0B" w14:textId="77777777" w:rsidR="003B1D23" w:rsidRPr="003B1D23" w:rsidRDefault="003B1D23" w:rsidP="003B1D23">
      <w:r w:rsidRPr="003B1D23">
        <w:t>Update itself takes           ~1ms</w:t>
      </w:r>
    </w:p>
    <w:p w14:paraId="20F64833" w14:textId="77777777" w:rsidR="003B1D23" w:rsidRPr="003B1D23" w:rsidRDefault="003B1D23" w:rsidP="003B1D23">
      <w:r w:rsidRPr="003B1D23">
        <w:t xml:space="preserve">Pre Dual Write </w:t>
      </w:r>
      <w:proofErr w:type="gramStart"/>
      <w:r w:rsidRPr="003B1D23">
        <w:t>method  –</w:t>
      </w:r>
      <w:proofErr w:type="gramEnd"/>
      <w:r w:rsidRPr="003B1D23">
        <w:t xml:space="preserve"> 6mm</w:t>
      </w:r>
    </w:p>
    <w:p w14:paraId="233C80E8" w14:textId="77777777" w:rsidR="003B1D23" w:rsidRPr="003B1D23" w:rsidRDefault="003B1D23" w:rsidP="003B1D23">
      <w:r w:rsidRPr="003B1D23">
        <w:t>Post Update Dual Write – 35ms</w:t>
      </w:r>
    </w:p>
    <w:p w14:paraId="6329F67B" w14:textId="524E3716" w:rsidR="003B1D23" w:rsidRPr="003B1D23" w:rsidRDefault="003B1D23" w:rsidP="003B1D23">
      <w:r w:rsidRPr="003B1D23">
        <w:drawing>
          <wp:inline distT="0" distB="0" distL="0" distR="0" wp14:anchorId="3628ECDF" wp14:editId="330B4476">
            <wp:extent cx="5731510" cy="1832610"/>
            <wp:effectExtent l="0" t="0" r="2540" b="0"/>
            <wp:docPr id="14811098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1C158" w14:textId="77777777" w:rsidR="003B1D23" w:rsidRPr="003B1D23" w:rsidRDefault="003B1D23" w:rsidP="003B1D23"/>
    <w:p w14:paraId="7EC3460D" w14:textId="77777777" w:rsidR="003B1D23" w:rsidRPr="003B1D23" w:rsidRDefault="003B1D23" w:rsidP="003B1D23">
      <w:pPr>
        <w:rPr>
          <w:b/>
          <w:bCs/>
        </w:rPr>
      </w:pPr>
      <w:r w:rsidRPr="003B1D23">
        <w:rPr>
          <w:b/>
          <w:bCs/>
        </w:rPr>
        <w:t xml:space="preserve">Impact during transaction commit </w:t>
      </w:r>
    </w:p>
    <w:p w14:paraId="24634EF2" w14:textId="77777777" w:rsidR="003B1D23" w:rsidRPr="003B1D23" w:rsidRDefault="003B1D23" w:rsidP="003B1D23">
      <w:r w:rsidRPr="003B1D23">
        <w:t>41 seconds delay caused by Business events processing and Dual Write processing</w:t>
      </w:r>
    </w:p>
    <w:p w14:paraId="10D854E3" w14:textId="75F491E6" w:rsidR="003B1D23" w:rsidRPr="003B1D23" w:rsidRDefault="003B1D23" w:rsidP="003B1D23">
      <w:r w:rsidRPr="003B1D23">
        <w:drawing>
          <wp:inline distT="0" distB="0" distL="0" distR="0" wp14:anchorId="5B13FDB4" wp14:editId="47ADE9F1">
            <wp:extent cx="5731510" cy="1644650"/>
            <wp:effectExtent l="0" t="0" r="2540" b="0"/>
            <wp:docPr id="222953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D3A11" w14:textId="77777777" w:rsidR="003B1D23" w:rsidRPr="003B1D23" w:rsidRDefault="003B1D23" w:rsidP="003B1D23"/>
    <w:p w14:paraId="05E98176" w14:textId="77777777" w:rsidR="003B1D23" w:rsidRPr="003B1D23" w:rsidRDefault="003B1D23" w:rsidP="003B1D23">
      <w:r w:rsidRPr="003B1D23">
        <w:t>The main issue with this transaction delay is that it is happening after all post-transaction events, e.g. InventSum update</w:t>
      </w:r>
    </w:p>
    <w:p w14:paraId="6A1832D4" w14:textId="77777777" w:rsidR="003B1D23" w:rsidRPr="003B1D23" w:rsidRDefault="003B1D23" w:rsidP="003B1D23"/>
    <w:p w14:paraId="3D62DA3D" w14:textId="77777777" w:rsidR="003B1D23" w:rsidRPr="003B1D23" w:rsidRDefault="003B1D23" w:rsidP="003B1D23">
      <w:proofErr w:type="gramStart"/>
      <w:r w:rsidRPr="003B1D23">
        <w:t>So</w:t>
      </w:r>
      <w:proofErr w:type="gramEnd"/>
      <w:r w:rsidRPr="003B1D23">
        <w:t xml:space="preserve"> we start seeing issues like below, where </w:t>
      </w:r>
      <w:r w:rsidRPr="003B1D23">
        <w:rPr>
          <w:b/>
          <w:bCs/>
        </w:rPr>
        <w:t>InventSum</w:t>
      </w:r>
      <w:r w:rsidRPr="003B1D23">
        <w:t xml:space="preserve"> (a key table) is getting blocked. </w:t>
      </w:r>
    </w:p>
    <w:p w14:paraId="145B2D3B" w14:textId="77777777" w:rsidR="003B1D23" w:rsidRPr="003B1D23" w:rsidRDefault="003B1D23" w:rsidP="003B1D23">
      <w:r w:rsidRPr="003B1D23">
        <w:lastRenderedPageBreak/>
        <w:t>InventSum current design assumes that the table itself is updated as a last transaction step, blocking all other sessions for a small amount of time</w:t>
      </w:r>
    </w:p>
    <w:p w14:paraId="08E2E676" w14:textId="77777777" w:rsidR="003B1D23" w:rsidRPr="003B1D23" w:rsidRDefault="003B1D23" w:rsidP="003B1D23">
      <w:r w:rsidRPr="003B1D23">
        <w:t>But if 40 seconds are added to this time, that may impact other sessions</w:t>
      </w:r>
    </w:p>
    <w:p w14:paraId="03AFEEEC" w14:textId="77777777" w:rsidR="003B1D23" w:rsidRPr="003B1D23" w:rsidRDefault="003B1D23" w:rsidP="003B1D23"/>
    <w:p w14:paraId="0F6D941A" w14:textId="04961F82" w:rsidR="003B1D23" w:rsidRPr="003B1D23" w:rsidRDefault="003B1D23" w:rsidP="003B1D23">
      <w:r w:rsidRPr="003B1D23">
        <w:drawing>
          <wp:inline distT="0" distB="0" distL="0" distR="0" wp14:anchorId="28F8C24D" wp14:editId="7A615F68">
            <wp:extent cx="5731510" cy="3198495"/>
            <wp:effectExtent l="0" t="0" r="2540" b="1905"/>
            <wp:docPr id="6636875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75E0B" w14:textId="77777777" w:rsidR="003B1D23" w:rsidRPr="003B1D23" w:rsidRDefault="003B1D23" w:rsidP="003B1D23"/>
    <w:p w14:paraId="563FB977" w14:textId="77777777" w:rsidR="003B1D23" w:rsidRPr="003B1D23" w:rsidRDefault="003B1D23" w:rsidP="003B1D23">
      <w:r w:rsidRPr="003B1D23">
        <w:t xml:space="preserve">Question here: </w:t>
      </w:r>
    </w:p>
    <w:p w14:paraId="65BAF29B" w14:textId="77777777" w:rsidR="003B1D23" w:rsidRPr="003B1D23" w:rsidRDefault="003B1D23" w:rsidP="003B1D23">
      <w:r w:rsidRPr="003B1D23">
        <w:t>1. Can Data events and Dual write processing be used in processes that work with on-hand/transactional data? How InventSum updates will be handled then? How we can monitor-resolve such issues like above</w:t>
      </w:r>
    </w:p>
    <w:p w14:paraId="4FF9FF1F" w14:textId="77777777" w:rsidR="003B1D23" w:rsidRPr="003B1D23" w:rsidRDefault="003B1D23" w:rsidP="003B1D23">
      <w:r w:rsidRPr="003B1D23">
        <w:t xml:space="preserve">2. Any planned optimisation to lower the overhead caused by Data events and Dual write? Current 100 records actual update time 100ms, but processing with DW the same updates </w:t>
      </w:r>
      <w:proofErr w:type="gramStart"/>
      <w:r w:rsidRPr="003B1D23">
        <w:t>takes</w:t>
      </w:r>
      <w:proofErr w:type="gramEnd"/>
      <w:r w:rsidRPr="003B1D23">
        <w:t xml:space="preserve"> 80 seconds. It is the correct timing, or maybe some feature keys are not enabled/settings are wrong</w:t>
      </w:r>
    </w:p>
    <w:p w14:paraId="44BD27CC" w14:textId="77777777" w:rsidR="003B1D23" w:rsidRPr="003B1D23" w:rsidRDefault="003B1D23" w:rsidP="003B1D23"/>
    <w:p w14:paraId="27AC874A" w14:textId="77777777" w:rsidR="003B1D23" w:rsidRPr="003B1D23" w:rsidRDefault="003B1D23" w:rsidP="003B1D23"/>
    <w:p w14:paraId="20CEF4FB" w14:textId="77777777" w:rsidR="003B1D23" w:rsidRPr="003B1D23" w:rsidRDefault="003B1D23" w:rsidP="003B1D23">
      <w:r w:rsidRPr="003B1D23">
        <w:t>Denis</w:t>
      </w:r>
    </w:p>
    <w:p w14:paraId="6E80BCFE" w14:textId="77777777" w:rsidR="00D508A6" w:rsidRDefault="00D508A6"/>
    <w:sectPr w:rsidR="00D50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D23"/>
    <w:rsid w:val="003B1D23"/>
    <w:rsid w:val="00D508A6"/>
    <w:rsid w:val="00F7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87616"/>
  <w15:chartTrackingRefBased/>
  <w15:docId w15:val="{F1502291-E675-48F4-9CDC-83B3670F8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D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cid:image003.png@01DCC28D.0604AFE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cid:image002.png@01DCC28C.EADB41C0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cid:image004.png@01DCC295.DBC998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Trunin</dc:creator>
  <cp:keywords/>
  <dc:description/>
  <cp:lastModifiedBy>Denis Trunin</cp:lastModifiedBy>
  <cp:revision>1</cp:revision>
  <dcterms:created xsi:type="dcterms:W3CDTF">2026-04-02T18:56:00Z</dcterms:created>
  <dcterms:modified xsi:type="dcterms:W3CDTF">2026-04-02T18:57:00Z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ce6a6194-3d4f-4b94-8625-ee242f92435a</vt:lpwstr>
  </property>
</Properties>
</file>