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8E2F" w14:textId="77777777" w:rsidR="00191DE7" w:rsidRPr="00E24436" w:rsidRDefault="00E24436">
      <w:pPr>
        <w:rPr>
          <w:b/>
        </w:rPr>
      </w:pPr>
      <w:proofErr w:type="spellStart"/>
      <w:r w:rsidRPr="00E24436">
        <w:rPr>
          <w:b/>
        </w:rPr>
        <w:t>Utils</w:t>
      </w:r>
      <w:proofErr w:type="spellEnd"/>
    </w:p>
    <w:p w14:paraId="685752C0" w14:textId="77777777" w:rsidR="00477825" w:rsidRDefault="00477825">
      <w:pPr>
        <w:rPr>
          <w:b/>
        </w:rPr>
      </w:pPr>
    </w:p>
    <w:p w14:paraId="790E79FF" w14:textId="77777777"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14:paraId="3B6B1B35" w14:textId="77777777" w:rsidR="00115FAB" w:rsidRDefault="00115FAB" w:rsidP="00115FAB">
      <w:r>
        <w:t xml:space="preserve">Blocking </w:t>
      </w:r>
    </w:p>
    <w:p w14:paraId="16FF8591" w14:textId="77777777" w:rsidR="00115FAB" w:rsidRDefault="00115FAB">
      <w:r>
        <w:t>Fields browser</w:t>
      </w:r>
    </w:p>
    <w:p w14:paraId="63B3BFD3" w14:textId="77777777" w:rsidR="00115FAB" w:rsidRDefault="00115FAB">
      <w:r>
        <w:t>Fin Dimensions (</w:t>
      </w:r>
      <w:proofErr w:type="spellStart"/>
      <w:r>
        <w:t>plt</w:t>
      </w:r>
      <w:proofErr w:type="spellEnd"/>
      <w:r>
        <w:t xml:space="preserve"> </w:t>
      </w:r>
      <w:proofErr w:type="spellStart"/>
      <w:r w:rsidRPr="008A4C28">
        <w:t>DimensionAttributePLT_Extension</w:t>
      </w:r>
      <w:proofErr w:type="spellEnd"/>
      <w:r>
        <w:t>)</w:t>
      </w:r>
    </w:p>
    <w:p w14:paraId="01D2EBAE" w14:textId="77777777" w:rsidR="00E24436" w:rsidRDefault="00E24436">
      <w:r>
        <w:t>Perf audit</w:t>
      </w:r>
    </w:p>
    <w:p w14:paraId="13A82684" w14:textId="77777777" w:rsidR="00115FAB" w:rsidRDefault="00115FAB">
      <w:r>
        <w:t>Import from Excel</w:t>
      </w:r>
    </w:p>
    <w:p w14:paraId="34DA4131" w14:textId="77777777" w:rsidR="003A25D7" w:rsidRDefault="003A25D7">
      <w:r>
        <w:t xml:space="preserve">Multi-thread </w:t>
      </w:r>
      <w:proofErr w:type="spellStart"/>
      <w:r>
        <w:t>runbase</w:t>
      </w:r>
      <w:proofErr w:type="spellEnd"/>
    </w:p>
    <w:p w14:paraId="3403B7DD" w14:textId="77777777" w:rsidR="00477825" w:rsidRDefault="00477825">
      <w:r>
        <w:t>Integration speed</w:t>
      </w:r>
    </w:p>
    <w:p w14:paraId="178C5491" w14:textId="3C9E8A36" w:rsidR="00BB37B1" w:rsidRDefault="00BB37B1">
      <w:bookmarkStart w:id="0" w:name="_GoBack"/>
      <w:bookmarkEnd w:id="0"/>
    </w:p>
    <w:p w14:paraId="29290F7D" w14:textId="01663A85" w:rsidR="00BB37B1" w:rsidRDefault="006F52DC">
      <w:hyperlink r:id="rId4" w:history="1">
        <w:r w:rsidR="00BB37B1">
          <w:rPr>
            <w:rStyle w:val="Hyperlink"/>
          </w:rPr>
          <w:t>https://fullscale.io/best-productivity-tools-for-net-developers-in-2019/</w:t>
        </w:r>
      </w:hyperlink>
    </w:p>
    <w:p w14:paraId="49DFA7A7" w14:textId="7E4BFCF0" w:rsidR="00BB37B1" w:rsidRDefault="00BB37B1">
      <w:r>
        <w:t>good introduction post sample</w:t>
      </w:r>
    </w:p>
    <w:sectPr w:rsidR="00BB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rMwNrE0NTU2NLdQ0lEKTi0uzszPAykwqgUAu5Je3CwAAAA="/>
  </w:docVars>
  <w:rsids>
    <w:rsidRoot w:val="000743CD"/>
    <w:rsid w:val="000743CD"/>
    <w:rsid w:val="00115FAB"/>
    <w:rsid w:val="003A25D7"/>
    <w:rsid w:val="00477825"/>
    <w:rsid w:val="006F52DC"/>
    <w:rsid w:val="008A4C28"/>
    <w:rsid w:val="00AF190C"/>
    <w:rsid w:val="00AF1F71"/>
    <w:rsid w:val="00BB37B1"/>
    <w:rsid w:val="00BE1653"/>
    <w:rsid w:val="00E24436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729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cale.io/best-productivity-tools-for-net-developers-i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Trunin, Denis</cp:lastModifiedBy>
  <cp:revision>10</cp:revision>
  <dcterms:created xsi:type="dcterms:W3CDTF">2019-01-04T01:07:00Z</dcterms:created>
  <dcterms:modified xsi:type="dcterms:W3CDTF">2020-01-09T04:40:00Z</dcterms:modified>
</cp:coreProperties>
</file>