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C9BF" w14:textId="6C90B06F" w:rsidR="006E55D1" w:rsidRPr="006E55D1" w:rsidRDefault="006E55D1" w:rsidP="006E55D1">
      <w:pPr>
        <w:rPr>
          <w:color w:val="000000" w:themeColor="text1"/>
          <w:lang w:val="en-US"/>
        </w:rPr>
      </w:pPr>
      <w:r w:rsidRPr="006E55D1">
        <w:rPr>
          <w:color w:val="000000" w:themeColor="text1"/>
          <w:lang w:val="en-US"/>
        </w:rPr>
        <w:t>5_</w:t>
      </w:r>
      <w:r w:rsidRPr="006E55D1">
        <w:rPr>
          <w:color w:val="000000" w:themeColor="text1"/>
          <w:lang w:val="en-US"/>
        </w:rPr>
        <w:t>3</w:t>
      </w:r>
      <w:r w:rsidRPr="006E55D1">
        <w:rPr>
          <w:color w:val="000000" w:themeColor="text1"/>
          <w:lang w:val="en-US"/>
        </w:rPr>
        <w:t>_</w:t>
      </w:r>
      <w:r w:rsidRPr="006E55D1">
        <w:rPr>
          <w:color w:val="000000" w:themeColor="text1"/>
          <w:lang w:val="en-US"/>
        </w:rPr>
        <w:t>Conditional</w:t>
      </w:r>
      <w:r w:rsidRPr="006E55D1">
        <w:rPr>
          <w:color w:val="000000" w:themeColor="text1"/>
          <w:lang w:val="en-US"/>
        </w:rPr>
        <w:t>_</w:t>
      </w:r>
      <w:r w:rsidRPr="006E55D1">
        <w:rPr>
          <w:color w:val="000000" w:themeColor="text1"/>
          <w:lang w:val="en-US"/>
        </w:rPr>
        <w:t>Expressions</w:t>
      </w:r>
      <w:r w:rsidRPr="006E55D1">
        <w:rPr>
          <w:color w:val="000000" w:themeColor="text1"/>
          <w:lang w:val="en-US"/>
        </w:rPr>
        <w:t>_Trushkova_M</w:t>
      </w:r>
    </w:p>
    <w:p w14:paraId="05CD7A8E" w14:textId="4721C6BA" w:rsidR="006E55D1" w:rsidRPr="006E55D1" w:rsidRDefault="006E55D1" w:rsidP="006E55D1">
      <w:pPr>
        <w:rPr>
          <w:b/>
          <w:bCs/>
          <w:color w:val="000000" w:themeColor="text1"/>
        </w:rPr>
      </w:pPr>
      <w:proofErr w:type="spellStart"/>
      <w:r w:rsidRPr="006E55D1">
        <w:rPr>
          <w:b/>
          <w:bCs/>
          <w:color w:val="000000" w:themeColor="text1"/>
        </w:rPr>
        <w:t>Vocabulary</w:t>
      </w:r>
      <w:proofErr w:type="spellEnd"/>
    </w:p>
    <w:tbl>
      <w:tblPr>
        <w:tblW w:w="9679" w:type="dxa"/>
        <w:tblLook w:val="04A0" w:firstRow="1" w:lastRow="0" w:firstColumn="1" w:lastColumn="0" w:noHBand="0" w:noVBand="1"/>
      </w:tblPr>
      <w:tblGrid>
        <w:gridCol w:w="2122"/>
        <w:gridCol w:w="7557"/>
      </w:tblGrid>
      <w:tr w:rsidR="006E55D1" w:rsidRPr="006E55D1" w14:paraId="214C269D" w14:textId="77777777" w:rsidTr="006E55D1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10E1BC" w14:textId="77777777" w:rsidR="006E55D1" w:rsidRPr="006E55D1" w:rsidRDefault="006E55D1" w:rsidP="006E55D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E55D1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DECODE</w:t>
            </w:r>
          </w:p>
        </w:tc>
        <w:tc>
          <w:tcPr>
            <w:tcW w:w="7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DB0C396" w14:textId="77777777" w:rsidR="006E55D1" w:rsidRPr="006E55D1" w:rsidRDefault="006E55D1" w:rsidP="006E55D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ru-RU"/>
              </w:rPr>
            </w:pPr>
            <w:r w:rsidRPr="006E55D1">
              <w:rPr>
                <w:rFonts w:ascii="Calibri" w:eastAsia="Times New Roman" w:hAnsi="Calibri" w:cs="Calibri"/>
                <w:color w:val="000000" w:themeColor="text1"/>
                <w:lang w:val="en-US" w:eastAsia="ru-RU"/>
              </w:rPr>
              <w:t>Compares an expression to each of the search values</w:t>
            </w:r>
          </w:p>
        </w:tc>
      </w:tr>
      <w:tr w:rsidR="006E55D1" w:rsidRPr="006E55D1" w14:paraId="61CBBF7C" w14:textId="77777777" w:rsidTr="006E55D1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15B4" w14:textId="5CEE2244" w:rsidR="006E55D1" w:rsidRPr="006E55D1" w:rsidRDefault="006E55D1" w:rsidP="006E55D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ru-RU"/>
              </w:rPr>
            </w:pPr>
            <w:proofErr w:type="spellStart"/>
            <w:r w:rsidRPr="006E55D1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Conditional</w:t>
            </w:r>
            <w:proofErr w:type="spellEnd"/>
            <w:r w:rsidRPr="006E55D1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 xml:space="preserve"> </w:t>
            </w:r>
            <w:proofErr w:type="spellStart"/>
            <w:r w:rsidRPr="006E55D1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expression</w:t>
            </w:r>
            <w:proofErr w:type="spellEnd"/>
            <w:r w:rsidRPr="006E55D1">
              <w:rPr>
                <w:rFonts w:ascii="Calibri" w:eastAsia="Times New Roman" w:hAnsi="Calibri" w:cs="Calibri"/>
                <w:color w:val="000000" w:themeColor="text1"/>
                <w:lang w:val="en-US" w:eastAsia="ru-RU"/>
              </w:rPr>
              <w:t>s</w:t>
            </w:r>
          </w:p>
        </w:tc>
        <w:tc>
          <w:tcPr>
            <w:tcW w:w="7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4481" w14:textId="77777777" w:rsidR="006E55D1" w:rsidRPr="006E55D1" w:rsidRDefault="006E55D1" w:rsidP="006E55D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ru-RU"/>
              </w:rPr>
            </w:pPr>
            <w:r w:rsidRPr="006E55D1">
              <w:rPr>
                <w:rFonts w:ascii="Calibri" w:eastAsia="Times New Roman" w:hAnsi="Calibri" w:cs="Calibri"/>
                <w:color w:val="000000" w:themeColor="text1"/>
                <w:lang w:val="en-US" w:eastAsia="ru-RU"/>
              </w:rPr>
              <w:t>An if-then-else expression whose value depends on the truth-value of a Boolean expression</w:t>
            </w:r>
          </w:p>
        </w:tc>
      </w:tr>
      <w:tr w:rsidR="006E55D1" w:rsidRPr="006E55D1" w14:paraId="63BD1818" w14:textId="77777777" w:rsidTr="006E55D1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7DED58" w14:textId="77777777" w:rsidR="006E55D1" w:rsidRPr="006E55D1" w:rsidRDefault="006E55D1" w:rsidP="006E55D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6E55D1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CASE</w:t>
            </w:r>
          </w:p>
        </w:tc>
        <w:tc>
          <w:tcPr>
            <w:tcW w:w="7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A0743B3" w14:textId="77777777" w:rsidR="006E55D1" w:rsidRPr="006E55D1" w:rsidRDefault="006E55D1" w:rsidP="006E55D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en-US" w:eastAsia="ru-RU"/>
              </w:rPr>
            </w:pPr>
            <w:r w:rsidRPr="006E55D1">
              <w:rPr>
                <w:rFonts w:ascii="Calibri" w:eastAsia="Times New Roman" w:hAnsi="Calibri" w:cs="Calibri"/>
                <w:color w:val="000000" w:themeColor="text1"/>
                <w:lang w:val="en-US" w:eastAsia="ru-RU"/>
              </w:rPr>
              <w:t>Implements conditional processing within a SQL statement; it meets the ANSI standard</w:t>
            </w:r>
          </w:p>
        </w:tc>
      </w:tr>
    </w:tbl>
    <w:p w14:paraId="5374AF35" w14:textId="36A572A1" w:rsidR="005B1334" w:rsidRPr="006E55D1" w:rsidRDefault="005B1334">
      <w:pPr>
        <w:rPr>
          <w:color w:val="000000" w:themeColor="text1"/>
          <w:lang w:val="en-US"/>
        </w:rPr>
      </w:pPr>
    </w:p>
    <w:p w14:paraId="09BC5A0A" w14:textId="77777777" w:rsidR="006E55D1" w:rsidRPr="006E55D1" w:rsidRDefault="006E55D1" w:rsidP="006E55D1">
      <w:pPr>
        <w:rPr>
          <w:b/>
          <w:bCs/>
          <w:color w:val="000000" w:themeColor="text1"/>
          <w:lang w:val="en-US"/>
        </w:rPr>
      </w:pPr>
      <w:r w:rsidRPr="006E55D1">
        <w:rPr>
          <w:b/>
          <w:bCs/>
          <w:color w:val="000000" w:themeColor="text1"/>
          <w:lang w:val="en-US"/>
        </w:rPr>
        <w:t>Try It / Solve It</w:t>
      </w:r>
    </w:p>
    <w:p w14:paraId="042B61DC" w14:textId="37A1179E" w:rsidR="006E55D1" w:rsidRDefault="006E55D1" w:rsidP="006E55D1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6E55D1">
        <w:rPr>
          <w:color w:val="000000" w:themeColor="text1"/>
          <w:lang w:val="en-US"/>
        </w:rPr>
        <w:t xml:space="preserve">From the DJs on Demand </w:t>
      </w:r>
      <w:proofErr w:type="spellStart"/>
      <w:r w:rsidRPr="006E55D1">
        <w:rPr>
          <w:color w:val="000000" w:themeColor="text1"/>
          <w:lang w:val="en-US"/>
        </w:rPr>
        <w:t>d_songs</w:t>
      </w:r>
      <w:proofErr w:type="spellEnd"/>
      <w:r w:rsidRPr="006E55D1">
        <w:rPr>
          <w:color w:val="000000" w:themeColor="text1"/>
          <w:lang w:val="en-US"/>
        </w:rPr>
        <w:t xml:space="preserve"> table, create a query that replaces the 2-minute songs with “shortest” and the 10-minute songs with “longest”. Label the output column “Play Times”.</w:t>
      </w:r>
    </w:p>
    <w:p w14:paraId="3A13D2F4" w14:textId="17559F51" w:rsidR="006E55D1" w:rsidRPr="00E110BD" w:rsidRDefault="00E110BD" w:rsidP="00E110BD">
      <w:pPr>
        <w:rPr>
          <w:color w:val="000000" w:themeColor="text1"/>
          <w:lang w:val="en-US"/>
        </w:rPr>
      </w:pPr>
      <w:r w:rsidRPr="00E110BD">
        <w:rPr>
          <w:color w:val="000000" w:themeColor="text1"/>
          <w:lang w:val="en-US"/>
        </w:rPr>
        <w:drawing>
          <wp:inline distT="0" distB="0" distL="0" distR="0" wp14:anchorId="4ACDB720" wp14:editId="5C82FF32">
            <wp:extent cx="5940425" cy="2634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F88F" w14:textId="77777777" w:rsidR="006E55D1" w:rsidRPr="006E55D1" w:rsidRDefault="006E55D1" w:rsidP="006E55D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</w:pPr>
      <w:r w:rsidRPr="006E55D1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Use the employees table and CASE expression to decode the department id. Display the department id, last name, salary, and a column called “New Salary” whose value is based on the following conditions:</w:t>
      </w:r>
    </w:p>
    <w:p w14:paraId="356F68C8" w14:textId="77777777" w:rsidR="006E55D1" w:rsidRPr="006E55D1" w:rsidRDefault="006E55D1" w:rsidP="006E55D1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</w:pPr>
      <w:r w:rsidRPr="006E55D1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If the department id is 10 then 1.25 * salary</w:t>
      </w:r>
    </w:p>
    <w:p w14:paraId="0E138A8A" w14:textId="77777777" w:rsidR="006E55D1" w:rsidRPr="006E55D1" w:rsidRDefault="006E55D1" w:rsidP="006E55D1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</w:pPr>
      <w:r w:rsidRPr="006E55D1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If the department id is 90 then 1.5 * salary</w:t>
      </w:r>
    </w:p>
    <w:p w14:paraId="1EB6875B" w14:textId="7C8BEECB" w:rsidR="006E55D1" w:rsidRPr="006E55D1" w:rsidRDefault="006E55D1" w:rsidP="006E55D1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</w:pPr>
      <w:r w:rsidRPr="006E55D1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If the department id is 130 then 1.75 * salary</w:t>
      </w:r>
    </w:p>
    <w:p w14:paraId="11927C0C" w14:textId="16AC849D" w:rsidR="00E110BD" w:rsidRDefault="006E55D1" w:rsidP="00E110BD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</w:pPr>
      <w:r w:rsidRPr="006E55D1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Otherwise, display the old salary.</w:t>
      </w:r>
    </w:p>
    <w:p w14:paraId="7368345A" w14:textId="28F80CC4" w:rsidR="00E110BD" w:rsidRPr="00E110BD" w:rsidRDefault="00E110BD" w:rsidP="00E11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</w:pPr>
      <w:r w:rsidRPr="00E110BD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drawing>
          <wp:inline distT="0" distB="0" distL="0" distR="0" wp14:anchorId="4F0E7905" wp14:editId="091BA5A0">
            <wp:extent cx="5940425" cy="2887345"/>
            <wp:effectExtent l="0" t="0" r="3175" b="8255"/>
            <wp:docPr id="2" name="Рисунок 2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40F2" w14:textId="401331BF" w:rsidR="006E55D1" w:rsidRPr="006E55D1" w:rsidRDefault="006E55D1" w:rsidP="006E55D1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6E55D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lastRenderedPageBreak/>
        <w:t xml:space="preserve">Display the first name, last name, manager ID, and commission percentage of all employees in departments 80 and 90. In a 5th column called “Review”, again display the manager ID. If they don’t have a manager, display the commission percentage. </w:t>
      </w:r>
      <w:proofErr w:type="spellStart"/>
      <w:r w:rsidRPr="006E55D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If</w:t>
      </w:r>
      <w:proofErr w:type="spellEnd"/>
      <w:r w:rsidRPr="006E55D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E55D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</w:t>
      </w:r>
      <w:proofErr w:type="spellEnd"/>
      <w:r w:rsidRPr="006E55D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E55D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don’t</w:t>
      </w:r>
      <w:proofErr w:type="spellEnd"/>
      <w:r w:rsidRPr="006E55D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6E55D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</w:t>
      </w:r>
      <w:proofErr w:type="spellEnd"/>
      <w:r w:rsidRPr="006E55D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</w:t>
      </w:r>
      <w:proofErr w:type="spellStart"/>
      <w:r w:rsidRPr="006E55D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commission</w:t>
      </w:r>
      <w:proofErr w:type="spellEnd"/>
      <w:r w:rsidRPr="006E55D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6E55D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display</w:t>
      </w:r>
      <w:proofErr w:type="spellEnd"/>
      <w:r w:rsidRPr="006E55D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99999</w:t>
      </w:r>
    </w:p>
    <w:p w14:paraId="3B683C56" w14:textId="36954576" w:rsidR="006E55D1" w:rsidRDefault="0003545D" w:rsidP="0001618B">
      <w:pPr>
        <w:rPr>
          <w:color w:val="000000" w:themeColor="text1"/>
          <w:lang w:val="en-US"/>
        </w:rPr>
      </w:pPr>
      <w:r w:rsidRPr="0003545D">
        <w:rPr>
          <w:color w:val="000000" w:themeColor="text1"/>
          <w:lang w:val="en-US"/>
        </w:rPr>
        <w:drawing>
          <wp:inline distT="0" distB="0" distL="0" distR="0" wp14:anchorId="1796924B" wp14:editId="730C54EF">
            <wp:extent cx="5940425" cy="24930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FDB3" w14:textId="1DCD7A72" w:rsidR="0001618B" w:rsidRDefault="0001618B" w:rsidP="0001618B">
      <w:pPr>
        <w:rPr>
          <w:color w:val="000000" w:themeColor="text1"/>
          <w:lang w:val="en-US"/>
        </w:rPr>
      </w:pPr>
    </w:p>
    <w:p w14:paraId="6EDF26A7" w14:textId="01DABA33" w:rsidR="0001618B" w:rsidRDefault="0001618B" w:rsidP="0001618B">
      <w:pPr>
        <w:rPr>
          <w:color w:val="000000" w:themeColor="text1"/>
          <w:lang w:val="en-US"/>
        </w:rPr>
      </w:pPr>
    </w:p>
    <w:p w14:paraId="3F25EECD" w14:textId="2D46F1C3" w:rsidR="0001618B" w:rsidRDefault="0001618B" w:rsidP="0001618B">
      <w:pPr>
        <w:rPr>
          <w:color w:val="000000" w:themeColor="text1"/>
          <w:lang w:val="en-US"/>
        </w:rPr>
      </w:pPr>
    </w:p>
    <w:p w14:paraId="15B594AB" w14:textId="72151AE4" w:rsidR="0001618B" w:rsidRDefault="0001618B" w:rsidP="0001618B">
      <w:pPr>
        <w:rPr>
          <w:color w:val="000000" w:themeColor="text1"/>
          <w:lang w:val="en-US"/>
        </w:rPr>
      </w:pPr>
    </w:p>
    <w:p w14:paraId="2EB59491" w14:textId="07113C58" w:rsidR="0001618B" w:rsidRDefault="0001618B" w:rsidP="0001618B">
      <w:pPr>
        <w:rPr>
          <w:color w:val="000000" w:themeColor="text1"/>
          <w:lang w:val="en-US"/>
        </w:rPr>
      </w:pPr>
    </w:p>
    <w:p w14:paraId="3B44C241" w14:textId="77777777" w:rsidR="0001618B" w:rsidRPr="00E110BD" w:rsidRDefault="0001618B" w:rsidP="0001618B">
      <w:pPr>
        <w:rPr>
          <w:color w:val="000000" w:themeColor="text1"/>
          <w:lang w:val="en-US"/>
        </w:rPr>
      </w:pPr>
    </w:p>
    <w:sectPr w:rsidR="0001618B" w:rsidRPr="00E11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7D03"/>
    <w:multiLevelType w:val="hybridMultilevel"/>
    <w:tmpl w:val="2146F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27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D1"/>
    <w:rsid w:val="0001618B"/>
    <w:rsid w:val="0003545D"/>
    <w:rsid w:val="005B1334"/>
    <w:rsid w:val="006E55D1"/>
    <w:rsid w:val="00E1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A79A1"/>
  <w15:chartTrackingRefBased/>
  <w15:docId w15:val="{3E0CDBE8-255B-46AE-A7DA-15A0560C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5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Трушкова Мария Владимировна</dc:creator>
  <cp:keywords/>
  <dc:description/>
  <cp:lastModifiedBy>Трушкова Мария Владимировна</cp:lastModifiedBy>
  <cp:revision>1</cp:revision>
  <dcterms:created xsi:type="dcterms:W3CDTF">2022-10-03T06:49:00Z</dcterms:created>
  <dcterms:modified xsi:type="dcterms:W3CDTF">2022-10-03T07:30:00Z</dcterms:modified>
</cp:coreProperties>
</file>